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转向系统：齿轮项目计划设计方案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42" w:history="1">
        <w:r>
          <w:rPr>
            <w:rFonts w:ascii="仿宋" w:eastAsia="仿宋" w:hAnsi="仿宋" w:cs="仿宋" w:hint="eastAsia"/>
            <w:lang w:eastAsia="zh-CN"/>
          </w:rPr>
          <w:t>概论</w:t>
        </w:r>
        <w:r>
          <w:tab/>
        </w:r>
        <w:r>
          <w:fldChar w:fldCharType="begin"/>
        </w:r>
        <w:r>
          <w:instrText xml:space="preserve"> PAGEREF _Toc24942 \h </w:instrText>
        </w:r>
        <w:r>
          <w:fldChar w:fldCharType="separate"/>
        </w:r>
        <w:r>
          <w:t>3</w:t>
        </w:r>
        <w:r>
          <w:fldChar w:fldCharType="end"/>
        </w:r>
      </w:hyperlink>
    </w:p>
    <w:p>
      <w:pPr>
        <w:pStyle w:val="TOC1"/>
        <w:tabs>
          <w:tab w:val="right" w:leader="dot" w:pos="8306"/>
        </w:tabs>
      </w:pPr>
      <w:hyperlink w:anchor="_Toc24053" w:history="1">
        <w:r>
          <w:rPr>
            <w:rFonts w:ascii="仿宋" w:eastAsia="仿宋" w:hAnsi="仿宋" w:cs="仿宋" w:hint="eastAsia"/>
            <w:lang w:eastAsia="zh-CN"/>
          </w:rPr>
          <w:t>一、转向系统：齿轮项目建设单位说明</w:t>
        </w:r>
        <w:r>
          <w:tab/>
        </w:r>
        <w:r>
          <w:fldChar w:fldCharType="begin"/>
        </w:r>
        <w:r>
          <w:instrText xml:space="preserve"> PAGEREF _Toc24053 \h </w:instrText>
        </w:r>
        <w:r>
          <w:fldChar w:fldCharType="separate"/>
        </w:r>
        <w:r>
          <w:t>3</w:t>
        </w:r>
        <w:r>
          <w:fldChar w:fldCharType="end"/>
        </w:r>
      </w:hyperlink>
    </w:p>
    <w:p>
      <w:pPr>
        <w:pStyle w:val="TOC2"/>
        <w:tabs>
          <w:tab w:val="right" w:leader="dot" w:pos="8306"/>
        </w:tabs>
      </w:pPr>
      <w:hyperlink w:anchor="_Toc6815" w:history="1">
        <w:r>
          <w:rPr>
            <w:rFonts w:ascii="仿宋" w:eastAsia="仿宋" w:hAnsi="仿宋" w:cs="仿宋" w:hint="eastAsia"/>
            <w:lang w:eastAsia="zh-CN"/>
          </w:rPr>
          <w:t>(一)、转向系统：齿轮项目承办单位基本情况</w:t>
        </w:r>
        <w:r>
          <w:tab/>
        </w:r>
        <w:r>
          <w:fldChar w:fldCharType="begin"/>
        </w:r>
        <w:r>
          <w:instrText xml:space="preserve"> PAGEREF _Toc6815 \h </w:instrText>
        </w:r>
        <w:r>
          <w:fldChar w:fldCharType="separate"/>
        </w:r>
        <w:r>
          <w:t>3</w:t>
        </w:r>
        <w:r>
          <w:fldChar w:fldCharType="end"/>
        </w:r>
      </w:hyperlink>
    </w:p>
    <w:p>
      <w:pPr>
        <w:pStyle w:val="TOC2"/>
        <w:tabs>
          <w:tab w:val="right" w:leader="dot" w:pos="8306"/>
        </w:tabs>
      </w:pPr>
      <w:hyperlink w:anchor="_Toc1872" w:history="1">
        <w:r>
          <w:rPr>
            <w:rFonts w:ascii="仿宋" w:eastAsia="仿宋" w:hAnsi="仿宋" w:cs="仿宋" w:hint="eastAsia"/>
            <w:lang w:eastAsia="zh-CN"/>
          </w:rPr>
          <w:t>(二)、公司经济效益分析</w:t>
        </w:r>
        <w:r>
          <w:tab/>
        </w:r>
        <w:r>
          <w:fldChar w:fldCharType="begin"/>
        </w:r>
        <w:r>
          <w:instrText xml:space="preserve"> PAGEREF _Toc1872 \h </w:instrText>
        </w:r>
        <w:r>
          <w:fldChar w:fldCharType="separate"/>
        </w:r>
        <w:r>
          <w:t>4</w:t>
        </w:r>
        <w:r>
          <w:fldChar w:fldCharType="end"/>
        </w:r>
      </w:hyperlink>
    </w:p>
    <w:p>
      <w:pPr>
        <w:pStyle w:val="TOC1"/>
        <w:tabs>
          <w:tab w:val="right" w:leader="dot" w:pos="8306"/>
        </w:tabs>
      </w:pPr>
      <w:hyperlink w:anchor="_Toc27866" w:history="1">
        <w:r>
          <w:rPr>
            <w:rFonts w:ascii="仿宋" w:eastAsia="仿宋" w:hAnsi="仿宋" w:cs="仿宋" w:hint="eastAsia"/>
            <w:lang w:eastAsia="zh-CN"/>
          </w:rPr>
          <w:t>二、转向系统：齿轮项目建设背景及必要性分析</w:t>
        </w:r>
        <w:r>
          <w:tab/>
        </w:r>
        <w:r>
          <w:fldChar w:fldCharType="begin"/>
        </w:r>
        <w:r>
          <w:instrText xml:space="preserve"> PAGEREF _Toc27866 \h </w:instrText>
        </w:r>
        <w:r>
          <w:fldChar w:fldCharType="separate"/>
        </w:r>
        <w:r>
          <w:t>5</w:t>
        </w:r>
        <w:r>
          <w:fldChar w:fldCharType="end"/>
        </w:r>
      </w:hyperlink>
    </w:p>
    <w:p>
      <w:pPr>
        <w:pStyle w:val="TOC2"/>
        <w:tabs>
          <w:tab w:val="right" w:leader="dot" w:pos="8306"/>
        </w:tabs>
      </w:pPr>
      <w:hyperlink w:anchor="_Toc15959" w:history="1">
        <w:r>
          <w:rPr>
            <w:rFonts w:ascii="仿宋" w:eastAsia="仿宋" w:hAnsi="仿宋" w:cs="仿宋" w:hint="eastAsia"/>
            <w:lang w:eastAsia="zh-CN"/>
          </w:rPr>
          <w:t>(一)、转向系统：齿轮项目背景分析</w:t>
        </w:r>
        <w:r>
          <w:tab/>
        </w:r>
        <w:r>
          <w:fldChar w:fldCharType="begin"/>
        </w:r>
        <w:r>
          <w:instrText xml:space="preserve"> PAGEREF _Toc15959 \h </w:instrText>
        </w:r>
        <w:r>
          <w:fldChar w:fldCharType="separate"/>
        </w:r>
        <w:r>
          <w:t>5</w:t>
        </w:r>
        <w:r>
          <w:fldChar w:fldCharType="end"/>
        </w:r>
      </w:hyperlink>
    </w:p>
    <w:p>
      <w:pPr>
        <w:pStyle w:val="TOC2"/>
        <w:tabs>
          <w:tab w:val="right" w:leader="dot" w:pos="8306"/>
        </w:tabs>
      </w:pPr>
      <w:hyperlink w:anchor="_Toc29888" w:history="1">
        <w:r>
          <w:rPr>
            <w:rFonts w:ascii="仿宋" w:eastAsia="仿宋" w:hAnsi="仿宋" w:cs="仿宋" w:hint="eastAsia"/>
            <w:lang w:eastAsia="zh-CN"/>
          </w:rPr>
          <w:t>(二)、转向系统：齿轮项目建设必要性分析</w:t>
        </w:r>
        <w:r>
          <w:tab/>
        </w:r>
        <w:r>
          <w:fldChar w:fldCharType="begin"/>
        </w:r>
        <w:r>
          <w:instrText xml:space="preserve"> PAGEREF _Toc29888 \h </w:instrText>
        </w:r>
        <w:r>
          <w:fldChar w:fldCharType="separate"/>
        </w:r>
        <w:r>
          <w:t>6</w:t>
        </w:r>
        <w:r>
          <w:fldChar w:fldCharType="end"/>
        </w:r>
      </w:hyperlink>
    </w:p>
    <w:p>
      <w:pPr>
        <w:pStyle w:val="TOC1"/>
        <w:tabs>
          <w:tab w:val="right" w:leader="dot" w:pos="8306"/>
        </w:tabs>
      </w:pPr>
      <w:hyperlink w:anchor="_Toc32084" w:history="1">
        <w:r>
          <w:rPr>
            <w:rFonts w:ascii="仿宋" w:eastAsia="仿宋" w:hAnsi="仿宋" w:cs="仿宋" w:hint="eastAsia"/>
            <w:lang w:eastAsia="zh-CN"/>
          </w:rPr>
          <w:t>三、转向系统：齿轮项目选址可行性分析</w:t>
        </w:r>
        <w:r>
          <w:tab/>
        </w:r>
        <w:r>
          <w:fldChar w:fldCharType="begin"/>
        </w:r>
        <w:r>
          <w:instrText xml:space="preserve"> PAGEREF _Toc32084 \h </w:instrText>
        </w:r>
        <w:r>
          <w:fldChar w:fldCharType="separate"/>
        </w:r>
        <w:r>
          <w:t>8</w:t>
        </w:r>
        <w:r>
          <w:fldChar w:fldCharType="end"/>
        </w:r>
      </w:hyperlink>
    </w:p>
    <w:p>
      <w:pPr>
        <w:pStyle w:val="TOC2"/>
        <w:tabs>
          <w:tab w:val="right" w:leader="dot" w:pos="8306"/>
        </w:tabs>
      </w:pPr>
      <w:hyperlink w:anchor="_Toc6875" w:history="1">
        <w:r>
          <w:rPr>
            <w:rFonts w:ascii="仿宋" w:eastAsia="仿宋" w:hAnsi="仿宋" w:cs="仿宋" w:hint="eastAsia"/>
            <w:lang w:eastAsia="zh-CN"/>
          </w:rPr>
          <w:t>(一)、转向系统：齿轮项目选址</w:t>
        </w:r>
        <w:r>
          <w:tab/>
        </w:r>
        <w:r>
          <w:fldChar w:fldCharType="begin"/>
        </w:r>
        <w:r>
          <w:instrText xml:space="preserve"> PAGEREF _Toc6875 \h </w:instrText>
        </w:r>
        <w:r>
          <w:fldChar w:fldCharType="separate"/>
        </w:r>
        <w:r>
          <w:t>8</w:t>
        </w:r>
        <w:r>
          <w:fldChar w:fldCharType="end"/>
        </w:r>
      </w:hyperlink>
    </w:p>
    <w:p>
      <w:pPr>
        <w:pStyle w:val="TOC2"/>
        <w:tabs>
          <w:tab w:val="right" w:leader="dot" w:pos="8306"/>
        </w:tabs>
      </w:pPr>
      <w:hyperlink w:anchor="_Toc11373" w:history="1">
        <w:r>
          <w:rPr>
            <w:rFonts w:ascii="仿宋" w:eastAsia="仿宋" w:hAnsi="仿宋" w:cs="仿宋" w:hint="eastAsia"/>
            <w:lang w:eastAsia="zh-CN"/>
          </w:rPr>
          <w:t>(二)、用地控制指标</w:t>
        </w:r>
        <w:r>
          <w:tab/>
        </w:r>
        <w:r>
          <w:fldChar w:fldCharType="begin"/>
        </w:r>
        <w:r>
          <w:instrText xml:space="preserve"> PAGEREF _Toc11373 \h </w:instrText>
        </w:r>
        <w:r>
          <w:fldChar w:fldCharType="separate"/>
        </w:r>
        <w:r>
          <w:t>8</w:t>
        </w:r>
        <w:r>
          <w:fldChar w:fldCharType="end"/>
        </w:r>
      </w:hyperlink>
    </w:p>
    <w:p>
      <w:pPr>
        <w:pStyle w:val="TOC2"/>
        <w:tabs>
          <w:tab w:val="right" w:leader="dot" w:pos="8306"/>
        </w:tabs>
      </w:pPr>
      <w:hyperlink w:anchor="_Toc18805" w:history="1">
        <w:r>
          <w:rPr>
            <w:rFonts w:ascii="仿宋" w:eastAsia="仿宋" w:hAnsi="仿宋" w:cs="仿宋" w:hint="eastAsia"/>
            <w:lang w:eastAsia="zh-CN"/>
          </w:rPr>
          <w:t>(三)、节约用地措施</w:t>
        </w:r>
        <w:r>
          <w:tab/>
        </w:r>
        <w:r>
          <w:fldChar w:fldCharType="begin"/>
        </w:r>
        <w:r>
          <w:instrText xml:space="preserve"> PAGEREF _Toc18805 \h </w:instrText>
        </w:r>
        <w:r>
          <w:fldChar w:fldCharType="separate"/>
        </w:r>
        <w:r>
          <w:t>10</w:t>
        </w:r>
        <w:r>
          <w:fldChar w:fldCharType="end"/>
        </w:r>
      </w:hyperlink>
    </w:p>
    <w:p>
      <w:pPr>
        <w:pStyle w:val="TOC2"/>
        <w:tabs>
          <w:tab w:val="right" w:leader="dot" w:pos="8306"/>
        </w:tabs>
      </w:pPr>
      <w:hyperlink w:anchor="_Toc3222" w:history="1">
        <w:r>
          <w:rPr>
            <w:rFonts w:ascii="仿宋" w:eastAsia="仿宋" w:hAnsi="仿宋" w:cs="仿宋" w:hint="eastAsia"/>
            <w:lang w:eastAsia="zh-CN"/>
          </w:rPr>
          <w:t>(四)、总图布置方案</w:t>
        </w:r>
        <w:r>
          <w:tab/>
        </w:r>
        <w:r>
          <w:fldChar w:fldCharType="begin"/>
        </w:r>
        <w:r>
          <w:instrText xml:space="preserve"> PAGEREF _Toc3222 \h </w:instrText>
        </w:r>
        <w:r>
          <w:fldChar w:fldCharType="separate"/>
        </w:r>
        <w:r>
          <w:t>11</w:t>
        </w:r>
        <w:r>
          <w:fldChar w:fldCharType="end"/>
        </w:r>
      </w:hyperlink>
    </w:p>
    <w:p>
      <w:pPr>
        <w:pStyle w:val="TOC2"/>
        <w:tabs>
          <w:tab w:val="right" w:leader="dot" w:pos="8306"/>
        </w:tabs>
      </w:pPr>
      <w:hyperlink w:anchor="_Toc1594" w:history="1">
        <w:r>
          <w:rPr>
            <w:rFonts w:ascii="仿宋" w:eastAsia="仿宋" w:hAnsi="仿宋" w:cs="仿宋" w:hint="eastAsia"/>
            <w:lang w:eastAsia="zh-CN"/>
          </w:rPr>
          <w:t>(五)、选址综合评价</w:t>
        </w:r>
        <w:r>
          <w:tab/>
        </w:r>
        <w:r>
          <w:fldChar w:fldCharType="begin"/>
        </w:r>
        <w:r>
          <w:instrText xml:space="preserve"> PAGEREF _Toc1594 \h </w:instrText>
        </w:r>
        <w:r>
          <w:fldChar w:fldCharType="separate"/>
        </w:r>
        <w:r>
          <w:t>12</w:t>
        </w:r>
        <w:r>
          <w:fldChar w:fldCharType="end"/>
        </w:r>
      </w:hyperlink>
    </w:p>
    <w:p>
      <w:pPr>
        <w:pStyle w:val="TOC1"/>
        <w:tabs>
          <w:tab w:val="right" w:leader="dot" w:pos="8306"/>
        </w:tabs>
      </w:pPr>
      <w:hyperlink w:anchor="_Toc23340" w:history="1">
        <w:r>
          <w:rPr>
            <w:rFonts w:ascii="仿宋" w:eastAsia="仿宋" w:hAnsi="仿宋" w:cs="仿宋" w:hint="eastAsia"/>
            <w:lang w:eastAsia="zh-CN"/>
          </w:rPr>
          <w:t>四、转向系统：齿轮项目可持续发展</w:t>
        </w:r>
        <w:r>
          <w:tab/>
        </w:r>
        <w:r>
          <w:fldChar w:fldCharType="begin"/>
        </w:r>
        <w:r>
          <w:instrText xml:space="preserve"> PAGEREF _Toc23340 \h </w:instrText>
        </w:r>
        <w:r>
          <w:fldChar w:fldCharType="separate"/>
        </w:r>
        <w:r>
          <w:t>13</w:t>
        </w:r>
        <w:r>
          <w:fldChar w:fldCharType="end"/>
        </w:r>
      </w:hyperlink>
    </w:p>
    <w:p>
      <w:pPr>
        <w:pStyle w:val="TOC2"/>
        <w:tabs>
          <w:tab w:val="right" w:leader="dot" w:pos="8306"/>
        </w:tabs>
      </w:pPr>
      <w:hyperlink w:anchor="_Toc13803" w:history="1">
        <w:r>
          <w:rPr>
            <w:rFonts w:ascii="仿宋" w:eastAsia="仿宋" w:hAnsi="仿宋" w:cs="仿宋" w:hint="eastAsia"/>
            <w:lang w:eastAsia="zh-CN"/>
          </w:rPr>
          <w:t>(一)、可持续战略与实践</w:t>
        </w:r>
        <w:r>
          <w:tab/>
        </w:r>
        <w:r>
          <w:fldChar w:fldCharType="begin"/>
        </w:r>
        <w:r>
          <w:instrText xml:space="preserve"> PAGEREF _Toc13803 \h </w:instrText>
        </w:r>
        <w:r>
          <w:fldChar w:fldCharType="separate"/>
        </w:r>
        <w:r>
          <w:t>13</w:t>
        </w:r>
        <w:r>
          <w:fldChar w:fldCharType="end"/>
        </w:r>
      </w:hyperlink>
    </w:p>
    <w:p>
      <w:pPr>
        <w:pStyle w:val="TOC2"/>
        <w:tabs>
          <w:tab w:val="right" w:leader="dot" w:pos="8306"/>
        </w:tabs>
      </w:pPr>
      <w:hyperlink w:anchor="_Toc31581" w:history="1">
        <w:r>
          <w:rPr>
            <w:rFonts w:ascii="仿宋" w:eastAsia="仿宋" w:hAnsi="仿宋" w:cs="仿宋" w:hint="eastAsia"/>
            <w:lang w:eastAsia="zh-CN"/>
          </w:rPr>
          <w:t>(二)、环保与社会责任</w:t>
        </w:r>
        <w:r>
          <w:tab/>
        </w:r>
        <w:r>
          <w:fldChar w:fldCharType="begin"/>
        </w:r>
        <w:r>
          <w:instrText xml:space="preserve"> PAGEREF _Toc31581 \h </w:instrText>
        </w:r>
        <w:r>
          <w:fldChar w:fldCharType="separate"/>
        </w:r>
        <w:r>
          <w:t>14</w:t>
        </w:r>
        <w:r>
          <w:fldChar w:fldCharType="end"/>
        </w:r>
      </w:hyperlink>
    </w:p>
    <w:p>
      <w:pPr>
        <w:pStyle w:val="TOC1"/>
        <w:tabs>
          <w:tab w:val="right" w:leader="dot" w:pos="8306"/>
        </w:tabs>
      </w:pPr>
      <w:hyperlink w:anchor="_Toc17068" w:history="1">
        <w:r>
          <w:rPr>
            <w:rFonts w:ascii="仿宋" w:eastAsia="仿宋" w:hAnsi="仿宋" w:cs="仿宋" w:hint="eastAsia"/>
            <w:lang w:eastAsia="zh-CN"/>
          </w:rPr>
          <w:t>五、产品规划分析</w:t>
        </w:r>
        <w:r>
          <w:tab/>
        </w:r>
        <w:r>
          <w:fldChar w:fldCharType="begin"/>
        </w:r>
        <w:r>
          <w:instrText xml:space="preserve"> PAGEREF _Toc17068 \h </w:instrText>
        </w:r>
        <w:r>
          <w:fldChar w:fldCharType="separate"/>
        </w:r>
        <w:r>
          <w:t>15</w:t>
        </w:r>
        <w:r>
          <w:fldChar w:fldCharType="end"/>
        </w:r>
      </w:hyperlink>
    </w:p>
    <w:p>
      <w:pPr>
        <w:pStyle w:val="TOC2"/>
        <w:tabs>
          <w:tab w:val="right" w:leader="dot" w:pos="8306"/>
        </w:tabs>
      </w:pPr>
      <w:hyperlink w:anchor="_Toc7104" w:history="1">
        <w:r>
          <w:rPr>
            <w:rFonts w:ascii="仿宋" w:eastAsia="仿宋" w:hAnsi="仿宋" w:cs="仿宋" w:hint="eastAsia"/>
            <w:lang w:eastAsia="zh-CN"/>
          </w:rPr>
          <w:t>(一)、产品规划</w:t>
        </w:r>
        <w:r>
          <w:tab/>
        </w:r>
        <w:r>
          <w:fldChar w:fldCharType="begin"/>
        </w:r>
        <w:r>
          <w:instrText xml:space="preserve"> PAGEREF _Toc7104 \h </w:instrText>
        </w:r>
        <w:r>
          <w:fldChar w:fldCharType="separate"/>
        </w:r>
        <w:r>
          <w:t>15</w:t>
        </w:r>
        <w:r>
          <w:fldChar w:fldCharType="end"/>
        </w:r>
      </w:hyperlink>
    </w:p>
    <w:p>
      <w:pPr>
        <w:pStyle w:val="TOC2"/>
        <w:tabs>
          <w:tab w:val="right" w:leader="dot" w:pos="8306"/>
        </w:tabs>
      </w:pPr>
      <w:hyperlink w:anchor="_Toc25007" w:history="1">
        <w:r>
          <w:rPr>
            <w:rFonts w:ascii="仿宋" w:eastAsia="仿宋" w:hAnsi="仿宋" w:cs="仿宋" w:hint="eastAsia"/>
            <w:lang w:eastAsia="zh-CN"/>
          </w:rPr>
          <w:t>(二)、建设规模</w:t>
        </w:r>
        <w:r>
          <w:tab/>
        </w:r>
        <w:r>
          <w:fldChar w:fldCharType="begin"/>
        </w:r>
        <w:r>
          <w:instrText xml:space="preserve"> PAGEREF _Toc25007 \h </w:instrText>
        </w:r>
        <w:r>
          <w:fldChar w:fldCharType="separate"/>
        </w:r>
        <w:r>
          <w:t>16</w:t>
        </w:r>
        <w:r>
          <w:fldChar w:fldCharType="end"/>
        </w:r>
      </w:hyperlink>
    </w:p>
    <w:p>
      <w:pPr>
        <w:pStyle w:val="TOC1"/>
        <w:tabs>
          <w:tab w:val="right" w:leader="dot" w:pos="8306"/>
        </w:tabs>
      </w:pPr>
      <w:hyperlink w:anchor="_Toc16849" w:history="1">
        <w:r>
          <w:rPr>
            <w:rFonts w:ascii="仿宋" w:eastAsia="仿宋" w:hAnsi="仿宋" w:cs="仿宋" w:hint="eastAsia"/>
            <w:lang w:eastAsia="zh-CN"/>
          </w:rPr>
          <w:t>六、转向系统：齿轮项目危机管理</w:t>
        </w:r>
        <w:r>
          <w:tab/>
        </w:r>
        <w:r>
          <w:fldChar w:fldCharType="begin"/>
        </w:r>
        <w:r>
          <w:instrText xml:space="preserve"> PAGEREF _Toc16849 \h </w:instrText>
        </w:r>
        <w:r>
          <w:fldChar w:fldCharType="separate"/>
        </w:r>
        <w:r>
          <w:t>17</w:t>
        </w:r>
        <w:r>
          <w:fldChar w:fldCharType="end"/>
        </w:r>
      </w:hyperlink>
    </w:p>
    <w:p>
      <w:pPr>
        <w:pStyle w:val="TOC2"/>
        <w:tabs>
          <w:tab w:val="right" w:leader="dot" w:pos="8306"/>
        </w:tabs>
      </w:pPr>
      <w:hyperlink w:anchor="_Toc23371" w:history="1">
        <w:r>
          <w:rPr>
            <w:rFonts w:ascii="仿宋" w:eastAsia="仿宋" w:hAnsi="仿宋" w:cs="仿宋" w:hint="eastAsia"/>
            <w:lang w:eastAsia="zh-CN"/>
          </w:rPr>
          <w:t>(一)、危机预警与识别</w:t>
        </w:r>
        <w:r>
          <w:tab/>
        </w:r>
        <w:r>
          <w:fldChar w:fldCharType="begin"/>
        </w:r>
        <w:r>
          <w:instrText xml:space="preserve"> PAGEREF _Toc23371 \h </w:instrText>
        </w:r>
        <w:r>
          <w:fldChar w:fldCharType="separate"/>
        </w:r>
        <w:r>
          <w:t>17</w:t>
        </w:r>
        <w:r>
          <w:fldChar w:fldCharType="end"/>
        </w:r>
      </w:hyperlink>
    </w:p>
    <w:p>
      <w:pPr>
        <w:pStyle w:val="TOC2"/>
        <w:tabs>
          <w:tab w:val="right" w:leader="dot" w:pos="8306"/>
        </w:tabs>
      </w:pPr>
      <w:hyperlink w:anchor="_Toc12845" w:history="1">
        <w:r>
          <w:rPr>
            <w:rFonts w:ascii="仿宋" w:eastAsia="仿宋" w:hAnsi="仿宋" w:cs="仿宋" w:hint="eastAsia"/>
            <w:lang w:eastAsia="zh-CN"/>
          </w:rPr>
          <w:t>(二)、危机应对与恢复</w:t>
        </w:r>
        <w:r>
          <w:tab/>
        </w:r>
        <w:r>
          <w:fldChar w:fldCharType="begin"/>
        </w:r>
        <w:r>
          <w:instrText xml:space="preserve"> PAGEREF _Toc12845 \h </w:instrText>
        </w:r>
        <w:r>
          <w:fldChar w:fldCharType="separate"/>
        </w:r>
        <w:r>
          <w:t>18</w:t>
        </w:r>
        <w:r>
          <w:fldChar w:fldCharType="end"/>
        </w:r>
      </w:hyperlink>
    </w:p>
    <w:p>
      <w:pPr>
        <w:pStyle w:val="TOC1"/>
        <w:tabs>
          <w:tab w:val="right" w:leader="dot" w:pos="8306"/>
        </w:tabs>
      </w:pPr>
      <w:hyperlink w:anchor="_Toc4292" w:history="1">
        <w:r>
          <w:rPr>
            <w:rFonts w:ascii="仿宋" w:eastAsia="仿宋" w:hAnsi="仿宋" w:cs="仿宋" w:hint="eastAsia"/>
            <w:lang w:eastAsia="zh-CN"/>
          </w:rPr>
          <w:t>七、转向系统：齿轮项目投资规划</w:t>
        </w:r>
        <w:r>
          <w:tab/>
        </w:r>
        <w:r>
          <w:fldChar w:fldCharType="begin"/>
        </w:r>
        <w:r>
          <w:instrText xml:space="preserve"> PAGEREF _Toc4292 \h </w:instrText>
        </w:r>
        <w:r>
          <w:fldChar w:fldCharType="separate"/>
        </w:r>
        <w:r>
          <w:t>19</w:t>
        </w:r>
        <w:r>
          <w:fldChar w:fldCharType="end"/>
        </w:r>
      </w:hyperlink>
    </w:p>
    <w:p>
      <w:pPr>
        <w:pStyle w:val="TOC2"/>
        <w:tabs>
          <w:tab w:val="right" w:leader="dot" w:pos="8306"/>
        </w:tabs>
      </w:pPr>
      <w:hyperlink w:anchor="_Toc9149" w:history="1">
        <w:r>
          <w:rPr>
            <w:rFonts w:ascii="仿宋" w:eastAsia="仿宋" w:hAnsi="仿宋" w:cs="仿宋" w:hint="eastAsia"/>
            <w:lang w:eastAsia="zh-CN"/>
          </w:rPr>
          <w:t>(一)、转向系统：齿轮项目总投资估算</w:t>
        </w:r>
        <w:r>
          <w:tab/>
        </w:r>
        <w:r>
          <w:fldChar w:fldCharType="begin"/>
        </w:r>
        <w:r>
          <w:instrText xml:space="preserve"> PAGEREF _Toc9149 \h </w:instrText>
        </w:r>
        <w:r>
          <w:fldChar w:fldCharType="separate"/>
        </w:r>
        <w:r>
          <w:t>19</w:t>
        </w:r>
        <w:r>
          <w:fldChar w:fldCharType="end"/>
        </w:r>
      </w:hyperlink>
    </w:p>
    <w:p>
      <w:pPr>
        <w:pStyle w:val="TOC2"/>
        <w:tabs>
          <w:tab w:val="right" w:leader="dot" w:pos="8306"/>
        </w:tabs>
      </w:pPr>
      <w:hyperlink w:anchor="_Toc5447" w:history="1">
        <w:r>
          <w:rPr>
            <w:rFonts w:ascii="仿宋" w:eastAsia="仿宋" w:hAnsi="仿宋" w:cs="仿宋" w:hint="eastAsia"/>
            <w:lang w:eastAsia="zh-CN"/>
          </w:rPr>
          <w:t>(二)、资金筹措</w:t>
        </w:r>
        <w:r>
          <w:tab/>
        </w:r>
        <w:r>
          <w:fldChar w:fldCharType="begin"/>
        </w:r>
        <w:r>
          <w:instrText xml:space="preserve"> PAGEREF _Toc5447 \h </w:instrText>
        </w:r>
        <w:r>
          <w:fldChar w:fldCharType="separate"/>
        </w:r>
        <w:r>
          <w:t>21</w:t>
        </w:r>
        <w:r>
          <w:fldChar w:fldCharType="end"/>
        </w:r>
      </w:hyperlink>
    </w:p>
    <w:p>
      <w:pPr>
        <w:pStyle w:val="TOC1"/>
        <w:tabs>
          <w:tab w:val="right" w:leader="dot" w:pos="8306"/>
        </w:tabs>
      </w:pPr>
      <w:hyperlink w:anchor="_Toc23862" w:history="1">
        <w:r>
          <w:rPr>
            <w:rFonts w:ascii="仿宋" w:eastAsia="仿宋" w:hAnsi="仿宋" w:cs="仿宋" w:hint="eastAsia"/>
            <w:lang w:eastAsia="zh-CN"/>
          </w:rPr>
          <w:t>八、转向系统：齿轮项目技术管理</w:t>
        </w:r>
        <w:r>
          <w:tab/>
        </w:r>
        <w:r>
          <w:fldChar w:fldCharType="begin"/>
        </w:r>
        <w:r>
          <w:instrText xml:space="preserve"> PAGEREF _Toc23862 \h </w:instrText>
        </w:r>
        <w:r>
          <w:fldChar w:fldCharType="separate"/>
        </w:r>
        <w:r>
          <w:t>21</w:t>
        </w:r>
        <w:r>
          <w:fldChar w:fldCharType="end"/>
        </w:r>
      </w:hyperlink>
    </w:p>
    <w:p>
      <w:pPr>
        <w:pStyle w:val="TOC2"/>
        <w:tabs>
          <w:tab w:val="right" w:leader="dot" w:pos="8306"/>
        </w:tabs>
      </w:pPr>
      <w:hyperlink w:anchor="_Toc7155" w:history="1">
        <w:r>
          <w:rPr>
            <w:rFonts w:ascii="仿宋" w:eastAsia="仿宋" w:hAnsi="仿宋" w:cs="仿宋" w:hint="eastAsia"/>
            <w:lang w:eastAsia="zh-CN"/>
          </w:rPr>
          <w:t>(一)、技术方案选用方向</w:t>
        </w:r>
        <w:r>
          <w:tab/>
        </w:r>
        <w:r>
          <w:fldChar w:fldCharType="begin"/>
        </w:r>
        <w:r>
          <w:instrText xml:space="preserve"> PAGEREF _Toc7155 \h </w:instrText>
        </w:r>
        <w:r>
          <w:fldChar w:fldCharType="separate"/>
        </w:r>
        <w:r>
          <w:t>21</w:t>
        </w:r>
        <w:r>
          <w:fldChar w:fldCharType="end"/>
        </w:r>
      </w:hyperlink>
    </w:p>
    <w:p>
      <w:pPr>
        <w:pStyle w:val="TOC2"/>
        <w:tabs>
          <w:tab w:val="right" w:leader="dot" w:pos="8306"/>
        </w:tabs>
      </w:pPr>
      <w:hyperlink w:anchor="_Toc6036" w:history="1">
        <w:r>
          <w:rPr>
            <w:rFonts w:ascii="仿宋" w:eastAsia="仿宋" w:hAnsi="仿宋" w:cs="仿宋" w:hint="eastAsia"/>
            <w:lang w:eastAsia="zh-CN"/>
          </w:rPr>
          <w:t>(二)、工艺技术方案选用原则</w:t>
        </w:r>
        <w:r>
          <w:tab/>
        </w:r>
        <w:r>
          <w:fldChar w:fldCharType="begin"/>
        </w:r>
        <w:r>
          <w:instrText xml:space="preserve"> PAGEREF _Toc6036 \h </w:instrText>
        </w:r>
        <w:r>
          <w:fldChar w:fldCharType="separate"/>
        </w:r>
        <w:r>
          <w:t>23</w:t>
        </w:r>
        <w:r>
          <w:fldChar w:fldCharType="end"/>
        </w:r>
      </w:hyperlink>
    </w:p>
    <w:p>
      <w:pPr>
        <w:pStyle w:val="TOC2"/>
        <w:tabs>
          <w:tab w:val="right" w:leader="dot" w:pos="8306"/>
        </w:tabs>
      </w:pPr>
      <w:hyperlink w:anchor="_Toc19161" w:history="1">
        <w:r>
          <w:rPr>
            <w:rFonts w:ascii="仿宋" w:eastAsia="仿宋" w:hAnsi="仿宋" w:cs="仿宋" w:hint="eastAsia"/>
            <w:lang w:eastAsia="zh-CN"/>
          </w:rPr>
          <w:t>(三)、工艺技术方案要求</w:t>
        </w:r>
        <w:r>
          <w:tab/>
        </w:r>
        <w:r>
          <w:fldChar w:fldCharType="begin"/>
        </w:r>
        <w:r>
          <w:instrText xml:space="preserve"> PAGEREF _Toc19161 \h </w:instrText>
        </w:r>
        <w:r>
          <w:fldChar w:fldCharType="separate"/>
        </w:r>
        <w:r>
          <w:t>25</w:t>
        </w:r>
        <w:r>
          <w:fldChar w:fldCharType="end"/>
        </w:r>
      </w:hyperlink>
    </w:p>
    <w:p>
      <w:pPr>
        <w:pStyle w:val="TOC1"/>
        <w:tabs>
          <w:tab w:val="right" w:leader="dot" w:pos="8306"/>
        </w:tabs>
      </w:pPr>
      <w:hyperlink w:anchor="_Toc5502" w:history="1">
        <w:r>
          <w:rPr>
            <w:rFonts w:ascii="仿宋" w:eastAsia="仿宋" w:hAnsi="仿宋" w:cs="仿宋" w:hint="eastAsia"/>
            <w:lang w:eastAsia="zh-CN"/>
          </w:rPr>
          <w:t>九、生产安全保护</w:t>
        </w:r>
        <w:r>
          <w:tab/>
        </w:r>
        <w:r>
          <w:fldChar w:fldCharType="begin"/>
        </w:r>
        <w:r>
          <w:instrText xml:space="preserve"> PAGEREF _Toc5502 \h </w:instrText>
        </w:r>
        <w:r>
          <w:fldChar w:fldCharType="separate"/>
        </w:r>
        <w:r>
          <w:t>28</w:t>
        </w:r>
        <w:r>
          <w:fldChar w:fldCharType="end"/>
        </w:r>
      </w:hyperlink>
    </w:p>
    <w:p>
      <w:pPr>
        <w:pStyle w:val="TOC2"/>
        <w:tabs>
          <w:tab w:val="right" w:leader="dot" w:pos="8306"/>
        </w:tabs>
      </w:pPr>
      <w:hyperlink w:anchor="_Toc17250" w:history="1">
        <w:r>
          <w:rPr>
            <w:rFonts w:ascii="仿宋" w:eastAsia="仿宋" w:hAnsi="仿宋" w:cs="仿宋" w:hint="eastAsia"/>
            <w:lang w:eastAsia="zh-CN"/>
          </w:rPr>
          <w:t>(一)、消防安全</w:t>
        </w:r>
        <w:r>
          <w:tab/>
        </w:r>
        <w:r>
          <w:fldChar w:fldCharType="begin"/>
        </w:r>
        <w:r>
          <w:instrText xml:space="preserve"> PAGEREF _Toc17250 \h </w:instrText>
        </w:r>
        <w:r>
          <w:fldChar w:fldCharType="separate"/>
        </w:r>
        <w:r>
          <w:t>28</w:t>
        </w:r>
        <w:r>
          <w:fldChar w:fldCharType="end"/>
        </w:r>
      </w:hyperlink>
    </w:p>
    <w:p>
      <w:pPr>
        <w:pStyle w:val="TOC2"/>
        <w:tabs>
          <w:tab w:val="right" w:leader="dot" w:pos="8306"/>
        </w:tabs>
      </w:pPr>
      <w:hyperlink w:anchor="_Toc7858" w:history="1">
        <w:r>
          <w:rPr>
            <w:rFonts w:ascii="仿宋" w:eastAsia="仿宋" w:hAnsi="仿宋" w:cs="仿宋" w:hint="eastAsia"/>
            <w:lang w:eastAsia="zh-CN"/>
          </w:rPr>
          <w:t>(二)、防火防爆总图布置措施</w:t>
        </w:r>
        <w:r>
          <w:tab/>
        </w:r>
        <w:r>
          <w:fldChar w:fldCharType="begin"/>
        </w:r>
        <w:r>
          <w:instrText xml:space="preserve"> PAGEREF _Toc7858 \h </w:instrText>
        </w:r>
        <w:r>
          <w:fldChar w:fldCharType="separate"/>
        </w:r>
        <w:r>
          <w:t>29</w:t>
        </w:r>
        <w:r>
          <w:fldChar w:fldCharType="end"/>
        </w:r>
      </w:hyperlink>
    </w:p>
    <w:p>
      <w:pPr>
        <w:pStyle w:val="TOC2"/>
        <w:tabs>
          <w:tab w:val="right" w:leader="dot" w:pos="8306"/>
        </w:tabs>
      </w:pPr>
      <w:hyperlink w:anchor="_Toc29305" w:history="1">
        <w:r>
          <w:rPr>
            <w:rFonts w:ascii="仿宋" w:eastAsia="仿宋" w:hAnsi="仿宋" w:cs="仿宋" w:hint="eastAsia"/>
            <w:lang w:eastAsia="zh-CN"/>
          </w:rPr>
          <w:t>(三)、自然灾害防范措施</w:t>
        </w:r>
        <w:r>
          <w:tab/>
        </w:r>
        <w:r>
          <w:fldChar w:fldCharType="begin"/>
        </w:r>
        <w:r>
          <w:instrText xml:space="preserve"> PAGEREF _Toc29305 \h </w:instrText>
        </w:r>
        <w:r>
          <w:fldChar w:fldCharType="separate"/>
        </w:r>
        <w:r>
          <w:t>30</w:t>
        </w:r>
        <w:r>
          <w:fldChar w:fldCharType="end"/>
        </w:r>
      </w:hyperlink>
    </w:p>
    <w:p>
      <w:pPr>
        <w:pStyle w:val="TOC2"/>
        <w:tabs>
          <w:tab w:val="right" w:leader="dot" w:pos="8306"/>
        </w:tabs>
      </w:pPr>
      <w:hyperlink w:anchor="_Toc18413" w:history="1">
        <w:r>
          <w:rPr>
            <w:rFonts w:ascii="仿宋" w:eastAsia="仿宋" w:hAnsi="仿宋" w:cs="仿宋" w:hint="eastAsia"/>
            <w:lang w:eastAsia="zh-CN"/>
          </w:rPr>
          <w:t>(四)、安全色及安全标志使用要求</w:t>
        </w:r>
        <w:r>
          <w:tab/>
        </w:r>
        <w:r>
          <w:fldChar w:fldCharType="begin"/>
        </w:r>
        <w:r>
          <w:instrText xml:space="preserve"> PAGEREF _Toc18413 \h </w:instrText>
        </w:r>
        <w:r>
          <w:fldChar w:fldCharType="separate"/>
        </w:r>
        <w:r>
          <w:t>31</w:t>
        </w:r>
        <w:r>
          <w:fldChar w:fldCharType="end"/>
        </w:r>
      </w:hyperlink>
    </w:p>
    <w:p>
      <w:pPr>
        <w:pStyle w:val="TOC2"/>
        <w:tabs>
          <w:tab w:val="right" w:leader="dot" w:pos="8306"/>
        </w:tabs>
      </w:pPr>
      <w:hyperlink w:anchor="_Toc3944" w:history="1">
        <w:r>
          <w:rPr>
            <w:rFonts w:ascii="仿宋" w:eastAsia="仿宋" w:hAnsi="仿宋" w:cs="仿宋" w:hint="eastAsia"/>
            <w:lang w:eastAsia="zh-CN"/>
          </w:rPr>
          <w:t>(五)、防尘防毒措施</w:t>
        </w:r>
        <w:r>
          <w:tab/>
        </w:r>
        <w:r>
          <w:fldChar w:fldCharType="begin"/>
        </w:r>
        <w:r>
          <w:instrText xml:space="preserve"> PAGEREF _Toc3944 \h </w:instrText>
        </w:r>
        <w:r>
          <w:fldChar w:fldCharType="separate"/>
        </w:r>
        <w:r>
          <w:t>32</w:t>
        </w:r>
        <w:r>
          <w:fldChar w:fldCharType="end"/>
        </w:r>
      </w:hyperlink>
    </w:p>
    <w:p>
      <w:pPr>
        <w:pStyle w:val="TOC2"/>
        <w:tabs>
          <w:tab w:val="right" w:leader="dot" w:pos="8306"/>
        </w:tabs>
      </w:pPr>
      <w:hyperlink w:anchor="_Toc29413" w:history="1">
        <w:r>
          <w:rPr>
            <w:rFonts w:ascii="仿宋" w:eastAsia="仿宋" w:hAnsi="仿宋" w:cs="仿宋" w:hint="eastAsia"/>
            <w:lang w:eastAsia="zh-CN"/>
          </w:rPr>
          <w:t>(六)、防静电、触电防护及防雷措施</w:t>
        </w:r>
        <w:r>
          <w:tab/>
        </w:r>
        <w:r>
          <w:fldChar w:fldCharType="begin"/>
        </w:r>
        <w:r>
          <w:instrText xml:space="preserve"> PAGEREF _Toc29413 \h </w:instrText>
        </w:r>
        <w:r>
          <w:fldChar w:fldCharType="separate"/>
        </w:r>
        <w:r>
          <w:t>33</w:t>
        </w:r>
        <w:r>
          <w:fldChar w:fldCharType="end"/>
        </w:r>
      </w:hyperlink>
    </w:p>
    <w:p>
      <w:pPr>
        <w:pStyle w:val="TOC2"/>
        <w:tabs>
          <w:tab w:val="right" w:leader="dot" w:pos="8306"/>
        </w:tabs>
      </w:pPr>
      <w:hyperlink w:anchor="_Toc9809" w:history="1">
        <w:r>
          <w:rPr>
            <w:rFonts w:ascii="仿宋" w:eastAsia="仿宋" w:hAnsi="仿宋" w:cs="仿宋" w:hint="eastAsia"/>
            <w:lang w:eastAsia="zh-CN"/>
          </w:rPr>
          <w:t>(七)、机械设备安全保障措施</w:t>
        </w:r>
        <w:r>
          <w:tab/>
        </w:r>
        <w:r>
          <w:fldChar w:fldCharType="begin"/>
        </w:r>
        <w:r>
          <w:instrText xml:space="preserve"> PAGEREF _Toc9809 \h </w:instrText>
        </w:r>
        <w:r>
          <w:fldChar w:fldCharType="separate"/>
        </w:r>
        <w:r>
          <w:t>34</w:t>
        </w:r>
        <w:r>
          <w:fldChar w:fldCharType="end"/>
        </w:r>
      </w:hyperlink>
    </w:p>
    <w:p>
      <w:pPr>
        <w:pStyle w:val="TOC1"/>
        <w:tabs>
          <w:tab w:val="right" w:leader="dot" w:pos="8306"/>
        </w:tabs>
      </w:pPr>
      <w:hyperlink w:anchor="_Toc3925" w:history="1">
        <w:r>
          <w:rPr>
            <w:rFonts w:ascii="仿宋" w:eastAsia="仿宋" w:hAnsi="仿宋" w:cs="仿宋" w:hint="eastAsia"/>
            <w:lang w:eastAsia="zh-CN"/>
          </w:rPr>
          <w:t>十、转向系统：齿轮项目计划安排</w:t>
        </w:r>
        <w:r>
          <w:tab/>
        </w:r>
        <w:r>
          <w:fldChar w:fldCharType="begin"/>
        </w:r>
        <w:r>
          <w:instrText xml:space="preserve"> PAGEREF _Toc3925 \h </w:instrText>
        </w:r>
        <w:r>
          <w:fldChar w:fldCharType="separate"/>
        </w:r>
        <w:r>
          <w:t>36</w:t>
        </w:r>
        <w:r>
          <w:fldChar w:fldCharType="end"/>
        </w:r>
      </w:hyperlink>
    </w:p>
    <w:p>
      <w:pPr>
        <w:pStyle w:val="TOC2"/>
        <w:tabs>
          <w:tab w:val="right" w:leader="dot" w:pos="8306"/>
        </w:tabs>
      </w:pPr>
      <w:hyperlink w:anchor="_Toc13216" w:history="1">
        <w:r>
          <w:rPr>
            <w:rFonts w:ascii="仿宋" w:eastAsia="仿宋" w:hAnsi="仿宋" w:cs="仿宋" w:hint="eastAsia"/>
            <w:lang w:eastAsia="zh-CN"/>
          </w:rPr>
          <w:t>(一)、建设周期</w:t>
        </w:r>
        <w:r>
          <w:tab/>
        </w:r>
        <w:r>
          <w:fldChar w:fldCharType="begin"/>
        </w:r>
        <w:r>
          <w:instrText xml:space="preserve"> PAGEREF _Toc13216 \h </w:instrText>
        </w:r>
        <w:r>
          <w:fldChar w:fldCharType="separate"/>
        </w:r>
        <w:r>
          <w:t>36</w:t>
        </w:r>
        <w:r>
          <w:fldChar w:fldCharType="end"/>
        </w:r>
      </w:hyperlink>
    </w:p>
    <w:p>
      <w:pPr>
        <w:pStyle w:val="TOC2"/>
        <w:tabs>
          <w:tab w:val="right" w:leader="dot" w:pos="8306"/>
        </w:tabs>
      </w:pPr>
      <w:hyperlink w:anchor="_Toc11564" w:history="1">
        <w:r>
          <w:rPr>
            <w:rFonts w:ascii="仿宋" w:eastAsia="仿宋" w:hAnsi="仿宋" w:cs="仿宋" w:hint="eastAsia"/>
            <w:lang w:eastAsia="zh-CN"/>
          </w:rPr>
          <w:t>(二)、建设进度</w:t>
        </w:r>
        <w:r>
          <w:tab/>
        </w:r>
        <w:r>
          <w:fldChar w:fldCharType="begin"/>
        </w:r>
        <w:r>
          <w:instrText xml:space="preserve"> PAGEREF _Toc11564 \h </w:instrText>
        </w:r>
        <w:r>
          <w:fldChar w:fldCharType="separate"/>
        </w:r>
        <w:r>
          <w:t>37</w:t>
        </w:r>
        <w:r>
          <w:fldChar w:fldCharType="end"/>
        </w:r>
      </w:hyperlink>
    </w:p>
    <w:p>
      <w:pPr>
        <w:pStyle w:val="TOC2"/>
        <w:tabs>
          <w:tab w:val="right" w:leader="dot" w:pos="8306"/>
        </w:tabs>
      </w:pPr>
      <w:hyperlink w:anchor="_Toc16369" w:history="1">
        <w:r>
          <w:rPr>
            <w:rFonts w:ascii="仿宋" w:eastAsia="仿宋" w:hAnsi="仿宋" w:cs="仿宋" w:hint="eastAsia"/>
            <w:lang w:eastAsia="zh-CN"/>
          </w:rPr>
          <w:t>(三)、进度安排注意事项</w:t>
        </w:r>
        <w:r>
          <w:tab/>
        </w:r>
        <w:r>
          <w:fldChar w:fldCharType="begin"/>
        </w:r>
        <w:r>
          <w:instrText xml:space="preserve"> PAGEREF _Toc16369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29" w:history="1">
        <w:r>
          <w:rPr>
            <w:rFonts w:ascii="仿宋" w:eastAsia="仿宋" w:hAnsi="仿宋" w:cs="仿宋" w:hint="eastAsia"/>
            <w:lang w:eastAsia="zh-CN"/>
          </w:rPr>
          <w:t>(四)、人力资源配置</w:t>
        </w:r>
        <w:r>
          <w:tab/>
        </w:r>
        <w:r>
          <w:fldChar w:fldCharType="begin"/>
        </w:r>
        <w:r>
          <w:instrText xml:space="preserve"> PAGEREF _Toc12629 \h </w:instrText>
        </w:r>
        <w:r>
          <w:fldChar w:fldCharType="separate"/>
        </w:r>
        <w:r>
          <w:t>39</w:t>
        </w:r>
        <w:r>
          <w:fldChar w:fldCharType="end"/>
        </w:r>
      </w:hyperlink>
    </w:p>
    <w:p>
      <w:pPr>
        <w:pStyle w:val="TOC1"/>
        <w:tabs>
          <w:tab w:val="right" w:leader="dot" w:pos="8306"/>
        </w:tabs>
      </w:pPr>
      <w:hyperlink w:anchor="_Toc10300" w:history="1">
        <w:r>
          <w:rPr>
            <w:rFonts w:ascii="仿宋" w:eastAsia="仿宋" w:hAnsi="仿宋" w:cs="仿宋" w:hint="eastAsia"/>
            <w:lang w:eastAsia="zh-CN"/>
          </w:rPr>
          <w:t>十一、转向系统：齿轮项目财务管理</w:t>
        </w:r>
        <w:r>
          <w:tab/>
        </w:r>
        <w:r>
          <w:fldChar w:fldCharType="begin"/>
        </w:r>
        <w:r>
          <w:instrText xml:space="preserve"> PAGEREF _Toc10300 \h </w:instrText>
        </w:r>
        <w:r>
          <w:fldChar w:fldCharType="separate"/>
        </w:r>
        <w:r>
          <w:t>40</w:t>
        </w:r>
        <w:r>
          <w:fldChar w:fldCharType="end"/>
        </w:r>
      </w:hyperlink>
    </w:p>
    <w:p>
      <w:pPr>
        <w:pStyle w:val="TOC2"/>
        <w:tabs>
          <w:tab w:val="right" w:leader="dot" w:pos="8306"/>
        </w:tabs>
      </w:pPr>
      <w:hyperlink w:anchor="_Toc18878" w:history="1">
        <w:r>
          <w:rPr>
            <w:rFonts w:ascii="仿宋" w:eastAsia="仿宋" w:hAnsi="仿宋" w:cs="仿宋" w:hint="eastAsia"/>
            <w:lang w:eastAsia="zh-CN"/>
          </w:rPr>
          <w:t>(一)、资金需求大</w:t>
        </w:r>
        <w:r>
          <w:tab/>
        </w:r>
        <w:r>
          <w:fldChar w:fldCharType="begin"/>
        </w:r>
        <w:r>
          <w:instrText xml:space="preserve"> PAGEREF _Toc18878 \h </w:instrText>
        </w:r>
        <w:r>
          <w:fldChar w:fldCharType="separate"/>
        </w:r>
        <w:r>
          <w:t>40</w:t>
        </w:r>
        <w:r>
          <w:fldChar w:fldCharType="end"/>
        </w:r>
      </w:hyperlink>
    </w:p>
    <w:p>
      <w:pPr>
        <w:pStyle w:val="TOC2"/>
        <w:tabs>
          <w:tab w:val="right" w:leader="dot" w:pos="8306"/>
        </w:tabs>
      </w:pPr>
      <w:hyperlink w:anchor="_Toc23620" w:history="1">
        <w:r>
          <w:rPr>
            <w:rFonts w:ascii="仿宋" w:eastAsia="仿宋" w:hAnsi="仿宋" w:cs="仿宋" w:hint="eastAsia"/>
            <w:lang w:eastAsia="zh-CN"/>
          </w:rPr>
          <w:t>(二)、研发周期长</w:t>
        </w:r>
        <w:r>
          <w:tab/>
        </w:r>
        <w:r>
          <w:fldChar w:fldCharType="begin"/>
        </w:r>
        <w:r>
          <w:instrText xml:space="preserve"> PAGEREF _Toc23620 \h </w:instrText>
        </w:r>
        <w:r>
          <w:fldChar w:fldCharType="separate"/>
        </w:r>
        <w:r>
          <w:t>41</w:t>
        </w:r>
        <w:r>
          <w:fldChar w:fldCharType="end"/>
        </w:r>
      </w:hyperlink>
    </w:p>
    <w:p>
      <w:pPr>
        <w:pStyle w:val="TOC2"/>
        <w:tabs>
          <w:tab w:val="right" w:leader="dot" w:pos="8306"/>
        </w:tabs>
      </w:pPr>
      <w:hyperlink w:anchor="_Toc25214" w:history="1">
        <w:r>
          <w:rPr>
            <w:rFonts w:ascii="仿宋" w:eastAsia="仿宋" w:hAnsi="仿宋" w:cs="仿宋" w:hint="eastAsia"/>
            <w:lang w:eastAsia="zh-CN"/>
          </w:rPr>
          <w:t>(三)、市场风险大</w:t>
        </w:r>
        <w:r>
          <w:tab/>
        </w:r>
        <w:r>
          <w:fldChar w:fldCharType="begin"/>
        </w:r>
        <w:r>
          <w:instrText xml:space="preserve"> PAGEREF _Toc25214 \h </w:instrText>
        </w:r>
        <w:r>
          <w:fldChar w:fldCharType="separate"/>
        </w:r>
        <w:r>
          <w:t>43</w:t>
        </w:r>
        <w:r>
          <w:fldChar w:fldCharType="end"/>
        </w:r>
      </w:hyperlink>
    </w:p>
    <w:p>
      <w:pPr>
        <w:pStyle w:val="TOC2"/>
        <w:tabs>
          <w:tab w:val="right" w:leader="dot" w:pos="8306"/>
        </w:tabs>
      </w:pPr>
      <w:hyperlink w:anchor="_Toc28060" w:history="1">
        <w:r>
          <w:rPr>
            <w:rFonts w:ascii="仿宋" w:eastAsia="仿宋" w:hAnsi="仿宋" w:cs="仿宋" w:hint="eastAsia"/>
            <w:lang w:eastAsia="zh-CN"/>
          </w:rPr>
          <w:t>(四)、利润率高</w:t>
        </w:r>
        <w:r>
          <w:tab/>
        </w:r>
        <w:r>
          <w:fldChar w:fldCharType="begin"/>
        </w:r>
        <w:r>
          <w:instrText xml:space="preserve"> PAGEREF _Toc28060 \h </w:instrText>
        </w:r>
        <w:r>
          <w:fldChar w:fldCharType="separate"/>
        </w:r>
        <w:r>
          <w:t>45</w:t>
        </w:r>
        <w:r>
          <w:fldChar w:fldCharType="end"/>
        </w:r>
      </w:hyperlink>
    </w:p>
    <w:p>
      <w:pPr>
        <w:pStyle w:val="TOC1"/>
        <w:tabs>
          <w:tab w:val="right" w:leader="dot" w:pos="8306"/>
        </w:tabs>
      </w:pPr>
      <w:hyperlink w:anchor="_Toc11598" w:history="1">
        <w:r>
          <w:rPr>
            <w:rFonts w:ascii="仿宋" w:eastAsia="仿宋" w:hAnsi="仿宋" w:cs="仿宋" w:hint="eastAsia"/>
            <w:lang w:eastAsia="zh-CN"/>
          </w:rPr>
          <w:t>十二、转向系统：齿轮项目人力资源管理</w:t>
        </w:r>
        <w:r>
          <w:tab/>
        </w:r>
        <w:r>
          <w:fldChar w:fldCharType="begin"/>
        </w:r>
        <w:r>
          <w:instrText xml:space="preserve"> PAGEREF _Toc11598 \h </w:instrText>
        </w:r>
        <w:r>
          <w:fldChar w:fldCharType="separate"/>
        </w:r>
        <w:r>
          <w:t>47</w:t>
        </w:r>
        <w:r>
          <w:fldChar w:fldCharType="end"/>
        </w:r>
      </w:hyperlink>
    </w:p>
    <w:p>
      <w:pPr>
        <w:pStyle w:val="TOC2"/>
        <w:tabs>
          <w:tab w:val="right" w:leader="dot" w:pos="8306"/>
        </w:tabs>
      </w:pPr>
      <w:hyperlink w:anchor="_Toc23491" w:history="1">
        <w:r>
          <w:rPr>
            <w:rFonts w:ascii="仿宋" w:eastAsia="仿宋" w:hAnsi="仿宋" w:cs="仿宋" w:hint="eastAsia"/>
            <w:lang w:eastAsia="zh-CN"/>
          </w:rPr>
          <w:t>(一)、建立健全的预算管理制度</w:t>
        </w:r>
        <w:r>
          <w:tab/>
        </w:r>
        <w:r>
          <w:fldChar w:fldCharType="begin"/>
        </w:r>
        <w:r>
          <w:instrText xml:space="preserve"> PAGEREF _Toc23491 \h </w:instrText>
        </w:r>
        <w:r>
          <w:fldChar w:fldCharType="separate"/>
        </w:r>
        <w:r>
          <w:t>47</w:t>
        </w:r>
        <w:r>
          <w:fldChar w:fldCharType="end"/>
        </w:r>
      </w:hyperlink>
    </w:p>
    <w:p>
      <w:pPr>
        <w:pStyle w:val="TOC2"/>
        <w:tabs>
          <w:tab w:val="right" w:leader="dot" w:pos="8306"/>
        </w:tabs>
      </w:pPr>
      <w:hyperlink w:anchor="_Toc5557" w:history="1">
        <w:r>
          <w:rPr>
            <w:rFonts w:ascii="仿宋" w:eastAsia="仿宋" w:hAnsi="仿宋" w:cs="仿宋" w:hint="eastAsia"/>
            <w:lang w:eastAsia="zh-CN"/>
          </w:rPr>
          <w:t>(二)、加强资金流动监控</w:t>
        </w:r>
        <w:r>
          <w:tab/>
        </w:r>
        <w:r>
          <w:fldChar w:fldCharType="begin"/>
        </w:r>
        <w:r>
          <w:instrText xml:space="preserve"> PAGEREF _Toc5557 \h </w:instrText>
        </w:r>
        <w:r>
          <w:fldChar w:fldCharType="separate"/>
        </w:r>
        <w:r>
          <w:t>49</w:t>
        </w:r>
        <w:r>
          <w:fldChar w:fldCharType="end"/>
        </w:r>
      </w:hyperlink>
    </w:p>
    <w:p>
      <w:pPr>
        <w:pStyle w:val="TOC2"/>
        <w:tabs>
          <w:tab w:val="right" w:leader="dot" w:pos="8306"/>
        </w:tabs>
      </w:pPr>
      <w:hyperlink w:anchor="_Toc11808" w:history="1">
        <w:r>
          <w:rPr>
            <w:rFonts w:ascii="仿宋" w:eastAsia="仿宋" w:hAnsi="仿宋" w:cs="仿宋" w:hint="eastAsia"/>
            <w:lang w:eastAsia="zh-CN"/>
          </w:rPr>
          <w:t>(三)、制定完善的风险控制机制</w:t>
        </w:r>
        <w:r>
          <w:tab/>
        </w:r>
        <w:r>
          <w:fldChar w:fldCharType="begin"/>
        </w:r>
        <w:r>
          <w:instrText xml:space="preserve"> PAGEREF _Toc11808 \h </w:instrText>
        </w:r>
        <w:r>
          <w:fldChar w:fldCharType="separate"/>
        </w:r>
        <w:r>
          <w:t>50</w:t>
        </w:r>
        <w:r>
          <w:fldChar w:fldCharType="end"/>
        </w:r>
      </w:hyperlink>
    </w:p>
    <w:p>
      <w:pPr>
        <w:pStyle w:val="TOC2"/>
        <w:tabs>
          <w:tab w:val="right" w:leader="dot" w:pos="8306"/>
        </w:tabs>
      </w:pPr>
      <w:hyperlink w:anchor="_Toc3982" w:history="1">
        <w:r>
          <w:rPr>
            <w:rFonts w:ascii="仿宋" w:eastAsia="仿宋" w:hAnsi="仿宋" w:cs="仿宋" w:hint="eastAsia"/>
            <w:lang w:eastAsia="zh-CN"/>
          </w:rPr>
          <w:t>(四)、优化成本管理</w:t>
        </w:r>
        <w:r>
          <w:tab/>
        </w:r>
        <w:r>
          <w:fldChar w:fldCharType="begin"/>
        </w:r>
        <w:r>
          <w:instrText xml:space="preserve"> PAGEREF _Toc3982 \h </w:instrText>
        </w:r>
        <w:r>
          <w:fldChar w:fldCharType="separate"/>
        </w:r>
        <w:r>
          <w:t>52</w:t>
        </w:r>
        <w:r>
          <w:fldChar w:fldCharType="end"/>
        </w:r>
      </w:hyperlink>
    </w:p>
    <w:p>
      <w:pPr>
        <w:pStyle w:val="TOC1"/>
        <w:tabs>
          <w:tab w:val="right" w:leader="dot" w:pos="8306"/>
        </w:tabs>
      </w:pPr>
      <w:hyperlink w:anchor="_Toc13032" w:history="1">
        <w:r>
          <w:rPr>
            <w:rFonts w:ascii="仿宋" w:eastAsia="仿宋" w:hAnsi="仿宋" w:cs="仿宋" w:hint="eastAsia"/>
            <w:lang w:eastAsia="zh-CN"/>
          </w:rPr>
          <w:t>十三、利益相关者分析与沟通计划</w:t>
        </w:r>
        <w:r>
          <w:tab/>
        </w:r>
        <w:r>
          <w:fldChar w:fldCharType="begin"/>
        </w:r>
        <w:r>
          <w:instrText xml:space="preserve"> PAGEREF _Toc13032 \h </w:instrText>
        </w:r>
        <w:r>
          <w:fldChar w:fldCharType="separate"/>
        </w:r>
        <w:r>
          <w:t>53</w:t>
        </w:r>
        <w:r>
          <w:fldChar w:fldCharType="end"/>
        </w:r>
      </w:hyperlink>
    </w:p>
    <w:p>
      <w:pPr>
        <w:pStyle w:val="TOC2"/>
        <w:tabs>
          <w:tab w:val="right" w:leader="dot" w:pos="8306"/>
        </w:tabs>
      </w:pPr>
      <w:hyperlink w:anchor="_Toc23256" w:history="1">
        <w:r>
          <w:rPr>
            <w:rFonts w:ascii="仿宋" w:eastAsia="仿宋" w:hAnsi="仿宋" w:cs="仿宋" w:hint="eastAsia"/>
            <w:lang w:eastAsia="zh-CN"/>
          </w:rPr>
          <w:t>(一)、利益相关者分析</w:t>
        </w:r>
        <w:r>
          <w:tab/>
        </w:r>
        <w:r>
          <w:fldChar w:fldCharType="begin"/>
        </w:r>
        <w:r>
          <w:instrText xml:space="preserve"> PAGEREF _Toc23256 \h </w:instrText>
        </w:r>
        <w:r>
          <w:fldChar w:fldCharType="separate"/>
        </w:r>
        <w:r>
          <w:t>53</w:t>
        </w:r>
        <w:r>
          <w:fldChar w:fldCharType="end"/>
        </w:r>
      </w:hyperlink>
    </w:p>
    <w:p>
      <w:pPr>
        <w:pStyle w:val="TOC2"/>
        <w:tabs>
          <w:tab w:val="right" w:leader="dot" w:pos="8306"/>
        </w:tabs>
      </w:pPr>
      <w:hyperlink w:anchor="_Toc12858" w:history="1">
        <w:r>
          <w:rPr>
            <w:rFonts w:ascii="仿宋" w:eastAsia="仿宋" w:hAnsi="仿宋" w:cs="仿宋" w:hint="eastAsia"/>
            <w:lang w:eastAsia="zh-CN"/>
          </w:rPr>
          <w:t>(二)、沟通计划</w:t>
        </w:r>
        <w:r>
          <w:tab/>
        </w:r>
        <w:r>
          <w:fldChar w:fldCharType="begin"/>
        </w:r>
        <w:r>
          <w:instrText xml:space="preserve"> PAGEREF _Toc12858 \h </w:instrText>
        </w:r>
        <w:r>
          <w:fldChar w:fldCharType="separate"/>
        </w:r>
        <w:r>
          <w:t>54</w:t>
        </w:r>
        <w:r>
          <w:fldChar w:fldCharType="end"/>
        </w:r>
      </w:hyperlink>
    </w:p>
    <w:p>
      <w:pPr>
        <w:pStyle w:val="TOC1"/>
        <w:tabs>
          <w:tab w:val="right" w:leader="dot" w:pos="8306"/>
        </w:tabs>
      </w:pPr>
      <w:hyperlink w:anchor="_Toc28402" w:history="1">
        <w:r>
          <w:rPr>
            <w:rFonts w:ascii="仿宋" w:eastAsia="仿宋" w:hAnsi="仿宋" w:cs="仿宋" w:hint="eastAsia"/>
            <w:lang w:eastAsia="zh-CN"/>
          </w:rPr>
          <w:t>十四、转向系统：齿轮项目工程方案分析</w:t>
        </w:r>
        <w:r>
          <w:tab/>
        </w:r>
        <w:r>
          <w:fldChar w:fldCharType="begin"/>
        </w:r>
        <w:r>
          <w:instrText xml:space="preserve"> PAGEREF _Toc28402 \h </w:instrText>
        </w:r>
        <w:r>
          <w:fldChar w:fldCharType="separate"/>
        </w:r>
        <w:r>
          <w:t>55</w:t>
        </w:r>
        <w:r>
          <w:fldChar w:fldCharType="end"/>
        </w:r>
      </w:hyperlink>
    </w:p>
    <w:p>
      <w:pPr>
        <w:pStyle w:val="TOC2"/>
        <w:tabs>
          <w:tab w:val="right" w:leader="dot" w:pos="8306"/>
        </w:tabs>
      </w:pPr>
      <w:hyperlink w:anchor="_Toc7910" w:history="1">
        <w:r>
          <w:rPr>
            <w:rFonts w:ascii="仿宋" w:eastAsia="仿宋" w:hAnsi="仿宋" w:cs="仿宋" w:hint="eastAsia"/>
            <w:lang w:eastAsia="zh-CN"/>
          </w:rPr>
          <w:t>(一)、建筑工程设计原则</w:t>
        </w:r>
        <w:r>
          <w:tab/>
        </w:r>
        <w:r>
          <w:fldChar w:fldCharType="begin"/>
        </w:r>
        <w:r>
          <w:instrText xml:space="preserve"> PAGEREF _Toc7910 \h </w:instrText>
        </w:r>
        <w:r>
          <w:fldChar w:fldCharType="separate"/>
        </w:r>
        <w:r>
          <w:t>55</w:t>
        </w:r>
        <w:r>
          <w:fldChar w:fldCharType="end"/>
        </w:r>
      </w:hyperlink>
    </w:p>
    <w:p>
      <w:pPr>
        <w:pStyle w:val="TOC2"/>
        <w:tabs>
          <w:tab w:val="right" w:leader="dot" w:pos="8306"/>
        </w:tabs>
      </w:pPr>
      <w:hyperlink w:anchor="_Toc4261" w:history="1">
        <w:r>
          <w:rPr>
            <w:rFonts w:ascii="仿宋" w:eastAsia="仿宋" w:hAnsi="仿宋" w:cs="仿宋" w:hint="eastAsia"/>
            <w:lang w:eastAsia="zh-CN"/>
          </w:rPr>
          <w:t>(二)、土建工程建设指标</w:t>
        </w:r>
        <w:r>
          <w:tab/>
        </w:r>
        <w:r>
          <w:fldChar w:fldCharType="begin"/>
        </w:r>
        <w:r>
          <w:instrText xml:space="preserve"> PAGEREF _Toc4261 \h </w:instrText>
        </w:r>
        <w:r>
          <w:fldChar w:fldCharType="separate"/>
        </w:r>
        <w:r>
          <w:t>59</w:t>
        </w:r>
        <w:r>
          <w:fldChar w:fldCharType="end"/>
        </w:r>
      </w:hyperlink>
    </w:p>
    <w:p>
      <w:pPr>
        <w:pStyle w:val="TOC1"/>
        <w:tabs>
          <w:tab w:val="right" w:leader="dot" w:pos="8306"/>
        </w:tabs>
      </w:pPr>
      <w:hyperlink w:anchor="_Toc23239" w:history="1">
        <w:r>
          <w:rPr>
            <w:rFonts w:ascii="仿宋" w:eastAsia="仿宋" w:hAnsi="仿宋" w:cs="仿宋" w:hint="eastAsia"/>
            <w:lang w:eastAsia="zh-CN"/>
          </w:rPr>
          <w:t>十五、转向系统：齿轮项目治理与监督</w:t>
        </w:r>
        <w:r>
          <w:tab/>
        </w:r>
        <w:r>
          <w:fldChar w:fldCharType="begin"/>
        </w:r>
        <w:r>
          <w:instrText xml:space="preserve"> PAGEREF _Toc23239 \h </w:instrText>
        </w:r>
        <w:r>
          <w:fldChar w:fldCharType="separate"/>
        </w:r>
        <w:r>
          <w:t>60</w:t>
        </w:r>
        <w:r>
          <w:fldChar w:fldCharType="end"/>
        </w:r>
      </w:hyperlink>
    </w:p>
    <w:p>
      <w:pPr>
        <w:pStyle w:val="TOC2"/>
        <w:tabs>
          <w:tab w:val="right" w:leader="dot" w:pos="8306"/>
        </w:tabs>
      </w:pPr>
      <w:hyperlink w:anchor="_Toc29110" w:history="1">
        <w:r>
          <w:rPr>
            <w:rFonts w:ascii="仿宋" w:eastAsia="仿宋" w:hAnsi="仿宋" w:cs="仿宋" w:hint="eastAsia"/>
            <w:lang w:eastAsia="zh-CN"/>
          </w:rPr>
          <w:t>(一)、转向系统：齿轮项目治理结构</w:t>
        </w:r>
        <w:r>
          <w:tab/>
        </w:r>
        <w:r>
          <w:fldChar w:fldCharType="begin"/>
        </w:r>
        <w:r>
          <w:instrText xml:space="preserve"> PAGEREF _Toc29110 \h </w:instrText>
        </w:r>
        <w:r>
          <w:fldChar w:fldCharType="separate"/>
        </w:r>
        <w:r>
          <w:t>60</w:t>
        </w:r>
        <w:r>
          <w:fldChar w:fldCharType="end"/>
        </w:r>
      </w:hyperlink>
    </w:p>
    <w:p>
      <w:pPr>
        <w:pStyle w:val="TOC2"/>
        <w:tabs>
          <w:tab w:val="right" w:leader="dot" w:pos="8306"/>
        </w:tabs>
      </w:pPr>
      <w:hyperlink w:anchor="_Toc4759" w:history="1">
        <w:r>
          <w:rPr>
            <w:rFonts w:ascii="仿宋" w:eastAsia="仿宋" w:hAnsi="仿宋" w:cs="仿宋" w:hint="eastAsia"/>
            <w:lang w:eastAsia="zh-CN"/>
          </w:rPr>
          <w:t>(二)、监督与审计</w:t>
        </w:r>
        <w:r>
          <w:tab/>
        </w:r>
        <w:r>
          <w:fldChar w:fldCharType="begin"/>
        </w:r>
        <w:r>
          <w:instrText xml:space="preserve"> PAGEREF _Toc4759 \h </w:instrText>
        </w:r>
        <w:r>
          <w:fldChar w:fldCharType="separate"/>
        </w:r>
        <w:r>
          <w:t>62</w:t>
        </w:r>
        <w:r>
          <w:fldChar w:fldCharType="end"/>
        </w:r>
      </w:hyperlink>
    </w:p>
    <w:p>
      <w:pPr>
        <w:pStyle w:val="TOC1"/>
        <w:tabs>
          <w:tab w:val="right" w:leader="dot" w:pos="8306"/>
        </w:tabs>
      </w:pPr>
      <w:hyperlink w:anchor="_Toc28119" w:history="1">
        <w:r>
          <w:rPr>
            <w:rFonts w:ascii="仿宋" w:eastAsia="仿宋" w:hAnsi="仿宋" w:cs="仿宋" w:hint="eastAsia"/>
            <w:lang w:eastAsia="zh-CN"/>
          </w:rPr>
          <w:t>十六、转向系统：齿轮项目实施时间节点</w:t>
        </w:r>
        <w:r>
          <w:tab/>
        </w:r>
        <w:r>
          <w:fldChar w:fldCharType="begin"/>
        </w:r>
        <w:r>
          <w:instrText xml:space="preserve"> PAGEREF _Toc28119 \h </w:instrText>
        </w:r>
        <w:r>
          <w:fldChar w:fldCharType="separate"/>
        </w:r>
        <w:r>
          <w:t>63</w:t>
        </w:r>
        <w:r>
          <w:fldChar w:fldCharType="end"/>
        </w:r>
      </w:hyperlink>
    </w:p>
    <w:p>
      <w:pPr>
        <w:pStyle w:val="TOC2"/>
        <w:tabs>
          <w:tab w:val="right" w:leader="dot" w:pos="8306"/>
        </w:tabs>
      </w:pPr>
      <w:hyperlink w:anchor="_Toc5535" w:history="1">
        <w:r>
          <w:rPr>
            <w:rFonts w:ascii="仿宋" w:eastAsia="仿宋" w:hAnsi="仿宋" w:cs="仿宋" w:hint="eastAsia"/>
            <w:lang w:eastAsia="zh-CN"/>
          </w:rPr>
          <w:t>(一)、转向系统：齿轮项目启动阶段时间节点</w:t>
        </w:r>
        <w:r>
          <w:tab/>
        </w:r>
        <w:r>
          <w:fldChar w:fldCharType="begin"/>
        </w:r>
        <w:r>
          <w:instrText xml:space="preserve"> PAGEREF _Toc5535 \h </w:instrText>
        </w:r>
        <w:r>
          <w:fldChar w:fldCharType="separate"/>
        </w:r>
        <w:r>
          <w:t>63</w:t>
        </w:r>
        <w:r>
          <w:fldChar w:fldCharType="end"/>
        </w:r>
      </w:hyperlink>
    </w:p>
    <w:p>
      <w:pPr>
        <w:pStyle w:val="TOC2"/>
        <w:tabs>
          <w:tab w:val="right" w:leader="dot" w:pos="8306"/>
        </w:tabs>
      </w:pPr>
      <w:hyperlink w:anchor="_Toc22562" w:history="1">
        <w:r>
          <w:rPr>
            <w:rFonts w:ascii="仿宋" w:eastAsia="仿宋" w:hAnsi="仿宋" w:cs="仿宋" w:hint="eastAsia"/>
            <w:lang w:eastAsia="zh-CN"/>
          </w:rPr>
          <w:t>(二)、转向系统：齿轮项目执行阶段时间节点</w:t>
        </w:r>
        <w:r>
          <w:tab/>
        </w:r>
        <w:r>
          <w:fldChar w:fldCharType="begin"/>
        </w:r>
        <w:r>
          <w:instrText xml:space="preserve"> PAGEREF _Toc22562 \h </w:instrText>
        </w:r>
        <w:r>
          <w:fldChar w:fldCharType="separate"/>
        </w:r>
        <w:r>
          <w:t>65</w:t>
        </w:r>
        <w:r>
          <w:fldChar w:fldCharType="end"/>
        </w:r>
      </w:hyperlink>
    </w:p>
    <w:p>
      <w:pPr>
        <w:pStyle w:val="TOC2"/>
        <w:tabs>
          <w:tab w:val="right" w:leader="dot" w:pos="8306"/>
        </w:tabs>
      </w:pPr>
      <w:hyperlink w:anchor="_Toc28598" w:history="1">
        <w:r>
          <w:rPr>
            <w:rFonts w:ascii="仿宋" w:eastAsia="仿宋" w:hAnsi="仿宋" w:cs="仿宋" w:hint="eastAsia"/>
            <w:lang w:eastAsia="zh-CN"/>
          </w:rPr>
          <w:t>(三)、转向系统：齿轮项目完成阶段时间节点</w:t>
        </w:r>
        <w:r>
          <w:tab/>
        </w:r>
        <w:r>
          <w:fldChar w:fldCharType="begin"/>
        </w:r>
        <w:r>
          <w:instrText xml:space="preserve"> PAGEREF _Toc28598 \h </w:instrText>
        </w:r>
        <w:r>
          <w:fldChar w:fldCharType="separate"/>
        </w:r>
        <w:r>
          <w:t>66</w:t>
        </w:r>
        <w:r>
          <w:fldChar w:fldCharType="end"/>
        </w:r>
      </w:hyperlink>
    </w:p>
    <w:p>
      <w:pPr>
        <w:pStyle w:val="TOC1"/>
        <w:tabs>
          <w:tab w:val="right" w:leader="dot" w:pos="8306"/>
        </w:tabs>
      </w:pPr>
      <w:hyperlink w:anchor="_Toc9617" w:history="1">
        <w:r>
          <w:rPr>
            <w:rFonts w:ascii="仿宋" w:eastAsia="仿宋" w:hAnsi="仿宋" w:cs="仿宋" w:hint="eastAsia"/>
            <w:lang w:eastAsia="zh-CN"/>
          </w:rPr>
          <w:t>十七、转向系统：齿轮项目变更管理</w:t>
        </w:r>
        <w:r>
          <w:tab/>
        </w:r>
        <w:r>
          <w:fldChar w:fldCharType="begin"/>
        </w:r>
        <w:r>
          <w:instrText xml:space="preserve"> PAGEREF _Toc9617 \h </w:instrText>
        </w:r>
        <w:r>
          <w:fldChar w:fldCharType="separate"/>
        </w:r>
        <w:r>
          <w:t>67</w:t>
        </w:r>
        <w:r>
          <w:fldChar w:fldCharType="end"/>
        </w:r>
      </w:hyperlink>
    </w:p>
    <w:p>
      <w:pPr>
        <w:pStyle w:val="TOC2"/>
        <w:tabs>
          <w:tab w:val="right" w:leader="dot" w:pos="8306"/>
        </w:tabs>
      </w:pPr>
      <w:hyperlink w:anchor="_Toc106" w:history="1">
        <w:r>
          <w:rPr>
            <w:rFonts w:ascii="仿宋" w:eastAsia="仿宋" w:hAnsi="仿宋" w:cs="仿宋" w:hint="eastAsia"/>
            <w:lang w:eastAsia="zh-CN"/>
          </w:rPr>
          <w:t>(一)、变更申请与评估</w:t>
        </w:r>
        <w:r>
          <w:tab/>
        </w:r>
        <w:r>
          <w:fldChar w:fldCharType="begin"/>
        </w:r>
        <w:r>
          <w:instrText xml:space="preserve"> PAGEREF _Toc106 \h </w:instrText>
        </w:r>
        <w:r>
          <w:fldChar w:fldCharType="separate"/>
        </w:r>
        <w:r>
          <w:t>67</w:t>
        </w:r>
        <w:r>
          <w:fldChar w:fldCharType="end"/>
        </w:r>
      </w:hyperlink>
    </w:p>
    <w:p>
      <w:pPr>
        <w:pStyle w:val="TOC2"/>
        <w:tabs>
          <w:tab w:val="right" w:leader="dot" w:pos="8306"/>
        </w:tabs>
      </w:pPr>
      <w:hyperlink w:anchor="_Toc25613" w:history="1">
        <w:r>
          <w:rPr>
            <w:rFonts w:ascii="仿宋" w:eastAsia="仿宋" w:hAnsi="仿宋" w:cs="仿宋" w:hint="eastAsia"/>
            <w:lang w:eastAsia="zh-CN"/>
          </w:rPr>
          <w:t>(二)、变更实施与控制</w:t>
        </w:r>
        <w:r>
          <w:tab/>
        </w:r>
        <w:r>
          <w:fldChar w:fldCharType="begin"/>
        </w:r>
        <w:r>
          <w:instrText xml:space="preserve"> PAGEREF _Toc25613 \h </w:instrText>
        </w:r>
        <w:r>
          <w:fldChar w:fldCharType="separate"/>
        </w:r>
        <w:r>
          <w:t>67</w:t>
        </w:r>
        <w:r>
          <w:fldChar w:fldCharType="end"/>
        </w:r>
      </w:hyperlink>
    </w:p>
    <w:p>
      <w:pPr>
        <w:pStyle w:val="TOC1"/>
        <w:tabs>
          <w:tab w:val="right" w:leader="dot" w:pos="8306"/>
        </w:tabs>
      </w:pPr>
      <w:hyperlink w:anchor="_Toc24654" w:history="1">
        <w:r>
          <w:rPr>
            <w:rFonts w:ascii="仿宋" w:eastAsia="仿宋" w:hAnsi="仿宋" w:cs="仿宋" w:hint="eastAsia"/>
            <w:lang w:eastAsia="zh-CN"/>
          </w:rPr>
          <w:t>十八、供应链管理</w:t>
        </w:r>
        <w:r>
          <w:tab/>
        </w:r>
        <w:r>
          <w:fldChar w:fldCharType="begin"/>
        </w:r>
        <w:r>
          <w:instrText xml:space="preserve"> PAGEREF _Toc24654 \h </w:instrText>
        </w:r>
        <w:r>
          <w:fldChar w:fldCharType="separate"/>
        </w:r>
        <w:r>
          <w:t>68</w:t>
        </w:r>
        <w:r>
          <w:fldChar w:fldCharType="end"/>
        </w:r>
      </w:hyperlink>
    </w:p>
    <w:p>
      <w:pPr>
        <w:pStyle w:val="TOC2"/>
        <w:tabs>
          <w:tab w:val="right" w:leader="dot" w:pos="8306"/>
        </w:tabs>
      </w:pPr>
      <w:hyperlink w:anchor="_Toc11008" w:history="1">
        <w:r>
          <w:rPr>
            <w:rFonts w:ascii="仿宋" w:eastAsia="仿宋" w:hAnsi="仿宋" w:cs="仿宋" w:hint="eastAsia"/>
            <w:lang w:eastAsia="zh-CN"/>
          </w:rPr>
          <w:t>(一)、供应链战略规划</w:t>
        </w:r>
        <w:r>
          <w:tab/>
        </w:r>
        <w:r>
          <w:fldChar w:fldCharType="begin"/>
        </w:r>
        <w:r>
          <w:instrText xml:space="preserve"> PAGEREF _Toc11008 \h </w:instrText>
        </w:r>
        <w:r>
          <w:fldChar w:fldCharType="separate"/>
        </w:r>
        <w:r>
          <w:t>68</w:t>
        </w:r>
        <w:r>
          <w:fldChar w:fldCharType="end"/>
        </w:r>
      </w:hyperlink>
    </w:p>
    <w:p>
      <w:pPr>
        <w:pStyle w:val="TOC2"/>
        <w:tabs>
          <w:tab w:val="right" w:leader="dot" w:pos="8306"/>
        </w:tabs>
      </w:pPr>
      <w:hyperlink w:anchor="_Toc11702" w:history="1">
        <w:r>
          <w:rPr>
            <w:rFonts w:ascii="仿宋" w:eastAsia="仿宋" w:hAnsi="仿宋" w:cs="仿宋" w:hint="eastAsia"/>
            <w:lang w:eastAsia="zh-CN"/>
          </w:rPr>
          <w:t>(二)、供应商选择与合作</w:t>
        </w:r>
        <w:r>
          <w:tab/>
        </w:r>
        <w:r>
          <w:fldChar w:fldCharType="begin"/>
        </w:r>
        <w:r>
          <w:instrText xml:space="preserve"> PAGEREF _Toc11702 \h </w:instrText>
        </w:r>
        <w:r>
          <w:fldChar w:fldCharType="separate"/>
        </w:r>
        <w:r>
          <w:t>69</w:t>
        </w:r>
        <w:r>
          <w:fldChar w:fldCharType="end"/>
        </w:r>
      </w:hyperlink>
    </w:p>
    <w:p>
      <w:pPr>
        <w:pStyle w:val="TOC2"/>
        <w:tabs>
          <w:tab w:val="right" w:leader="dot" w:pos="8306"/>
        </w:tabs>
      </w:pPr>
      <w:hyperlink w:anchor="_Toc22944" w:history="1">
        <w:r>
          <w:rPr>
            <w:rFonts w:ascii="仿宋" w:eastAsia="仿宋" w:hAnsi="仿宋" w:cs="仿宋" w:hint="eastAsia"/>
            <w:lang w:eastAsia="zh-CN"/>
          </w:rPr>
          <w:t>(三)、物流与库存管理</w:t>
        </w:r>
        <w:r>
          <w:tab/>
        </w:r>
        <w:r>
          <w:fldChar w:fldCharType="begin"/>
        </w:r>
        <w:r>
          <w:instrText xml:space="preserve"> PAGEREF _Toc22944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053"/>
      <w:r>
        <w:rPr>
          <w:rFonts w:ascii="仿宋" w:eastAsia="仿宋" w:hAnsi="仿宋" w:cs="仿宋" w:hint="eastAsia"/>
          <w:sz w:val="28"/>
          <w:lang w:eastAsia="zh-CN"/>
        </w:rPr>
        <w:t>一、转向系统：齿轮项目建设单位说明</w:t>
      </w:r>
      <w:bookmarkEnd w:id="2"/>
    </w:p>
    <w:p>
      <w:pPr>
        <w:pStyle w:val="Heading2"/>
        <w:rPr>
          <w:rFonts w:ascii="仿宋" w:eastAsia="仿宋" w:hAnsi="仿宋" w:cs="仿宋" w:hint="eastAsia"/>
          <w:lang w:eastAsia="zh-CN"/>
        </w:rPr>
      </w:pPr>
      <w:bookmarkStart w:id="3" w:name="_Toc6815"/>
      <w:r>
        <w:rPr>
          <w:rFonts w:ascii="仿宋" w:eastAsia="仿宋" w:hAnsi="仿宋" w:cs="仿宋" w:hint="eastAsia"/>
          <w:lang w:eastAsia="zh-CN"/>
        </w:rPr>
        <w:t>(一)、转向系统：齿轮项目承办单位基本情况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7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转向系统：齿轮项目承办单位的XXXX，我们着眼于实现可持续的经济效益。通过技术创新和解决方案的提供，公司预计在转向系统：齿轮项目执行期间将获得可观的收入增长。这一收入来源主要包括转向系统：齿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同时，我们注重成本控制和效率提升，以确保转向系统：齿轮项目的可持续盈利。透过精细的管理和资源优化，公司期望实现转向系统：齿轮项目利润最大化。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转向系统：齿轮项目实施进行全面的投资评估，包括转向系统：齿轮项目启动阶段的资金投入和后续运营成本。通过对转向系统：齿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转向系统：齿轮项目实施过程中具备足够的资金流动性，公司将进行详尽的现金流分析。这包括资金需求的合理预测、转向系统：齿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866"/>
      <w:r>
        <w:rPr>
          <w:rFonts w:ascii="仿宋" w:eastAsia="仿宋" w:hAnsi="仿宋" w:cs="仿宋" w:hint="eastAsia"/>
          <w:sz w:val="28"/>
          <w:lang w:eastAsia="zh-CN"/>
        </w:rPr>
        <w:t>二、转向系统：齿轮项目建设背景及必要性分析</w:t>
      </w:r>
      <w:bookmarkEnd w:id="5"/>
    </w:p>
    <w:p>
      <w:pPr>
        <w:pStyle w:val="Heading2"/>
        <w:rPr>
          <w:rFonts w:ascii="仿宋" w:eastAsia="仿宋" w:hAnsi="仿宋" w:cs="仿宋" w:hint="eastAsia"/>
          <w:lang w:eastAsia="zh-CN"/>
        </w:rPr>
      </w:pPr>
      <w:bookmarkStart w:id="6" w:name="_Toc15959"/>
      <w:r>
        <w:rPr>
          <w:rFonts w:ascii="仿宋" w:eastAsia="仿宋" w:hAnsi="仿宋" w:cs="仿宋" w:hint="eastAsia"/>
          <w:lang w:eastAsia="zh-CN"/>
        </w:rPr>
        <w:t>(一)、转向系统：齿轮项目背景分析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转向系统：齿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转向系统：齿轮项目在这个潮流中的定位。同时，我们将关注行业内涌现的新兴机遇，以便转向系统：齿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转向系统：齿轮项目提供了强大的发展动力。我们将聚焦于行业内最新的技术发展趋势，包括但不限于人工智能、大数据分析、物联网等领域。通过深度的技术研究，我们将确保转向系统：齿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转向系统：齿轮项目发展的源泉。我们将投入更多的精力对市场需求进行深入剖析，超越表面的需求，深入挖掘潜在的市场痛点和机遇。通过对市场需求的细致了解，转向系统：齿轮项目将更有针对性地设计解决方案，满足市场的多样化需求，从而更好地促进转向系统：齿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转向系统：齿轮项目战略至关重要。我们将对竞争态势进行更为深入的分析，包括但不限于市场份额、产品特点、客户满意度等多个维度。通过深度的竞争分析，转向系统：齿轮项目将能够更准确地把握市场脉搏，制定具有竞争力的转向系统：齿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转向系统：齿轮项目的发展具有直接的影响。我们将进行更为全面的法规和政策分析，了解行业发展中的潜在法律风险和合规挑战。通过充分了解和遵守相关法规，转向系统：齿轮项目将确保在法律框架内合法合规运营，为转向系统：齿轮项目的稳健发展提供有力支持。</w:t>
      </w:r>
    </w:p>
    <w:p>
      <w:pPr>
        <w:pStyle w:val="Heading2"/>
        <w:ind w:firstLine="560" w:firstLineChars="200"/>
        <w:rPr>
          <w:rFonts w:ascii="仿宋" w:eastAsia="仿宋" w:hAnsi="仿宋" w:cs="仿宋" w:hint="eastAsia"/>
          <w:sz w:val="28"/>
          <w:lang w:eastAsia="zh-CN"/>
        </w:rPr>
      </w:pPr>
      <w:bookmarkStart w:id="7" w:name="_Toc29888"/>
      <w:r>
        <w:rPr>
          <w:rFonts w:ascii="仿宋" w:eastAsia="仿宋" w:hAnsi="仿宋" w:cs="仿宋" w:hint="eastAsia"/>
          <w:sz w:val="28"/>
          <w:lang w:eastAsia="zh-CN"/>
        </w:rPr>
        <w:t>(二)、转向系统：齿轮项目建设必要性分析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建设的迫切性源于对行业发展趋势的深刻洞察。我们正处于一个行业变革的时代，科技创新、数字化转型成为企业发展的关键动力。转向系统：齿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建设不仅仅是为了跟上潮流，更是为了通过技术创新推动企业的持续发展。通过引入先进的技术和解决方案，转向系统：齿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转向系统：齿轮项目的建设成为必然选择，通过提高产品质量、拓展服务领域，从而在竞争中获得更多的机会。转向系统：齿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转向系统：齿轮项目建设的必要性体现在对客户需求更精准的满足。通过转向系统：齿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建设的背后是对企业持续创新的追求。只有通过不断创新，企业才能在竞争中立于不败之地。转向系统：齿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2084"/>
      <w:r>
        <w:rPr>
          <w:rFonts w:ascii="仿宋" w:eastAsia="仿宋" w:hAnsi="仿宋" w:cs="仿宋" w:hint="eastAsia"/>
          <w:sz w:val="28"/>
          <w:lang w:eastAsia="zh-CN"/>
        </w:rPr>
        <w:t>三、转向系统：齿轮项目选址可行性分析</w:t>
      </w:r>
      <w:bookmarkEnd w:id="8"/>
    </w:p>
    <w:p>
      <w:pPr>
        <w:pStyle w:val="Heading2"/>
        <w:rPr>
          <w:rFonts w:ascii="仿宋" w:eastAsia="仿宋" w:hAnsi="仿宋" w:cs="仿宋" w:hint="eastAsia"/>
          <w:lang w:eastAsia="zh-CN"/>
        </w:rPr>
      </w:pPr>
      <w:bookmarkStart w:id="9" w:name="_Toc6875"/>
      <w:r>
        <w:rPr>
          <w:rFonts w:ascii="仿宋" w:eastAsia="仿宋" w:hAnsi="仿宋" w:cs="仿宋" w:hint="eastAsia"/>
          <w:lang w:eastAsia="zh-CN"/>
        </w:rPr>
        <w:t>(一)、转向系统：齿轮项目选址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该转向系统：齿轮项目选址位于XX省XX市XX区XXX街道</w:t>
      </w:r>
    </w:p>
    <w:p>
      <w:pPr>
        <w:pStyle w:val="Heading2"/>
        <w:ind w:firstLine="560" w:firstLineChars="200"/>
        <w:rPr>
          <w:rFonts w:ascii="仿宋" w:eastAsia="仿宋" w:hAnsi="仿宋" w:cs="仿宋" w:hint="eastAsia"/>
          <w:sz w:val="28"/>
          <w:lang w:eastAsia="zh-CN"/>
        </w:rPr>
      </w:pPr>
      <w:bookmarkStart w:id="10" w:name="_Toc1137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转向系统：齿轮项目的征地面积将根据转向系统：齿轮项目的实际规模和需求进行精确规划。具体面积XXX平方米，旨在确保转向系统：齿轮项目不仅能够满足当前的发展需求，还能够预留空间以适应未来的扩展。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净用地面积是在征地面积基础上去除不可利用面积后的实际可开发用地。具体面积XXX平方米，考虑到环保、交通、安全等多方面因素，以确保转向系统：齿轮项目在整体利用效率上达到最优。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转向系统：齿轮项目计划建设的建筑总规模具体面积XXX平方米。这一规模的确定综合考虑了转向系统：齿轮项目的性质、规模，以及城市规划的相关要求，确保建筑布局与周边环境协调一致。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绿地率是转向系统：齿轮项目用地中被规划为绿地的比例。具体面积XXX平方米，旨在通过合理规划绿地，改善转向系统：齿轮项目周边环境，提升居民生活质量，并符合城市整体绿化规划。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容积率是用地上可以建设的建筑总体积与用地面积之比。具体面积XXX，通过合理的容积率规划，确保转向系统：齿轮项目建筑规模与周边环境和谐共生。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转向系统：齿轮项目选址与当地城市规划相一致，具体面积XXX平方米。通过与城市规划部门深入沟通，确保转向系统：齿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转向系统：齿轮项目选址符合当地产业政策，具体面积XXX平方米。这包括转向系统：齿轮项目对当地经济的促进作用，以及对相关产业的带动效应，确保转向系统：齿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用地总体要求必须符合环保和可持续发展的原则，具体面积XXX平方米。通过采用绿色建筑设计、节能减排等措施，确保转向系统：齿轮项目在建设和运营过程中对环境的影响最小化，达到可持续发展的要求。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确保转向系统：齿轮项目选址具备必要的公共设施配套，具体面积XXX平方米。这包括交通便利性、教育、医疗等基础设施，以提高居民生活品质，使得转向系统：齿轮项目选址更具吸引力。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考虑用地总体要求对当地社会稳定性的影响，具体面积XXX平方米。通过深入了解当地社区反馈，确保转向系统：齿轮项目的选址和建设过程对当地社会和谐稳定产生积极作用。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转向系统：齿轮项目选址不仅符合法规和规划，还在实际操作中具有可行性。这一全面规划将为转向系统：齿轮项目的成功实施提供坚实的基础，确保转向系统：齿轮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880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转向系统：齿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转向系统：齿轮项目的设备规划和空间设计中，我们将采取灵活设备布局的措施。设备布局将根据实际需求进行灵活设计，避免不必要的浪费。通过合理规划设备摆放位置，我们将提高设备的利用率，减少设备间距，以确保转向系统：齿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转向系统：齿轮项目内部引入共享设施的概念，例如共享会议室、办公区等。通过这种方式，我们可以减少对资源的重复建设，提高资源共享效率，从而减小转向系统：齿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22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转向系统：齿轮项目的总图布置中，我们将不同功能区域进行明确的规划，以最大程度满足转向系统：齿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59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转向系统：齿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转向系统：齿轮项目对环境的影响是综合评价的重要因素之一。我们将详细考虑选址周边的自然环境、生态保护区、水源地等情况，确保转向系统：齿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对选址的评价还需充分考虑当地政府的产业政策和法规。我们将详细了解转向系统：齿轮项目所在地的相关政策，确保转向系统：齿轮项目的规划和运营与当地法规相符，降低不必要的法律风险。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考虑到社会稳定性对企业运营的重要性，我们将评估选址地区的社会安全情况、劳工关系、社区反馈等方面，以确保转向系统：齿轮项目的建设和运营不会受到社会稳定性的负面影响。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最后，我们将综合考虑用地成本，包括土地购置费用、土地开发成本等。通过对用地成本的详细评估，我们能够做出更为精确的经济效益分析，为转向系统：齿轮项目的投资决策提供有力支持。</w:t>
      </w:r>
    </w:p>
    <w:p>
      <w:pPr>
        <w:pStyle w:val="Heading1"/>
        <w:ind w:firstLine="560" w:firstLineChars="200"/>
        <w:rPr>
          <w:rFonts w:ascii="仿宋" w:eastAsia="仿宋" w:hAnsi="仿宋" w:cs="仿宋" w:hint="eastAsia"/>
          <w:sz w:val="28"/>
          <w:lang w:eastAsia="zh-CN"/>
        </w:rPr>
      </w:pPr>
      <w:bookmarkStart w:id="14" w:name="_Toc23340"/>
      <w:r>
        <w:rPr>
          <w:rFonts w:ascii="仿宋" w:eastAsia="仿宋" w:hAnsi="仿宋" w:cs="仿宋" w:hint="eastAsia"/>
          <w:sz w:val="28"/>
          <w:lang w:eastAsia="zh-CN"/>
        </w:rPr>
        <w:t>四、转向系统：齿轮项目可持续发展</w:t>
      </w:r>
      <w:bookmarkEnd w:id="14"/>
    </w:p>
    <w:p>
      <w:pPr>
        <w:pStyle w:val="Heading2"/>
        <w:rPr>
          <w:rFonts w:ascii="仿宋" w:eastAsia="仿宋" w:hAnsi="仿宋" w:cs="仿宋" w:hint="eastAsia"/>
          <w:lang w:eastAsia="zh-CN"/>
        </w:rPr>
      </w:pPr>
      <w:bookmarkStart w:id="15" w:name="_Toc13803"/>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转向系统：齿轮项目中，转向系统：齿轮项目团队着眼于未来，明确了可持续发展的战略方向。制定的具体可持续发展目标包括降低资源使用、采用环保技术、最大化社会效益等。这一步骤不仅有助于转向系统：齿轮项目在环保和社会责任方面达到最高标准，也为未来提供了明确的指引，确保转向系统：齿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可持续实践的融入转向系统：齿轮项目管理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转向系统：齿轮项目管理周期。从转向系统：齿轮项目规划开始，转向系统：齿轮项目团队就考虑了环境和社会的因素。在执行阶段，转向系统：齿轮项目团队积极推动绿色技术的应用，优化资源利用。此外，关注员工的社会责任，通过培训和沟通活动提高员工对可持续发展的认知，使他们能够在日常工作中践行可持续实践。这些举措不仅为转向系统：齿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31581"/>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扎根于转向系统：齿轮项目的可持续发展理念，我们深信环保与社会责任是转向系统：齿轮项目成功的关键支柱。在转向系统：齿轮项目的每一步，我们都致力于通过创新和实践，履行对环境和社会的坚定责任。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团队通过引入先进的环保技术、建立高效的废物处理系统以及推动能源节约措施，积极履行环保责任。定期的环保监测和评估确保转向系统：齿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不仅致力于自身可持续发展，还注重对社会的回馈。通过支持社区转向系统：齿轮项目、参与慈善事业、提供培训机会等方式，转向系统：齿轮项目积极履行社会责任。与当地社区建立积极互动，关注员工的工作与生活平衡，以及员工的身心健康，是转向系统：齿轮项目在社会责任层面的关键举措。这样的实践不仅增强了转向系统：齿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7068"/>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7104"/>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转向系统：齿轮项目的主要产品是XXXX，预计年产值为XXX万元。这一产品在市场中占据着重要的地位，其广泛的应用范围使得该转向系统：齿轮项目的市场前景非常广阔。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转向系统：齿轮项目的xxx产品作为重要的原材料之一，将在多个领域发挥关键作用。其在建筑、交通、能源等方面的广泛应用将为整个产业链提供强大的支持，形成产业协同效应。转向系统：齿轮项目的年产值XXX万XXX万XXX万万元不仅反映了其在市场上的巨大潜力，更预示着它对国民经济的积极贡献。这种关联度高、涉及面广的产业关系，使得该转向系统：齿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5007"/>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总征地面积为XXXX平方米，相当于约XX.XX亩，其中净用地面积为XXXX平方米，红线范围内相当于约XX.XX亩。这一用地规模充分考虑了转向系统：齿轮项目的建设需求，保障了转向系统：齿轮项目在合适的空间内得以充分发展。转向系统：齿轮项目规划的总建筑面积为XXXX平方米，其中主体工程建设占XXXX平方米，计容建筑面积达XXXX平方米。预计建筑工程的投资将达到XXXX万元，为转向系统：齿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计划购置的设备共计XXXX台（套），设备购置费用为XXXX万元。这一设备购置计划充分考虑到转向系统：齿轮项目的生产需求和技术要求，确保了转向系统：齿轮项目在生产运营中具备先进的技术装备和高效的生产能力。设备的合理配置将为转向系统：齿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https://d.book118.com/137045045055006030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677B2A"/>
    <w:rsid w:val="50677B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04504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2024-01-09T07:28:00Z</dcterms:created>
  <dcterms:modified xsi:type="dcterms:W3CDTF">2024-01-09T07:28:47Z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224EF8F62E6D4EA3B79651B6508B9669_11</vt:lpwstr>
  </property>
  <property fmtid="{D5CDD505-2E9C-101B-9397-08002B2CF9AE}" pid="3" name="KSOProductBuildVer">
    <vt:lpwstr>2052-12.1.0.16120</vt:lpwstr>
  </property>
</Properties>
</file>