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啤酒大麦新品种项目建设总纲及方案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8" w:history="1">
        <w:r>
          <w:rPr>
            <w:rFonts w:ascii="仿宋" w:eastAsia="仿宋" w:hAnsi="仿宋" w:cs="仿宋" w:hint="eastAsia"/>
            <w:lang w:eastAsia="zh-CN"/>
          </w:rPr>
          <w:t>序言</w:t>
        </w:r>
        <w:r>
          <w:tab/>
        </w:r>
        <w:r>
          <w:fldChar w:fldCharType="begin"/>
        </w:r>
        <w:r>
          <w:instrText xml:space="preserve"> PAGEREF _Toc24408 \h </w:instrText>
        </w:r>
        <w:r>
          <w:fldChar w:fldCharType="separate"/>
        </w:r>
        <w:r>
          <w:t>3</w:t>
        </w:r>
        <w:r>
          <w:fldChar w:fldCharType="end"/>
        </w:r>
      </w:hyperlink>
    </w:p>
    <w:p>
      <w:pPr>
        <w:pStyle w:val="TOC1"/>
        <w:tabs>
          <w:tab w:val="right" w:leader="dot" w:pos="8306"/>
        </w:tabs>
      </w:pPr>
      <w:hyperlink w:anchor="_Toc28051" w:history="1">
        <w:r>
          <w:rPr>
            <w:rFonts w:ascii="仿宋" w:eastAsia="仿宋" w:hAnsi="仿宋" w:cs="仿宋" w:hint="eastAsia"/>
            <w:lang w:eastAsia="zh-CN"/>
          </w:rPr>
          <w:t>一、发展规划、产业政策和行业准入分析</w:t>
        </w:r>
        <w:r>
          <w:tab/>
        </w:r>
        <w:r>
          <w:fldChar w:fldCharType="begin"/>
        </w:r>
        <w:r>
          <w:instrText xml:space="preserve"> PAGEREF _Toc28051 \h </w:instrText>
        </w:r>
        <w:r>
          <w:fldChar w:fldCharType="separate"/>
        </w:r>
        <w:r>
          <w:t>3</w:t>
        </w:r>
        <w:r>
          <w:fldChar w:fldCharType="end"/>
        </w:r>
      </w:hyperlink>
    </w:p>
    <w:p>
      <w:pPr>
        <w:pStyle w:val="TOC2"/>
        <w:tabs>
          <w:tab w:val="right" w:leader="dot" w:pos="8306"/>
        </w:tabs>
      </w:pPr>
      <w:hyperlink w:anchor="_Toc15687" w:history="1">
        <w:r>
          <w:rPr>
            <w:rFonts w:ascii="仿宋" w:eastAsia="仿宋" w:hAnsi="仿宋" w:cs="仿宋" w:hint="eastAsia"/>
            <w:lang w:eastAsia="zh-CN"/>
          </w:rPr>
          <w:t>(一)、发展规划分析</w:t>
        </w:r>
        <w:r>
          <w:tab/>
        </w:r>
        <w:r>
          <w:fldChar w:fldCharType="begin"/>
        </w:r>
        <w:r>
          <w:instrText xml:space="preserve"> PAGEREF _Toc15687 \h </w:instrText>
        </w:r>
        <w:r>
          <w:fldChar w:fldCharType="separate"/>
        </w:r>
        <w:r>
          <w:t>3</w:t>
        </w:r>
        <w:r>
          <w:fldChar w:fldCharType="end"/>
        </w:r>
      </w:hyperlink>
    </w:p>
    <w:p>
      <w:pPr>
        <w:pStyle w:val="TOC2"/>
        <w:tabs>
          <w:tab w:val="right" w:leader="dot" w:pos="8306"/>
        </w:tabs>
      </w:pPr>
      <w:hyperlink w:anchor="_Toc25073" w:history="1">
        <w:r>
          <w:rPr>
            <w:rFonts w:ascii="仿宋" w:eastAsia="仿宋" w:hAnsi="仿宋" w:cs="仿宋" w:hint="eastAsia"/>
            <w:lang w:eastAsia="zh-CN"/>
          </w:rPr>
          <w:t>(二)、产业政策分析</w:t>
        </w:r>
        <w:r>
          <w:tab/>
        </w:r>
        <w:r>
          <w:fldChar w:fldCharType="begin"/>
        </w:r>
        <w:r>
          <w:instrText xml:space="preserve"> PAGEREF _Toc25073 \h </w:instrText>
        </w:r>
        <w:r>
          <w:fldChar w:fldCharType="separate"/>
        </w:r>
        <w:r>
          <w:t>5</w:t>
        </w:r>
        <w:r>
          <w:fldChar w:fldCharType="end"/>
        </w:r>
      </w:hyperlink>
    </w:p>
    <w:p>
      <w:pPr>
        <w:pStyle w:val="TOC2"/>
        <w:tabs>
          <w:tab w:val="right" w:leader="dot" w:pos="8306"/>
        </w:tabs>
      </w:pPr>
      <w:hyperlink w:anchor="_Toc28629" w:history="1">
        <w:r>
          <w:rPr>
            <w:rFonts w:ascii="仿宋" w:eastAsia="仿宋" w:hAnsi="仿宋" w:cs="仿宋" w:hint="eastAsia"/>
            <w:lang w:eastAsia="zh-CN"/>
          </w:rPr>
          <w:t>(三)、行业准入分析</w:t>
        </w:r>
        <w:r>
          <w:tab/>
        </w:r>
        <w:r>
          <w:fldChar w:fldCharType="begin"/>
        </w:r>
        <w:r>
          <w:instrText xml:space="preserve"> PAGEREF _Toc28629 \h </w:instrText>
        </w:r>
        <w:r>
          <w:fldChar w:fldCharType="separate"/>
        </w:r>
        <w:r>
          <w:t>6</w:t>
        </w:r>
        <w:r>
          <w:fldChar w:fldCharType="end"/>
        </w:r>
      </w:hyperlink>
    </w:p>
    <w:p>
      <w:pPr>
        <w:pStyle w:val="TOC1"/>
        <w:tabs>
          <w:tab w:val="right" w:leader="dot" w:pos="8306"/>
        </w:tabs>
      </w:pPr>
      <w:hyperlink w:anchor="_Toc27885" w:history="1">
        <w:r>
          <w:rPr>
            <w:rFonts w:ascii="仿宋" w:eastAsia="仿宋" w:hAnsi="仿宋" w:cs="仿宋" w:hint="eastAsia"/>
            <w:lang w:eastAsia="zh-CN"/>
          </w:rPr>
          <w:t>二、背景、必要性分析</w:t>
        </w:r>
        <w:r>
          <w:tab/>
        </w:r>
        <w:r>
          <w:fldChar w:fldCharType="begin"/>
        </w:r>
        <w:r>
          <w:instrText xml:space="preserve"> PAGEREF _Toc27885 \h </w:instrText>
        </w:r>
        <w:r>
          <w:fldChar w:fldCharType="separate"/>
        </w:r>
        <w:r>
          <w:t>8</w:t>
        </w:r>
        <w:r>
          <w:fldChar w:fldCharType="end"/>
        </w:r>
      </w:hyperlink>
    </w:p>
    <w:p>
      <w:pPr>
        <w:pStyle w:val="TOC2"/>
        <w:tabs>
          <w:tab w:val="right" w:leader="dot" w:pos="8306"/>
        </w:tabs>
      </w:pPr>
      <w:hyperlink w:anchor="_Toc29192" w:history="1">
        <w:r>
          <w:rPr>
            <w:rFonts w:ascii="仿宋" w:eastAsia="仿宋" w:hAnsi="仿宋" w:cs="仿宋" w:hint="eastAsia"/>
            <w:lang w:eastAsia="zh-CN"/>
          </w:rPr>
          <w:t>(一)、项目建设背景</w:t>
        </w:r>
        <w:r>
          <w:tab/>
        </w:r>
        <w:r>
          <w:fldChar w:fldCharType="begin"/>
        </w:r>
        <w:r>
          <w:instrText xml:space="preserve"> PAGEREF _Toc29192 \h </w:instrText>
        </w:r>
        <w:r>
          <w:fldChar w:fldCharType="separate"/>
        </w:r>
        <w:r>
          <w:t>8</w:t>
        </w:r>
        <w:r>
          <w:fldChar w:fldCharType="end"/>
        </w:r>
      </w:hyperlink>
    </w:p>
    <w:p>
      <w:pPr>
        <w:pStyle w:val="TOC2"/>
        <w:tabs>
          <w:tab w:val="right" w:leader="dot" w:pos="8306"/>
        </w:tabs>
      </w:pPr>
      <w:hyperlink w:anchor="_Toc23423" w:history="1">
        <w:r>
          <w:rPr>
            <w:rFonts w:ascii="仿宋" w:eastAsia="仿宋" w:hAnsi="仿宋" w:cs="仿宋" w:hint="eastAsia"/>
            <w:lang w:eastAsia="zh-CN"/>
          </w:rPr>
          <w:t>(二)、必要性分析</w:t>
        </w:r>
        <w:r>
          <w:tab/>
        </w:r>
        <w:r>
          <w:fldChar w:fldCharType="begin"/>
        </w:r>
        <w:r>
          <w:instrText xml:space="preserve"> PAGEREF _Toc23423 \h </w:instrText>
        </w:r>
        <w:r>
          <w:fldChar w:fldCharType="separate"/>
        </w:r>
        <w:r>
          <w:t>9</w:t>
        </w:r>
        <w:r>
          <w:fldChar w:fldCharType="end"/>
        </w:r>
      </w:hyperlink>
    </w:p>
    <w:p>
      <w:pPr>
        <w:pStyle w:val="TOC2"/>
        <w:tabs>
          <w:tab w:val="right" w:leader="dot" w:pos="8306"/>
        </w:tabs>
      </w:pPr>
      <w:hyperlink w:anchor="_Toc10996" w:history="1">
        <w:r>
          <w:rPr>
            <w:rFonts w:ascii="仿宋" w:eastAsia="仿宋" w:hAnsi="仿宋" w:cs="仿宋" w:hint="eastAsia"/>
            <w:lang w:eastAsia="zh-CN"/>
          </w:rPr>
          <w:t>(三)、项目建设有利条件</w:t>
        </w:r>
        <w:r>
          <w:tab/>
        </w:r>
        <w:r>
          <w:fldChar w:fldCharType="begin"/>
        </w:r>
        <w:r>
          <w:instrText xml:space="preserve"> PAGEREF _Toc10996 \h </w:instrText>
        </w:r>
        <w:r>
          <w:fldChar w:fldCharType="separate"/>
        </w:r>
        <w:r>
          <w:t>10</w:t>
        </w:r>
        <w:r>
          <w:fldChar w:fldCharType="end"/>
        </w:r>
      </w:hyperlink>
    </w:p>
    <w:p>
      <w:pPr>
        <w:pStyle w:val="TOC1"/>
        <w:tabs>
          <w:tab w:val="right" w:leader="dot" w:pos="8306"/>
        </w:tabs>
      </w:pPr>
      <w:hyperlink w:anchor="_Toc30331" w:history="1">
        <w:r>
          <w:rPr>
            <w:rFonts w:ascii="仿宋" w:eastAsia="仿宋" w:hAnsi="仿宋" w:cs="仿宋" w:hint="eastAsia"/>
            <w:lang w:eastAsia="zh-CN"/>
          </w:rPr>
          <w:t>三、社会影响分析</w:t>
        </w:r>
        <w:r>
          <w:tab/>
        </w:r>
        <w:r>
          <w:fldChar w:fldCharType="begin"/>
        </w:r>
        <w:r>
          <w:instrText xml:space="preserve"> PAGEREF _Toc30331 \h </w:instrText>
        </w:r>
        <w:r>
          <w:fldChar w:fldCharType="separate"/>
        </w:r>
        <w:r>
          <w:t>12</w:t>
        </w:r>
        <w:r>
          <w:fldChar w:fldCharType="end"/>
        </w:r>
      </w:hyperlink>
    </w:p>
    <w:p>
      <w:pPr>
        <w:pStyle w:val="TOC2"/>
        <w:tabs>
          <w:tab w:val="right" w:leader="dot" w:pos="8306"/>
        </w:tabs>
      </w:pPr>
      <w:hyperlink w:anchor="_Toc3555" w:history="1">
        <w:r>
          <w:rPr>
            <w:rFonts w:ascii="仿宋" w:eastAsia="仿宋" w:hAnsi="仿宋" w:cs="仿宋" w:hint="eastAsia"/>
            <w:lang w:eastAsia="zh-CN"/>
          </w:rPr>
          <w:t>(一)、社会影响效果分析</w:t>
        </w:r>
        <w:r>
          <w:tab/>
        </w:r>
        <w:r>
          <w:fldChar w:fldCharType="begin"/>
        </w:r>
        <w:r>
          <w:instrText xml:space="preserve"> PAGEREF _Toc3555 \h </w:instrText>
        </w:r>
        <w:r>
          <w:fldChar w:fldCharType="separate"/>
        </w:r>
        <w:r>
          <w:t>12</w:t>
        </w:r>
        <w:r>
          <w:fldChar w:fldCharType="end"/>
        </w:r>
      </w:hyperlink>
    </w:p>
    <w:p>
      <w:pPr>
        <w:pStyle w:val="TOC2"/>
        <w:tabs>
          <w:tab w:val="right" w:leader="dot" w:pos="8306"/>
        </w:tabs>
      </w:pPr>
      <w:hyperlink w:anchor="_Toc8866" w:history="1">
        <w:r>
          <w:rPr>
            <w:rFonts w:ascii="仿宋" w:eastAsia="仿宋" w:hAnsi="仿宋" w:cs="仿宋" w:hint="eastAsia"/>
            <w:lang w:eastAsia="zh-CN"/>
          </w:rPr>
          <w:t>(二)、社会适应性分析</w:t>
        </w:r>
        <w:r>
          <w:tab/>
        </w:r>
        <w:r>
          <w:fldChar w:fldCharType="begin"/>
        </w:r>
        <w:r>
          <w:instrText xml:space="preserve"> PAGEREF _Toc8866 \h </w:instrText>
        </w:r>
        <w:r>
          <w:fldChar w:fldCharType="separate"/>
        </w:r>
        <w:r>
          <w:t>14</w:t>
        </w:r>
        <w:r>
          <w:fldChar w:fldCharType="end"/>
        </w:r>
      </w:hyperlink>
    </w:p>
    <w:p>
      <w:pPr>
        <w:pStyle w:val="TOC2"/>
        <w:tabs>
          <w:tab w:val="right" w:leader="dot" w:pos="8306"/>
        </w:tabs>
      </w:pPr>
      <w:hyperlink w:anchor="_Toc14512" w:history="1">
        <w:r>
          <w:rPr>
            <w:rFonts w:ascii="仿宋" w:eastAsia="仿宋" w:hAnsi="仿宋" w:cs="仿宋" w:hint="eastAsia"/>
            <w:lang w:eastAsia="zh-CN"/>
          </w:rPr>
          <w:t>(三)、社会风险及对策分析</w:t>
        </w:r>
        <w:r>
          <w:tab/>
        </w:r>
        <w:r>
          <w:fldChar w:fldCharType="begin"/>
        </w:r>
        <w:r>
          <w:instrText xml:space="preserve"> PAGEREF _Toc14512 \h </w:instrText>
        </w:r>
        <w:r>
          <w:fldChar w:fldCharType="separate"/>
        </w:r>
        <w:r>
          <w:t>16</w:t>
        </w:r>
        <w:r>
          <w:fldChar w:fldCharType="end"/>
        </w:r>
      </w:hyperlink>
    </w:p>
    <w:p>
      <w:pPr>
        <w:pStyle w:val="TOC1"/>
        <w:tabs>
          <w:tab w:val="right" w:leader="dot" w:pos="8306"/>
        </w:tabs>
      </w:pPr>
      <w:hyperlink w:anchor="_Toc2585" w:history="1">
        <w:r>
          <w:rPr>
            <w:rFonts w:ascii="仿宋" w:eastAsia="仿宋" w:hAnsi="仿宋" w:cs="仿宋" w:hint="eastAsia"/>
            <w:lang w:eastAsia="zh-CN"/>
          </w:rPr>
          <w:t>四、项目选址研究</w:t>
        </w:r>
        <w:r>
          <w:tab/>
        </w:r>
        <w:r>
          <w:fldChar w:fldCharType="begin"/>
        </w:r>
        <w:r>
          <w:instrText xml:space="preserve"> PAGEREF _Toc2585 \h </w:instrText>
        </w:r>
        <w:r>
          <w:fldChar w:fldCharType="separate"/>
        </w:r>
        <w:r>
          <w:t>19</w:t>
        </w:r>
        <w:r>
          <w:fldChar w:fldCharType="end"/>
        </w:r>
      </w:hyperlink>
    </w:p>
    <w:p>
      <w:pPr>
        <w:pStyle w:val="TOC2"/>
        <w:tabs>
          <w:tab w:val="right" w:leader="dot" w:pos="8306"/>
        </w:tabs>
      </w:pPr>
      <w:hyperlink w:anchor="_Toc27089" w:history="1">
        <w:r>
          <w:rPr>
            <w:rFonts w:ascii="仿宋" w:eastAsia="仿宋" w:hAnsi="仿宋" w:cs="仿宋" w:hint="eastAsia"/>
            <w:lang w:eastAsia="zh-CN"/>
          </w:rPr>
          <w:t>(一)、项目选址原则</w:t>
        </w:r>
        <w:r>
          <w:tab/>
        </w:r>
        <w:r>
          <w:fldChar w:fldCharType="begin"/>
        </w:r>
        <w:r>
          <w:instrText xml:space="preserve"> PAGEREF _Toc27089 \h </w:instrText>
        </w:r>
        <w:r>
          <w:fldChar w:fldCharType="separate"/>
        </w:r>
        <w:r>
          <w:t>19</w:t>
        </w:r>
        <w:r>
          <w:fldChar w:fldCharType="end"/>
        </w:r>
      </w:hyperlink>
    </w:p>
    <w:p>
      <w:pPr>
        <w:pStyle w:val="TOC2"/>
        <w:tabs>
          <w:tab w:val="right" w:leader="dot" w:pos="8306"/>
        </w:tabs>
      </w:pPr>
      <w:hyperlink w:anchor="_Toc25278" w:history="1">
        <w:r>
          <w:rPr>
            <w:rFonts w:ascii="仿宋" w:eastAsia="仿宋" w:hAnsi="仿宋" w:cs="仿宋" w:hint="eastAsia"/>
            <w:lang w:eastAsia="zh-CN"/>
          </w:rPr>
          <w:t>(二)、项目选址</w:t>
        </w:r>
        <w:r>
          <w:tab/>
        </w:r>
        <w:r>
          <w:fldChar w:fldCharType="begin"/>
        </w:r>
        <w:r>
          <w:instrText xml:space="preserve"> PAGEREF _Toc25278 \h </w:instrText>
        </w:r>
        <w:r>
          <w:fldChar w:fldCharType="separate"/>
        </w:r>
        <w:r>
          <w:t>22</w:t>
        </w:r>
        <w:r>
          <w:fldChar w:fldCharType="end"/>
        </w:r>
      </w:hyperlink>
    </w:p>
    <w:p>
      <w:pPr>
        <w:pStyle w:val="TOC2"/>
        <w:tabs>
          <w:tab w:val="right" w:leader="dot" w:pos="8306"/>
        </w:tabs>
      </w:pPr>
      <w:hyperlink w:anchor="_Toc13293" w:history="1">
        <w:r>
          <w:rPr>
            <w:rFonts w:ascii="仿宋" w:eastAsia="仿宋" w:hAnsi="仿宋" w:cs="仿宋" w:hint="eastAsia"/>
            <w:lang w:eastAsia="zh-CN"/>
          </w:rPr>
          <w:t>(三)、建设条件分析</w:t>
        </w:r>
        <w:r>
          <w:tab/>
        </w:r>
        <w:r>
          <w:fldChar w:fldCharType="begin"/>
        </w:r>
        <w:r>
          <w:instrText xml:space="preserve"> PAGEREF _Toc13293 \h </w:instrText>
        </w:r>
        <w:r>
          <w:fldChar w:fldCharType="separate"/>
        </w:r>
        <w:r>
          <w:t>24</w:t>
        </w:r>
        <w:r>
          <w:fldChar w:fldCharType="end"/>
        </w:r>
      </w:hyperlink>
    </w:p>
    <w:p>
      <w:pPr>
        <w:pStyle w:val="TOC2"/>
        <w:tabs>
          <w:tab w:val="right" w:leader="dot" w:pos="8306"/>
        </w:tabs>
      </w:pPr>
      <w:hyperlink w:anchor="_Toc16365" w:history="1">
        <w:r>
          <w:rPr>
            <w:rFonts w:ascii="仿宋" w:eastAsia="仿宋" w:hAnsi="仿宋" w:cs="仿宋" w:hint="eastAsia"/>
            <w:lang w:eastAsia="zh-CN"/>
          </w:rPr>
          <w:t>(四)、用地控制指标</w:t>
        </w:r>
        <w:r>
          <w:tab/>
        </w:r>
        <w:r>
          <w:fldChar w:fldCharType="begin"/>
        </w:r>
        <w:r>
          <w:instrText xml:space="preserve"> PAGEREF _Toc16365 \h </w:instrText>
        </w:r>
        <w:r>
          <w:fldChar w:fldCharType="separate"/>
        </w:r>
        <w:r>
          <w:t>26</w:t>
        </w:r>
        <w:r>
          <w:fldChar w:fldCharType="end"/>
        </w:r>
      </w:hyperlink>
    </w:p>
    <w:p>
      <w:pPr>
        <w:pStyle w:val="TOC2"/>
        <w:tabs>
          <w:tab w:val="right" w:leader="dot" w:pos="8306"/>
        </w:tabs>
      </w:pPr>
      <w:hyperlink w:anchor="_Toc17141" w:history="1">
        <w:r>
          <w:rPr>
            <w:rFonts w:ascii="仿宋" w:eastAsia="仿宋" w:hAnsi="仿宋" w:cs="仿宋" w:hint="eastAsia"/>
            <w:lang w:eastAsia="zh-CN"/>
          </w:rPr>
          <w:t>(五)、地总体要求</w:t>
        </w:r>
        <w:r>
          <w:tab/>
        </w:r>
        <w:r>
          <w:fldChar w:fldCharType="begin"/>
        </w:r>
        <w:r>
          <w:instrText xml:space="preserve"> PAGEREF _Toc17141 \h </w:instrText>
        </w:r>
        <w:r>
          <w:fldChar w:fldCharType="separate"/>
        </w:r>
        <w:r>
          <w:t>27</w:t>
        </w:r>
        <w:r>
          <w:fldChar w:fldCharType="end"/>
        </w:r>
      </w:hyperlink>
    </w:p>
    <w:p>
      <w:pPr>
        <w:pStyle w:val="TOC2"/>
        <w:tabs>
          <w:tab w:val="right" w:leader="dot" w:pos="8306"/>
        </w:tabs>
      </w:pPr>
      <w:hyperlink w:anchor="_Toc5048" w:history="1">
        <w:r>
          <w:rPr>
            <w:rFonts w:ascii="仿宋" w:eastAsia="仿宋" w:hAnsi="仿宋" w:cs="仿宋" w:hint="eastAsia"/>
            <w:lang w:eastAsia="zh-CN"/>
          </w:rPr>
          <w:t>(六)、节约用地措施</w:t>
        </w:r>
        <w:r>
          <w:tab/>
        </w:r>
        <w:r>
          <w:fldChar w:fldCharType="begin"/>
        </w:r>
        <w:r>
          <w:instrText xml:space="preserve"> PAGEREF _Toc5048 \h </w:instrText>
        </w:r>
        <w:r>
          <w:fldChar w:fldCharType="separate"/>
        </w:r>
        <w:r>
          <w:t>28</w:t>
        </w:r>
        <w:r>
          <w:fldChar w:fldCharType="end"/>
        </w:r>
      </w:hyperlink>
    </w:p>
    <w:p>
      <w:pPr>
        <w:pStyle w:val="TOC2"/>
        <w:tabs>
          <w:tab w:val="right" w:leader="dot" w:pos="8306"/>
        </w:tabs>
      </w:pPr>
      <w:hyperlink w:anchor="_Toc26380" w:history="1">
        <w:r>
          <w:rPr>
            <w:rFonts w:ascii="仿宋" w:eastAsia="仿宋" w:hAnsi="仿宋" w:cs="仿宋" w:hint="eastAsia"/>
            <w:lang w:eastAsia="zh-CN"/>
          </w:rPr>
          <w:t>(七)、选址综合评价</w:t>
        </w:r>
        <w:r>
          <w:tab/>
        </w:r>
        <w:r>
          <w:fldChar w:fldCharType="begin"/>
        </w:r>
        <w:r>
          <w:instrText xml:space="preserve"> PAGEREF _Toc26380 \h </w:instrText>
        </w:r>
        <w:r>
          <w:fldChar w:fldCharType="separate"/>
        </w:r>
        <w:r>
          <w:t>30</w:t>
        </w:r>
        <w:r>
          <w:fldChar w:fldCharType="end"/>
        </w:r>
      </w:hyperlink>
    </w:p>
    <w:p>
      <w:pPr>
        <w:pStyle w:val="TOC1"/>
        <w:tabs>
          <w:tab w:val="right" w:leader="dot" w:pos="8306"/>
        </w:tabs>
      </w:pPr>
      <w:hyperlink w:anchor="_Toc25253" w:history="1">
        <w:r>
          <w:rPr>
            <w:rFonts w:ascii="仿宋" w:eastAsia="仿宋" w:hAnsi="仿宋" w:cs="仿宋" w:hint="eastAsia"/>
            <w:lang w:eastAsia="zh-CN"/>
          </w:rPr>
          <w:t>五、啤酒大麦新品种项目概论</w:t>
        </w:r>
        <w:r>
          <w:tab/>
        </w:r>
        <w:r>
          <w:fldChar w:fldCharType="begin"/>
        </w:r>
        <w:r>
          <w:instrText xml:space="preserve"> PAGEREF _Toc25253 \h </w:instrText>
        </w:r>
        <w:r>
          <w:fldChar w:fldCharType="separate"/>
        </w:r>
        <w:r>
          <w:t>31</w:t>
        </w:r>
        <w:r>
          <w:fldChar w:fldCharType="end"/>
        </w:r>
      </w:hyperlink>
    </w:p>
    <w:p>
      <w:pPr>
        <w:pStyle w:val="TOC2"/>
        <w:tabs>
          <w:tab w:val="right" w:leader="dot" w:pos="8306"/>
        </w:tabs>
      </w:pPr>
      <w:hyperlink w:anchor="_Toc31696" w:history="1">
        <w:r>
          <w:rPr>
            <w:rFonts w:ascii="仿宋" w:eastAsia="仿宋" w:hAnsi="仿宋" w:cs="仿宋" w:hint="eastAsia"/>
            <w:lang w:eastAsia="zh-CN"/>
          </w:rPr>
          <w:t>(一)、项目申报单位概况</w:t>
        </w:r>
        <w:r>
          <w:tab/>
        </w:r>
        <w:r>
          <w:fldChar w:fldCharType="begin"/>
        </w:r>
        <w:r>
          <w:instrText xml:space="preserve"> PAGEREF _Toc31696 \h </w:instrText>
        </w:r>
        <w:r>
          <w:fldChar w:fldCharType="separate"/>
        </w:r>
        <w:r>
          <w:t>31</w:t>
        </w:r>
        <w:r>
          <w:fldChar w:fldCharType="end"/>
        </w:r>
      </w:hyperlink>
    </w:p>
    <w:p>
      <w:pPr>
        <w:pStyle w:val="TOC2"/>
        <w:tabs>
          <w:tab w:val="right" w:leader="dot" w:pos="8306"/>
        </w:tabs>
      </w:pPr>
      <w:hyperlink w:anchor="_Toc1628" w:history="1">
        <w:r>
          <w:rPr>
            <w:rFonts w:ascii="仿宋" w:eastAsia="仿宋" w:hAnsi="仿宋" w:cs="仿宋" w:hint="eastAsia"/>
            <w:lang w:eastAsia="zh-CN"/>
          </w:rPr>
          <w:t>(二)、项目概况</w:t>
        </w:r>
        <w:r>
          <w:tab/>
        </w:r>
        <w:r>
          <w:fldChar w:fldCharType="begin"/>
        </w:r>
        <w:r>
          <w:instrText xml:space="preserve"> PAGEREF _Toc1628 \h </w:instrText>
        </w:r>
        <w:r>
          <w:fldChar w:fldCharType="separate"/>
        </w:r>
        <w:r>
          <w:t>32</w:t>
        </w:r>
        <w:r>
          <w:fldChar w:fldCharType="end"/>
        </w:r>
      </w:hyperlink>
    </w:p>
    <w:p>
      <w:pPr>
        <w:pStyle w:val="TOC1"/>
        <w:tabs>
          <w:tab w:val="right" w:leader="dot" w:pos="8306"/>
        </w:tabs>
      </w:pPr>
      <w:hyperlink w:anchor="_Toc14013" w:history="1">
        <w:r>
          <w:rPr>
            <w:rFonts w:ascii="仿宋" w:eastAsia="仿宋" w:hAnsi="仿宋" w:cs="仿宋" w:hint="eastAsia"/>
            <w:lang w:eastAsia="zh-CN"/>
          </w:rPr>
          <w:t>六、财务管理与成本控制</w:t>
        </w:r>
        <w:r>
          <w:tab/>
        </w:r>
        <w:r>
          <w:fldChar w:fldCharType="begin"/>
        </w:r>
        <w:r>
          <w:instrText xml:space="preserve"> PAGEREF _Toc14013 \h </w:instrText>
        </w:r>
        <w:r>
          <w:fldChar w:fldCharType="separate"/>
        </w:r>
        <w:r>
          <w:t>35</w:t>
        </w:r>
        <w:r>
          <w:fldChar w:fldCharType="end"/>
        </w:r>
      </w:hyperlink>
    </w:p>
    <w:p>
      <w:pPr>
        <w:pStyle w:val="TOC2"/>
        <w:tabs>
          <w:tab w:val="right" w:leader="dot" w:pos="8306"/>
        </w:tabs>
      </w:pPr>
      <w:hyperlink w:anchor="_Toc32511" w:history="1">
        <w:r>
          <w:rPr>
            <w:rFonts w:ascii="仿宋" w:eastAsia="仿宋" w:hAnsi="仿宋" w:cs="仿宋" w:hint="eastAsia"/>
            <w:lang w:eastAsia="zh-CN"/>
          </w:rPr>
          <w:t>(一)、财务管理体系建设</w:t>
        </w:r>
        <w:r>
          <w:tab/>
        </w:r>
        <w:r>
          <w:fldChar w:fldCharType="begin"/>
        </w:r>
        <w:r>
          <w:instrText xml:space="preserve"> PAGEREF _Toc32511 \h </w:instrText>
        </w:r>
        <w:r>
          <w:fldChar w:fldCharType="separate"/>
        </w:r>
        <w:r>
          <w:t>35</w:t>
        </w:r>
        <w:r>
          <w:fldChar w:fldCharType="end"/>
        </w:r>
      </w:hyperlink>
    </w:p>
    <w:p>
      <w:pPr>
        <w:pStyle w:val="TOC2"/>
        <w:tabs>
          <w:tab w:val="right" w:leader="dot" w:pos="8306"/>
        </w:tabs>
      </w:pPr>
      <w:hyperlink w:anchor="_Toc32184" w:history="1">
        <w:r>
          <w:rPr>
            <w:rFonts w:ascii="仿宋" w:eastAsia="仿宋" w:hAnsi="仿宋" w:cs="仿宋" w:hint="eastAsia"/>
            <w:lang w:eastAsia="zh-CN"/>
          </w:rPr>
          <w:t>(二)、成本控制措施</w:t>
        </w:r>
        <w:r>
          <w:tab/>
        </w:r>
        <w:r>
          <w:fldChar w:fldCharType="begin"/>
        </w:r>
        <w:r>
          <w:instrText xml:space="preserve"> PAGEREF _Toc32184 \h </w:instrText>
        </w:r>
        <w:r>
          <w:fldChar w:fldCharType="separate"/>
        </w:r>
        <w:r>
          <w:t>36</w:t>
        </w:r>
        <w:r>
          <w:fldChar w:fldCharType="end"/>
        </w:r>
      </w:hyperlink>
    </w:p>
    <w:p>
      <w:pPr>
        <w:pStyle w:val="TOC1"/>
        <w:tabs>
          <w:tab w:val="right" w:leader="dot" w:pos="8306"/>
        </w:tabs>
      </w:pPr>
      <w:hyperlink w:anchor="_Toc4092" w:history="1">
        <w:r>
          <w:rPr>
            <w:rFonts w:ascii="仿宋" w:eastAsia="仿宋" w:hAnsi="仿宋" w:cs="仿宋" w:hint="eastAsia"/>
            <w:lang w:eastAsia="zh-CN"/>
          </w:rPr>
          <w:t>七、客户关系管理与市场拓展</w:t>
        </w:r>
        <w:r>
          <w:tab/>
        </w:r>
        <w:r>
          <w:fldChar w:fldCharType="begin"/>
        </w:r>
        <w:r>
          <w:instrText xml:space="preserve"> PAGEREF _Toc4092 \h </w:instrText>
        </w:r>
        <w:r>
          <w:fldChar w:fldCharType="separate"/>
        </w:r>
        <w:r>
          <w:t>37</w:t>
        </w:r>
        <w:r>
          <w:fldChar w:fldCharType="end"/>
        </w:r>
      </w:hyperlink>
    </w:p>
    <w:p>
      <w:pPr>
        <w:pStyle w:val="TOC2"/>
        <w:tabs>
          <w:tab w:val="right" w:leader="dot" w:pos="8306"/>
        </w:tabs>
      </w:pPr>
      <w:hyperlink w:anchor="_Toc12052" w:history="1">
        <w:r>
          <w:rPr>
            <w:rFonts w:ascii="仿宋" w:eastAsia="仿宋" w:hAnsi="仿宋" w:cs="仿宋" w:hint="eastAsia"/>
            <w:lang w:eastAsia="zh-CN"/>
          </w:rPr>
          <w:t>(一)、客户关系管理策略</w:t>
        </w:r>
        <w:r>
          <w:tab/>
        </w:r>
        <w:r>
          <w:fldChar w:fldCharType="begin"/>
        </w:r>
        <w:r>
          <w:instrText xml:space="preserve"> PAGEREF _Toc12052 \h </w:instrText>
        </w:r>
        <w:r>
          <w:fldChar w:fldCharType="separate"/>
        </w:r>
        <w:r>
          <w:t>37</w:t>
        </w:r>
        <w:r>
          <w:fldChar w:fldCharType="end"/>
        </w:r>
      </w:hyperlink>
    </w:p>
    <w:p>
      <w:pPr>
        <w:pStyle w:val="TOC2"/>
        <w:tabs>
          <w:tab w:val="right" w:leader="dot" w:pos="8306"/>
        </w:tabs>
      </w:pPr>
      <w:hyperlink w:anchor="_Toc3215" w:history="1">
        <w:r>
          <w:rPr>
            <w:rFonts w:ascii="仿宋" w:eastAsia="仿宋" w:hAnsi="仿宋" w:cs="仿宋" w:hint="eastAsia"/>
            <w:lang w:eastAsia="zh-CN"/>
          </w:rPr>
          <w:t>(二)、市场拓展方案</w:t>
        </w:r>
        <w:r>
          <w:tab/>
        </w:r>
        <w:r>
          <w:fldChar w:fldCharType="begin"/>
        </w:r>
        <w:r>
          <w:instrText xml:space="preserve"> PAGEREF _Toc3215 \h </w:instrText>
        </w:r>
        <w:r>
          <w:fldChar w:fldCharType="separate"/>
        </w:r>
        <w:r>
          <w:t>39</w:t>
        </w:r>
        <w:r>
          <w:fldChar w:fldCharType="end"/>
        </w:r>
      </w:hyperlink>
    </w:p>
    <w:p>
      <w:pPr>
        <w:pStyle w:val="TOC1"/>
        <w:tabs>
          <w:tab w:val="right" w:leader="dot" w:pos="8306"/>
        </w:tabs>
      </w:pPr>
      <w:hyperlink w:anchor="_Toc20102" w:history="1">
        <w:r>
          <w:rPr>
            <w:rFonts w:ascii="仿宋" w:eastAsia="仿宋" w:hAnsi="仿宋" w:cs="仿宋" w:hint="eastAsia"/>
            <w:lang w:eastAsia="zh-CN"/>
          </w:rPr>
          <w:t>八、资金管理与财务规划</w:t>
        </w:r>
        <w:r>
          <w:tab/>
        </w:r>
        <w:r>
          <w:fldChar w:fldCharType="begin"/>
        </w:r>
        <w:r>
          <w:instrText xml:space="preserve"> PAGEREF _Toc20102 \h </w:instrText>
        </w:r>
        <w:r>
          <w:fldChar w:fldCharType="separate"/>
        </w:r>
        <w:r>
          <w:t>40</w:t>
        </w:r>
        <w:r>
          <w:fldChar w:fldCharType="end"/>
        </w:r>
      </w:hyperlink>
    </w:p>
    <w:p>
      <w:pPr>
        <w:pStyle w:val="TOC2"/>
        <w:tabs>
          <w:tab w:val="right" w:leader="dot" w:pos="8306"/>
        </w:tabs>
      </w:pPr>
      <w:hyperlink w:anchor="_Toc6490" w:history="1">
        <w:r>
          <w:rPr>
            <w:rFonts w:ascii="仿宋" w:eastAsia="仿宋" w:hAnsi="仿宋" w:cs="仿宋" w:hint="eastAsia"/>
            <w:lang w:eastAsia="zh-CN"/>
          </w:rPr>
          <w:t>(一)、项目资金来源与筹措</w:t>
        </w:r>
        <w:r>
          <w:tab/>
        </w:r>
        <w:r>
          <w:fldChar w:fldCharType="begin"/>
        </w:r>
        <w:r>
          <w:instrText xml:space="preserve"> PAGEREF _Toc6490 \h </w:instrText>
        </w:r>
        <w:r>
          <w:fldChar w:fldCharType="separate"/>
        </w:r>
        <w:r>
          <w:t>40</w:t>
        </w:r>
        <w:r>
          <w:fldChar w:fldCharType="end"/>
        </w:r>
      </w:hyperlink>
    </w:p>
    <w:p>
      <w:pPr>
        <w:pStyle w:val="TOC2"/>
        <w:tabs>
          <w:tab w:val="right" w:leader="dot" w:pos="8306"/>
        </w:tabs>
      </w:pPr>
      <w:hyperlink w:anchor="_Toc26336" w:history="1">
        <w:r>
          <w:rPr>
            <w:rFonts w:ascii="仿宋" w:eastAsia="仿宋" w:hAnsi="仿宋" w:cs="仿宋" w:hint="eastAsia"/>
            <w:lang w:eastAsia="zh-CN"/>
          </w:rPr>
          <w:t>(二)、资金使用与监管</w:t>
        </w:r>
        <w:r>
          <w:tab/>
        </w:r>
        <w:r>
          <w:fldChar w:fldCharType="begin"/>
        </w:r>
        <w:r>
          <w:instrText xml:space="preserve"> PAGEREF _Toc26336 \h </w:instrText>
        </w:r>
        <w:r>
          <w:fldChar w:fldCharType="separate"/>
        </w:r>
        <w:r>
          <w:t>41</w:t>
        </w:r>
        <w:r>
          <w:fldChar w:fldCharType="end"/>
        </w:r>
      </w:hyperlink>
    </w:p>
    <w:p>
      <w:pPr>
        <w:pStyle w:val="TOC2"/>
        <w:tabs>
          <w:tab w:val="right" w:leader="dot" w:pos="8306"/>
        </w:tabs>
      </w:pPr>
      <w:hyperlink w:anchor="_Toc5053" w:history="1">
        <w:r>
          <w:rPr>
            <w:rFonts w:ascii="仿宋" w:eastAsia="仿宋" w:hAnsi="仿宋" w:cs="仿宋" w:hint="eastAsia"/>
            <w:lang w:eastAsia="zh-CN"/>
          </w:rPr>
          <w:t>(三)、财务规划与预测</w:t>
        </w:r>
        <w:r>
          <w:tab/>
        </w:r>
        <w:r>
          <w:fldChar w:fldCharType="begin"/>
        </w:r>
        <w:r>
          <w:instrText xml:space="preserve"> PAGEREF _Toc5053 \h </w:instrText>
        </w:r>
        <w:r>
          <w:fldChar w:fldCharType="separate"/>
        </w:r>
        <w:r>
          <w:t>42</w:t>
        </w:r>
        <w:r>
          <w:fldChar w:fldCharType="end"/>
        </w:r>
      </w:hyperlink>
    </w:p>
    <w:p>
      <w:pPr>
        <w:pStyle w:val="TOC1"/>
        <w:tabs>
          <w:tab w:val="right" w:leader="dot" w:pos="8306"/>
        </w:tabs>
      </w:pPr>
      <w:hyperlink w:anchor="_Toc11920" w:history="1">
        <w:r>
          <w:rPr>
            <w:rFonts w:ascii="仿宋" w:eastAsia="仿宋" w:hAnsi="仿宋" w:cs="仿宋" w:hint="eastAsia"/>
            <w:lang w:eastAsia="zh-CN"/>
          </w:rPr>
          <w:t>九、环境保护与治理方案</w:t>
        </w:r>
        <w:r>
          <w:tab/>
        </w:r>
        <w:r>
          <w:fldChar w:fldCharType="begin"/>
        </w:r>
        <w:r>
          <w:instrText xml:space="preserve"> PAGEREF _Toc11920 \h </w:instrText>
        </w:r>
        <w:r>
          <w:fldChar w:fldCharType="separate"/>
        </w:r>
        <w:r>
          <w:t>43</w:t>
        </w:r>
        <w:r>
          <w:fldChar w:fldCharType="end"/>
        </w:r>
      </w:hyperlink>
    </w:p>
    <w:p>
      <w:pPr>
        <w:pStyle w:val="TOC2"/>
        <w:tabs>
          <w:tab w:val="right" w:leader="dot" w:pos="8306"/>
        </w:tabs>
      </w:pPr>
      <w:hyperlink w:anchor="_Toc5321" w:history="1">
        <w:r>
          <w:rPr>
            <w:rFonts w:ascii="仿宋" w:eastAsia="仿宋" w:hAnsi="仿宋" w:cs="仿宋" w:hint="eastAsia"/>
            <w:lang w:eastAsia="zh-CN"/>
          </w:rPr>
          <w:t>(一)、项目环境影响评估</w:t>
        </w:r>
        <w:r>
          <w:tab/>
        </w:r>
        <w:r>
          <w:fldChar w:fldCharType="begin"/>
        </w:r>
        <w:r>
          <w:instrText xml:space="preserve"> PAGEREF _Toc5321 \h </w:instrText>
        </w:r>
        <w:r>
          <w:fldChar w:fldCharType="separate"/>
        </w:r>
        <w:r>
          <w:t>43</w:t>
        </w:r>
        <w:r>
          <w:fldChar w:fldCharType="end"/>
        </w:r>
      </w:hyperlink>
    </w:p>
    <w:p>
      <w:pPr>
        <w:pStyle w:val="TOC2"/>
        <w:tabs>
          <w:tab w:val="right" w:leader="dot" w:pos="8306"/>
        </w:tabs>
      </w:pPr>
      <w:hyperlink w:anchor="_Toc11576" w:history="1">
        <w:r>
          <w:rPr>
            <w:rFonts w:ascii="仿宋" w:eastAsia="仿宋" w:hAnsi="仿宋" w:cs="仿宋" w:hint="eastAsia"/>
            <w:lang w:eastAsia="zh-CN"/>
          </w:rPr>
          <w:t>(二)、环境保护措施与治理方案</w:t>
        </w:r>
        <w:r>
          <w:tab/>
        </w:r>
        <w:r>
          <w:fldChar w:fldCharType="begin"/>
        </w:r>
        <w:r>
          <w:instrText xml:space="preserve"> PAGEREF _Toc11576 \h </w:instrText>
        </w:r>
        <w:r>
          <w:fldChar w:fldCharType="separate"/>
        </w:r>
        <w:r>
          <w:t>44</w:t>
        </w:r>
        <w:r>
          <w:fldChar w:fldCharType="end"/>
        </w:r>
      </w:hyperlink>
    </w:p>
    <w:p>
      <w:pPr>
        <w:pStyle w:val="TOC1"/>
        <w:tabs>
          <w:tab w:val="right" w:leader="dot" w:pos="8306"/>
        </w:tabs>
      </w:pPr>
      <w:hyperlink w:anchor="_Toc29965" w:history="1">
        <w:r>
          <w:rPr>
            <w:rFonts w:ascii="仿宋" w:eastAsia="仿宋" w:hAnsi="仿宋" w:cs="仿宋" w:hint="eastAsia"/>
            <w:lang w:eastAsia="zh-CN"/>
          </w:rPr>
          <w:t>十、安全与应急管理</w:t>
        </w:r>
        <w:r>
          <w:tab/>
        </w:r>
        <w:r>
          <w:fldChar w:fldCharType="begin"/>
        </w:r>
        <w:r>
          <w:instrText xml:space="preserve"> PAGEREF _Toc29965 \h </w:instrText>
        </w:r>
        <w:r>
          <w:fldChar w:fldCharType="separate"/>
        </w:r>
        <w:r>
          <w:t>44</w:t>
        </w:r>
        <w:r>
          <w:fldChar w:fldCharType="end"/>
        </w:r>
      </w:hyperlink>
    </w:p>
    <w:p>
      <w:pPr>
        <w:pStyle w:val="TOC2"/>
        <w:tabs>
          <w:tab w:val="right" w:leader="dot" w:pos="8306"/>
        </w:tabs>
      </w:pPr>
      <w:hyperlink w:anchor="_Toc21207" w:history="1">
        <w:r>
          <w:rPr>
            <w:rFonts w:ascii="仿宋" w:eastAsia="仿宋" w:hAnsi="仿宋" w:cs="仿宋" w:hint="eastAsia"/>
            <w:lang w:eastAsia="zh-CN"/>
          </w:rPr>
          <w:t>(一)、安全生产管理</w:t>
        </w:r>
        <w:r>
          <w:tab/>
        </w:r>
        <w:r>
          <w:fldChar w:fldCharType="begin"/>
        </w:r>
        <w:r>
          <w:instrText xml:space="preserve"> PAGEREF _Toc21207 \h </w:instrText>
        </w:r>
        <w:r>
          <w:fldChar w:fldCharType="separate"/>
        </w:r>
        <w:r>
          <w:t>44</w:t>
        </w:r>
        <w:r>
          <w:fldChar w:fldCharType="end"/>
        </w:r>
      </w:hyperlink>
    </w:p>
    <w:p>
      <w:pPr>
        <w:pStyle w:val="TOC2"/>
        <w:tabs>
          <w:tab w:val="right" w:leader="dot" w:pos="8306"/>
        </w:tabs>
      </w:pPr>
      <w:hyperlink w:anchor="_Toc8078" w:history="1">
        <w:r>
          <w:rPr>
            <w:rFonts w:ascii="仿宋" w:eastAsia="仿宋" w:hAnsi="仿宋" w:cs="仿宋" w:hint="eastAsia"/>
            <w:lang w:eastAsia="zh-CN"/>
          </w:rPr>
          <w:t>(二)、应急预案与响应</w:t>
        </w:r>
        <w:r>
          <w:tab/>
        </w:r>
        <w:r>
          <w:fldChar w:fldCharType="begin"/>
        </w:r>
        <w:r>
          <w:instrText xml:space="preserve"> PAGEREF _Toc8078 \h </w:instrText>
        </w:r>
        <w:r>
          <w:fldChar w:fldCharType="separate"/>
        </w:r>
        <w:r>
          <w:t>46</w:t>
        </w:r>
        <w:r>
          <w:fldChar w:fldCharType="end"/>
        </w:r>
      </w:hyperlink>
    </w:p>
    <w:p>
      <w:pPr>
        <w:pStyle w:val="TOC1"/>
        <w:tabs>
          <w:tab w:val="right" w:leader="dot" w:pos="8306"/>
        </w:tabs>
      </w:pPr>
      <w:hyperlink w:anchor="_Toc13654" w:history="1">
        <w:r>
          <w:rPr>
            <w:rFonts w:ascii="仿宋" w:eastAsia="仿宋" w:hAnsi="仿宋" w:cs="仿宋" w:hint="eastAsia"/>
            <w:lang w:eastAsia="zh-CN"/>
          </w:rPr>
          <w:t>十一、环境保护与绿色发展</w:t>
        </w:r>
        <w:r>
          <w:tab/>
        </w:r>
        <w:r>
          <w:fldChar w:fldCharType="begin"/>
        </w:r>
        <w:r>
          <w:instrText xml:space="preserve"> PAGEREF _Toc13654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1" w:history="1">
        <w:r>
          <w:rPr>
            <w:rFonts w:ascii="仿宋" w:eastAsia="仿宋" w:hAnsi="仿宋" w:cs="仿宋" w:hint="eastAsia"/>
            <w:lang w:eastAsia="zh-CN"/>
          </w:rPr>
          <w:t>(一)、环境保护措施</w:t>
        </w:r>
        <w:r>
          <w:tab/>
        </w:r>
        <w:r>
          <w:fldChar w:fldCharType="begin"/>
        </w:r>
        <w:r>
          <w:instrText xml:space="preserve"> PAGEREF _Toc13731 \h </w:instrText>
        </w:r>
        <w:r>
          <w:fldChar w:fldCharType="separate"/>
        </w:r>
        <w:r>
          <w:t>48</w:t>
        </w:r>
        <w:r>
          <w:fldChar w:fldCharType="end"/>
        </w:r>
      </w:hyperlink>
    </w:p>
    <w:p>
      <w:pPr>
        <w:pStyle w:val="TOC2"/>
        <w:tabs>
          <w:tab w:val="right" w:leader="dot" w:pos="8306"/>
        </w:tabs>
      </w:pPr>
      <w:hyperlink w:anchor="_Toc3969" w:history="1">
        <w:r>
          <w:rPr>
            <w:rFonts w:ascii="仿宋" w:eastAsia="仿宋" w:hAnsi="仿宋" w:cs="仿宋" w:hint="eastAsia"/>
            <w:lang w:eastAsia="zh-CN"/>
          </w:rPr>
          <w:t>(二)、绿色发展与可持续发展策略</w:t>
        </w:r>
        <w:r>
          <w:tab/>
        </w:r>
        <w:r>
          <w:fldChar w:fldCharType="begin"/>
        </w:r>
        <w:r>
          <w:instrText xml:space="preserve"> PAGEREF _Toc3969 \h </w:instrText>
        </w:r>
        <w:r>
          <w:fldChar w:fldCharType="separate"/>
        </w:r>
        <w:r>
          <w:t>49</w:t>
        </w:r>
        <w:r>
          <w:fldChar w:fldCharType="end"/>
        </w:r>
      </w:hyperlink>
    </w:p>
    <w:p>
      <w:pPr>
        <w:pStyle w:val="TOC1"/>
        <w:tabs>
          <w:tab w:val="right" w:leader="dot" w:pos="8306"/>
        </w:tabs>
      </w:pPr>
      <w:hyperlink w:anchor="_Toc21132" w:history="1">
        <w:r>
          <w:rPr>
            <w:rFonts w:ascii="仿宋" w:eastAsia="仿宋" w:hAnsi="仿宋" w:cs="仿宋" w:hint="eastAsia"/>
            <w:lang w:eastAsia="zh-CN"/>
          </w:rPr>
          <w:t>十二、项目质量与标准</w:t>
        </w:r>
        <w:r>
          <w:tab/>
        </w:r>
        <w:r>
          <w:fldChar w:fldCharType="begin"/>
        </w:r>
        <w:r>
          <w:instrText xml:space="preserve"> PAGEREF _Toc21132 \h </w:instrText>
        </w:r>
        <w:r>
          <w:fldChar w:fldCharType="separate"/>
        </w:r>
        <w:r>
          <w:t>51</w:t>
        </w:r>
        <w:r>
          <w:fldChar w:fldCharType="end"/>
        </w:r>
      </w:hyperlink>
    </w:p>
    <w:p>
      <w:pPr>
        <w:pStyle w:val="TOC2"/>
        <w:tabs>
          <w:tab w:val="right" w:leader="dot" w:pos="8306"/>
        </w:tabs>
      </w:pPr>
      <w:hyperlink w:anchor="_Toc13481" w:history="1">
        <w:r>
          <w:rPr>
            <w:rFonts w:ascii="仿宋" w:eastAsia="仿宋" w:hAnsi="仿宋" w:cs="仿宋" w:hint="eastAsia"/>
            <w:lang w:eastAsia="zh-CN"/>
          </w:rPr>
          <w:t>(一)、质量保障体系</w:t>
        </w:r>
        <w:r>
          <w:tab/>
        </w:r>
        <w:r>
          <w:fldChar w:fldCharType="begin"/>
        </w:r>
        <w:r>
          <w:instrText xml:space="preserve"> PAGEREF _Toc13481 \h </w:instrText>
        </w:r>
        <w:r>
          <w:fldChar w:fldCharType="separate"/>
        </w:r>
        <w:r>
          <w:t>51</w:t>
        </w:r>
        <w:r>
          <w:fldChar w:fldCharType="end"/>
        </w:r>
      </w:hyperlink>
    </w:p>
    <w:p>
      <w:pPr>
        <w:pStyle w:val="TOC2"/>
        <w:tabs>
          <w:tab w:val="right" w:leader="dot" w:pos="8306"/>
        </w:tabs>
      </w:pPr>
      <w:hyperlink w:anchor="_Toc29958" w:history="1">
        <w:r>
          <w:rPr>
            <w:rFonts w:ascii="仿宋" w:eastAsia="仿宋" w:hAnsi="仿宋" w:cs="仿宋" w:hint="eastAsia"/>
            <w:lang w:eastAsia="zh-CN"/>
          </w:rPr>
          <w:t>(二)、标准化作业流程</w:t>
        </w:r>
        <w:r>
          <w:tab/>
        </w:r>
        <w:r>
          <w:fldChar w:fldCharType="begin"/>
        </w:r>
        <w:r>
          <w:instrText xml:space="preserve"> PAGEREF _Toc29958 \h </w:instrText>
        </w:r>
        <w:r>
          <w:fldChar w:fldCharType="separate"/>
        </w:r>
        <w:r>
          <w:t>52</w:t>
        </w:r>
        <w:r>
          <w:fldChar w:fldCharType="end"/>
        </w:r>
      </w:hyperlink>
    </w:p>
    <w:p>
      <w:pPr>
        <w:pStyle w:val="TOC2"/>
        <w:tabs>
          <w:tab w:val="right" w:leader="dot" w:pos="8306"/>
        </w:tabs>
      </w:pPr>
      <w:hyperlink w:anchor="_Toc1673" w:history="1">
        <w:r>
          <w:rPr>
            <w:rFonts w:ascii="仿宋" w:eastAsia="仿宋" w:hAnsi="仿宋" w:cs="仿宋" w:hint="eastAsia"/>
            <w:lang w:eastAsia="zh-CN"/>
          </w:rPr>
          <w:t>(三)、质量监控与评估</w:t>
        </w:r>
        <w:r>
          <w:tab/>
        </w:r>
        <w:r>
          <w:fldChar w:fldCharType="begin"/>
        </w:r>
        <w:r>
          <w:instrText xml:space="preserve"> PAGEREF _Toc1673 \h </w:instrText>
        </w:r>
        <w:r>
          <w:fldChar w:fldCharType="separate"/>
        </w:r>
        <w:r>
          <w:t>54</w:t>
        </w:r>
        <w:r>
          <w:fldChar w:fldCharType="end"/>
        </w:r>
      </w:hyperlink>
    </w:p>
    <w:p>
      <w:pPr>
        <w:pStyle w:val="TOC2"/>
        <w:tabs>
          <w:tab w:val="right" w:leader="dot" w:pos="8306"/>
        </w:tabs>
      </w:pPr>
      <w:hyperlink w:anchor="_Toc1569" w:history="1">
        <w:r>
          <w:rPr>
            <w:rFonts w:ascii="仿宋" w:eastAsia="仿宋" w:hAnsi="仿宋" w:cs="仿宋" w:hint="eastAsia"/>
            <w:lang w:eastAsia="zh-CN"/>
          </w:rPr>
          <w:t>(四)、质量改进计划</w:t>
        </w:r>
        <w:r>
          <w:tab/>
        </w:r>
        <w:r>
          <w:fldChar w:fldCharType="begin"/>
        </w:r>
        <w:r>
          <w:instrText xml:space="preserve"> PAGEREF _Toc1569 \h </w:instrText>
        </w:r>
        <w:r>
          <w:fldChar w:fldCharType="separate"/>
        </w:r>
        <w:r>
          <w:t>55</w:t>
        </w:r>
        <w:r>
          <w:fldChar w:fldCharType="end"/>
        </w:r>
      </w:hyperlink>
    </w:p>
    <w:p>
      <w:pPr>
        <w:pStyle w:val="TOC1"/>
        <w:tabs>
          <w:tab w:val="right" w:leader="dot" w:pos="8306"/>
        </w:tabs>
      </w:pPr>
      <w:hyperlink w:anchor="_Toc10021" w:history="1">
        <w:r>
          <w:rPr>
            <w:rFonts w:ascii="仿宋" w:eastAsia="仿宋" w:hAnsi="仿宋" w:cs="仿宋" w:hint="eastAsia"/>
            <w:lang w:eastAsia="zh-CN"/>
          </w:rPr>
          <w:t>十三、法律法规与政策遵循</w:t>
        </w:r>
        <w:r>
          <w:tab/>
        </w:r>
        <w:r>
          <w:fldChar w:fldCharType="begin"/>
        </w:r>
        <w:r>
          <w:instrText xml:space="preserve"> PAGEREF _Toc10021 \h </w:instrText>
        </w:r>
        <w:r>
          <w:fldChar w:fldCharType="separate"/>
        </w:r>
        <w:r>
          <w:t>56</w:t>
        </w:r>
        <w:r>
          <w:fldChar w:fldCharType="end"/>
        </w:r>
      </w:hyperlink>
    </w:p>
    <w:p>
      <w:pPr>
        <w:pStyle w:val="TOC2"/>
        <w:tabs>
          <w:tab w:val="right" w:leader="dot" w:pos="8306"/>
        </w:tabs>
      </w:pPr>
      <w:hyperlink w:anchor="_Toc28708" w:history="1">
        <w:r>
          <w:rPr>
            <w:rFonts w:ascii="仿宋" w:eastAsia="仿宋" w:hAnsi="仿宋" w:cs="仿宋" w:hint="eastAsia"/>
            <w:lang w:eastAsia="zh-CN"/>
          </w:rPr>
          <w:t>(一)、法律法规遵守</w:t>
        </w:r>
        <w:r>
          <w:tab/>
        </w:r>
        <w:r>
          <w:fldChar w:fldCharType="begin"/>
        </w:r>
        <w:r>
          <w:instrText xml:space="preserve"> PAGEREF _Toc28708 \h </w:instrText>
        </w:r>
        <w:r>
          <w:fldChar w:fldCharType="separate"/>
        </w:r>
        <w:r>
          <w:t>56</w:t>
        </w:r>
        <w:r>
          <w:fldChar w:fldCharType="end"/>
        </w:r>
      </w:hyperlink>
    </w:p>
    <w:p>
      <w:pPr>
        <w:pStyle w:val="TOC2"/>
        <w:tabs>
          <w:tab w:val="right" w:leader="dot" w:pos="8306"/>
        </w:tabs>
      </w:pPr>
      <w:hyperlink w:anchor="_Toc11957" w:history="1">
        <w:r>
          <w:rPr>
            <w:rFonts w:ascii="仿宋" w:eastAsia="仿宋" w:hAnsi="仿宋" w:cs="仿宋" w:hint="eastAsia"/>
            <w:lang w:eastAsia="zh-CN"/>
          </w:rPr>
          <w:t>(二)、政策导向与利用</w:t>
        </w:r>
        <w:r>
          <w:tab/>
        </w:r>
        <w:r>
          <w:fldChar w:fldCharType="begin"/>
        </w:r>
        <w:r>
          <w:instrText xml:space="preserve"> PAGEREF _Toc11957 \h </w:instrText>
        </w:r>
        <w:r>
          <w:fldChar w:fldCharType="separate"/>
        </w:r>
        <w:r>
          <w:t>57</w:t>
        </w:r>
        <w:r>
          <w:fldChar w:fldCharType="end"/>
        </w:r>
      </w:hyperlink>
    </w:p>
    <w:p>
      <w:pPr>
        <w:pStyle w:val="TOC1"/>
        <w:tabs>
          <w:tab w:val="right" w:leader="dot" w:pos="8306"/>
        </w:tabs>
      </w:pPr>
      <w:hyperlink w:anchor="_Toc3403" w:history="1">
        <w:r>
          <w:rPr>
            <w:rFonts w:ascii="仿宋" w:eastAsia="仿宋" w:hAnsi="仿宋" w:cs="仿宋" w:hint="eastAsia"/>
            <w:lang w:eastAsia="zh-CN"/>
          </w:rPr>
          <w:t>十四、设施与设备管理</w:t>
        </w:r>
        <w:r>
          <w:tab/>
        </w:r>
        <w:r>
          <w:fldChar w:fldCharType="begin"/>
        </w:r>
        <w:r>
          <w:instrText xml:space="preserve"> PAGEREF _Toc3403 \h </w:instrText>
        </w:r>
        <w:r>
          <w:fldChar w:fldCharType="separate"/>
        </w:r>
        <w:r>
          <w:t>58</w:t>
        </w:r>
        <w:r>
          <w:fldChar w:fldCharType="end"/>
        </w:r>
      </w:hyperlink>
    </w:p>
    <w:p>
      <w:pPr>
        <w:pStyle w:val="TOC2"/>
        <w:tabs>
          <w:tab w:val="right" w:leader="dot" w:pos="8306"/>
        </w:tabs>
      </w:pPr>
      <w:hyperlink w:anchor="_Toc11742" w:history="1">
        <w:r>
          <w:rPr>
            <w:rFonts w:ascii="仿宋" w:eastAsia="仿宋" w:hAnsi="仿宋" w:cs="仿宋" w:hint="eastAsia"/>
            <w:lang w:eastAsia="zh-CN"/>
          </w:rPr>
          <w:t>(一)、设施规划与配置</w:t>
        </w:r>
        <w:r>
          <w:tab/>
        </w:r>
        <w:r>
          <w:fldChar w:fldCharType="begin"/>
        </w:r>
        <w:r>
          <w:instrText xml:space="preserve"> PAGEREF _Toc11742 \h </w:instrText>
        </w:r>
        <w:r>
          <w:fldChar w:fldCharType="separate"/>
        </w:r>
        <w:r>
          <w:t>58</w:t>
        </w:r>
        <w:r>
          <w:fldChar w:fldCharType="end"/>
        </w:r>
      </w:hyperlink>
    </w:p>
    <w:p>
      <w:pPr>
        <w:pStyle w:val="TOC2"/>
        <w:tabs>
          <w:tab w:val="right" w:leader="dot" w:pos="8306"/>
        </w:tabs>
      </w:pPr>
      <w:hyperlink w:anchor="_Toc13718" w:history="1">
        <w:r>
          <w:rPr>
            <w:rFonts w:ascii="仿宋" w:eastAsia="仿宋" w:hAnsi="仿宋" w:cs="仿宋" w:hint="eastAsia"/>
            <w:lang w:eastAsia="zh-CN"/>
          </w:rPr>
          <w:t>(二)、设备采购与维护管理</w:t>
        </w:r>
        <w:r>
          <w:tab/>
        </w:r>
        <w:r>
          <w:fldChar w:fldCharType="begin"/>
        </w:r>
        <w:r>
          <w:instrText xml:space="preserve"> PAGEREF _Toc13718 \h </w:instrText>
        </w:r>
        <w:r>
          <w:fldChar w:fldCharType="separate"/>
        </w:r>
        <w:r>
          <w:t>59</w:t>
        </w:r>
        <w:r>
          <w:fldChar w:fldCharType="end"/>
        </w:r>
      </w:hyperlink>
    </w:p>
    <w:p>
      <w:pPr>
        <w:pStyle w:val="TOC2"/>
        <w:tabs>
          <w:tab w:val="right" w:leader="dot" w:pos="8306"/>
        </w:tabs>
      </w:pPr>
      <w:hyperlink w:anchor="_Toc18120" w:history="1">
        <w:r>
          <w:rPr>
            <w:rFonts w:ascii="仿宋" w:eastAsia="仿宋" w:hAnsi="仿宋" w:cs="仿宋" w:hint="eastAsia"/>
            <w:lang w:eastAsia="zh-CN"/>
          </w:rPr>
          <w:t>(三)、设施设备升级策略</w:t>
        </w:r>
        <w:r>
          <w:tab/>
        </w:r>
        <w:r>
          <w:fldChar w:fldCharType="begin"/>
        </w:r>
        <w:r>
          <w:instrText xml:space="preserve"> PAGEREF _Toc18120 \h </w:instrText>
        </w:r>
        <w:r>
          <w:fldChar w:fldCharType="separate"/>
        </w:r>
        <w:r>
          <w:t>59</w:t>
        </w:r>
        <w:r>
          <w:fldChar w:fldCharType="end"/>
        </w:r>
      </w:hyperlink>
    </w:p>
    <w:p>
      <w:pPr>
        <w:pStyle w:val="TOC1"/>
        <w:tabs>
          <w:tab w:val="right" w:leader="dot" w:pos="8306"/>
        </w:tabs>
      </w:pPr>
      <w:hyperlink w:anchor="_Toc11279" w:history="1">
        <w:r>
          <w:rPr>
            <w:rFonts w:ascii="仿宋" w:eastAsia="仿宋" w:hAnsi="仿宋" w:cs="仿宋" w:hint="eastAsia"/>
            <w:lang w:eastAsia="zh-CN"/>
          </w:rPr>
          <w:t>十五、成果转化与推广应用</w:t>
        </w:r>
        <w:r>
          <w:tab/>
        </w:r>
        <w:r>
          <w:fldChar w:fldCharType="begin"/>
        </w:r>
        <w:r>
          <w:instrText xml:space="preserve"> PAGEREF _Toc11279 \h </w:instrText>
        </w:r>
        <w:r>
          <w:fldChar w:fldCharType="separate"/>
        </w:r>
        <w:r>
          <w:t>60</w:t>
        </w:r>
        <w:r>
          <w:fldChar w:fldCharType="end"/>
        </w:r>
      </w:hyperlink>
    </w:p>
    <w:p>
      <w:pPr>
        <w:pStyle w:val="TOC2"/>
        <w:tabs>
          <w:tab w:val="right" w:leader="dot" w:pos="8306"/>
        </w:tabs>
      </w:pPr>
      <w:hyperlink w:anchor="_Toc15317" w:history="1">
        <w:r>
          <w:rPr>
            <w:rFonts w:ascii="仿宋" w:eastAsia="仿宋" w:hAnsi="仿宋" w:cs="仿宋" w:hint="eastAsia"/>
            <w:lang w:eastAsia="zh-CN"/>
          </w:rPr>
          <w:t>(一)、成果转化策略制定</w:t>
        </w:r>
        <w:r>
          <w:tab/>
        </w:r>
        <w:r>
          <w:fldChar w:fldCharType="begin"/>
        </w:r>
        <w:r>
          <w:instrText xml:space="preserve"> PAGEREF _Toc15317 \h </w:instrText>
        </w:r>
        <w:r>
          <w:fldChar w:fldCharType="separate"/>
        </w:r>
        <w:r>
          <w:t>60</w:t>
        </w:r>
        <w:r>
          <w:fldChar w:fldCharType="end"/>
        </w:r>
      </w:hyperlink>
    </w:p>
    <w:p>
      <w:pPr>
        <w:pStyle w:val="TOC2"/>
        <w:tabs>
          <w:tab w:val="right" w:leader="dot" w:pos="8306"/>
        </w:tabs>
      </w:pPr>
      <w:hyperlink w:anchor="_Toc28454" w:history="1">
        <w:r>
          <w:rPr>
            <w:rFonts w:ascii="仿宋" w:eastAsia="仿宋" w:hAnsi="仿宋" w:cs="仿宋" w:hint="eastAsia"/>
            <w:lang w:eastAsia="zh-CN"/>
          </w:rPr>
          <w:t>(二)、成果推广应用方案</w:t>
        </w:r>
        <w:r>
          <w:tab/>
        </w:r>
        <w:r>
          <w:fldChar w:fldCharType="begin"/>
        </w:r>
        <w:r>
          <w:instrText xml:space="preserve"> PAGEREF _Toc28454 \h </w:instrText>
        </w:r>
        <w:r>
          <w:fldChar w:fldCharType="separate"/>
        </w:r>
        <w:r>
          <w:t>62</w:t>
        </w:r>
        <w:r>
          <w:fldChar w:fldCharType="end"/>
        </w:r>
      </w:hyperlink>
    </w:p>
    <w:p>
      <w:pPr>
        <w:pStyle w:val="TOC1"/>
        <w:tabs>
          <w:tab w:val="right" w:leader="dot" w:pos="8306"/>
        </w:tabs>
      </w:pPr>
      <w:hyperlink w:anchor="_Toc2297" w:history="1">
        <w:r>
          <w:rPr>
            <w:rFonts w:ascii="仿宋" w:eastAsia="仿宋" w:hAnsi="仿宋" w:cs="仿宋" w:hint="eastAsia"/>
            <w:lang w:eastAsia="zh-CN"/>
          </w:rPr>
          <w:t>十六、企业合规与伦理</w:t>
        </w:r>
        <w:r>
          <w:tab/>
        </w:r>
        <w:r>
          <w:fldChar w:fldCharType="begin"/>
        </w:r>
        <w:r>
          <w:instrText xml:space="preserve"> PAGEREF _Toc2297 \h </w:instrText>
        </w:r>
        <w:r>
          <w:fldChar w:fldCharType="separate"/>
        </w:r>
        <w:r>
          <w:t>63</w:t>
        </w:r>
        <w:r>
          <w:fldChar w:fldCharType="end"/>
        </w:r>
      </w:hyperlink>
    </w:p>
    <w:p>
      <w:pPr>
        <w:pStyle w:val="TOC2"/>
        <w:tabs>
          <w:tab w:val="right" w:leader="dot" w:pos="8306"/>
        </w:tabs>
      </w:pPr>
      <w:hyperlink w:anchor="_Toc19739" w:history="1">
        <w:r>
          <w:rPr>
            <w:rFonts w:ascii="仿宋" w:eastAsia="仿宋" w:hAnsi="仿宋" w:cs="仿宋" w:hint="eastAsia"/>
            <w:lang w:eastAsia="zh-CN"/>
          </w:rPr>
          <w:t>(一)、合规政策与程序</w:t>
        </w:r>
        <w:r>
          <w:tab/>
        </w:r>
        <w:r>
          <w:fldChar w:fldCharType="begin"/>
        </w:r>
        <w:r>
          <w:instrText xml:space="preserve"> PAGEREF _Toc19739 \h </w:instrText>
        </w:r>
        <w:r>
          <w:fldChar w:fldCharType="separate"/>
        </w:r>
        <w:r>
          <w:t>63</w:t>
        </w:r>
        <w:r>
          <w:fldChar w:fldCharType="end"/>
        </w:r>
      </w:hyperlink>
    </w:p>
    <w:p>
      <w:pPr>
        <w:pStyle w:val="TOC2"/>
        <w:tabs>
          <w:tab w:val="right" w:leader="dot" w:pos="8306"/>
        </w:tabs>
      </w:pPr>
      <w:hyperlink w:anchor="_Toc1297" w:history="1">
        <w:r>
          <w:rPr>
            <w:rFonts w:ascii="仿宋" w:eastAsia="仿宋" w:hAnsi="仿宋" w:cs="仿宋" w:hint="eastAsia"/>
            <w:lang w:eastAsia="zh-CN"/>
          </w:rPr>
          <w:t>(二)、伦理规范与培训</w:t>
        </w:r>
        <w:r>
          <w:tab/>
        </w:r>
        <w:r>
          <w:fldChar w:fldCharType="begin"/>
        </w:r>
        <w:r>
          <w:instrText xml:space="preserve"> PAGEREF _Toc1297 \h </w:instrText>
        </w:r>
        <w:r>
          <w:fldChar w:fldCharType="separate"/>
        </w:r>
        <w:r>
          <w:t>64</w:t>
        </w:r>
        <w:r>
          <w:fldChar w:fldCharType="end"/>
        </w:r>
      </w:hyperlink>
    </w:p>
    <w:p>
      <w:pPr>
        <w:pStyle w:val="TOC2"/>
        <w:tabs>
          <w:tab w:val="right" w:leader="dot" w:pos="8306"/>
        </w:tabs>
      </w:pPr>
      <w:hyperlink w:anchor="_Toc25742" w:history="1">
        <w:r>
          <w:rPr>
            <w:rFonts w:ascii="仿宋" w:eastAsia="仿宋" w:hAnsi="仿宋" w:cs="仿宋" w:hint="eastAsia"/>
            <w:lang w:eastAsia="zh-CN"/>
          </w:rPr>
          <w:t>(三)、合规风险评估</w:t>
        </w:r>
        <w:r>
          <w:tab/>
        </w:r>
        <w:r>
          <w:fldChar w:fldCharType="begin"/>
        </w:r>
        <w:r>
          <w:instrText xml:space="preserve"> PAGEREF _Toc25742 \h </w:instrText>
        </w:r>
        <w:r>
          <w:fldChar w:fldCharType="separate"/>
        </w:r>
        <w:r>
          <w:t>65</w:t>
        </w:r>
        <w:r>
          <w:fldChar w:fldCharType="end"/>
        </w:r>
      </w:hyperlink>
    </w:p>
    <w:p>
      <w:pPr>
        <w:pStyle w:val="TOC2"/>
        <w:tabs>
          <w:tab w:val="right" w:leader="dot" w:pos="8306"/>
        </w:tabs>
      </w:pPr>
      <w:hyperlink w:anchor="_Toc12965" w:history="1">
        <w:r>
          <w:rPr>
            <w:rFonts w:ascii="仿宋" w:eastAsia="仿宋" w:hAnsi="仿宋" w:cs="仿宋" w:hint="eastAsia"/>
            <w:lang w:eastAsia="zh-CN"/>
          </w:rPr>
          <w:t>(四)、合规监督与执行</w:t>
        </w:r>
        <w:r>
          <w:tab/>
        </w:r>
        <w:r>
          <w:fldChar w:fldCharType="begin"/>
        </w:r>
        <w:r>
          <w:instrText xml:space="preserve"> PAGEREF _Toc12965 \h </w:instrText>
        </w:r>
        <w:r>
          <w:fldChar w:fldCharType="separate"/>
        </w:r>
        <w:r>
          <w:t>66</w:t>
        </w:r>
        <w:r>
          <w:fldChar w:fldCharType="end"/>
        </w:r>
      </w:hyperlink>
    </w:p>
    <w:p>
      <w:pPr>
        <w:pStyle w:val="TOC1"/>
        <w:tabs>
          <w:tab w:val="right" w:leader="dot" w:pos="8306"/>
        </w:tabs>
      </w:pPr>
      <w:hyperlink w:anchor="_Toc15018" w:history="1">
        <w:r>
          <w:rPr>
            <w:rFonts w:ascii="仿宋" w:eastAsia="仿宋" w:hAnsi="仿宋" w:cs="仿宋" w:hint="eastAsia"/>
            <w:lang w:eastAsia="zh-CN"/>
          </w:rPr>
          <w:t>十七、创新驱动与持续发展</w:t>
        </w:r>
        <w:r>
          <w:tab/>
        </w:r>
        <w:r>
          <w:fldChar w:fldCharType="begin"/>
        </w:r>
        <w:r>
          <w:instrText xml:space="preserve"> PAGEREF _Toc15018 \h </w:instrText>
        </w:r>
        <w:r>
          <w:fldChar w:fldCharType="separate"/>
        </w:r>
        <w:r>
          <w:t>67</w:t>
        </w:r>
        <w:r>
          <w:fldChar w:fldCharType="end"/>
        </w:r>
      </w:hyperlink>
    </w:p>
    <w:p>
      <w:pPr>
        <w:pStyle w:val="TOC2"/>
        <w:tabs>
          <w:tab w:val="right" w:leader="dot" w:pos="8306"/>
        </w:tabs>
      </w:pPr>
      <w:hyperlink w:anchor="_Toc25586" w:history="1">
        <w:r>
          <w:rPr>
            <w:rFonts w:ascii="仿宋" w:eastAsia="仿宋" w:hAnsi="仿宋" w:cs="仿宋" w:hint="eastAsia"/>
            <w:lang w:eastAsia="zh-CN"/>
          </w:rPr>
          <w:t>(一)、创新驱动战略实施</w:t>
        </w:r>
        <w:r>
          <w:tab/>
        </w:r>
        <w:r>
          <w:fldChar w:fldCharType="begin"/>
        </w:r>
        <w:r>
          <w:instrText xml:space="preserve"> PAGEREF _Toc25586 \h </w:instrText>
        </w:r>
        <w:r>
          <w:fldChar w:fldCharType="separate"/>
        </w:r>
        <w:r>
          <w:t>67</w:t>
        </w:r>
        <w:r>
          <w:fldChar w:fldCharType="end"/>
        </w:r>
      </w:hyperlink>
    </w:p>
    <w:p>
      <w:pPr>
        <w:pStyle w:val="TOC2"/>
        <w:tabs>
          <w:tab w:val="right" w:leader="dot" w:pos="8306"/>
        </w:tabs>
      </w:pPr>
      <w:hyperlink w:anchor="_Toc7043" w:history="1">
        <w:r>
          <w:rPr>
            <w:rFonts w:ascii="仿宋" w:eastAsia="仿宋" w:hAnsi="仿宋" w:cs="仿宋" w:hint="eastAsia"/>
            <w:lang w:eastAsia="zh-CN"/>
          </w:rPr>
          <w:t>(二)、持续发展路径探索</w:t>
        </w:r>
        <w:r>
          <w:tab/>
        </w:r>
        <w:r>
          <w:fldChar w:fldCharType="begin"/>
        </w:r>
        <w:r>
          <w:instrText xml:space="preserve"> PAGEREF _Toc7043 \h </w:instrText>
        </w:r>
        <w:r>
          <w:fldChar w:fldCharType="separate"/>
        </w:r>
        <w:r>
          <w:t>69</w:t>
        </w:r>
        <w:r>
          <w:fldChar w:fldCharType="end"/>
        </w:r>
      </w:hyperlink>
    </w:p>
    <w:p>
      <w:pPr>
        <w:pStyle w:val="TOC1"/>
        <w:tabs>
          <w:tab w:val="right" w:leader="dot" w:pos="8306"/>
        </w:tabs>
      </w:pPr>
      <w:hyperlink w:anchor="_Toc13377" w:history="1">
        <w:r>
          <w:rPr>
            <w:rFonts w:ascii="仿宋" w:eastAsia="仿宋" w:hAnsi="仿宋" w:cs="仿宋" w:hint="eastAsia"/>
            <w:lang w:eastAsia="zh-CN"/>
          </w:rPr>
          <w:t>十八、人力资源管理与开发</w:t>
        </w:r>
        <w:r>
          <w:tab/>
        </w:r>
        <w:r>
          <w:fldChar w:fldCharType="begin"/>
        </w:r>
        <w:r>
          <w:instrText xml:space="preserve"> PAGEREF _Toc13377 \h </w:instrText>
        </w:r>
        <w:r>
          <w:fldChar w:fldCharType="separate"/>
        </w:r>
        <w:r>
          <w:t>73</w:t>
        </w:r>
        <w:r>
          <w:fldChar w:fldCharType="end"/>
        </w:r>
      </w:hyperlink>
    </w:p>
    <w:p>
      <w:pPr>
        <w:pStyle w:val="TOC2"/>
        <w:tabs>
          <w:tab w:val="right" w:leader="dot" w:pos="8306"/>
        </w:tabs>
      </w:pPr>
      <w:hyperlink w:anchor="_Toc24232" w:history="1">
        <w:r>
          <w:rPr>
            <w:rFonts w:ascii="仿宋" w:eastAsia="仿宋" w:hAnsi="仿宋" w:cs="仿宋" w:hint="eastAsia"/>
            <w:lang w:eastAsia="zh-CN"/>
          </w:rPr>
          <w:t>(一)、人力资源规划</w:t>
        </w:r>
        <w:r>
          <w:tab/>
        </w:r>
        <w:r>
          <w:fldChar w:fldCharType="begin"/>
        </w:r>
        <w:r>
          <w:instrText xml:space="preserve"> PAGEREF _Toc24232 \h </w:instrText>
        </w:r>
        <w:r>
          <w:fldChar w:fldCharType="separate"/>
        </w:r>
        <w:r>
          <w:t>73</w:t>
        </w:r>
        <w:r>
          <w:fldChar w:fldCharType="end"/>
        </w:r>
      </w:hyperlink>
    </w:p>
    <w:p>
      <w:pPr>
        <w:pStyle w:val="TOC2"/>
        <w:tabs>
          <w:tab w:val="right" w:leader="dot" w:pos="8306"/>
        </w:tabs>
      </w:pPr>
      <w:hyperlink w:anchor="_Toc10435" w:history="1">
        <w:r>
          <w:rPr>
            <w:rFonts w:ascii="仿宋" w:eastAsia="仿宋" w:hAnsi="仿宋" w:cs="仿宋" w:hint="eastAsia"/>
            <w:lang w:eastAsia="zh-CN"/>
          </w:rPr>
          <w:t>(二)、人力资源开发与培训</w:t>
        </w:r>
        <w:r>
          <w:tab/>
        </w:r>
        <w:r>
          <w:fldChar w:fldCharType="begin"/>
        </w:r>
        <w:r>
          <w:instrText xml:space="preserve"> PAGEREF _Toc10435 \h </w:instrText>
        </w:r>
        <w:r>
          <w:fldChar w:fldCharType="separate"/>
        </w:r>
        <w:r>
          <w:t>75</w:t>
        </w:r>
        <w:r>
          <w:fldChar w:fldCharType="end"/>
        </w:r>
      </w:hyperlink>
    </w:p>
    <w:p>
      <w:pPr>
        <w:pStyle w:val="TOC1"/>
        <w:tabs>
          <w:tab w:val="right" w:leader="dot" w:pos="8306"/>
        </w:tabs>
      </w:pPr>
      <w:hyperlink w:anchor="_Toc14578" w:history="1">
        <w:r>
          <w:rPr>
            <w:rFonts w:ascii="仿宋" w:eastAsia="仿宋" w:hAnsi="仿宋" w:cs="仿宋" w:hint="eastAsia"/>
            <w:lang w:eastAsia="zh-CN"/>
          </w:rPr>
          <w:t>十九、知识产权管理与保护</w:t>
        </w:r>
        <w:r>
          <w:tab/>
        </w:r>
        <w:r>
          <w:fldChar w:fldCharType="begin"/>
        </w:r>
        <w:r>
          <w:instrText xml:space="preserve"> PAGEREF _Toc14578 \h </w:instrText>
        </w:r>
        <w:r>
          <w:fldChar w:fldCharType="separate"/>
        </w:r>
        <w:r>
          <w:t>77</w:t>
        </w:r>
        <w:r>
          <w:fldChar w:fldCharType="end"/>
        </w:r>
      </w:hyperlink>
    </w:p>
    <w:p>
      <w:pPr>
        <w:pStyle w:val="TOC2"/>
        <w:tabs>
          <w:tab w:val="right" w:leader="dot" w:pos="8306"/>
        </w:tabs>
      </w:pPr>
      <w:hyperlink w:anchor="_Toc7570" w:history="1">
        <w:r>
          <w:rPr>
            <w:rFonts w:ascii="仿宋" w:eastAsia="仿宋" w:hAnsi="仿宋" w:cs="仿宋" w:hint="eastAsia"/>
            <w:lang w:eastAsia="zh-CN"/>
          </w:rPr>
          <w:t>(一)、知识产权管理体系建设</w:t>
        </w:r>
        <w:r>
          <w:tab/>
        </w:r>
        <w:r>
          <w:fldChar w:fldCharType="begin"/>
        </w:r>
        <w:r>
          <w:instrText xml:space="preserve"> PAGEREF _Toc7570 \h </w:instrText>
        </w:r>
        <w:r>
          <w:fldChar w:fldCharType="separate"/>
        </w:r>
        <w:r>
          <w:t>77</w:t>
        </w:r>
        <w:r>
          <w:fldChar w:fldCharType="end"/>
        </w:r>
      </w:hyperlink>
    </w:p>
    <w:p>
      <w:pPr>
        <w:pStyle w:val="TOC2"/>
        <w:tabs>
          <w:tab w:val="right" w:leader="dot" w:pos="8306"/>
        </w:tabs>
      </w:pPr>
      <w:hyperlink w:anchor="_Toc19990" w:history="1">
        <w:r>
          <w:rPr>
            <w:rFonts w:ascii="仿宋" w:eastAsia="仿宋" w:hAnsi="仿宋" w:cs="仿宋" w:hint="eastAsia"/>
            <w:lang w:eastAsia="zh-CN"/>
          </w:rPr>
          <w:t>(二)、知识产权保护措施</w:t>
        </w:r>
        <w:r>
          <w:tab/>
        </w:r>
        <w:r>
          <w:fldChar w:fldCharType="begin"/>
        </w:r>
        <w:r>
          <w:instrText xml:space="preserve"> PAGEREF _Toc19990 \h </w:instrText>
        </w:r>
        <w:r>
          <w:fldChar w:fldCharType="separate"/>
        </w:r>
        <w:r>
          <w:t>78</w:t>
        </w:r>
        <w:r>
          <w:fldChar w:fldCharType="end"/>
        </w:r>
      </w:hyperlink>
    </w:p>
    <w:p>
      <w:pPr>
        <w:pStyle w:val="TOC1"/>
        <w:tabs>
          <w:tab w:val="right" w:leader="dot" w:pos="8306"/>
        </w:tabs>
      </w:pPr>
      <w:hyperlink w:anchor="_Toc1934" w:history="1">
        <w:r>
          <w:rPr>
            <w:rFonts w:ascii="仿宋" w:eastAsia="仿宋" w:hAnsi="仿宋" w:cs="仿宋" w:hint="eastAsia"/>
            <w:lang w:eastAsia="zh-CN"/>
          </w:rPr>
          <w:t>二十、产业协同与集群发展</w:t>
        </w:r>
        <w:r>
          <w:tab/>
        </w:r>
        <w:r>
          <w:fldChar w:fldCharType="begin"/>
        </w:r>
        <w:r>
          <w:instrText xml:space="preserve"> PAGEREF _Toc1934 \h </w:instrText>
        </w:r>
        <w:r>
          <w:fldChar w:fldCharType="separate"/>
        </w:r>
        <w:r>
          <w:t>79</w:t>
        </w:r>
        <w:r>
          <w:fldChar w:fldCharType="end"/>
        </w:r>
      </w:hyperlink>
    </w:p>
    <w:p>
      <w:pPr>
        <w:pStyle w:val="TOC2"/>
        <w:tabs>
          <w:tab w:val="right" w:leader="dot" w:pos="8306"/>
        </w:tabs>
      </w:pPr>
      <w:hyperlink w:anchor="_Toc1930" w:history="1">
        <w:r>
          <w:rPr>
            <w:rFonts w:ascii="仿宋" w:eastAsia="仿宋" w:hAnsi="仿宋" w:cs="仿宋" w:hint="eastAsia"/>
            <w:lang w:eastAsia="zh-CN"/>
          </w:rPr>
          <w:t>(一)、产业协同机制建设</w:t>
        </w:r>
        <w:r>
          <w:tab/>
        </w:r>
        <w:r>
          <w:fldChar w:fldCharType="begin"/>
        </w:r>
        <w:r>
          <w:instrText xml:space="preserve"> PAGEREF _Toc1930 \h </w:instrText>
        </w:r>
        <w:r>
          <w:fldChar w:fldCharType="separate"/>
        </w:r>
        <w:r>
          <w:t>79</w:t>
        </w:r>
        <w:r>
          <w:fldChar w:fldCharType="end"/>
        </w:r>
      </w:hyperlink>
    </w:p>
    <w:p>
      <w:pPr>
        <w:pStyle w:val="TOC2"/>
        <w:tabs>
          <w:tab w:val="right" w:leader="dot" w:pos="8306"/>
        </w:tabs>
      </w:pPr>
      <w:hyperlink w:anchor="_Toc6688" w:history="1">
        <w:r>
          <w:rPr>
            <w:rFonts w:ascii="仿宋" w:eastAsia="仿宋" w:hAnsi="仿宋" w:cs="仿宋" w:hint="eastAsia"/>
            <w:lang w:eastAsia="zh-CN"/>
          </w:rPr>
          <w:t>(二)、产业集群培育与发展</w:t>
        </w:r>
        <w:r>
          <w:tab/>
        </w:r>
        <w:r>
          <w:fldChar w:fldCharType="begin"/>
        </w:r>
        <w:r>
          <w:instrText xml:space="preserve"> PAGEREF _Toc6688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6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6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一、啤酒大麦新品种项目的市场准入条件分析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啤酒大麦新品种项目而言，市场准入条件首先取决于政策法规环境。政府对于[行业名称]领域的法规，如环保标准、税收政策、和技术使用规范，直接影响啤酒大麦新品种项目的运营和成本结构。例如，若政府针对使用可再生能源的企业提供税收优惠，这将对啤酒大麦新品种项目的财务规划产生重要影响。同时，考虑经济环境和消费者偏好的变化对啤酒大麦新品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二、啤酒大麦新品种项目的行业规范与合规性要求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啤酒大麦新品种项目来说，遵守行业规范和合规性要求是确保项目顺利进行的基础。这包括遵循质量控制标准、安全规定、数据保护法规等。例如，若啤酒大麦新品种项目涉及数据处理，须严格遵守相关的数据保护法规。此外，行业内部的自律规范，如产品标准和服务流程，也对于提升啤酒大麦新品种项目在行业内的认可度和竞争力至关重要。项目管理团队必须不断更新策略，以应对行业规范和法规的变化，确保啤酒大麦新品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三、啤酒大麦新品种项目的竞争格局和战略定位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啤酒大麦新品种项目的发展规划中，理解行业的竞争格局对于制定有效的市场策略极为关键。这包括分析主要竞争对手的市场地位、优势及其业务模式。啤酒大麦新品种项目面临的竞争对手可能包括大型成熟企业和创新型初创公司，各自采取不同的市场策略。因此，啤酒大麦新品种项目需精确地定位自己的市场策略，如专注于产品创新、客户服务或成本效率，以在竞争中占据优势。通过深入的市场和竞争分析，啤酒大麦新品种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88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19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啤酒大麦新品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啤酒大麦新品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42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啤酒大麦新品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啤酒大麦新品种项目在其专注的领域内，特别是在人工智能和数据科学方面，有望推动显著的技术革新。项目的研发活动不仅有望孕育出改变行业运作方式的新技术，还可能在长远中影响整个技术生态系统。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啤酒大麦新品种项目还致力于提升当地居民的技能和就业能力，通过与当地教育机构合作提供培训和教育机会，从而提高社区整体的生活水平和社会福祉。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啤酒大麦新品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99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啤酒大麦新品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啤酒大麦新品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https://d.book118.com/137053056004006055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137AE"/>
    <w:rsid w:val="66613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53056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2024-03-14T02:45:00Z</dcterms:created>
  <dcterms:modified xsi:type="dcterms:W3CDTF">2024-03-14T02:46:05Z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81B613D134C04B089439A1F106BAE418_11</vt:lpwstr>
  </property>
  <property fmtid="{D5CDD505-2E9C-101B-9397-08002B2CF9AE}" pid="3" name="KSOProductBuildVer">
    <vt:lpwstr>2052-12.1.0.16250</vt:lpwstr>
  </property>
</Properties>
</file>