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IT服务项目建设总纲及方案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038" w:history="1">
        <w:r>
          <w:rPr>
            <w:rFonts w:ascii="仿宋" w:eastAsia="仿宋" w:hAnsi="仿宋" w:cs="仿宋" w:hint="eastAsia"/>
            <w:lang w:eastAsia="zh-CN"/>
          </w:rPr>
          <w:t>概论</w:t>
        </w:r>
        <w:r>
          <w:tab/>
        </w:r>
        <w:r>
          <w:fldChar w:fldCharType="begin"/>
        </w:r>
        <w:r>
          <w:instrText xml:space="preserve"> PAGEREF _Toc22038 \h </w:instrText>
        </w:r>
        <w:r>
          <w:fldChar w:fldCharType="separate"/>
        </w:r>
        <w:r>
          <w:t>3</w:t>
        </w:r>
        <w:r>
          <w:fldChar w:fldCharType="end"/>
        </w:r>
      </w:hyperlink>
    </w:p>
    <w:p>
      <w:pPr>
        <w:pStyle w:val="TOC1"/>
        <w:tabs>
          <w:tab w:val="right" w:leader="dot" w:pos="8306"/>
        </w:tabs>
      </w:pPr>
      <w:hyperlink w:anchor="_Toc9964" w:history="1">
        <w:r>
          <w:rPr>
            <w:rFonts w:ascii="仿宋" w:eastAsia="仿宋" w:hAnsi="仿宋" w:cs="仿宋" w:hint="eastAsia"/>
            <w:lang w:eastAsia="zh-CN"/>
          </w:rPr>
          <w:t>一、资源开发及综合利用分析</w:t>
        </w:r>
        <w:r>
          <w:tab/>
        </w:r>
        <w:r>
          <w:fldChar w:fldCharType="begin"/>
        </w:r>
        <w:r>
          <w:instrText xml:space="preserve"> PAGEREF _Toc9964 \h </w:instrText>
        </w:r>
        <w:r>
          <w:fldChar w:fldCharType="separate"/>
        </w:r>
        <w:r>
          <w:t>3</w:t>
        </w:r>
        <w:r>
          <w:fldChar w:fldCharType="end"/>
        </w:r>
      </w:hyperlink>
    </w:p>
    <w:p>
      <w:pPr>
        <w:pStyle w:val="TOC2"/>
        <w:tabs>
          <w:tab w:val="right" w:leader="dot" w:pos="8306"/>
        </w:tabs>
      </w:pPr>
      <w:hyperlink w:anchor="_Toc29560" w:history="1">
        <w:r>
          <w:rPr>
            <w:rFonts w:ascii="仿宋" w:eastAsia="仿宋" w:hAnsi="仿宋" w:cs="仿宋" w:hint="eastAsia"/>
            <w:lang w:eastAsia="zh-CN"/>
          </w:rPr>
          <w:t>(一)、资源开发方案</w:t>
        </w:r>
        <w:r>
          <w:tab/>
        </w:r>
        <w:r>
          <w:fldChar w:fldCharType="begin"/>
        </w:r>
        <w:r>
          <w:instrText xml:space="preserve"> PAGEREF _Toc29560 \h </w:instrText>
        </w:r>
        <w:r>
          <w:fldChar w:fldCharType="separate"/>
        </w:r>
        <w:r>
          <w:t>3</w:t>
        </w:r>
        <w:r>
          <w:fldChar w:fldCharType="end"/>
        </w:r>
      </w:hyperlink>
    </w:p>
    <w:p>
      <w:pPr>
        <w:pStyle w:val="TOC2"/>
        <w:tabs>
          <w:tab w:val="right" w:leader="dot" w:pos="8306"/>
        </w:tabs>
      </w:pPr>
      <w:hyperlink w:anchor="_Toc10208" w:history="1">
        <w:r>
          <w:rPr>
            <w:rFonts w:ascii="仿宋" w:eastAsia="仿宋" w:hAnsi="仿宋" w:cs="仿宋" w:hint="eastAsia"/>
            <w:lang w:eastAsia="zh-CN"/>
          </w:rPr>
          <w:t>(二)、资源利用方案</w:t>
        </w:r>
        <w:r>
          <w:tab/>
        </w:r>
        <w:r>
          <w:fldChar w:fldCharType="begin"/>
        </w:r>
        <w:r>
          <w:instrText xml:space="preserve"> PAGEREF _Toc10208 \h </w:instrText>
        </w:r>
        <w:r>
          <w:fldChar w:fldCharType="separate"/>
        </w:r>
        <w:r>
          <w:t>4</w:t>
        </w:r>
        <w:r>
          <w:fldChar w:fldCharType="end"/>
        </w:r>
      </w:hyperlink>
    </w:p>
    <w:p>
      <w:pPr>
        <w:pStyle w:val="TOC2"/>
        <w:tabs>
          <w:tab w:val="right" w:leader="dot" w:pos="8306"/>
        </w:tabs>
      </w:pPr>
      <w:hyperlink w:anchor="_Toc30452" w:history="1">
        <w:r>
          <w:rPr>
            <w:rFonts w:ascii="仿宋" w:eastAsia="仿宋" w:hAnsi="仿宋" w:cs="仿宋" w:hint="eastAsia"/>
            <w:lang w:eastAsia="zh-CN"/>
          </w:rPr>
          <w:t>(三)、资源节约措施</w:t>
        </w:r>
        <w:r>
          <w:tab/>
        </w:r>
        <w:r>
          <w:fldChar w:fldCharType="begin"/>
        </w:r>
        <w:r>
          <w:instrText xml:space="preserve"> PAGEREF _Toc30452 \h </w:instrText>
        </w:r>
        <w:r>
          <w:fldChar w:fldCharType="separate"/>
        </w:r>
        <w:r>
          <w:t>5</w:t>
        </w:r>
        <w:r>
          <w:fldChar w:fldCharType="end"/>
        </w:r>
      </w:hyperlink>
    </w:p>
    <w:p>
      <w:pPr>
        <w:pStyle w:val="TOC1"/>
        <w:tabs>
          <w:tab w:val="right" w:leader="dot" w:pos="8306"/>
        </w:tabs>
      </w:pPr>
      <w:hyperlink w:anchor="_Toc21889" w:history="1">
        <w:r>
          <w:rPr>
            <w:rFonts w:ascii="仿宋" w:eastAsia="仿宋" w:hAnsi="仿宋" w:cs="仿宋" w:hint="eastAsia"/>
            <w:lang w:eastAsia="zh-CN"/>
          </w:rPr>
          <w:t>二、社会影响分析</w:t>
        </w:r>
        <w:r>
          <w:tab/>
        </w:r>
        <w:r>
          <w:fldChar w:fldCharType="begin"/>
        </w:r>
        <w:r>
          <w:instrText xml:space="preserve"> PAGEREF _Toc21889 \h </w:instrText>
        </w:r>
        <w:r>
          <w:fldChar w:fldCharType="separate"/>
        </w:r>
        <w:r>
          <w:t>6</w:t>
        </w:r>
        <w:r>
          <w:fldChar w:fldCharType="end"/>
        </w:r>
      </w:hyperlink>
    </w:p>
    <w:p>
      <w:pPr>
        <w:pStyle w:val="TOC2"/>
        <w:tabs>
          <w:tab w:val="right" w:leader="dot" w:pos="8306"/>
        </w:tabs>
      </w:pPr>
      <w:hyperlink w:anchor="_Toc25706" w:history="1">
        <w:r>
          <w:rPr>
            <w:rFonts w:ascii="仿宋" w:eastAsia="仿宋" w:hAnsi="仿宋" w:cs="仿宋" w:hint="eastAsia"/>
            <w:lang w:eastAsia="zh-CN"/>
          </w:rPr>
          <w:t>(一)、社会影响效果分析</w:t>
        </w:r>
        <w:r>
          <w:tab/>
        </w:r>
        <w:r>
          <w:fldChar w:fldCharType="begin"/>
        </w:r>
        <w:r>
          <w:instrText xml:space="preserve"> PAGEREF _Toc25706 \h </w:instrText>
        </w:r>
        <w:r>
          <w:fldChar w:fldCharType="separate"/>
        </w:r>
        <w:r>
          <w:t>6</w:t>
        </w:r>
        <w:r>
          <w:fldChar w:fldCharType="end"/>
        </w:r>
      </w:hyperlink>
    </w:p>
    <w:p>
      <w:pPr>
        <w:pStyle w:val="TOC2"/>
        <w:tabs>
          <w:tab w:val="right" w:leader="dot" w:pos="8306"/>
        </w:tabs>
      </w:pPr>
      <w:hyperlink w:anchor="_Toc20016" w:history="1">
        <w:r>
          <w:rPr>
            <w:rFonts w:ascii="仿宋" w:eastAsia="仿宋" w:hAnsi="仿宋" w:cs="仿宋" w:hint="eastAsia"/>
            <w:lang w:eastAsia="zh-CN"/>
          </w:rPr>
          <w:t>(二)、社会适应性分析</w:t>
        </w:r>
        <w:r>
          <w:tab/>
        </w:r>
        <w:r>
          <w:fldChar w:fldCharType="begin"/>
        </w:r>
        <w:r>
          <w:instrText xml:space="preserve"> PAGEREF _Toc20016 \h </w:instrText>
        </w:r>
        <w:r>
          <w:fldChar w:fldCharType="separate"/>
        </w:r>
        <w:r>
          <w:t>9</w:t>
        </w:r>
        <w:r>
          <w:fldChar w:fldCharType="end"/>
        </w:r>
      </w:hyperlink>
    </w:p>
    <w:p>
      <w:pPr>
        <w:pStyle w:val="TOC2"/>
        <w:tabs>
          <w:tab w:val="right" w:leader="dot" w:pos="8306"/>
        </w:tabs>
      </w:pPr>
      <w:hyperlink w:anchor="_Toc19150" w:history="1">
        <w:r>
          <w:rPr>
            <w:rFonts w:ascii="仿宋" w:eastAsia="仿宋" w:hAnsi="仿宋" w:cs="仿宋" w:hint="eastAsia"/>
            <w:lang w:eastAsia="zh-CN"/>
          </w:rPr>
          <w:t>(三)、社会风险及对策分析</w:t>
        </w:r>
        <w:r>
          <w:tab/>
        </w:r>
        <w:r>
          <w:fldChar w:fldCharType="begin"/>
        </w:r>
        <w:r>
          <w:instrText xml:space="preserve"> PAGEREF _Toc19150 \h </w:instrText>
        </w:r>
        <w:r>
          <w:fldChar w:fldCharType="separate"/>
        </w:r>
        <w:r>
          <w:t>10</w:t>
        </w:r>
        <w:r>
          <w:fldChar w:fldCharType="end"/>
        </w:r>
      </w:hyperlink>
    </w:p>
    <w:p>
      <w:pPr>
        <w:pStyle w:val="TOC1"/>
        <w:tabs>
          <w:tab w:val="right" w:leader="dot" w:pos="8306"/>
        </w:tabs>
      </w:pPr>
      <w:hyperlink w:anchor="_Toc28377" w:history="1">
        <w:r>
          <w:rPr>
            <w:rFonts w:ascii="仿宋" w:eastAsia="仿宋" w:hAnsi="仿宋" w:cs="仿宋" w:hint="eastAsia"/>
            <w:lang w:eastAsia="zh-CN"/>
          </w:rPr>
          <w:t>三、项目监理与质量保证</w:t>
        </w:r>
        <w:r>
          <w:tab/>
        </w:r>
        <w:r>
          <w:fldChar w:fldCharType="begin"/>
        </w:r>
        <w:r>
          <w:instrText xml:space="preserve"> PAGEREF _Toc28377 \h </w:instrText>
        </w:r>
        <w:r>
          <w:fldChar w:fldCharType="separate"/>
        </w:r>
        <w:r>
          <w:t>14</w:t>
        </w:r>
        <w:r>
          <w:fldChar w:fldCharType="end"/>
        </w:r>
      </w:hyperlink>
    </w:p>
    <w:p>
      <w:pPr>
        <w:pStyle w:val="TOC2"/>
        <w:tabs>
          <w:tab w:val="right" w:leader="dot" w:pos="8306"/>
        </w:tabs>
      </w:pPr>
      <w:hyperlink w:anchor="_Toc7669" w:history="1">
        <w:r>
          <w:rPr>
            <w:rFonts w:ascii="仿宋" w:eastAsia="仿宋" w:hAnsi="仿宋" w:cs="仿宋" w:hint="eastAsia"/>
            <w:lang w:eastAsia="zh-CN"/>
          </w:rPr>
          <w:t>(一)、监理体系构建</w:t>
        </w:r>
        <w:r>
          <w:tab/>
        </w:r>
        <w:r>
          <w:fldChar w:fldCharType="begin"/>
        </w:r>
        <w:r>
          <w:instrText xml:space="preserve"> PAGEREF _Toc7669 \h </w:instrText>
        </w:r>
        <w:r>
          <w:fldChar w:fldCharType="separate"/>
        </w:r>
        <w:r>
          <w:t>14</w:t>
        </w:r>
        <w:r>
          <w:fldChar w:fldCharType="end"/>
        </w:r>
      </w:hyperlink>
    </w:p>
    <w:p>
      <w:pPr>
        <w:pStyle w:val="TOC2"/>
        <w:tabs>
          <w:tab w:val="right" w:leader="dot" w:pos="8306"/>
        </w:tabs>
      </w:pPr>
      <w:hyperlink w:anchor="_Toc17427" w:history="1">
        <w:r>
          <w:rPr>
            <w:rFonts w:ascii="仿宋" w:eastAsia="仿宋" w:hAnsi="仿宋" w:cs="仿宋" w:hint="eastAsia"/>
            <w:lang w:eastAsia="zh-CN"/>
          </w:rPr>
          <w:t>(二)、质量保证体系实施</w:t>
        </w:r>
        <w:r>
          <w:tab/>
        </w:r>
        <w:r>
          <w:fldChar w:fldCharType="begin"/>
        </w:r>
        <w:r>
          <w:instrText xml:space="preserve"> PAGEREF _Toc17427 \h </w:instrText>
        </w:r>
        <w:r>
          <w:fldChar w:fldCharType="separate"/>
        </w:r>
        <w:r>
          <w:t>14</w:t>
        </w:r>
        <w:r>
          <w:fldChar w:fldCharType="end"/>
        </w:r>
      </w:hyperlink>
    </w:p>
    <w:p>
      <w:pPr>
        <w:pStyle w:val="TOC2"/>
        <w:tabs>
          <w:tab w:val="right" w:leader="dot" w:pos="8306"/>
        </w:tabs>
      </w:pPr>
      <w:hyperlink w:anchor="_Toc26583" w:history="1">
        <w:r>
          <w:rPr>
            <w:rFonts w:ascii="仿宋" w:eastAsia="仿宋" w:hAnsi="仿宋" w:cs="仿宋" w:hint="eastAsia"/>
            <w:lang w:eastAsia="zh-CN"/>
          </w:rPr>
          <w:t>(三)、监理与质量控制流程</w:t>
        </w:r>
        <w:r>
          <w:tab/>
        </w:r>
        <w:r>
          <w:fldChar w:fldCharType="begin"/>
        </w:r>
        <w:r>
          <w:instrText xml:space="preserve"> PAGEREF _Toc26583 \h </w:instrText>
        </w:r>
        <w:r>
          <w:fldChar w:fldCharType="separate"/>
        </w:r>
        <w:r>
          <w:t>15</w:t>
        </w:r>
        <w:r>
          <w:fldChar w:fldCharType="end"/>
        </w:r>
      </w:hyperlink>
    </w:p>
    <w:p>
      <w:pPr>
        <w:pStyle w:val="TOC1"/>
        <w:tabs>
          <w:tab w:val="right" w:leader="dot" w:pos="8306"/>
        </w:tabs>
      </w:pPr>
      <w:hyperlink w:anchor="_Toc26854" w:history="1">
        <w:r>
          <w:rPr>
            <w:rFonts w:ascii="仿宋" w:eastAsia="仿宋" w:hAnsi="仿宋" w:cs="仿宋" w:hint="eastAsia"/>
            <w:lang w:eastAsia="zh-CN"/>
          </w:rPr>
          <w:t>四、环境和生态影响分析</w:t>
        </w:r>
        <w:r>
          <w:tab/>
        </w:r>
        <w:r>
          <w:fldChar w:fldCharType="begin"/>
        </w:r>
        <w:r>
          <w:instrText xml:space="preserve"> PAGEREF _Toc26854 \h </w:instrText>
        </w:r>
        <w:r>
          <w:fldChar w:fldCharType="separate"/>
        </w:r>
        <w:r>
          <w:t>16</w:t>
        </w:r>
        <w:r>
          <w:fldChar w:fldCharType="end"/>
        </w:r>
      </w:hyperlink>
    </w:p>
    <w:p>
      <w:pPr>
        <w:pStyle w:val="TOC2"/>
        <w:tabs>
          <w:tab w:val="right" w:leader="dot" w:pos="8306"/>
        </w:tabs>
      </w:pPr>
      <w:hyperlink w:anchor="_Toc21653" w:history="1">
        <w:r>
          <w:rPr>
            <w:rFonts w:ascii="仿宋" w:eastAsia="仿宋" w:hAnsi="仿宋" w:cs="仿宋" w:hint="eastAsia"/>
            <w:lang w:eastAsia="zh-CN"/>
          </w:rPr>
          <w:t>(一)、环境和生态现状</w:t>
        </w:r>
        <w:r>
          <w:tab/>
        </w:r>
        <w:r>
          <w:fldChar w:fldCharType="begin"/>
        </w:r>
        <w:r>
          <w:instrText xml:space="preserve"> PAGEREF _Toc21653 \h </w:instrText>
        </w:r>
        <w:r>
          <w:fldChar w:fldCharType="separate"/>
        </w:r>
        <w:r>
          <w:t>16</w:t>
        </w:r>
        <w:r>
          <w:fldChar w:fldCharType="end"/>
        </w:r>
      </w:hyperlink>
    </w:p>
    <w:p>
      <w:pPr>
        <w:pStyle w:val="TOC2"/>
        <w:tabs>
          <w:tab w:val="right" w:leader="dot" w:pos="8306"/>
        </w:tabs>
      </w:pPr>
      <w:hyperlink w:anchor="_Toc26916" w:history="1">
        <w:r>
          <w:rPr>
            <w:rFonts w:ascii="仿宋" w:eastAsia="仿宋" w:hAnsi="仿宋" w:cs="仿宋" w:hint="eastAsia"/>
            <w:lang w:eastAsia="zh-CN"/>
          </w:rPr>
          <w:t>(二)、生态环境影响分析</w:t>
        </w:r>
        <w:r>
          <w:tab/>
        </w:r>
        <w:r>
          <w:fldChar w:fldCharType="begin"/>
        </w:r>
        <w:r>
          <w:instrText xml:space="preserve"> PAGEREF _Toc26916 \h </w:instrText>
        </w:r>
        <w:r>
          <w:fldChar w:fldCharType="separate"/>
        </w:r>
        <w:r>
          <w:t>17</w:t>
        </w:r>
        <w:r>
          <w:fldChar w:fldCharType="end"/>
        </w:r>
      </w:hyperlink>
    </w:p>
    <w:p>
      <w:pPr>
        <w:pStyle w:val="TOC2"/>
        <w:tabs>
          <w:tab w:val="right" w:leader="dot" w:pos="8306"/>
        </w:tabs>
      </w:pPr>
      <w:hyperlink w:anchor="_Toc30733" w:history="1">
        <w:r>
          <w:rPr>
            <w:rFonts w:ascii="仿宋" w:eastAsia="仿宋" w:hAnsi="仿宋" w:cs="仿宋" w:hint="eastAsia"/>
            <w:lang w:eastAsia="zh-CN"/>
          </w:rPr>
          <w:t>(三)、生态环境保护措施</w:t>
        </w:r>
        <w:r>
          <w:tab/>
        </w:r>
        <w:r>
          <w:fldChar w:fldCharType="begin"/>
        </w:r>
        <w:r>
          <w:instrText xml:space="preserve"> PAGEREF _Toc30733 \h </w:instrText>
        </w:r>
        <w:r>
          <w:fldChar w:fldCharType="separate"/>
        </w:r>
        <w:r>
          <w:t>18</w:t>
        </w:r>
        <w:r>
          <w:fldChar w:fldCharType="end"/>
        </w:r>
      </w:hyperlink>
    </w:p>
    <w:p>
      <w:pPr>
        <w:pStyle w:val="TOC2"/>
        <w:tabs>
          <w:tab w:val="right" w:leader="dot" w:pos="8306"/>
        </w:tabs>
      </w:pPr>
      <w:hyperlink w:anchor="_Toc11074" w:history="1">
        <w:r>
          <w:rPr>
            <w:rFonts w:ascii="仿宋" w:eastAsia="仿宋" w:hAnsi="仿宋" w:cs="仿宋" w:hint="eastAsia"/>
            <w:lang w:eastAsia="zh-CN"/>
          </w:rPr>
          <w:t>(四)、地质灾害影响分析</w:t>
        </w:r>
        <w:r>
          <w:tab/>
        </w:r>
        <w:r>
          <w:fldChar w:fldCharType="begin"/>
        </w:r>
        <w:r>
          <w:instrText xml:space="preserve"> PAGEREF _Toc11074 \h </w:instrText>
        </w:r>
        <w:r>
          <w:fldChar w:fldCharType="separate"/>
        </w:r>
        <w:r>
          <w:t>20</w:t>
        </w:r>
        <w:r>
          <w:fldChar w:fldCharType="end"/>
        </w:r>
      </w:hyperlink>
    </w:p>
    <w:p>
      <w:pPr>
        <w:pStyle w:val="TOC2"/>
        <w:tabs>
          <w:tab w:val="right" w:leader="dot" w:pos="8306"/>
        </w:tabs>
      </w:pPr>
      <w:hyperlink w:anchor="_Toc24775" w:history="1">
        <w:r>
          <w:rPr>
            <w:rFonts w:ascii="仿宋" w:eastAsia="仿宋" w:hAnsi="仿宋" w:cs="仿宋" w:hint="eastAsia"/>
            <w:lang w:eastAsia="zh-CN"/>
          </w:rPr>
          <w:t>(五)、特殊环境影响</w:t>
        </w:r>
        <w:r>
          <w:tab/>
        </w:r>
        <w:r>
          <w:fldChar w:fldCharType="begin"/>
        </w:r>
        <w:r>
          <w:instrText xml:space="preserve"> PAGEREF _Toc24775 \h </w:instrText>
        </w:r>
        <w:r>
          <w:fldChar w:fldCharType="separate"/>
        </w:r>
        <w:r>
          <w:t>22</w:t>
        </w:r>
        <w:r>
          <w:fldChar w:fldCharType="end"/>
        </w:r>
      </w:hyperlink>
    </w:p>
    <w:p>
      <w:pPr>
        <w:pStyle w:val="TOC1"/>
        <w:tabs>
          <w:tab w:val="right" w:leader="dot" w:pos="8306"/>
        </w:tabs>
      </w:pPr>
      <w:hyperlink w:anchor="_Toc17917" w:history="1">
        <w:r>
          <w:rPr>
            <w:rFonts w:ascii="仿宋" w:eastAsia="仿宋" w:hAnsi="仿宋" w:cs="仿宋" w:hint="eastAsia"/>
            <w:lang w:eastAsia="zh-CN"/>
          </w:rPr>
          <w:t>五、项目选址研究</w:t>
        </w:r>
        <w:r>
          <w:tab/>
        </w:r>
        <w:r>
          <w:fldChar w:fldCharType="begin"/>
        </w:r>
        <w:r>
          <w:instrText xml:space="preserve"> PAGEREF _Toc17917 \h </w:instrText>
        </w:r>
        <w:r>
          <w:fldChar w:fldCharType="separate"/>
        </w:r>
        <w:r>
          <w:t>23</w:t>
        </w:r>
        <w:r>
          <w:fldChar w:fldCharType="end"/>
        </w:r>
      </w:hyperlink>
    </w:p>
    <w:p>
      <w:pPr>
        <w:pStyle w:val="TOC2"/>
        <w:tabs>
          <w:tab w:val="right" w:leader="dot" w:pos="8306"/>
        </w:tabs>
      </w:pPr>
      <w:hyperlink w:anchor="_Toc27511" w:history="1">
        <w:r>
          <w:rPr>
            <w:rFonts w:ascii="仿宋" w:eastAsia="仿宋" w:hAnsi="仿宋" w:cs="仿宋" w:hint="eastAsia"/>
            <w:lang w:eastAsia="zh-CN"/>
          </w:rPr>
          <w:t>(一)、项目选址原则</w:t>
        </w:r>
        <w:r>
          <w:tab/>
        </w:r>
        <w:r>
          <w:fldChar w:fldCharType="begin"/>
        </w:r>
        <w:r>
          <w:instrText xml:space="preserve"> PAGEREF _Toc27511 \h </w:instrText>
        </w:r>
        <w:r>
          <w:fldChar w:fldCharType="separate"/>
        </w:r>
        <w:r>
          <w:t>23</w:t>
        </w:r>
        <w:r>
          <w:fldChar w:fldCharType="end"/>
        </w:r>
      </w:hyperlink>
    </w:p>
    <w:p>
      <w:pPr>
        <w:pStyle w:val="TOC2"/>
        <w:tabs>
          <w:tab w:val="right" w:leader="dot" w:pos="8306"/>
        </w:tabs>
      </w:pPr>
      <w:hyperlink w:anchor="_Toc2151" w:history="1">
        <w:r>
          <w:rPr>
            <w:rFonts w:ascii="仿宋" w:eastAsia="仿宋" w:hAnsi="仿宋" w:cs="仿宋" w:hint="eastAsia"/>
            <w:lang w:eastAsia="zh-CN"/>
          </w:rPr>
          <w:t>(二)、项目选址</w:t>
        </w:r>
        <w:r>
          <w:tab/>
        </w:r>
        <w:r>
          <w:fldChar w:fldCharType="begin"/>
        </w:r>
        <w:r>
          <w:instrText xml:space="preserve"> PAGEREF _Toc2151 \h </w:instrText>
        </w:r>
        <w:r>
          <w:fldChar w:fldCharType="separate"/>
        </w:r>
        <w:r>
          <w:t>26</w:t>
        </w:r>
        <w:r>
          <w:fldChar w:fldCharType="end"/>
        </w:r>
      </w:hyperlink>
    </w:p>
    <w:p>
      <w:pPr>
        <w:pStyle w:val="TOC2"/>
        <w:tabs>
          <w:tab w:val="right" w:leader="dot" w:pos="8306"/>
        </w:tabs>
      </w:pPr>
      <w:hyperlink w:anchor="_Toc9070" w:history="1">
        <w:r>
          <w:rPr>
            <w:rFonts w:ascii="仿宋" w:eastAsia="仿宋" w:hAnsi="仿宋" w:cs="仿宋" w:hint="eastAsia"/>
            <w:lang w:eastAsia="zh-CN"/>
          </w:rPr>
          <w:t>(三)、建设条件分析</w:t>
        </w:r>
        <w:r>
          <w:tab/>
        </w:r>
        <w:r>
          <w:fldChar w:fldCharType="begin"/>
        </w:r>
        <w:r>
          <w:instrText xml:space="preserve"> PAGEREF _Toc9070 \h </w:instrText>
        </w:r>
        <w:r>
          <w:fldChar w:fldCharType="separate"/>
        </w:r>
        <w:r>
          <w:t>28</w:t>
        </w:r>
        <w:r>
          <w:fldChar w:fldCharType="end"/>
        </w:r>
      </w:hyperlink>
    </w:p>
    <w:p>
      <w:pPr>
        <w:pStyle w:val="TOC2"/>
        <w:tabs>
          <w:tab w:val="right" w:leader="dot" w:pos="8306"/>
        </w:tabs>
      </w:pPr>
      <w:hyperlink w:anchor="_Toc28421" w:history="1">
        <w:r>
          <w:rPr>
            <w:rFonts w:ascii="仿宋" w:eastAsia="仿宋" w:hAnsi="仿宋" w:cs="仿宋" w:hint="eastAsia"/>
            <w:lang w:eastAsia="zh-CN"/>
          </w:rPr>
          <w:t>(四)、用地控制指标</w:t>
        </w:r>
        <w:r>
          <w:tab/>
        </w:r>
        <w:r>
          <w:fldChar w:fldCharType="begin"/>
        </w:r>
        <w:r>
          <w:instrText xml:space="preserve"> PAGEREF _Toc28421 \h </w:instrText>
        </w:r>
        <w:r>
          <w:fldChar w:fldCharType="separate"/>
        </w:r>
        <w:r>
          <w:t>29</w:t>
        </w:r>
        <w:r>
          <w:fldChar w:fldCharType="end"/>
        </w:r>
      </w:hyperlink>
    </w:p>
    <w:p>
      <w:pPr>
        <w:pStyle w:val="TOC2"/>
        <w:tabs>
          <w:tab w:val="right" w:leader="dot" w:pos="8306"/>
        </w:tabs>
      </w:pPr>
      <w:hyperlink w:anchor="_Toc8107" w:history="1">
        <w:r>
          <w:rPr>
            <w:rFonts w:ascii="仿宋" w:eastAsia="仿宋" w:hAnsi="仿宋" w:cs="仿宋" w:hint="eastAsia"/>
            <w:lang w:eastAsia="zh-CN"/>
          </w:rPr>
          <w:t>(五)、地总体要求</w:t>
        </w:r>
        <w:r>
          <w:tab/>
        </w:r>
        <w:r>
          <w:fldChar w:fldCharType="begin"/>
        </w:r>
        <w:r>
          <w:instrText xml:space="preserve"> PAGEREF _Toc8107 \h </w:instrText>
        </w:r>
        <w:r>
          <w:fldChar w:fldCharType="separate"/>
        </w:r>
        <w:r>
          <w:t>31</w:t>
        </w:r>
        <w:r>
          <w:fldChar w:fldCharType="end"/>
        </w:r>
      </w:hyperlink>
    </w:p>
    <w:p>
      <w:pPr>
        <w:pStyle w:val="TOC2"/>
        <w:tabs>
          <w:tab w:val="right" w:leader="dot" w:pos="8306"/>
        </w:tabs>
      </w:pPr>
      <w:hyperlink w:anchor="_Toc22306" w:history="1">
        <w:r>
          <w:rPr>
            <w:rFonts w:ascii="仿宋" w:eastAsia="仿宋" w:hAnsi="仿宋" w:cs="仿宋" w:hint="eastAsia"/>
            <w:lang w:eastAsia="zh-CN"/>
          </w:rPr>
          <w:t>(六)、节约用地措施</w:t>
        </w:r>
        <w:r>
          <w:tab/>
        </w:r>
        <w:r>
          <w:fldChar w:fldCharType="begin"/>
        </w:r>
        <w:r>
          <w:instrText xml:space="preserve"> PAGEREF _Toc22306 \h </w:instrText>
        </w:r>
        <w:r>
          <w:fldChar w:fldCharType="separate"/>
        </w:r>
        <w:r>
          <w:t>32</w:t>
        </w:r>
        <w:r>
          <w:fldChar w:fldCharType="end"/>
        </w:r>
      </w:hyperlink>
    </w:p>
    <w:p>
      <w:pPr>
        <w:pStyle w:val="TOC2"/>
        <w:tabs>
          <w:tab w:val="right" w:leader="dot" w:pos="8306"/>
        </w:tabs>
      </w:pPr>
      <w:hyperlink w:anchor="_Toc2420" w:history="1">
        <w:r>
          <w:rPr>
            <w:rFonts w:ascii="仿宋" w:eastAsia="仿宋" w:hAnsi="仿宋" w:cs="仿宋" w:hint="eastAsia"/>
            <w:lang w:eastAsia="zh-CN"/>
          </w:rPr>
          <w:t>(七)、选址综合评价</w:t>
        </w:r>
        <w:r>
          <w:tab/>
        </w:r>
        <w:r>
          <w:fldChar w:fldCharType="begin"/>
        </w:r>
        <w:r>
          <w:instrText xml:space="preserve"> PAGEREF _Toc2420 \h </w:instrText>
        </w:r>
        <w:r>
          <w:fldChar w:fldCharType="separate"/>
        </w:r>
        <w:r>
          <w:t>33</w:t>
        </w:r>
        <w:r>
          <w:fldChar w:fldCharType="end"/>
        </w:r>
      </w:hyperlink>
    </w:p>
    <w:p>
      <w:pPr>
        <w:pStyle w:val="TOC1"/>
        <w:tabs>
          <w:tab w:val="right" w:leader="dot" w:pos="8306"/>
        </w:tabs>
      </w:pPr>
      <w:hyperlink w:anchor="_Toc2442" w:history="1">
        <w:r>
          <w:rPr>
            <w:rFonts w:ascii="仿宋" w:eastAsia="仿宋" w:hAnsi="仿宋" w:cs="仿宋" w:hint="eastAsia"/>
            <w:lang w:eastAsia="zh-CN"/>
          </w:rPr>
          <w:t>六、发展规划、产业政策和行业准入分析</w:t>
        </w:r>
        <w:r>
          <w:tab/>
        </w:r>
        <w:r>
          <w:fldChar w:fldCharType="begin"/>
        </w:r>
        <w:r>
          <w:instrText xml:space="preserve"> PAGEREF _Toc2442 \h </w:instrText>
        </w:r>
        <w:r>
          <w:fldChar w:fldCharType="separate"/>
        </w:r>
        <w:r>
          <w:t>34</w:t>
        </w:r>
        <w:r>
          <w:fldChar w:fldCharType="end"/>
        </w:r>
      </w:hyperlink>
    </w:p>
    <w:p>
      <w:pPr>
        <w:pStyle w:val="TOC2"/>
        <w:tabs>
          <w:tab w:val="right" w:leader="dot" w:pos="8306"/>
        </w:tabs>
      </w:pPr>
      <w:hyperlink w:anchor="_Toc8340" w:history="1">
        <w:r>
          <w:rPr>
            <w:rFonts w:ascii="仿宋" w:eastAsia="仿宋" w:hAnsi="仿宋" w:cs="仿宋" w:hint="eastAsia"/>
            <w:lang w:eastAsia="zh-CN"/>
          </w:rPr>
          <w:t>(一)、发展规划分析</w:t>
        </w:r>
        <w:r>
          <w:tab/>
        </w:r>
        <w:r>
          <w:fldChar w:fldCharType="begin"/>
        </w:r>
        <w:r>
          <w:instrText xml:space="preserve"> PAGEREF _Toc8340 \h </w:instrText>
        </w:r>
        <w:r>
          <w:fldChar w:fldCharType="separate"/>
        </w:r>
        <w:r>
          <w:t>34</w:t>
        </w:r>
        <w:r>
          <w:fldChar w:fldCharType="end"/>
        </w:r>
      </w:hyperlink>
    </w:p>
    <w:p>
      <w:pPr>
        <w:pStyle w:val="TOC2"/>
        <w:tabs>
          <w:tab w:val="right" w:leader="dot" w:pos="8306"/>
        </w:tabs>
      </w:pPr>
      <w:hyperlink w:anchor="_Toc16453" w:history="1">
        <w:r>
          <w:rPr>
            <w:rFonts w:ascii="仿宋" w:eastAsia="仿宋" w:hAnsi="仿宋" w:cs="仿宋" w:hint="eastAsia"/>
            <w:lang w:eastAsia="zh-CN"/>
          </w:rPr>
          <w:t>(二)、产业政策分析</w:t>
        </w:r>
        <w:r>
          <w:tab/>
        </w:r>
        <w:r>
          <w:fldChar w:fldCharType="begin"/>
        </w:r>
        <w:r>
          <w:instrText xml:space="preserve"> PAGEREF _Toc16453 \h </w:instrText>
        </w:r>
        <w:r>
          <w:fldChar w:fldCharType="separate"/>
        </w:r>
        <w:r>
          <w:t>36</w:t>
        </w:r>
        <w:r>
          <w:fldChar w:fldCharType="end"/>
        </w:r>
      </w:hyperlink>
    </w:p>
    <w:p>
      <w:pPr>
        <w:pStyle w:val="TOC2"/>
        <w:tabs>
          <w:tab w:val="right" w:leader="dot" w:pos="8306"/>
        </w:tabs>
      </w:pPr>
      <w:hyperlink w:anchor="_Toc29364" w:history="1">
        <w:r>
          <w:rPr>
            <w:rFonts w:ascii="仿宋" w:eastAsia="仿宋" w:hAnsi="仿宋" w:cs="仿宋" w:hint="eastAsia"/>
            <w:lang w:eastAsia="zh-CN"/>
          </w:rPr>
          <w:t>(三)、行业准入分析</w:t>
        </w:r>
        <w:r>
          <w:tab/>
        </w:r>
        <w:r>
          <w:fldChar w:fldCharType="begin"/>
        </w:r>
        <w:r>
          <w:instrText xml:space="preserve"> PAGEREF _Toc29364 \h </w:instrText>
        </w:r>
        <w:r>
          <w:fldChar w:fldCharType="separate"/>
        </w:r>
        <w:r>
          <w:t>38</w:t>
        </w:r>
        <w:r>
          <w:fldChar w:fldCharType="end"/>
        </w:r>
      </w:hyperlink>
    </w:p>
    <w:p>
      <w:pPr>
        <w:pStyle w:val="TOC1"/>
        <w:tabs>
          <w:tab w:val="right" w:leader="dot" w:pos="8306"/>
        </w:tabs>
      </w:pPr>
      <w:hyperlink w:anchor="_Toc10000" w:history="1">
        <w:r>
          <w:rPr>
            <w:rFonts w:ascii="仿宋" w:eastAsia="仿宋" w:hAnsi="仿宋" w:cs="仿宋" w:hint="eastAsia"/>
            <w:lang w:eastAsia="zh-CN"/>
          </w:rPr>
          <w:t>七、项目进度计划</w:t>
        </w:r>
        <w:r>
          <w:tab/>
        </w:r>
        <w:r>
          <w:fldChar w:fldCharType="begin"/>
        </w:r>
        <w:r>
          <w:instrText xml:space="preserve"> PAGEREF _Toc10000 \h </w:instrText>
        </w:r>
        <w:r>
          <w:fldChar w:fldCharType="separate"/>
        </w:r>
        <w:r>
          <w:t>39</w:t>
        </w:r>
        <w:r>
          <w:fldChar w:fldCharType="end"/>
        </w:r>
      </w:hyperlink>
    </w:p>
    <w:p>
      <w:pPr>
        <w:pStyle w:val="TOC2"/>
        <w:tabs>
          <w:tab w:val="right" w:leader="dot" w:pos="8306"/>
        </w:tabs>
      </w:pPr>
      <w:hyperlink w:anchor="_Toc26226" w:history="1">
        <w:r>
          <w:rPr>
            <w:rFonts w:ascii="仿宋" w:eastAsia="仿宋" w:hAnsi="仿宋" w:cs="仿宋" w:hint="eastAsia"/>
            <w:lang w:eastAsia="zh-CN"/>
          </w:rPr>
          <w:t>(一)、建设周期</w:t>
        </w:r>
        <w:r>
          <w:tab/>
        </w:r>
        <w:r>
          <w:fldChar w:fldCharType="begin"/>
        </w:r>
        <w:r>
          <w:instrText xml:space="preserve"> PAGEREF _Toc26226 \h </w:instrText>
        </w:r>
        <w:r>
          <w:fldChar w:fldCharType="separate"/>
        </w:r>
        <w:r>
          <w:t>39</w:t>
        </w:r>
        <w:r>
          <w:fldChar w:fldCharType="end"/>
        </w:r>
      </w:hyperlink>
    </w:p>
    <w:p>
      <w:pPr>
        <w:pStyle w:val="TOC2"/>
        <w:tabs>
          <w:tab w:val="right" w:leader="dot" w:pos="8306"/>
        </w:tabs>
      </w:pPr>
      <w:hyperlink w:anchor="_Toc5277" w:history="1">
        <w:r>
          <w:rPr>
            <w:rFonts w:ascii="仿宋" w:eastAsia="仿宋" w:hAnsi="仿宋" w:cs="仿宋" w:hint="eastAsia"/>
            <w:lang w:eastAsia="zh-CN"/>
          </w:rPr>
          <w:t>(二)、建设进度</w:t>
        </w:r>
        <w:r>
          <w:tab/>
        </w:r>
        <w:r>
          <w:fldChar w:fldCharType="begin"/>
        </w:r>
        <w:r>
          <w:instrText xml:space="preserve"> PAGEREF _Toc5277 \h </w:instrText>
        </w:r>
        <w:r>
          <w:fldChar w:fldCharType="separate"/>
        </w:r>
        <w:r>
          <w:t>39</w:t>
        </w:r>
        <w:r>
          <w:fldChar w:fldCharType="end"/>
        </w:r>
      </w:hyperlink>
    </w:p>
    <w:p>
      <w:pPr>
        <w:pStyle w:val="TOC2"/>
        <w:tabs>
          <w:tab w:val="right" w:leader="dot" w:pos="8306"/>
        </w:tabs>
      </w:pPr>
      <w:hyperlink w:anchor="_Toc24" w:history="1">
        <w:r>
          <w:rPr>
            <w:rFonts w:ascii="仿宋" w:eastAsia="仿宋" w:hAnsi="仿宋" w:cs="仿宋" w:hint="eastAsia"/>
            <w:lang w:eastAsia="zh-CN"/>
          </w:rPr>
          <w:t>(三)、进度安排注意事项</w:t>
        </w:r>
        <w:r>
          <w:tab/>
        </w:r>
        <w:r>
          <w:fldChar w:fldCharType="begin"/>
        </w:r>
        <w:r>
          <w:instrText xml:space="preserve"> PAGEREF _Toc24 \h </w:instrText>
        </w:r>
        <w:r>
          <w:fldChar w:fldCharType="separate"/>
        </w:r>
        <w:r>
          <w:t>41</w:t>
        </w:r>
        <w:r>
          <w:fldChar w:fldCharType="end"/>
        </w:r>
      </w:hyperlink>
    </w:p>
    <w:p>
      <w:pPr>
        <w:pStyle w:val="TOC2"/>
        <w:tabs>
          <w:tab w:val="right" w:leader="dot" w:pos="8306"/>
        </w:tabs>
      </w:pPr>
      <w:hyperlink w:anchor="_Toc27368" w:history="1">
        <w:r>
          <w:rPr>
            <w:rFonts w:ascii="仿宋" w:eastAsia="仿宋" w:hAnsi="仿宋" w:cs="仿宋" w:hint="eastAsia"/>
            <w:lang w:eastAsia="zh-CN"/>
          </w:rPr>
          <w:t>(四)、人力资源配置</w:t>
        </w:r>
        <w:r>
          <w:tab/>
        </w:r>
        <w:r>
          <w:fldChar w:fldCharType="begin"/>
        </w:r>
        <w:r>
          <w:instrText xml:space="preserve"> PAGEREF _Toc27368 \h </w:instrText>
        </w:r>
        <w:r>
          <w:fldChar w:fldCharType="separate"/>
        </w:r>
        <w:r>
          <w:t>41</w:t>
        </w:r>
        <w:r>
          <w:fldChar w:fldCharType="end"/>
        </w:r>
      </w:hyperlink>
    </w:p>
    <w:p>
      <w:pPr>
        <w:pStyle w:val="TOC2"/>
        <w:tabs>
          <w:tab w:val="right" w:leader="dot" w:pos="8306"/>
        </w:tabs>
      </w:pPr>
      <w:hyperlink w:anchor="_Toc13602" w:history="1">
        <w:r>
          <w:rPr>
            <w:rFonts w:ascii="仿宋" w:eastAsia="仿宋" w:hAnsi="仿宋" w:cs="仿宋" w:hint="eastAsia"/>
            <w:lang w:eastAsia="zh-CN"/>
          </w:rPr>
          <w:t>(五)、员工培训</w:t>
        </w:r>
        <w:r>
          <w:tab/>
        </w:r>
        <w:r>
          <w:fldChar w:fldCharType="begin"/>
        </w:r>
        <w:r>
          <w:instrText xml:space="preserve"> PAGEREF _Toc13602 \h </w:instrText>
        </w:r>
        <w:r>
          <w:fldChar w:fldCharType="separate"/>
        </w:r>
        <w:r>
          <w:t>43</w:t>
        </w:r>
        <w:r>
          <w:fldChar w:fldCharType="end"/>
        </w:r>
      </w:hyperlink>
    </w:p>
    <w:p>
      <w:pPr>
        <w:pStyle w:val="TOC2"/>
        <w:tabs>
          <w:tab w:val="right" w:leader="dot" w:pos="8306"/>
        </w:tabs>
      </w:pPr>
      <w:hyperlink w:anchor="_Toc16163" w:history="1">
        <w:r>
          <w:rPr>
            <w:rFonts w:ascii="仿宋" w:eastAsia="仿宋" w:hAnsi="仿宋" w:cs="仿宋" w:hint="eastAsia"/>
            <w:lang w:eastAsia="zh-CN"/>
          </w:rPr>
          <w:t>(六)、项目实施保障</w:t>
        </w:r>
        <w:r>
          <w:tab/>
        </w:r>
        <w:r>
          <w:fldChar w:fldCharType="begin"/>
        </w:r>
        <w:r>
          <w:instrText xml:space="preserve"> PAGEREF _Toc16163 \h </w:instrText>
        </w:r>
        <w:r>
          <w:fldChar w:fldCharType="separate"/>
        </w:r>
        <w:r>
          <w:t>44</w:t>
        </w:r>
        <w:r>
          <w:fldChar w:fldCharType="end"/>
        </w:r>
      </w:hyperlink>
    </w:p>
    <w:p>
      <w:pPr>
        <w:pStyle w:val="TOC2"/>
        <w:tabs>
          <w:tab w:val="right" w:leader="dot" w:pos="8306"/>
        </w:tabs>
      </w:pPr>
      <w:hyperlink w:anchor="_Toc3326" w:history="1">
        <w:r>
          <w:rPr>
            <w:rFonts w:ascii="仿宋" w:eastAsia="仿宋" w:hAnsi="仿宋" w:cs="仿宋" w:hint="eastAsia"/>
            <w:lang w:eastAsia="zh-CN"/>
          </w:rPr>
          <w:t>(七)、安全规范管理</w:t>
        </w:r>
        <w:r>
          <w:tab/>
        </w:r>
        <w:r>
          <w:fldChar w:fldCharType="begin"/>
        </w:r>
        <w:r>
          <w:instrText xml:space="preserve"> PAGEREF _Toc3326 \h </w:instrText>
        </w:r>
        <w:r>
          <w:fldChar w:fldCharType="separate"/>
        </w:r>
        <w:r>
          <w:t>45</w:t>
        </w:r>
        <w:r>
          <w:fldChar w:fldCharType="end"/>
        </w:r>
      </w:hyperlink>
    </w:p>
    <w:p>
      <w:pPr>
        <w:pStyle w:val="TOC1"/>
        <w:tabs>
          <w:tab w:val="right" w:leader="dot" w:pos="8306"/>
        </w:tabs>
      </w:pPr>
      <w:hyperlink w:anchor="_Toc11780" w:history="1">
        <w:r>
          <w:rPr>
            <w:rFonts w:ascii="仿宋" w:eastAsia="仿宋" w:hAnsi="仿宋" w:cs="仿宋" w:hint="eastAsia"/>
            <w:lang w:eastAsia="zh-CN"/>
          </w:rPr>
          <w:t>八、项目质量与标准</w:t>
        </w:r>
        <w:r>
          <w:tab/>
        </w:r>
        <w:r>
          <w:fldChar w:fldCharType="begin"/>
        </w:r>
        <w:r>
          <w:instrText xml:space="preserve"> PAGEREF _Toc11780 \h </w:instrText>
        </w:r>
        <w:r>
          <w:fldChar w:fldCharType="separate"/>
        </w:r>
        <w:r>
          <w:t>47</w:t>
        </w:r>
        <w:r>
          <w:fldChar w:fldCharType="end"/>
        </w:r>
      </w:hyperlink>
    </w:p>
    <w:p>
      <w:pPr>
        <w:pStyle w:val="TOC2"/>
        <w:tabs>
          <w:tab w:val="right" w:leader="dot" w:pos="8306"/>
        </w:tabs>
      </w:pPr>
      <w:hyperlink w:anchor="_Toc160" w:history="1">
        <w:r>
          <w:rPr>
            <w:rFonts w:ascii="仿宋" w:eastAsia="仿宋" w:hAnsi="仿宋" w:cs="仿宋" w:hint="eastAsia"/>
            <w:lang w:eastAsia="zh-CN"/>
          </w:rPr>
          <w:t>(一)、质量保障体系</w:t>
        </w:r>
        <w:r>
          <w:tab/>
        </w:r>
        <w:r>
          <w:fldChar w:fldCharType="begin"/>
        </w:r>
        <w:r>
          <w:instrText xml:space="preserve"> PAGEREF _Toc160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102" w:history="1">
        <w:r>
          <w:rPr>
            <w:rFonts w:ascii="仿宋" w:eastAsia="仿宋" w:hAnsi="仿宋" w:cs="仿宋" w:hint="eastAsia"/>
            <w:lang w:eastAsia="zh-CN"/>
          </w:rPr>
          <w:t>(二)、标准化作业流程</w:t>
        </w:r>
        <w:r>
          <w:tab/>
        </w:r>
        <w:r>
          <w:fldChar w:fldCharType="begin"/>
        </w:r>
        <w:r>
          <w:instrText xml:space="preserve"> PAGEREF _Toc10102 \h </w:instrText>
        </w:r>
        <w:r>
          <w:fldChar w:fldCharType="separate"/>
        </w:r>
        <w:r>
          <w:t>48</w:t>
        </w:r>
        <w:r>
          <w:fldChar w:fldCharType="end"/>
        </w:r>
      </w:hyperlink>
    </w:p>
    <w:p>
      <w:pPr>
        <w:pStyle w:val="TOC2"/>
        <w:tabs>
          <w:tab w:val="right" w:leader="dot" w:pos="8306"/>
        </w:tabs>
      </w:pPr>
      <w:hyperlink w:anchor="_Toc22497" w:history="1">
        <w:r>
          <w:rPr>
            <w:rFonts w:ascii="仿宋" w:eastAsia="仿宋" w:hAnsi="仿宋" w:cs="仿宋" w:hint="eastAsia"/>
            <w:lang w:eastAsia="zh-CN"/>
          </w:rPr>
          <w:t>(三)、质量监控与评估</w:t>
        </w:r>
        <w:r>
          <w:tab/>
        </w:r>
        <w:r>
          <w:fldChar w:fldCharType="begin"/>
        </w:r>
        <w:r>
          <w:instrText xml:space="preserve"> PAGEREF _Toc22497 \h </w:instrText>
        </w:r>
        <w:r>
          <w:fldChar w:fldCharType="separate"/>
        </w:r>
        <w:r>
          <w:t>50</w:t>
        </w:r>
        <w:r>
          <w:fldChar w:fldCharType="end"/>
        </w:r>
      </w:hyperlink>
    </w:p>
    <w:p>
      <w:pPr>
        <w:pStyle w:val="TOC2"/>
        <w:tabs>
          <w:tab w:val="right" w:leader="dot" w:pos="8306"/>
        </w:tabs>
      </w:pPr>
      <w:hyperlink w:anchor="_Toc5385" w:history="1">
        <w:r>
          <w:rPr>
            <w:rFonts w:ascii="仿宋" w:eastAsia="仿宋" w:hAnsi="仿宋" w:cs="仿宋" w:hint="eastAsia"/>
            <w:lang w:eastAsia="zh-CN"/>
          </w:rPr>
          <w:t>(四)、质量改进计划</w:t>
        </w:r>
        <w:r>
          <w:tab/>
        </w:r>
        <w:r>
          <w:fldChar w:fldCharType="begin"/>
        </w:r>
        <w:r>
          <w:instrText xml:space="preserve"> PAGEREF _Toc5385 \h </w:instrText>
        </w:r>
        <w:r>
          <w:fldChar w:fldCharType="separate"/>
        </w:r>
        <w:r>
          <w:t>51</w:t>
        </w:r>
        <w:r>
          <w:fldChar w:fldCharType="end"/>
        </w:r>
      </w:hyperlink>
    </w:p>
    <w:p>
      <w:pPr>
        <w:pStyle w:val="TOC1"/>
        <w:tabs>
          <w:tab w:val="right" w:leader="dot" w:pos="8306"/>
        </w:tabs>
      </w:pPr>
      <w:hyperlink w:anchor="_Toc31434" w:history="1">
        <w:r>
          <w:rPr>
            <w:rFonts w:ascii="仿宋" w:eastAsia="仿宋" w:hAnsi="仿宋" w:cs="仿宋" w:hint="eastAsia"/>
            <w:lang w:eastAsia="zh-CN"/>
          </w:rPr>
          <w:t>九、环境保护与绿色发展</w:t>
        </w:r>
        <w:r>
          <w:tab/>
        </w:r>
        <w:r>
          <w:fldChar w:fldCharType="begin"/>
        </w:r>
        <w:r>
          <w:instrText xml:space="preserve"> PAGEREF _Toc31434 \h </w:instrText>
        </w:r>
        <w:r>
          <w:fldChar w:fldCharType="separate"/>
        </w:r>
        <w:r>
          <w:t>52</w:t>
        </w:r>
        <w:r>
          <w:fldChar w:fldCharType="end"/>
        </w:r>
      </w:hyperlink>
    </w:p>
    <w:p>
      <w:pPr>
        <w:pStyle w:val="TOC2"/>
        <w:tabs>
          <w:tab w:val="right" w:leader="dot" w:pos="8306"/>
        </w:tabs>
      </w:pPr>
      <w:hyperlink w:anchor="_Toc6281" w:history="1">
        <w:r>
          <w:rPr>
            <w:rFonts w:ascii="仿宋" w:eastAsia="仿宋" w:hAnsi="仿宋" w:cs="仿宋" w:hint="eastAsia"/>
            <w:lang w:eastAsia="zh-CN"/>
          </w:rPr>
          <w:t>(一)、环境保护措施</w:t>
        </w:r>
        <w:r>
          <w:tab/>
        </w:r>
        <w:r>
          <w:fldChar w:fldCharType="begin"/>
        </w:r>
        <w:r>
          <w:instrText xml:space="preserve"> PAGEREF _Toc6281 \h </w:instrText>
        </w:r>
        <w:r>
          <w:fldChar w:fldCharType="separate"/>
        </w:r>
        <w:r>
          <w:t>52</w:t>
        </w:r>
        <w:r>
          <w:fldChar w:fldCharType="end"/>
        </w:r>
      </w:hyperlink>
    </w:p>
    <w:p>
      <w:pPr>
        <w:pStyle w:val="TOC2"/>
        <w:tabs>
          <w:tab w:val="right" w:leader="dot" w:pos="8306"/>
        </w:tabs>
      </w:pPr>
      <w:hyperlink w:anchor="_Toc7733" w:history="1">
        <w:r>
          <w:rPr>
            <w:rFonts w:ascii="仿宋" w:eastAsia="仿宋" w:hAnsi="仿宋" w:cs="仿宋" w:hint="eastAsia"/>
            <w:lang w:eastAsia="zh-CN"/>
          </w:rPr>
          <w:t>(二)、绿色发展与可持续发展策略</w:t>
        </w:r>
        <w:r>
          <w:tab/>
        </w:r>
        <w:r>
          <w:fldChar w:fldCharType="begin"/>
        </w:r>
        <w:r>
          <w:instrText xml:space="preserve"> PAGEREF _Toc7733 \h </w:instrText>
        </w:r>
        <w:r>
          <w:fldChar w:fldCharType="separate"/>
        </w:r>
        <w:r>
          <w:t>54</w:t>
        </w:r>
        <w:r>
          <w:fldChar w:fldCharType="end"/>
        </w:r>
      </w:hyperlink>
    </w:p>
    <w:p>
      <w:pPr>
        <w:pStyle w:val="TOC1"/>
        <w:tabs>
          <w:tab w:val="right" w:leader="dot" w:pos="8306"/>
        </w:tabs>
      </w:pPr>
      <w:hyperlink w:anchor="_Toc19622" w:history="1">
        <w:r>
          <w:rPr>
            <w:rFonts w:ascii="仿宋" w:eastAsia="仿宋" w:hAnsi="仿宋" w:cs="仿宋" w:hint="eastAsia"/>
            <w:lang w:eastAsia="zh-CN"/>
          </w:rPr>
          <w:t>十、经济效益与社会效益优化</w:t>
        </w:r>
        <w:r>
          <w:tab/>
        </w:r>
        <w:r>
          <w:fldChar w:fldCharType="begin"/>
        </w:r>
        <w:r>
          <w:instrText xml:space="preserve"> PAGEREF _Toc19622 \h </w:instrText>
        </w:r>
        <w:r>
          <w:fldChar w:fldCharType="separate"/>
        </w:r>
        <w:r>
          <w:t>55</w:t>
        </w:r>
        <w:r>
          <w:fldChar w:fldCharType="end"/>
        </w:r>
      </w:hyperlink>
    </w:p>
    <w:p>
      <w:pPr>
        <w:pStyle w:val="TOC2"/>
        <w:tabs>
          <w:tab w:val="right" w:leader="dot" w:pos="8306"/>
        </w:tabs>
      </w:pPr>
      <w:hyperlink w:anchor="_Toc11879" w:history="1">
        <w:r>
          <w:rPr>
            <w:rFonts w:ascii="仿宋" w:eastAsia="仿宋" w:hAnsi="仿宋" w:cs="仿宋" w:hint="eastAsia"/>
            <w:lang w:eastAsia="zh-CN"/>
          </w:rPr>
          <w:t>(一)、经济效益提升策略</w:t>
        </w:r>
        <w:r>
          <w:tab/>
        </w:r>
        <w:r>
          <w:fldChar w:fldCharType="begin"/>
        </w:r>
        <w:r>
          <w:instrText xml:space="preserve"> PAGEREF _Toc11879 \h </w:instrText>
        </w:r>
        <w:r>
          <w:fldChar w:fldCharType="separate"/>
        </w:r>
        <w:r>
          <w:t>55</w:t>
        </w:r>
        <w:r>
          <w:fldChar w:fldCharType="end"/>
        </w:r>
      </w:hyperlink>
    </w:p>
    <w:p>
      <w:pPr>
        <w:pStyle w:val="TOC2"/>
        <w:tabs>
          <w:tab w:val="right" w:leader="dot" w:pos="8306"/>
        </w:tabs>
      </w:pPr>
      <w:hyperlink w:anchor="_Toc32665" w:history="1">
        <w:r>
          <w:rPr>
            <w:rFonts w:ascii="仿宋" w:eastAsia="仿宋" w:hAnsi="仿宋" w:cs="仿宋" w:hint="eastAsia"/>
            <w:lang w:eastAsia="zh-CN"/>
          </w:rPr>
          <w:t>(二)、社会效益增强方案</w:t>
        </w:r>
        <w:r>
          <w:tab/>
        </w:r>
        <w:r>
          <w:fldChar w:fldCharType="begin"/>
        </w:r>
        <w:r>
          <w:instrText xml:space="preserve"> PAGEREF _Toc32665 \h </w:instrText>
        </w:r>
        <w:r>
          <w:fldChar w:fldCharType="separate"/>
        </w:r>
        <w:r>
          <w:t>56</w:t>
        </w:r>
        <w:r>
          <w:fldChar w:fldCharType="end"/>
        </w:r>
      </w:hyperlink>
    </w:p>
    <w:p>
      <w:pPr>
        <w:pStyle w:val="TOC1"/>
        <w:tabs>
          <w:tab w:val="right" w:leader="dot" w:pos="8306"/>
        </w:tabs>
      </w:pPr>
      <w:hyperlink w:anchor="_Toc12178" w:history="1">
        <w:r>
          <w:rPr>
            <w:rFonts w:ascii="仿宋" w:eastAsia="仿宋" w:hAnsi="仿宋" w:cs="仿宋" w:hint="eastAsia"/>
            <w:lang w:eastAsia="zh-CN"/>
          </w:rPr>
          <w:t>十一、环境保护与治理方案</w:t>
        </w:r>
        <w:r>
          <w:tab/>
        </w:r>
        <w:r>
          <w:fldChar w:fldCharType="begin"/>
        </w:r>
        <w:r>
          <w:instrText xml:space="preserve"> PAGEREF _Toc12178 \h </w:instrText>
        </w:r>
        <w:r>
          <w:fldChar w:fldCharType="separate"/>
        </w:r>
        <w:r>
          <w:t>57</w:t>
        </w:r>
        <w:r>
          <w:fldChar w:fldCharType="end"/>
        </w:r>
      </w:hyperlink>
    </w:p>
    <w:p>
      <w:pPr>
        <w:pStyle w:val="TOC2"/>
        <w:tabs>
          <w:tab w:val="right" w:leader="dot" w:pos="8306"/>
        </w:tabs>
      </w:pPr>
      <w:hyperlink w:anchor="_Toc24613" w:history="1">
        <w:r>
          <w:rPr>
            <w:rFonts w:ascii="仿宋" w:eastAsia="仿宋" w:hAnsi="仿宋" w:cs="仿宋" w:hint="eastAsia"/>
            <w:lang w:eastAsia="zh-CN"/>
          </w:rPr>
          <w:t>(一)、项目环境影响评估</w:t>
        </w:r>
        <w:r>
          <w:tab/>
        </w:r>
        <w:r>
          <w:fldChar w:fldCharType="begin"/>
        </w:r>
        <w:r>
          <w:instrText xml:space="preserve"> PAGEREF _Toc24613 \h </w:instrText>
        </w:r>
        <w:r>
          <w:fldChar w:fldCharType="separate"/>
        </w:r>
        <w:r>
          <w:t>57</w:t>
        </w:r>
        <w:r>
          <w:fldChar w:fldCharType="end"/>
        </w:r>
      </w:hyperlink>
    </w:p>
    <w:p>
      <w:pPr>
        <w:pStyle w:val="TOC2"/>
        <w:tabs>
          <w:tab w:val="right" w:leader="dot" w:pos="8306"/>
        </w:tabs>
      </w:pPr>
      <w:hyperlink w:anchor="_Toc19303" w:history="1">
        <w:r>
          <w:rPr>
            <w:rFonts w:ascii="仿宋" w:eastAsia="仿宋" w:hAnsi="仿宋" w:cs="仿宋" w:hint="eastAsia"/>
            <w:lang w:eastAsia="zh-CN"/>
          </w:rPr>
          <w:t>(二)、环境保护措施与治理方案</w:t>
        </w:r>
        <w:r>
          <w:tab/>
        </w:r>
        <w:r>
          <w:fldChar w:fldCharType="begin"/>
        </w:r>
        <w:r>
          <w:instrText xml:space="preserve"> PAGEREF _Toc19303 \h </w:instrText>
        </w:r>
        <w:r>
          <w:fldChar w:fldCharType="separate"/>
        </w:r>
        <w:r>
          <w:t>57</w:t>
        </w:r>
        <w:r>
          <w:fldChar w:fldCharType="end"/>
        </w:r>
      </w:hyperlink>
    </w:p>
    <w:p>
      <w:pPr>
        <w:pStyle w:val="TOC1"/>
        <w:tabs>
          <w:tab w:val="right" w:leader="dot" w:pos="8306"/>
        </w:tabs>
      </w:pPr>
      <w:hyperlink w:anchor="_Toc5987" w:history="1">
        <w:r>
          <w:rPr>
            <w:rFonts w:ascii="仿宋" w:eastAsia="仿宋" w:hAnsi="仿宋" w:cs="仿宋" w:hint="eastAsia"/>
            <w:lang w:eastAsia="zh-CN"/>
          </w:rPr>
          <w:t>十二、项目实施与管理方案</w:t>
        </w:r>
        <w:r>
          <w:tab/>
        </w:r>
        <w:r>
          <w:fldChar w:fldCharType="begin"/>
        </w:r>
        <w:r>
          <w:instrText xml:space="preserve"> PAGEREF _Toc5987 \h </w:instrText>
        </w:r>
        <w:r>
          <w:fldChar w:fldCharType="separate"/>
        </w:r>
        <w:r>
          <w:t>58</w:t>
        </w:r>
        <w:r>
          <w:fldChar w:fldCharType="end"/>
        </w:r>
      </w:hyperlink>
    </w:p>
    <w:p>
      <w:pPr>
        <w:pStyle w:val="TOC2"/>
        <w:tabs>
          <w:tab w:val="right" w:leader="dot" w:pos="8306"/>
        </w:tabs>
      </w:pPr>
      <w:hyperlink w:anchor="_Toc15381" w:history="1">
        <w:r>
          <w:rPr>
            <w:rFonts w:ascii="仿宋" w:eastAsia="仿宋" w:hAnsi="仿宋" w:cs="仿宋" w:hint="eastAsia"/>
            <w:lang w:eastAsia="zh-CN"/>
          </w:rPr>
          <w:t>(一)、项目实施计划</w:t>
        </w:r>
        <w:r>
          <w:tab/>
        </w:r>
        <w:r>
          <w:fldChar w:fldCharType="begin"/>
        </w:r>
        <w:r>
          <w:instrText xml:space="preserve"> PAGEREF _Toc15381 \h </w:instrText>
        </w:r>
        <w:r>
          <w:fldChar w:fldCharType="separate"/>
        </w:r>
        <w:r>
          <w:t>58</w:t>
        </w:r>
        <w:r>
          <w:fldChar w:fldCharType="end"/>
        </w:r>
      </w:hyperlink>
    </w:p>
    <w:p>
      <w:pPr>
        <w:pStyle w:val="TOC2"/>
        <w:tabs>
          <w:tab w:val="right" w:leader="dot" w:pos="8306"/>
        </w:tabs>
      </w:pPr>
      <w:hyperlink w:anchor="_Toc24127" w:history="1">
        <w:r>
          <w:rPr>
            <w:rFonts w:ascii="仿宋" w:eastAsia="仿宋" w:hAnsi="仿宋" w:cs="仿宋" w:hint="eastAsia"/>
            <w:lang w:eastAsia="zh-CN"/>
          </w:rPr>
          <w:t>(二)、项目组织机构与职责</w:t>
        </w:r>
        <w:r>
          <w:tab/>
        </w:r>
        <w:r>
          <w:fldChar w:fldCharType="begin"/>
        </w:r>
        <w:r>
          <w:instrText xml:space="preserve"> PAGEREF _Toc24127 \h </w:instrText>
        </w:r>
        <w:r>
          <w:fldChar w:fldCharType="separate"/>
        </w:r>
        <w:r>
          <w:t>60</w:t>
        </w:r>
        <w:r>
          <w:fldChar w:fldCharType="end"/>
        </w:r>
      </w:hyperlink>
    </w:p>
    <w:p>
      <w:pPr>
        <w:pStyle w:val="TOC2"/>
        <w:tabs>
          <w:tab w:val="right" w:leader="dot" w:pos="8306"/>
        </w:tabs>
      </w:pPr>
      <w:hyperlink w:anchor="_Toc2156" w:history="1">
        <w:r>
          <w:rPr>
            <w:rFonts w:ascii="仿宋" w:eastAsia="仿宋" w:hAnsi="仿宋" w:cs="仿宋" w:hint="eastAsia"/>
            <w:lang w:eastAsia="zh-CN"/>
          </w:rPr>
          <w:t>(三)、项目管理与监控体系</w:t>
        </w:r>
        <w:r>
          <w:tab/>
        </w:r>
        <w:r>
          <w:fldChar w:fldCharType="begin"/>
        </w:r>
        <w:r>
          <w:instrText xml:space="preserve"> PAGEREF _Toc2156 \h </w:instrText>
        </w:r>
        <w:r>
          <w:fldChar w:fldCharType="separate"/>
        </w:r>
        <w:r>
          <w:t>62</w:t>
        </w:r>
        <w:r>
          <w:fldChar w:fldCharType="end"/>
        </w:r>
      </w:hyperlink>
    </w:p>
    <w:p>
      <w:pPr>
        <w:pStyle w:val="TOC1"/>
        <w:tabs>
          <w:tab w:val="right" w:leader="dot" w:pos="8306"/>
        </w:tabs>
      </w:pPr>
      <w:hyperlink w:anchor="_Toc21395" w:history="1">
        <w:r>
          <w:rPr>
            <w:rFonts w:ascii="仿宋" w:eastAsia="仿宋" w:hAnsi="仿宋" w:cs="仿宋" w:hint="eastAsia"/>
            <w:lang w:eastAsia="zh-CN"/>
          </w:rPr>
          <w:t>十三、合作与交流机制建立</w:t>
        </w:r>
        <w:r>
          <w:tab/>
        </w:r>
        <w:r>
          <w:fldChar w:fldCharType="begin"/>
        </w:r>
        <w:r>
          <w:instrText xml:space="preserve"> PAGEREF _Toc21395 \h </w:instrText>
        </w:r>
        <w:r>
          <w:fldChar w:fldCharType="separate"/>
        </w:r>
        <w:r>
          <w:t>64</w:t>
        </w:r>
        <w:r>
          <w:fldChar w:fldCharType="end"/>
        </w:r>
      </w:hyperlink>
    </w:p>
    <w:p>
      <w:pPr>
        <w:pStyle w:val="TOC2"/>
        <w:tabs>
          <w:tab w:val="right" w:leader="dot" w:pos="8306"/>
        </w:tabs>
      </w:pPr>
      <w:hyperlink w:anchor="_Toc25092" w:history="1">
        <w:r>
          <w:rPr>
            <w:rFonts w:ascii="仿宋" w:eastAsia="仿宋" w:hAnsi="仿宋" w:cs="仿宋" w:hint="eastAsia"/>
            <w:lang w:eastAsia="zh-CN"/>
          </w:rPr>
          <w:t>(一)、合作伙伴选择与合作方式</w:t>
        </w:r>
        <w:r>
          <w:tab/>
        </w:r>
        <w:r>
          <w:fldChar w:fldCharType="begin"/>
        </w:r>
        <w:r>
          <w:instrText xml:space="preserve"> PAGEREF _Toc25092 \h </w:instrText>
        </w:r>
        <w:r>
          <w:fldChar w:fldCharType="separate"/>
        </w:r>
        <w:r>
          <w:t>64</w:t>
        </w:r>
        <w:r>
          <w:fldChar w:fldCharType="end"/>
        </w:r>
      </w:hyperlink>
    </w:p>
    <w:p>
      <w:pPr>
        <w:pStyle w:val="TOC2"/>
        <w:tabs>
          <w:tab w:val="right" w:leader="dot" w:pos="8306"/>
        </w:tabs>
      </w:pPr>
      <w:hyperlink w:anchor="_Toc16437" w:history="1">
        <w:r>
          <w:rPr>
            <w:rFonts w:ascii="仿宋" w:eastAsia="仿宋" w:hAnsi="仿宋" w:cs="仿宋" w:hint="eastAsia"/>
            <w:lang w:eastAsia="zh-CN"/>
          </w:rPr>
          <w:t>(二)、交流与合作平台搭建</w:t>
        </w:r>
        <w:r>
          <w:tab/>
        </w:r>
        <w:r>
          <w:fldChar w:fldCharType="begin"/>
        </w:r>
        <w:r>
          <w:instrText xml:space="preserve"> PAGEREF _Toc16437 \h </w:instrText>
        </w:r>
        <w:r>
          <w:fldChar w:fldCharType="separate"/>
        </w:r>
        <w:r>
          <w:t>65</w:t>
        </w:r>
        <w:r>
          <w:fldChar w:fldCharType="end"/>
        </w:r>
      </w:hyperlink>
    </w:p>
    <w:p>
      <w:pPr>
        <w:pStyle w:val="TOC1"/>
        <w:tabs>
          <w:tab w:val="right" w:leader="dot" w:pos="8306"/>
        </w:tabs>
      </w:pPr>
      <w:hyperlink w:anchor="_Toc15754" w:history="1">
        <w:r>
          <w:rPr>
            <w:rFonts w:ascii="仿宋" w:eastAsia="仿宋" w:hAnsi="仿宋" w:cs="仿宋" w:hint="eastAsia"/>
            <w:lang w:eastAsia="zh-CN"/>
          </w:rPr>
          <w:t>十四、项目施工方案</w:t>
        </w:r>
        <w:r>
          <w:tab/>
        </w:r>
        <w:r>
          <w:fldChar w:fldCharType="begin"/>
        </w:r>
        <w:r>
          <w:instrText xml:space="preserve"> PAGEREF _Toc15754 \h </w:instrText>
        </w:r>
        <w:r>
          <w:fldChar w:fldCharType="separate"/>
        </w:r>
        <w:r>
          <w:t>67</w:t>
        </w:r>
        <w:r>
          <w:fldChar w:fldCharType="end"/>
        </w:r>
      </w:hyperlink>
    </w:p>
    <w:p>
      <w:pPr>
        <w:pStyle w:val="TOC2"/>
        <w:tabs>
          <w:tab w:val="right" w:leader="dot" w:pos="8306"/>
        </w:tabs>
      </w:pPr>
      <w:hyperlink w:anchor="_Toc8319" w:history="1">
        <w:r>
          <w:rPr>
            <w:rFonts w:ascii="仿宋" w:eastAsia="仿宋" w:hAnsi="仿宋" w:cs="仿宋" w:hint="eastAsia"/>
            <w:lang w:eastAsia="zh-CN"/>
          </w:rPr>
          <w:t>(一)、施工组织设计</w:t>
        </w:r>
        <w:r>
          <w:tab/>
        </w:r>
        <w:r>
          <w:fldChar w:fldCharType="begin"/>
        </w:r>
        <w:r>
          <w:instrText xml:space="preserve"> PAGEREF _Toc8319 \h </w:instrText>
        </w:r>
        <w:r>
          <w:fldChar w:fldCharType="separate"/>
        </w:r>
        <w:r>
          <w:t>67</w:t>
        </w:r>
        <w:r>
          <w:fldChar w:fldCharType="end"/>
        </w:r>
      </w:hyperlink>
    </w:p>
    <w:p>
      <w:pPr>
        <w:pStyle w:val="TOC2"/>
        <w:tabs>
          <w:tab w:val="right" w:leader="dot" w:pos="8306"/>
        </w:tabs>
      </w:pPr>
      <w:hyperlink w:anchor="_Toc16048" w:history="1">
        <w:r>
          <w:rPr>
            <w:rFonts w:ascii="仿宋" w:eastAsia="仿宋" w:hAnsi="仿宋" w:cs="仿宋" w:hint="eastAsia"/>
            <w:lang w:eastAsia="zh-CN"/>
          </w:rPr>
          <w:t>(二)、施工工艺与技术路线</w:t>
        </w:r>
        <w:r>
          <w:tab/>
        </w:r>
        <w:r>
          <w:fldChar w:fldCharType="begin"/>
        </w:r>
        <w:r>
          <w:instrText xml:space="preserve"> PAGEREF _Toc16048 \h </w:instrText>
        </w:r>
        <w:r>
          <w:fldChar w:fldCharType="separate"/>
        </w:r>
        <w:r>
          <w:t>68</w:t>
        </w:r>
        <w:r>
          <w:fldChar w:fldCharType="end"/>
        </w:r>
      </w:hyperlink>
    </w:p>
    <w:p>
      <w:pPr>
        <w:pStyle w:val="TOC2"/>
        <w:tabs>
          <w:tab w:val="right" w:leader="dot" w:pos="8306"/>
        </w:tabs>
      </w:pPr>
      <w:hyperlink w:anchor="_Toc18204" w:history="1">
        <w:r>
          <w:rPr>
            <w:rFonts w:ascii="仿宋" w:eastAsia="仿宋" w:hAnsi="仿宋" w:cs="仿宋" w:hint="eastAsia"/>
            <w:lang w:eastAsia="zh-CN"/>
          </w:rPr>
          <w:t>(三)、关键节点施工计划</w:t>
        </w:r>
        <w:r>
          <w:tab/>
        </w:r>
        <w:r>
          <w:fldChar w:fldCharType="begin"/>
        </w:r>
        <w:r>
          <w:instrText xml:space="preserve"> PAGEREF _Toc18204 \h </w:instrText>
        </w:r>
        <w:r>
          <w:fldChar w:fldCharType="separate"/>
        </w:r>
        <w:r>
          <w:t>70</w:t>
        </w:r>
        <w:r>
          <w:fldChar w:fldCharType="end"/>
        </w:r>
      </w:hyperlink>
    </w:p>
    <w:p>
      <w:pPr>
        <w:pStyle w:val="TOC2"/>
        <w:tabs>
          <w:tab w:val="right" w:leader="dot" w:pos="8306"/>
        </w:tabs>
      </w:pPr>
      <w:hyperlink w:anchor="_Toc7243" w:history="1">
        <w:r>
          <w:rPr>
            <w:rFonts w:ascii="仿宋" w:eastAsia="仿宋" w:hAnsi="仿宋" w:cs="仿宋" w:hint="eastAsia"/>
            <w:lang w:eastAsia="zh-CN"/>
          </w:rPr>
          <w:t>(四)、施工现场管理</w:t>
        </w:r>
        <w:r>
          <w:tab/>
        </w:r>
        <w:r>
          <w:fldChar w:fldCharType="begin"/>
        </w:r>
        <w:r>
          <w:instrText xml:space="preserve"> PAGEREF _Toc7243 \h </w:instrText>
        </w:r>
        <w:r>
          <w:fldChar w:fldCharType="separate"/>
        </w:r>
        <w:r>
          <w:t>71</w:t>
        </w:r>
        <w:r>
          <w:fldChar w:fldCharType="end"/>
        </w:r>
      </w:hyperlink>
    </w:p>
    <w:p>
      <w:pPr>
        <w:pStyle w:val="TOC1"/>
        <w:tabs>
          <w:tab w:val="right" w:leader="dot" w:pos="8306"/>
        </w:tabs>
      </w:pPr>
      <w:hyperlink w:anchor="_Toc19221" w:history="1">
        <w:r>
          <w:rPr>
            <w:rFonts w:ascii="仿宋" w:eastAsia="仿宋" w:hAnsi="仿宋" w:cs="仿宋" w:hint="eastAsia"/>
            <w:lang w:eastAsia="zh-CN"/>
          </w:rPr>
          <w:t>十五、人力资源管理与开发</w:t>
        </w:r>
        <w:r>
          <w:tab/>
        </w:r>
        <w:r>
          <w:fldChar w:fldCharType="begin"/>
        </w:r>
        <w:r>
          <w:instrText xml:space="preserve"> PAGEREF _Toc19221 \h </w:instrText>
        </w:r>
        <w:r>
          <w:fldChar w:fldCharType="separate"/>
        </w:r>
        <w:r>
          <w:t>73</w:t>
        </w:r>
        <w:r>
          <w:fldChar w:fldCharType="end"/>
        </w:r>
      </w:hyperlink>
    </w:p>
    <w:p>
      <w:pPr>
        <w:pStyle w:val="TOC2"/>
        <w:tabs>
          <w:tab w:val="right" w:leader="dot" w:pos="8306"/>
        </w:tabs>
      </w:pPr>
      <w:hyperlink w:anchor="_Toc1696" w:history="1">
        <w:r>
          <w:rPr>
            <w:rFonts w:ascii="仿宋" w:eastAsia="仿宋" w:hAnsi="仿宋" w:cs="仿宋" w:hint="eastAsia"/>
            <w:lang w:eastAsia="zh-CN"/>
          </w:rPr>
          <w:t>(一)、人力资源规划</w:t>
        </w:r>
        <w:r>
          <w:tab/>
        </w:r>
        <w:r>
          <w:fldChar w:fldCharType="begin"/>
        </w:r>
        <w:r>
          <w:instrText xml:space="preserve"> PAGEREF _Toc1696 \h </w:instrText>
        </w:r>
        <w:r>
          <w:fldChar w:fldCharType="separate"/>
        </w:r>
        <w:r>
          <w:t>73</w:t>
        </w:r>
        <w:r>
          <w:fldChar w:fldCharType="end"/>
        </w:r>
      </w:hyperlink>
    </w:p>
    <w:p>
      <w:pPr>
        <w:pStyle w:val="TOC2"/>
        <w:tabs>
          <w:tab w:val="right" w:leader="dot" w:pos="8306"/>
        </w:tabs>
      </w:pPr>
      <w:hyperlink w:anchor="_Toc17272" w:history="1">
        <w:r>
          <w:rPr>
            <w:rFonts w:ascii="仿宋" w:eastAsia="仿宋" w:hAnsi="仿宋" w:cs="仿宋" w:hint="eastAsia"/>
            <w:lang w:eastAsia="zh-CN"/>
          </w:rPr>
          <w:t>(二)、人力资源开发与培训</w:t>
        </w:r>
        <w:r>
          <w:tab/>
        </w:r>
        <w:r>
          <w:fldChar w:fldCharType="begin"/>
        </w:r>
        <w:r>
          <w:instrText xml:space="preserve"> PAGEREF _Toc17272 \h </w:instrText>
        </w:r>
        <w:r>
          <w:fldChar w:fldCharType="separate"/>
        </w:r>
        <w:r>
          <w:t>75</w:t>
        </w:r>
        <w:r>
          <w:fldChar w:fldCharType="end"/>
        </w:r>
      </w:hyperlink>
    </w:p>
    <w:p>
      <w:pPr>
        <w:pStyle w:val="TOC1"/>
        <w:tabs>
          <w:tab w:val="right" w:leader="dot" w:pos="8306"/>
        </w:tabs>
      </w:pPr>
      <w:hyperlink w:anchor="_Toc10487" w:history="1">
        <w:r>
          <w:rPr>
            <w:rFonts w:ascii="仿宋" w:eastAsia="仿宋" w:hAnsi="仿宋" w:cs="仿宋" w:hint="eastAsia"/>
            <w:lang w:eastAsia="zh-CN"/>
          </w:rPr>
          <w:t>十六、质量管理与控制</w:t>
        </w:r>
        <w:r>
          <w:tab/>
        </w:r>
        <w:r>
          <w:fldChar w:fldCharType="begin"/>
        </w:r>
        <w:r>
          <w:instrText xml:space="preserve"> PAGEREF _Toc10487 \h </w:instrText>
        </w:r>
        <w:r>
          <w:fldChar w:fldCharType="separate"/>
        </w:r>
        <w:r>
          <w:t>78</w:t>
        </w:r>
        <w:r>
          <w:fldChar w:fldCharType="end"/>
        </w:r>
      </w:hyperlink>
    </w:p>
    <w:p>
      <w:pPr>
        <w:pStyle w:val="TOC2"/>
        <w:tabs>
          <w:tab w:val="right" w:leader="dot" w:pos="8306"/>
        </w:tabs>
      </w:pPr>
      <w:hyperlink w:anchor="_Toc9490" w:history="1">
        <w:r>
          <w:rPr>
            <w:rFonts w:ascii="仿宋" w:eastAsia="仿宋" w:hAnsi="仿宋" w:cs="仿宋" w:hint="eastAsia"/>
            <w:lang w:eastAsia="zh-CN"/>
          </w:rPr>
          <w:t>(一)、质量管理体系建设</w:t>
        </w:r>
        <w:r>
          <w:tab/>
        </w:r>
        <w:r>
          <w:fldChar w:fldCharType="begin"/>
        </w:r>
        <w:r>
          <w:instrText xml:space="preserve"> PAGEREF _Toc9490 \h </w:instrText>
        </w:r>
        <w:r>
          <w:fldChar w:fldCharType="separate"/>
        </w:r>
        <w:r>
          <w:t>78</w:t>
        </w:r>
        <w:r>
          <w:fldChar w:fldCharType="end"/>
        </w:r>
      </w:hyperlink>
    </w:p>
    <w:p>
      <w:pPr>
        <w:pStyle w:val="TOC2"/>
        <w:tabs>
          <w:tab w:val="right" w:leader="dot" w:pos="8306"/>
        </w:tabs>
      </w:pPr>
      <w:hyperlink w:anchor="_Toc26859" w:history="1">
        <w:r>
          <w:rPr>
            <w:rFonts w:ascii="仿宋" w:eastAsia="仿宋" w:hAnsi="仿宋" w:cs="仿宋" w:hint="eastAsia"/>
            <w:lang w:eastAsia="zh-CN"/>
          </w:rPr>
          <w:t>(二)、质量控制措施</w:t>
        </w:r>
        <w:r>
          <w:tab/>
        </w:r>
        <w:r>
          <w:fldChar w:fldCharType="begin"/>
        </w:r>
        <w:r>
          <w:instrText xml:space="preserve"> PAGEREF _Toc26859 \h </w:instrText>
        </w:r>
        <w:r>
          <w:fldChar w:fldCharType="separate"/>
        </w:r>
        <w:r>
          <w:t>79</w:t>
        </w:r>
        <w:r>
          <w:fldChar w:fldCharType="end"/>
        </w:r>
      </w:hyperlink>
    </w:p>
    <w:p>
      <w:pPr>
        <w:pStyle w:val="TOC1"/>
        <w:tabs>
          <w:tab w:val="right" w:leader="dot" w:pos="8306"/>
        </w:tabs>
      </w:pPr>
      <w:hyperlink w:anchor="_Toc31501" w:history="1">
        <w:r>
          <w:rPr>
            <w:rFonts w:ascii="仿宋" w:eastAsia="仿宋" w:hAnsi="仿宋" w:cs="仿宋" w:hint="eastAsia"/>
            <w:lang w:eastAsia="zh-CN"/>
          </w:rPr>
          <w:t>十七、成果转化与推广应用</w:t>
        </w:r>
        <w:r>
          <w:tab/>
        </w:r>
        <w:r>
          <w:fldChar w:fldCharType="begin"/>
        </w:r>
        <w:r>
          <w:instrText xml:space="preserve"> PAGEREF _Toc31501 \h </w:instrText>
        </w:r>
        <w:r>
          <w:fldChar w:fldCharType="separate"/>
        </w:r>
        <w:r>
          <w:t>80</w:t>
        </w:r>
        <w:r>
          <w:fldChar w:fldCharType="end"/>
        </w:r>
      </w:hyperlink>
    </w:p>
    <w:p>
      <w:pPr>
        <w:pStyle w:val="TOC2"/>
        <w:tabs>
          <w:tab w:val="right" w:leader="dot" w:pos="8306"/>
        </w:tabs>
      </w:pPr>
      <w:hyperlink w:anchor="_Toc22802" w:history="1">
        <w:r>
          <w:rPr>
            <w:rFonts w:ascii="仿宋" w:eastAsia="仿宋" w:hAnsi="仿宋" w:cs="仿宋" w:hint="eastAsia"/>
            <w:lang w:eastAsia="zh-CN"/>
          </w:rPr>
          <w:t>(一)、成果转化策略制定</w:t>
        </w:r>
        <w:r>
          <w:tab/>
        </w:r>
        <w:r>
          <w:fldChar w:fldCharType="begin"/>
        </w:r>
        <w:r>
          <w:instrText xml:space="preserve"> PAGEREF _Toc22802 \h </w:instrText>
        </w:r>
        <w:r>
          <w:fldChar w:fldCharType="separate"/>
        </w:r>
        <w:r>
          <w:t>80</w:t>
        </w:r>
        <w:r>
          <w:fldChar w:fldCharType="end"/>
        </w:r>
      </w:hyperlink>
    </w:p>
    <w:p>
      <w:pPr>
        <w:pStyle w:val="TOC2"/>
        <w:tabs>
          <w:tab w:val="right" w:leader="dot" w:pos="8306"/>
        </w:tabs>
      </w:pPr>
      <w:hyperlink w:anchor="_Toc14710" w:history="1">
        <w:r>
          <w:rPr>
            <w:rFonts w:ascii="仿宋" w:eastAsia="仿宋" w:hAnsi="仿宋" w:cs="仿宋" w:hint="eastAsia"/>
            <w:lang w:eastAsia="zh-CN"/>
          </w:rPr>
          <w:t>(二)、成果推广应用方案</w:t>
        </w:r>
        <w:r>
          <w:tab/>
        </w:r>
        <w:r>
          <w:fldChar w:fldCharType="begin"/>
        </w:r>
        <w:r>
          <w:instrText xml:space="preserve"> PAGEREF _Toc14710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0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99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9560"/>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一、IT服务项目的技术资源开发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二、IT服务项目的人力资源管理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IT服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三、IT服务项目的资金资源筹措与优化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IT服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0208"/>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IT服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IT服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IT服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45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IT服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IT服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智能技术的应用：IT服务项目将利用智能技术，如物联网（IoT）和大数据分析，来监控和优化资源使用。通过实时数据分析，项目可以更有效地管理能源消耗、减少原材料浪费，并提高生产过程的整体效率。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188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5706"/>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IT服务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IT服务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IT服务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IT服务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IT服务项目的社会影响是全面而深远的。从提供就业机会和提升公共服务，到促进社会结构和劳动市场的多元化，再到推动社会责任和伦理标准的提高，项目对于提升社区的经济、文化和社会福祉有着重要作用。通过这些正面影响，IT服务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016"/>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为了融入当地社区，IT服务项目需深入理解当地的文化特色和社会习俗。例如，项目在设计广告和市场推广活动时，应考虑使用当地语言和符合地方文化的表达方式。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IT服务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9150"/>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为了确保IT服务项目的成功并最大限度地减轻潜在的社会风险，详细的风险分析和具体的应对策略至关重要。以下是针对项目可能面临的具体社会风险及相应对策的分析：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风险描述：IT服务项目可能遭遇社区抵制，尤其如果社区成员认为项目会破坏他们的生活环境或忽略他们的意见。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风险描述：IT服务项目的商业实践可能与当地的文化和价值观存在冲突，导致社会紧张和文化冲突。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https://d.book118.com/137066113003006055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IT服务项目建设总纲及方案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E662C0"/>
    <w:rsid w:val="4AE662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706611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2024-03-11T18:48:00Z</dcterms:created>
  <dcterms:modified xsi:type="dcterms:W3CDTF">2024-03-11T18:49:16Z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46BB098BA62D45939469818B0BE12788_11</vt:lpwstr>
  </property>
  <property fmtid="{D5CDD505-2E9C-101B-9397-08002B2CF9AE}" pid="3" name="KSOProductBuildVer">
    <vt:lpwstr>2052-12.1.0.16250</vt:lpwstr>
  </property>
</Properties>
</file>