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6D97" w14:paraId="04FBAEF8" w14:textId="77777777">
      <w:pPr>
        <w:rPr>
          <w:rFonts w:ascii="仿宋" w:eastAsia="仿宋" w:hAnsi="仿宋" w:cs="仿宋"/>
          <w:b/>
          <w:sz w:val="40"/>
        </w:rPr>
      </w:pPr>
    </w:p>
    <w:p w:rsidR="008C6D97" w14:paraId="46740B54" w14:textId="77777777">
      <w:pPr>
        <w:rPr>
          <w:rFonts w:ascii="仿宋" w:eastAsia="仿宋" w:hAnsi="仿宋" w:cs="仿宋"/>
          <w:b/>
          <w:sz w:val="40"/>
        </w:rPr>
      </w:pPr>
    </w:p>
    <w:p w:rsidR="008C6D97" w14:paraId="6CE367EF" w14:textId="77777777">
      <w:pPr>
        <w:rPr>
          <w:rFonts w:ascii="仿宋" w:eastAsia="仿宋" w:hAnsi="仿宋" w:cs="仿宋"/>
          <w:b/>
          <w:sz w:val="40"/>
        </w:rPr>
      </w:pPr>
    </w:p>
    <w:p w:rsidR="008C6D97" w14:paraId="6B17348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收费管理系统相关行业投资规划报告</w:t>
      </w:r>
    </w:p>
    <w:p w:rsidR="008C6D97" w14:paraId="74473738" w14:textId="77777777">
      <w:pPr>
        <w:jc w:val="center"/>
        <w:rPr>
          <w:rFonts w:ascii="仿宋" w:eastAsia="仿宋" w:hAnsi="仿宋" w:cs="仿宋"/>
          <w:b/>
          <w:sz w:val="40"/>
        </w:rPr>
      </w:pPr>
      <w:r>
        <w:rPr>
          <w:rFonts w:ascii="仿宋" w:eastAsia="仿宋" w:hAnsi="仿宋" w:cs="仿宋" w:hint="eastAsia"/>
          <w:b/>
          <w:sz w:val="40"/>
        </w:rPr>
        <w:t>目录</w:t>
      </w:r>
    </w:p>
    <w:p w:rsidR="008C6D97" w14:paraId="6B1E5C3F" w14:textId="77777777">
      <w:pPr>
        <w:pStyle w:val="TOC1"/>
        <w:tabs>
          <w:tab w:val="right" w:leader="dot" w:pos="8306"/>
        </w:tabs>
      </w:pPr>
      <w:r>
        <w:fldChar w:fldCharType="begin"/>
      </w:r>
      <w:r>
        <w:instrText>TOC \h \z</w:instrText>
      </w:r>
      <w:r>
        <w:fldChar w:fldCharType="separate"/>
      </w:r>
      <w:hyperlink w:anchor="_Toc22169" w:history="1">
        <w:r>
          <w:rPr>
            <w:rFonts w:ascii="仿宋" w:eastAsia="仿宋" w:hAnsi="仿宋" w:cs="仿宋" w:hint="eastAsia"/>
          </w:rPr>
          <w:t>序言</w:t>
        </w:r>
        <w:r>
          <w:tab/>
        </w:r>
        <w:r>
          <w:fldChar w:fldCharType="begin"/>
        </w:r>
        <w:r>
          <w:instrText xml:space="preserve"> PAGEREF _Toc22169 \h </w:instrText>
        </w:r>
        <w:r>
          <w:fldChar w:fldCharType="separate"/>
        </w:r>
        <w:r>
          <w:t>3</w:t>
        </w:r>
        <w:r>
          <w:fldChar w:fldCharType="end"/>
        </w:r>
      </w:hyperlink>
    </w:p>
    <w:p w:rsidR="008C6D97" w14:paraId="06C5D54D" w14:textId="77777777">
      <w:pPr>
        <w:pStyle w:val="TOC1"/>
        <w:tabs>
          <w:tab w:val="right" w:leader="dot" w:pos="8306"/>
        </w:tabs>
      </w:pPr>
      <w:hyperlink w:anchor="_Toc9461" w:history="1">
        <w:r>
          <w:rPr>
            <w:rFonts w:ascii="仿宋" w:eastAsia="仿宋" w:hAnsi="仿宋" w:cs="仿宋" w:hint="eastAsia"/>
          </w:rPr>
          <w:t>一、技术方案</w:t>
        </w:r>
        <w:r>
          <w:tab/>
        </w:r>
        <w:r>
          <w:fldChar w:fldCharType="begin"/>
        </w:r>
        <w:r>
          <w:instrText xml:space="preserve"> PAGEREF _Toc9461 \h </w:instrText>
        </w:r>
        <w:r>
          <w:fldChar w:fldCharType="separate"/>
        </w:r>
        <w:r>
          <w:t>3</w:t>
        </w:r>
        <w:r>
          <w:fldChar w:fldCharType="end"/>
        </w:r>
      </w:hyperlink>
    </w:p>
    <w:p w:rsidR="008C6D97" w14:paraId="6E949A8D" w14:textId="77777777">
      <w:pPr>
        <w:pStyle w:val="TOC2"/>
        <w:tabs>
          <w:tab w:val="right" w:leader="dot" w:pos="8306"/>
        </w:tabs>
      </w:pPr>
      <w:hyperlink w:anchor="_Toc17746" w:history="1">
        <w:r>
          <w:rPr>
            <w:rFonts w:ascii="仿宋" w:eastAsia="仿宋" w:hAnsi="仿宋" w:cs="仿宋" w:hint="eastAsia"/>
          </w:rPr>
          <w:t>（一）企业技术研发分析</w:t>
        </w:r>
        <w:r>
          <w:tab/>
        </w:r>
        <w:r>
          <w:fldChar w:fldCharType="begin"/>
        </w:r>
        <w:r>
          <w:instrText xml:space="preserve"> PAGEREF _Toc17746 \h </w:instrText>
        </w:r>
        <w:r>
          <w:fldChar w:fldCharType="separate"/>
        </w:r>
        <w:r>
          <w:t>3</w:t>
        </w:r>
        <w:r>
          <w:fldChar w:fldCharType="end"/>
        </w:r>
      </w:hyperlink>
    </w:p>
    <w:p w:rsidR="008C6D97" w14:paraId="55F9FA2C" w14:textId="77777777">
      <w:pPr>
        <w:pStyle w:val="TOC2"/>
        <w:tabs>
          <w:tab w:val="right" w:leader="dot" w:pos="8306"/>
        </w:tabs>
      </w:pPr>
      <w:hyperlink w:anchor="_Toc11868" w:history="1">
        <w:r>
          <w:rPr>
            <w:rFonts w:ascii="仿宋" w:eastAsia="仿宋" w:hAnsi="仿宋" w:cs="仿宋" w:hint="eastAsia"/>
          </w:rPr>
          <w:t>（二）收费管理系统项目技术工艺分析</w:t>
        </w:r>
        <w:r>
          <w:tab/>
        </w:r>
        <w:r>
          <w:fldChar w:fldCharType="begin"/>
        </w:r>
        <w:r>
          <w:instrText xml:space="preserve"> PAGEREF _Toc11868 \h </w:instrText>
        </w:r>
        <w:r>
          <w:fldChar w:fldCharType="separate"/>
        </w:r>
        <w:r>
          <w:t>4</w:t>
        </w:r>
        <w:r>
          <w:fldChar w:fldCharType="end"/>
        </w:r>
      </w:hyperlink>
    </w:p>
    <w:p w:rsidR="008C6D97" w14:paraId="71FF5A00" w14:textId="77777777">
      <w:pPr>
        <w:pStyle w:val="TOC2"/>
        <w:tabs>
          <w:tab w:val="right" w:leader="dot" w:pos="8306"/>
        </w:tabs>
      </w:pPr>
      <w:hyperlink w:anchor="_Toc3985" w:history="1">
        <w:r>
          <w:rPr>
            <w:rFonts w:ascii="仿宋" w:eastAsia="仿宋" w:hAnsi="仿宋" w:cs="仿宋" w:hint="eastAsia"/>
          </w:rPr>
          <w:t>（三）收费管理系统项目技术流程</w:t>
        </w:r>
        <w:r>
          <w:tab/>
        </w:r>
        <w:r>
          <w:fldChar w:fldCharType="begin"/>
        </w:r>
        <w:r>
          <w:instrText xml:space="preserve"> PAGEREF _Toc3985 \h </w:instrText>
        </w:r>
        <w:r>
          <w:fldChar w:fldCharType="separate"/>
        </w:r>
        <w:r>
          <w:t>6</w:t>
        </w:r>
        <w:r>
          <w:fldChar w:fldCharType="end"/>
        </w:r>
      </w:hyperlink>
    </w:p>
    <w:p w:rsidR="008C6D97" w14:paraId="6C2CA10B" w14:textId="77777777">
      <w:pPr>
        <w:pStyle w:val="TOC2"/>
        <w:tabs>
          <w:tab w:val="right" w:leader="dot" w:pos="8306"/>
        </w:tabs>
      </w:pPr>
      <w:hyperlink w:anchor="_Toc26345" w:history="1">
        <w:r>
          <w:rPr>
            <w:rFonts w:ascii="仿宋" w:eastAsia="仿宋" w:hAnsi="仿宋" w:cs="仿宋" w:hint="eastAsia"/>
          </w:rPr>
          <w:t>（四）设备选型方案</w:t>
        </w:r>
        <w:r>
          <w:tab/>
        </w:r>
        <w:r>
          <w:fldChar w:fldCharType="begin"/>
        </w:r>
        <w:r>
          <w:instrText xml:space="preserve"> PAGEREF _Toc26345 \h </w:instrText>
        </w:r>
        <w:r>
          <w:fldChar w:fldCharType="separate"/>
        </w:r>
        <w:r>
          <w:t>8</w:t>
        </w:r>
        <w:r>
          <w:fldChar w:fldCharType="end"/>
        </w:r>
      </w:hyperlink>
    </w:p>
    <w:p w:rsidR="008C6D97" w14:paraId="072B0455" w14:textId="77777777">
      <w:pPr>
        <w:pStyle w:val="TOC1"/>
        <w:tabs>
          <w:tab w:val="right" w:leader="dot" w:pos="8306"/>
        </w:tabs>
      </w:pPr>
      <w:hyperlink w:anchor="_Toc16430" w:history="1">
        <w:r>
          <w:rPr>
            <w:rFonts w:ascii="仿宋" w:eastAsia="仿宋" w:hAnsi="仿宋" w:cs="仿宋" w:hint="eastAsia"/>
          </w:rPr>
          <w:t>二、收费管理系统项目概论</w:t>
        </w:r>
        <w:r>
          <w:tab/>
        </w:r>
        <w:r>
          <w:fldChar w:fldCharType="begin"/>
        </w:r>
        <w:r>
          <w:instrText xml:space="preserve"> PAGEREF _Toc16430 \h </w:instrText>
        </w:r>
        <w:r>
          <w:fldChar w:fldCharType="separate"/>
        </w:r>
        <w:r>
          <w:t>9</w:t>
        </w:r>
        <w:r>
          <w:fldChar w:fldCharType="end"/>
        </w:r>
      </w:hyperlink>
    </w:p>
    <w:p w:rsidR="008C6D97" w14:paraId="1851E28F" w14:textId="77777777">
      <w:pPr>
        <w:pStyle w:val="TOC2"/>
        <w:tabs>
          <w:tab w:val="right" w:leader="dot" w:pos="8306"/>
        </w:tabs>
      </w:pPr>
      <w:hyperlink w:anchor="_Toc26086" w:history="1">
        <w:r>
          <w:rPr>
            <w:rFonts w:ascii="仿宋" w:eastAsia="仿宋" w:hAnsi="仿宋" w:cs="仿宋" w:hint="eastAsia"/>
          </w:rPr>
          <w:t>（一）收费管理系统项目名称</w:t>
        </w:r>
        <w:r>
          <w:tab/>
        </w:r>
        <w:r>
          <w:fldChar w:fldCharType="begin"/>
        </w:r>
        <w:r>
          <w:instrText xml:space="preserve"> PAGEREF _Toc26086 \h </w:instrText>
        </w:r>
        <w:r>
          <w:fldChar w:fldCharType="separate"/>
        </w:r>
        <w:r>
          <w:t>9</w:t>
        </w:r>
        <w:r>
          <w:fldChar w:fldCharType="end"/>
        </w:r>
      </w:hyperlink>
    </w:p>
    <w:p w:rsidR="008C6D97" w14:paraId="186D4BD6" w14:textId="77777777">
      <w:pPr>
        <w:pStyle w:val="TOC2"/>
        <w:tabs>
          <w:tab w:val="right" w:leader="dot" w:pos="8306"/>
        </w:tabs>
      </w:pPr>
      <w:hyperlink w:anchor="_Toc12756" w:history="1">
        <w:r>
          <w:rPr>
            <w:rFonts w:ascii="仿宋" w:eastAsia="仿宋" w:hAnsi="仿宋" w:cs="仿宋" w:hint="eastAsia"/>
          </w:rPr>
          <w:t>（二）收费管理系统项目投资人</w:t>
        </w:r>
        <w:r>
          <w:tab/>
        </w:r>
        <w:r>
          <w:fldChar w:fldCharType="begin"/>
        </w:r>
        <w:r>
          <w:instrText xml:space="preserve"> PAGEREF _Toc12756 \h </w:instrText>
        </w:r>
        <w:r>
          <w:fldChar w:fldCharType="separate"/>
        </w:r>
        <w:r>
          <w:t>9</w:t>
        </w:r>
        <w:r>
          <w:fldChar w:fldCharType="end"/>
        </w:r>
      </w:hyperlink>
    </w:p>
    <w:p w:rsidR="008C6D97" w14:paraId="340319F3" w14:textId="77777777">
      <w:pPr>
        <w:pStyle w:val="TOC2"/>
        <w:tabs>
          <w:tab w:val="right" w:leader="dot" w:pos="8306"/>
        </w:tabs>
      </w:pPr>
      <w:hyperlink w:anchor="_Toc25016" w:history="1">
        <w:r>
          <w:rPr>
            <w:rFonts w:ascii="仿宋" w:eastAsia="仿宋" w:hAnsi="仿宋" w:cs="仿宋" w:hint="eastAsia"/>
          </w:rPr>
          <w:t>（三）建设地点</w:t>
        </w:r>
        <w:r>
          <w:tab/>
        </w:r>
        <w:r>
          <w:fldChar w:fldCharType="begin"/>
        </w:r>
        <w:r>
          <w:instrText xml:space="preserve"> PAGEREF _Toc25016 \h </w:instrText>
        </w:r>
        <w:r>
          <w:fldChar w:fldCharType="separate"/>
        </w:r>
        <w:r>
          <w:t>9</w:t>
        </w:r>
        <w:r>
          <w:fldChar w:fldCharType="end"/>
        </w:r>
      </w:hyperlink>
    </w:p>
    <w:p w:rsidR="008C6D97" w14:paraId="76074482" w14:textId="77777777">
      <w:pPr>
        <w:pStyle w:val="TOC2"/>
        <w:tabs>
          <w:tab w:val="right" w:leader="dot" w:pos="8306"/>
        </w:tabs>
      </w:pPr>
      <w:hyperlink w:anchor="_Toc30259" w:history="1">
        <w:r>
          <w:rPr>
            <w:rFonts w:ascii="仿宋" w:eastAsia="仿宋" w:hAnsi="仿宋" w:cs="仿宋" w:hint="eastAsia"/>
          </w:rPr>
          <w:t>（四）编制原则</w:t>
        </w:r>
        <w:r>
          <w:tab/>
        </w:r>
        <w:r>
          <w:fldChar w:fldCharType="begin"/>
        </w:r>
        <w:r>
          <w:instrText xml:space="preserve"> PAGEREF _Toc30259 \h </w:instrText>
        </w:r>
        <w:r>
          <w:fldChar w:fldCharType="separate"/>
        </w:r>
        <w:r>
          <w:t>9</w:t>
        </w:r>
        <w:r>
          <w:fldChar w:fldCharType="end"/>
        </w:r>
      </w:hyperlink>
    </w:p>
    <w:p w:rsidR="008C6D97" w14:paraId="0FDC2923" w14:textId="77777777">
      <w:pPr>
        <w:pStyle w:val="TOC2"/>
        <w:tabs>
          <w:tab w:val="right" w:leader="dot" w:pos="8306"/>
        </w:tabs>
      </w:pPr>
      <w:hyperlink w:anchor="_Toc28353" w:history="1">
        <w:r>
          <w:rPr>
            <w:rFonts w:ascii="仿宋" w:eastAsia="仿宋" w:hAnsi="仿宋" w:cs="仿宋" w:hint="eastAsia"/>
          </w:rPr>
          <w:t>（五）编制依据</w:t>
        </w:r>
        <w:r>
          <w:tab/>
        </w:r>
        <w:r>
          <w:fldChar w:fldCharType="begin"/>
        </w:r>
        <w:r>
          <w:instrText xml:space="preserve"> PAGEREF _Toc28353 \h </w:instrText>
        </w:r>
        <w:r>
          <w:fldChar w:fldCharType="separate"/>
        </w:r>
        <w:r>
          <w:t>10</w:t>
        </w:r>
        <w:r>
          <w:fldChar w:fldCharType="end"/>
        </w:r>
      </w:hyperlink>
    </w:p>
    <w:p w:rsidR="008C6D97" w14:paraId="0C22EB93" w14:textId="77777777">
      <w:pPr>
        <w:pStyle w:val="TOC2"/>
        <w:tabs>
          <w:tab w:val="right" w:leader="dot" w:pos="8306"/>
        </w:tabs>
      </w:pPr>
      <w:hyperlink w:anchor="_Toc15307" w:history="1">
        <w:r>
          <w:rPr>
            <w:rFonts w:ascii="仿宋" w:eastAsia="仿宋" w:hAnsi="仿宋" w:cs="仿宋" w:hint="eastAsia"/>
          </w:rPr>
          <w:t>（六）编制范围及内容</w:t>
        </w:r>
        <w:r>
          <w:tab/>
        </w:r>
        <w:r>
          <w:fldChar w:fldCharType="begin"/>
        </w:r>
        <w:r>
          <w:instrText xml:space="preserve"> PAGEREF _Toc15307 \h </w:instrText>
        </w:r>
        <w:r>
          <w:fldChar w:fldCharType="separate"/>
        </w:r>
        <w:r>
          <w:t>12</w:t>
        </w:r>
        <w:r>
          <w:fldChar w:fldCharType="end"/>
        </w:r>
      </w:hyperlink>
    </w:p>
    <w:p w:rsidR="008C6D97" w14:paraId="32B4214C" w14:textId="77777777">
      <w:pPr>
        <w:pStyle w:val="TOC2"/>
        <w:tabs>
          <w:tab w:val="right" w:leader="dot" w:pos="8306"/>
        </w:tabs>
      </w:pPr>
      <w:hyperlink w:anchor="_Toc26239" w:history="1">
        <w:r>
          <w:rPr>
            <w:rFonts w:ascii="仿宋" w:eastAsia="仿宋" w:hAnsi="仿宋" w:cs="仿宋" w:hint="eastAsia"/>
          </w:rPr>
          <w:t>（七）收费管理系统项目建设背景</w:t>
        </w:r>
        <w:r>
          <w:tab/>
        </w:r>
        <w:r>
          <w:fldChar w:fldCharType="begin"/>
        </w:r>
        <w:r>
          <w:instrText xml:space="preserve"> PAGEREF _Toc26239 \h </w:instrText>
        </w:r>
        <w:r>
          <w:fldChar w:fldCharType="separate"/>
        </w:r>
        <w:r>
          <w:t>13</w:t>
        </w:r>
        <w:r>
          <w:fldChar w:fldCharType="end"/>
        </w:r>
      </w:hyperlink>
    </w:p>
    <w:p w:rsidR="008C6D97" w14:paraId="436E319B" w14:textId="77777777">
      <w:pPr>
        <w:pStyle w:val="TOC2"/>
        <w:tabs>
          <w:tab w:val="right" w:leader="dot" w:pos="8306"/>
        </w:tabs>
      </w:pPr>
      <w:hyperlink w:anchor="_Toc20253" w:history="1">
        <w:r>
          <w:rPr>
            <w:rFonts w:ascii="仿宋" w:eastAsia="仿宋" w:hAnsi="仿宋" w:cs="仿宋" w:hint="eastAsia"/>
          </w:rPr>
          <w:t>（八）结论分析</w:t>
        </w:r>
        <w:r>
          <w:tab/>
        </w:r>
        <w:r>
          <w:fldChar w:fldCharType="begin"/>
        </w:r>
        <w:r>
          <w:instrText xml:space="preserve"> PAGEREF _Toc20253 \h </w:instrText>
        </w:r>
        <w:r>
          <w:fldChar w:fldCharType="separate"/>
        </w:r>
        <w:r>
          <w:t>14</w:t>
        </w:r>
        <w:r>
          <w:fldChar w:fldCharType="end"/>
        </w:r>
      </w:hyperlink>
    </w:p>
    <w:p w:rsidR="008C6D97" w14:paraId="7571EEB5" w14:textId="77777777">
      <w:pPr>
        <w:pStyle w:val="TOC1"/>
        <w:tabs>
          <w:tab w:val="right" w:leader="dot" w:pos="8306"/>
        </w:tabs>
      </w:pPr>
      <w:hyperlink w:anchor="_Toc16516" w:history="1">
        <w:r>
          <w:rPr>
            <w:rFonts w:ascii="仿宋" w:eastAsia="仿宋" w:hAnsi="仿宋" w:cs="仿宋" w:hint="eastAsia"/>
          </w:rPr>
          <w:t>三</w:t>
        </w:r>
        <w:r>
          <w:rPr>
            <w:rFonts w:ascii="仿宋" w:eastAsia="仿宋" w:hAnsi="仿宋" w:cs="仿宋" w:hint="eastAsia"/>
          </w:rPr>
          <w:t>、收费管理系统项目投资背景分析</w:t>
        </w:r>
        <w:r>
          <w:tab/>
        </w:r>
        <w:r>
          <w:fldChar w:fldCharType="begin"/>
        </w:r>
        <w:r>
          <w:instrText xml:space="preserve"> PAGEREF _Toc16516 \h </w:instrText>
        </w:r>
        <w:r>
          <w:fldChar w:fldCharType="separate"/>
        </w:r>
        <w:r>
          <w:t>15</w:t>
        </w:r>
        <w:r>
          <w:fldChar w:fldCharType="end"/>
        </w:r>
      </w:hyperlink>
    </w:p>
    <w:p w:rsidR="008C6D97" w14:paraId="2EDF8912" w14:textId="77777777">
      <w:pPr>
        <w:pStyle w:val="TOC2"/>
        <w:tabs>
          <w:tab w:val="right" w:leader="dot" w:pos="8306"/>
        </w:tabs>
      </w:pPr>
      <w:hyperlink w:anchor="_Toc31293" w:history="1">
        <w:r>
          <w:rPr>
            <w:rFonts w:ascii="仿宋" w:eastAsia="仿宋" w:hAnsi="仿宋" w:cs="仿宋" w:hint="eastAsia"/>
          </w:rPr>
          <w:t>（一）行业背景分析</w:t>
        </w:r>
        <w:r>
          <w:tab/>
        </w:r>
        <w:r>
          <w:fldChar w:fldCharType="begin"/>
        </w:r>
        <w:r>
          <w:instrText xml:space="preserve"> PAGEREF _Toc31293 \h </w:instrText>
        </w:r>
        <w:r>
          <w:fldChar w:fldCharType="separate"/>
        </w:r>
        <w:r>
          <w:t>15</w:t>
        </w:r>
        <w:r>
          <w:fldChar w:fldCharType="end"/>
        </w:r>
      </w:hyperlink>
    </w:p>
    <w:p w:rsidR="008C6D97" w14:paraId="509A3FFE" w14:textId="77777777">
      <w:pPr>
        <w:pStyle w:val="TOC2"/>
        <w:tabs>
          <w:tab w:val="right" w:leader="dot" w:pos="8306"/>
        </w:tabs>
      </w:pPr>
      <w:hyperlink w:anchor="_Toc13363" w:history="1">
        <w:r>
          <w:rPr>
            <w:rFonts w:ascii="仿宋" w:eastAsia="仿宋" w:hAnsi="仿宋" w:cs="仿宋" w:hint="eastAsia"/>
          </w:rPr>
          <w:t>（二）产业发展分析</w:t>
        </w:r>
        <w:r>
          <w:tab/>
        </w:r>
        <w:r>
          <w:fldChar w:fldCharType="begin"/>
        </w:r>
        <w:r>
          <w:instrText xml:space="preserve"> PAGEREF _Toc13363 \h </w:instrText>
        </w:r>
        <w:r>
          <w:fldChar w:fldCharType="separate"/>
        </w:r>
        <w:r>
          <w:t>16</w:t>
        </w:r>
        <w:r>
          <w:fldChar w:fldCharType="end"/>
        </w:r>
      </w:hyperlink>
    </w:p>
    <w:p w:rsidR="008C6D97" w14:paraId="4895E5EA" w14:textId="77777777">
      <w:pPr>
        <w:pStyle w:val="TOC1"/>
        <w:tabs>
          <w:tab w:val="right" w:leader="dot" w:pos="8306"/>
        </w:tabs>
      </w:pPr>
      <w:hyperlink w:anchor="_Toc24094" w:history="1">
        <w:r>
          <w:rPr>
            <w:rFonts w:ascii="仿宋" w:eastAsia="仿宋" w:hAnsi="仿宋" w:cs="仿宋" w:hint="eastAsia"/>
          </w:rPr>
          <w:t>四、行业前景及市场预测</w:t>
        </w:r>
        <w:r>
          <w:tab/>
        </w:r>
        <w:r>
          <w:fldChar w:fldCharType="begin"/>
        </w:r>
        <w:r>
          <w:instrText xml:space="preserve"> PAGEREF _Toc24094 \h </w:instrText>
        </w:r>
        <w:r>
          <w:fldChar w:fldCharType="separate"/>
        </w:r>
        <w:r>
          <w:t>18</w:t>
        </w:r>
        <w:r>
          <w:fldChar w:fldCharType="end"/>
        </w:r>
      </w:hyperlink>
    </w:p>
    <w:p w:rsidR="008C6D97" w14:paraId="39A21867" w14:textId="77777777">
      <w:pPr>
        <w:pStyle w:val="TOC2"/>
        <w:tabs>
          <w:tab w:val="right" w:leader="dot" w:pos="8306"/>
        </w:tabs>
      </w:pPr>
      <w:hyperlink w:anchor="_Toc29034" w:history="1">
        <w:r>
          <w:rPr>
            <w:rFonts w:ascii="仿宋" w:eastAsia="仿宋" w:hAnsi="仿宋" w:cs="仿宋" w:hint="eastAsia"/>
          </w:rPr>
          <w:t>（一）行业基本情况</w:t>
        </w:r>
        <w:r>
          <w:tab/>
        </w:r>
        <w:r>
          <w:fldChar w:fldCharType="begin"/>
        </w:r>
        <w:r>
          <w:instrText xml:space="preserve"> PAGEREF _Toc29034 \h </w:instrText>
        </w:r>
        <w:r>
          <w:fldChar w:fldCharType="separate"/>
        </w:r>
        <w:r>
          <w:t>18</w:t>
        </w:r>
        <w:r>
          <w:fldChar w:fldCharType="end"/>
        </w:r>
      </w:hyperlink>
    </w:p>
    <w:p w:rsidR="008C6D97" w14:paraId="1A8EEB75" w14:textId="77777777">
      <w:pPr>
        <w:pStyle w:val="TOC2"/>
        <w:tabs>
          <w:tab w:val="right" w:leader="dot" w:pos="8306"/>
        </w:tabs>
      </w:pPr>
      <w:hyperlink w:anchor="_Toc31500" w:history="1">
        <w:r>
          <w:rPr>
            <w:rFonts w:ascii="仿宋" w:eastAsia="仿宋" w:hAnsi="仿宋" w:cs="仿宋" w:hint="eastAsia"/>
          </w:rPr>
          <w:t>（二）市场分析</w:t>
        </w:r>
        <w:r>
          <w:tab/>
        </w:r>
        <w:r>
          <w:fldChar w:fldCharType="begin"/>
        </w:r>
        <w:r>
          <w:instrText xml:space="preserve"> PAGEREF _Toc31500 \h </w:instrText>
        </w:r>
        <w:r>
          <w:fldChar w:fldCharType="separate"/>
        </w:r>
        <w:r>
          <w:t>19</w:t>
        </w:r>
        <w:r>
          <w:fldChar w:fldCharType="end"/>
        </w:r>
      </w:hyperlink>
    </w:p>
    <w:p w:rsidR="008C6D97" w14:paraId="77EB9847" w14:textId="77777777">
      <w:pPr>
        <w:pStyle w:val="TOC1"/>
        <w:tabs>
          <w:tab w:val="right" w:leader="dot" w:pos="8306"/>
        </w:tabs>
      </w:pPr>
      <w:hyperlink w:anchor="_Toc28549" w:history="1">
        <w:r>
          <w:rPr>
            <w:rFonts w:ascii="仿宋" w:eastAsia="仿宋" w:hAnsi="仿宋" w:cs="仿宋" w:hint="eastAsia"/>
          </w:rPr>
          <w:t>五、收费管</w:t>
        </w:r>
        <w:r>
          <w:rPr>
            <w:rFonts w:ascii="仿宋" w:eastAsia="仿宋" w:hAnsi="仿宋" w:cs="仿宋" w:hint="eastAsia"/>
          </w:rPr>
          <w:t>理系统项目选址方案</w:t>
        </w:r>
        <w:r>
          <w:tab/>
        </w:r>
        <w:r>
          <w:fldChar w:fldCharType="begin"/>
        </w:r>
        <w:r>
          <w:instrText xml:space="preserve"> PAGEREF _Toc28549 \h </w:instrText>
        </w:r>
        <w:r>
          <w:fldChar w:fldCharType="separate"/>
        </w:r>
        <w:r>
          <w:t>20</w:t>
        </w:r>
        <w:r>
          <w:fldChar w:fldCharType="end"/>
        </w:r>
      </w:hyperlink>
    </w:p>
    <w:p w:rsidR="008C6D97" w14:paraId="243DE583" w14:textId="77777777">
      <w:pPr>
        <w:pStyle w:val="TOC2"/>
        <w:tabs>
          <w:tab w:val="right" w:leader="dot" w:pos="8306"/>
        </w:tabs>
      </w:pPr>
      <w:hyperlink w:anchor="_Toc2609" w:history="1">
        <w:r>
          <w:rPr>
            <w:rFonts w:ascii="仿宋" w:eastAsia="仿宋" w:hAnsi="仿宋" w:cs="仿宋" w:hint="eastAsia"/>
          </w:rPr>
          <w:t>（一）收费管理系统项目选址原则</w:t>
        </w:r>
        <w:r>
          <w:tab/>
        </w:r>
        <w:r>
          <w:fldChar w:fldCharType="begin"/>
        </w:r>
        <w:r>
          <w:instrText xml:space="preserve"> PAGEREF _Toc2609 \h </w:instrText>
        </w:r>
        <w:r>
          <w:fldChar w:fldCharType="separate"/>
        </w:r>
        <w:r>
          <w:t>20</w:t>
        </w:r>
        <w:r>
          <w:fldChar w:fldCharType="end"/>
        </w:r>
      </w:hyperlink>
    </w:p>
    <w:p w:rsidR="008C6D97" w14:paraId="759AA708" w14:textId="77777777">
      <w:pPr>
        <w:pStyle w:val="TOC2"/>
        <w:tabs>
          <w:tab w:val="right" w:leader="dot" w:pos="8306"/>
        </w:tabs>
      </w:pPr>
      <w:hyperlink w:anchor="_Toc3414" w:history="1">
        <w:r>
          <w:rPr>
            <w:rFonts w:ascii="仿宋" w:eastAsia="仿宋" w:hAnsi="仿宋" w:cs="仿宋" w:hint="eastAsia"/>
          </w:rPr>
          <w:t>（二）建设区基本情况</w:t>
        </w:r>
        <w:r>
          <w:tab/>
        </w:r>
        <w:r>
          <w:fldChar w:fldCharType="begin"/>
        </w:r>
        <w:r>
          <w:instrText xml:space="preserve"> PAGEREF _Toc3414 \h </w:instrText>
        </w:r>
        <w:r>
          <w:fldChar w:fldCharType="separate"/>
        </w:r>
        <w:r>
          <w:t>21</w:t>
        </w:r>
        <w:r>
          <w:fldChar w:fldCharType="end"/>
        </w:r>
      </w:hyperlink>
    </w:p>
    <w:p w:rsidR="008C6D97" w14:paraId="4906D2F2" w14:textId="77777777">
      <w:pPr>
        <w:pStyle w:val="TOC2"/>
        <w:tabs>
          <w:tab w:val="right" w:leader="dot" w:pos="8306"/>
        </w:tabs>
      </w:pPr>
      <w:hyperlink w:anchor="_Toc6175" w:history="1">
        <w:r>
          <w:rPr>
            <w:rFonts w:ascii="仿宋" w:eastAsia="仿宋" w:hAnsi="仿宋" w:cs="仿宋" w:hint="eastAsia"/>
          </w:rPr>
          <w:t>（三）产业发展方向</w:t>
        </w:r>
        <w:r>
          <w:tab/>
        </w:r>
        <w:r>
          <w:fldChar w:fldCharType="begin"/>
        </w:r>
        <w:r>
          <w:instrText xml:space="preserve"> PAGEREF _Toc6175 \h </w:instrText>
        </w:r>
        <w:r>
          <w:fldChar w:fldCharType="separate"/>
        </w:r>
        <w:r>
          <w:t>22</w:t>
        </w:r>
        <w:r>
          <w:fldChar w:fldCharType="end"/>
        </w:r>
      </w:hyperlink>
    </w:p>
    <w:p w:rsidR="008C6D97" w14:paraId="25D75D44" w14:textId="77777777">
      <w:pPr>
        <w:pStyle w:val="TOC2"/>
        <w:tabs>
          <w:tab w:val="right" w:leader="dot" w:pos="8306"/>
        </w:tabs>
      </w:pPr>
      <w:hyperlink w:anchor="_Toc21001" w:history="1">
        <w:r>
          <w:rPr>
            <w:rFonts w:ascii="仿宋" w:eastAsia="仿宋" w:hAnsi="仿宋" w:cs="仿宋" w:hint="eastAsia"/>
          </w:rPr>
          <w:t>（四）收费管理系统项目选址综合评价</w:t>
        </w:r>
        <w:r>
          <w:tab/>
        </w:r>
        <w:r>
          <w:fldChar w:fldCharType="begin"/>
        </w:r>
        <w:r>
          <w:instrText xml:space="preserve"> PAGEREF _Toc21001 \h </w:instrText>
        </w:r>
        <w:r>
          <w:fldChar w:fldCharType="separate"/>
        </w:r>
        <w:r>
          <w:t>24</w:t>
        </w:r>
        <w:r>
          <w:fldChar w:fldCharType="end"/>
        </w:r>
      </w:hyperlink>
    </w:p>
    <w:p w:rsidR="008C6D97" w14:paraId="5221BAE4" w14:textId="77777777">
      <w:pPr>
        <w:pStyle w:val="TOC1"/>
        <w:tabs>
          <w:tab w:val="right" w:leader="dot" w:pos="8306"/>
        </w:tabs>
      </w:pPr>
      <w:hyperlink w:anchor="_Toc4267" w:history="1">
        <w:r>
          <w:rPr>
            <w:rFonts w:ascii="仿宋" w:eastAsia="仿宋" w:hAnsi="仿宋" w:cs="仿宋" w:hint="eastAsia"/>
          </w:rPr>
          <w:t>六、收费管理系统项目规划进度</w:t>
        </w:r>
        <w:r>
          <w:tab/>
        </w:r>
        <w:r>
          <w:fldChar w:fldCharType="begin"/>
        </w:r>
        <w:r>
          <w:instrText xml:space="preserve"> PAGEREF _Toc4267 \h </w:instrText>
        </w:r>
        <w:r>
          <w:fldChar w:fldCharType="separate"/>
        </w:r>
        <w:r>
          <w:t>24</w:t>
        </w:r>
        <w:r>
          <w:fldChar w:fldCharType="end"/>
        </w:r>
      </w:hyperlink>
    </w:p>
    <w:p w:rsidR="008C6D97" w14:paraId="730B97B7" w14:textId="77777777">
      <w:pPr>
        <w:pStyle w:val="TOC2"/>
        <w:tabs>
          <w:tab w:val="right" w:leader="dot" w:pos="8306"/>
        </w:tabs>
      </w:pPr>
      <w:hyperlink w:anchor="_Toc24084" w:history="1">
        <w:r>
          <w:rPr>
            <w:rFonts w:ascii="仿宋" w:eastAsia="仿宋" w:hAnsi="仿宋" w:cs="仿宋" w:hint="eastAsia"/>
          </w:rPr>
          <w:t>（一）收费管理系统项目进度安排</w:t>
        </w:r>
        <w:r>
          <w:tab/>
        </w:r>
        <w:r>
          <w:fldChar w:fldCharType="begin"/>
        </w:r>
        <w:r>
          <w:instrText xml:space="preserve"> PAGEREF _Toc24084 \h </w:instrText>
        </w:r>
        <w:r>
          <w:fldChar w:fldCharType="separate"/>
        </w:r>
        <w:r>
          <w:t>24</w:t>
        </w:r>
        <w:r>
          <w:fldChar w:fldCharType="end"/>
        </w:r>
      </w:hyperlink>
    </w:p>
    <w:p w:rsidR="008C6D97" w14:paraId="1EC82DFC" w14:textId="77777777">
      <w:pPr>
        <w:pStyle w:val="TOC2"/>
        <w:tabs>
          <w:tab w:val="right" w:leader="dot" w:pos="8306"/>
        </w:tabs>
      </w:pPr>
      <w:hyperlink w:anchor="_Toc11935" w:history="1">
        <w:r>
          <w:rPr>
            <w:rFonts w:ascii="仿宋" w:eastAsia="仿宋" w:hAnsi="仿宋" w:cs="仿宋" w:hint="eastAsia"/>
          </w:rPr>
          <w:t>（二）收费管理系统项目实施保障措施</w:t>
        </w:r>
        <w:r>
          <w:tab/>
        </w:r>
        <w:r>
          <w:fldChar w:fldCharType="begin"/>
        </w:r>
        <w:r>
          <w:instrText xml:space="preserve"> PAGEREF _Toc11935 \h </w:instrText>
        </w:r>
        <w:r>
          <w:fldChar w:fldCharType="separate"/>
        </w:r>
        <w:r>
          <w:t>25</w:t>
        </w:r>
        <w:r>
          <w:fldChar w:fldCharType="end"/>
        </w:r>
      </w:hyperlink>
    </w:p>
    <w:p w:rsidR="008C6D97" w14:paraId="0098E29C" w14:textId="77777777">
      <w:pPr>
        <w:pStyle w:val="TOC1"/>
        <w:tabs>
          <w:tab w:val="right" w:leader="dot" w:pos="8306"/>
        </w:tabs>
      </w:pPr>
      <w:hyperlink w:anchor="_Toc21656" w:history="1">
        <w:r>
          <w:rPr>
            <w:rFonts w:ascii="仿宋" w:eastAsia="仿宋" w:hAnsi="仿宋" w:cs="仿宋" w:hint="eastAsia"/>
          </w:rPr>
          <w:t>七、投资估算</w:t>
        </w:r>
        <w:r>
          <w:tab/>
        </w:r>
        <w:r>
          <w:fldChar w:fldCharType="begin"/>
        </w:r>
        <w:r>
          <w:instrText xml:space="preserve"> PAGEREF _Toc21656 \h </w:instrText>
        </w:r>
        <w:r>
          <w:fldChar w:fldCharType="separate"/>
        </w:r>
        <w:r>
          <w:t>25</w:t>
        </w:r>
        <w:r>
          <w:fldChar w:fldCharType="end"/>
        </w:r>
      </w:hyperlink>
    </w:p>
    <w:p w:rsidR="008C6D97" w14:paraId="043A27C8" w14:textId="77777777">
      <w:pPr>
        <w:pStyle w:val="TOC2"/>
        <w:tabs>
          <w:tab w:val="right" w:leader="dot" w:pos="8306"/>
        </w:tabs>
      </w:pPr>
      <w:hyperlink w:anchor="_Toc5650" w:history="1">
        <w:r>
          <w:rPr>
            <w:rFonts w:ascii="仿宋" w:eastAsia="仿宋" w:hAnsi="仿宋" w:cs="仿宋" w:hint="eastAsia"/>
          </w:rPr>
          <w:t>（一）投资估算的编制说明</w:t>
        </w:r>
        <w:r>
          <w:tab/>
        </w:r>
        <w:r>
          <w:fldChar w:fldCharType="begin"/>
        </w:r>
        <w:r>
          <w:instrText xml:space="preserve"> PAGEREF _Toc5650 \h </w:instrText>
        </w:r>
        <w:r>
          <w:fldChar w:fldCharType="separate"/>
        </w:r>
        <w:r>
          <w:t>25</w:t>
        </w:r>
        <w:r>
          <w:fldChar w:fldCharType="end"/>
        </w:r>
      </w:hyperlink>
    </w:p>
    <w:p w:rsidR="008C6D97" w14:paraId="4614E478" w14:textId="77777777">
      <w:pPr>
        <w:pStyle w:val="TOC2"/>
        <w:tabs>
          <w:tab w:val="right" w:leader="dot" w:pos="8306"/>
        </w:tabs>
      </w:pPr>
      <w:hyperlink w:anchor="_Toc2274" w:history="1">
        <w:r>
          <w:rPr>
            <w:rFonts w:ascii="仿宋" w:eastAsia="仿宋" w:hAnsi="仿宋" w:cs="仿宋" w:hint="eastAsia"/>
          </w:rPr>
          <w:t>（二）建设投资估算</w:t>
        </w:r>
        <w:r>
          <w:tab/>
        </w:r>
        <w:r>
          <w:fldChar w:fldCharType="begin"/>
        </w:r>
        <w:r>
          <w:instrText xml:space="preserve"> PAGEREF _Toc2274 \h </w:instrText>
        </w:r>
        <w:r>
          <w:fldChar w:fldCharType="separate"/>
        </w:r>
        <w:r>
          <w:t>26</w:t>
        </w:r>
        <w:r>
          <w:fldChar w:fldCharType="end"/>
        </w:r>
      </w:hyperlink>
    </w:p>
    <w:p w:rsidR="008C6D97" w14:paraId="2A8DB980" w14:textId="77777777">
      <w:pPr>
        <w:pStyle w:val="TOC2"/>
        <w:tabs>
          <w:tab w:val="right" w:leader="dot" w:pos="8306"/>
        </w:tabs>
      </w:pPr>
      <w:hyperlink w:anchor="_Toc22118" w:history="1">
        <w:r>
          <w:rPr>
            <w:rFonts w:ascii="仿宋" w:eastAsia="仿宋" w:hAnsi="仿宋" w:cs="仿宋" w:hint="eastAsia"/>
          </w:rPr>
          <w:t>（三）建设期利息</w:t>
        </w:r>
        <w:r>
          <w:tab/>
        </w:r>
        <w:r>
          <w:fldChar w:fldCharType="begin"/>
        </w:r>
        <w:r>
          <w:instrText xml:space="preserve"> PAGEREF _Toc22118 \h </w:instrText>
        </w:r>
        <w:r>
          <w:fldChar w:fldCharType="separate"/>
        </w:r>
        <w:r>
          <w:t>27</w:t>
        </w:r>
        <w:r>
          <w:fldChar w:fldCharType="end"/>
        </w:r>
      </w:hyperlink>
    </w:p>
    <w:p w:rsidR="008C6D97" w14:paraId="1A123F4A" w14:textId="77777777">
      <w:pPr>
        <w:pStyle w:val="TOC2"/>
        <w:tabs>
          <w:tab w:val="right" w:leader="dot" w:pos="8306"/>
        </w:tabs>
      </w:pPr>
      <w:hyperlink w:anchor="_Toc22771" w:history="1">
        <w:r>
          <w:rPr>
            <w:rFonts w:ascii="仿宋" w:eastAsia="仿宋" w:hAnsi="仿宋" w:cs="仿宋" w:hint="eastAsia"/>
          </w:rPr>
          <w:t>（四）流动资金</w:t>
        </w:r>
        <w:r>
          <w:tab/>
        </w:r>
        <w:r>
          <w:fldChar w:fldCharType="begin"/>
        </w:r>
        <w:r>
          <w:instrText xml:space="preserve"> PAGEREF _Toc22771 \h </w:instrText>
        </w:r>
        <w:r>
          <w:fldChar w:fldCharType="separate"/>
        </w:r>
        <w:r>
          <w:t>28</w:t>
        </w:r>
        <w:r>
          <w:fldChar w:fldCharType="end"/>
        </w:r>
      </w:hyperlink>
    </w:p>
    <w:p w:rsidR="008C6D97" w14:paraId="4912C0EA" w14:textId="77777777">
      <w:pPr>
        <w:pStyle w:val="TOC2"/>
        <w:tabs>
          <w:tab w:val="right" w:leader="dot" w:pos="8306"/>
        </w:tabs>
      </w:pPr>
      <w:hyperlink w:anchor="_Toc14643" w:history="1">
        <w:r>
          <w:rPr>
            <w:rFonts w:ascii="仿宋" w:eastAsia="仿宋" w:hAnsi="仿宋" w:cs="仿宋" w:hint="eastAsia"/>
          </w:rPr>
          <w:t>（五）收费管理系统项目总投资</w:t>
        </w:r>
        <w:r>
          <w:tab/>
        </w:r>
        <w:r>
          <w:fldChar w:fldCharType="begin"/>
        </w:r>
        <w:r>
          <w:instrText xml:space="preserve"> PAGEREF _Toc14643 \h </w:instrText>
        </w:r>
        <w:r>
          <w:fldChar w:fldCharType="separate"/>
        </w:r>
        <w:r>
          <w:t>29</w:t>
        </w:r>
        <w:r>
          <w:fldChar w:fldCharType="end"/>
        </w:r>
      </w:hyperlink>
    </w:p>
    <w:p w:rsidR="008C6D97" w14:paraId="6F7FB256" w14:textId="77777777">
      <w:pPr>
        <w:pStyle w:val="TOC2"/>
        <w:tabs>
          <w:tab w:val="right" w:leader="dot" w:pos="8306"/>
        </w:tabs>
      </w:pPr>
      <w:hyperlink w:anchor="_Toc9519" w:history="1">
        <w:r>
          <w:rPr>
            <w:rFonts w:ascii="仿宋" w:eastAsia="仿宋" w:hAnsi="仿宋" w:cs="仿宋" w:hint="eastAsia"/>
          </w:rPr>
          <w:t>（六）资金筹措与投资计划</w:t>
        </w:r>
        <w:r>
          <w:tab/>
        </w:r>
        <w:r>
          <w:fldChar w:fldCharType="begin"/>
        </w:r>
        <w:r>
          <w:instrText xml:space="preserve"> PAGEREF _Toc9519 \h </w:instrText>
        </w:r>
        <w:r>
          <w:fldChar w:fldCharType="separate"/>
        </w:r>
        <w:r>
          <w:t>29</w:t>
        </w:r>
        <w:r>
          <w:fldChar w:fldCharType="end"/>
        </w:r>
      </w:hyperlink>
    </w:p>
    <w:p w:rsidR="008C6D97" w14:paraId="10E98B93" w14:textId="77777777">
      <w:pPr>
        <w:pStyle w:val="TOC1"/>
        <w:tabs>
          <w:tab w:val="right" w:leader="dot" w:pos="8306"/>
        </w:tabs>
      </w:pPr>
      <w:hyperlink w:anchor="_Toc11700" w:history="1">
        <w:r>
          <w:rPr>
            <w:rFonts w:ascii="仿宋" w:eastAsia="仿宋" w:hAnsi="仿宋" w:cs="仿宋" w:hint="eastAsia"/>
          </w:rPr>
          <w:t>八、节能方案</w:t>
        </w:r>
        <w:r>
          <w:tab/>
        </w:r>
        <w:r>
          <w:fldChar w:fldCharType="begin"/>
        </w:r>
        <w:r>
          <w:instrText xml:space="preserve"> PAGEREF _Toc11700 \h </w:instrText>
        </w:r>
        <w:r>
          <w:fldChar w:fldCharType="separate"/>
        </w:r>
        <w:r>
          <w:t>30</w:t>
        </w:r>
        <w:r>
          <w:fldChar w:fldCharType="end"/>
        </w:r>
      </w:hyperlink>
    </w:p>
    <w:p w:rsidR="008C6D97" w14:paraId="6A9C4377" w14:textId="77777777">
      <w:pPr>
        <w:pStyle w:val="TOC2"/>
        <w:tabs>
          <w:tab w:val="right" w:leader="dot" w:pos="8306"/>
        </w:tabs>
      </w:pPr>
      <w:hyperlink w:anchor="_Toc5800" w:history="1">
        <w:r>
          <w:rPr>
            <w:rFonts w:ascii="仿宋" w:eastAsia="仿宋" w:hAnsi="仿宋" w:cs="仿宋" w:hint="eastAsia"/>
          </w:rPr>
          <w:t>（一）收费管理系统项目节能概述</w:t>
        </w:r>
        <w:r>
          <w:tab/>
        </w:r>
        <w:r>
          <w:fldChar w:fldCharType="begin"/>
        </w:r>
        <w:r>
          <w:instrText xml:space="preserve"> PAGEREF _Toc5800 \h </w:instrText>
        </w:r>
        <w:r>
          <w:fldChar w:fldCharType="separate"/>
        </w:r>
        <w:r>
          <w:t>30</w:t>
        </w:r>
        <w:r>
          <w:fldChar w:fldCharType="end"/>
        </w:r>
      </w:hyperlink>
    </w:p>
    <w:p w:rsidR="008C6D97" w14:paraId="07D52DDC" w14:textId="77777777">
      <w:pPr>
        <w:pStyle w:val="TOC2"/>
        <w:tabs>
          <w:tab w:val="right" w:leader="dot" w:pos="8306"/>
        </w:tabs>
      </w:pPr>
      <w:hyperlink w:anchor="_Toc23663" w:history="1">
        <w:r>
          <w:rPr>
            <w:rFonts w:ascii="仿宋" w:eastAsia="仿宋" w:hAnsi="仿宋" w:cs="仿宋" w:hint="eastAsia"/>
          </w:rPr>
          <w:t>（二）能源消费种类和数量分析</w:t>
        </w:r>
        <w:r>
          <w:tab/>
        </w:r>
        <w:r>
          <w:fldChar w:fldCharType="begin"/>
        </w:r>
        <w:r>
          <w:instrText xml:space="preserve"> PAGEREF _Toc23663 \h </w:instrText>
        </w:r>
        <w:r>
          <w:fldChar w:fldCharType="separate"/>
        </w:r>
        <w:r>
          <w:t>31</w:t>
        </w:r>
        <w:r>
          <w:fldChar w:fldCharType="end"/>
        </w:r>
      </w:hyperlink>
    </w:p>
    <w:p w:rsidR="008C6D97" w14:paraId="184D0D8B" w14:textId="77777777">
      <w:pPr>
        <w:pStyle w:val="TOC2"/>
        <w:tabs>
          <w:tab w:val="right" w:leader="dot" w:pos="8306"/>
        </w:tabs>
      </w:pPr>
      <w:hyperlink w:anchor="_Toc12450" w:history="1">
        <w:r>
          <w:rPr>
            <w:rFonts w:ascii="仿宋" w:eastAsia="仿宋" w:hAnsi="仿宋" w:cs="仿宋" w:hint="eastAsia"/>
          </w:rPr>
          <w:t>（三）收费管理系统项目节能措施</w:t>
        </w:r>
        <w:r>
          <w:tab/>
        </w:r>
        <w:r>
          <w:fldChar w:fldCharType="begin"/>
        </w:r>
        <w:r>
          <w:instrText xml:space="preserve"> PAGEREF _Toc12450 \h </w:instrText>
        </w:r>
        <w:r>
          <w:fldChar w:fldCharType="separate"/>
        </w:r>
        <w:r>
          <w:t>32</w:t>
        </w:r>
        <w:r>
          <w:fldChar w:fldCharType="end"/>
        </w:r>
      </w:hyperlink>
    </w:p>
    <w:p w:rsidR="008C6D97" w14:paraId="5F0D3EF2" w14:textId="77777777">
      <w:pPr>
        <w:pStyle w:val="TOC2"/>
        <w:tabs>
          <w:tab w:val="right" w:leader="dot" w:pos="8306"/>
        </w:tabs>
      </w:pPr>
      <w:hyperlink w:anchor="_Toc3364" w:history="1">
        <w:r>
          <w:rPr>
            <w:rFonts w:ascii="仿宋" w:eastAsia="仿宋" w:hAnsi="仿宋" w:cs="仿宋" w:hint="eastAsia"/>
          </w:rPr>
          <w:t>（四）节能综合评价</w:t>
        </w:r>
        <w:r>
          <w:tab/>
        </w:r>
        <w:r>
          <w:fldChar w:fldCharType="begin"/>
        </w:r>
        <w:r>
          <w:instrText xml:space="preserve"> PAGEREF _Toc3364 \h </w:instrText>
        </w:r>
        <w:r>
          <w:fldChar w:fldCharType="separate"/>
        </w:r>
        <w:r>
          <w:t>35</w:t>
        </w:r>
        <w:r>
          <w:fldChar w:fldCharType="end"/>
        </w:r>
      </w:hyperlink>
    </w:p>
    <w:p w:rsidR="008C6D97" w14:paraId="1A34C5A0"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282" w:history="1">
        <w:r>
          <w:rPr>
            <w:rFonts w:ascii="仿宋" w:eastAsia="仿宋" w:hAnsi="仿宋" w:cs="仿宋" w:hint="eastAsia"/>
          </w:rPr>
          <w:t>九、招标方案</w:t>
        </w:r>
        <w:r>
          <w:tab/>
        </w:r>
        <w:r>
          <w:fldChar w:fldCharType="begin"/>
        </w:r>
        <w:r>
          <w:instrText xml:space="preserve"> PAGEREF _Toc20282 \h </w:instrText>
        </w:r>
        <w:r>
          <w:fldChar w:fldCharType="separate"/>
        </w:r>
        <w:r>
          <w:t>35</w:t>
        </w:r>
        <w:r>
          <w:fldChar w:fldCharType="end"/>
        </w:r>
      </w:hyperlink>
    </w:p>
    <w:p w:rsidR="008C6D97" w14:paraId="758E3A54" w14:textId="77777777">
      <w:pPr>
        <w:pStyle w:val="TOC2"/>
        <w:tabs>
          <w:tab w:val="right" w:leader="dot" w:pos="8306"/>
        </w:tabs>
      </w:pPr>
      <w:hyperlink w:anchor="_Toc6486" w:history="1">
        <w:r>
          <w:rPr>
            <w:rFonts w:ascii="仿宋" w:eastAsia="仿宋" w:hAnsi="仿宋" w:cs="仿宋" w:hint="eastAsia"/>
          </w:rPr>
          <w:t>（一）收费管理系统项目招标依据</w:t>
        </w:r>
        <w:r>
          <w:tab/>
        </w:r>
        <w:r>
          <w:fldChar w:fldCharType="begin"/>
        </w:r>
        <w:r>
          <w:instrText xml:space="preserve"> PAGEREF _Toc6486 \h </w:instrText>
        </w:r>
        <w:r>
          <w:fldChar w:fldCharType="separate"/>
        </w:r>
        <w:r>
          <w:t>35</w:t>
        </w:r>
        <w:r>
          <w:fldChar w:fldCharType="end"/>
        </w:r>
      </w:hyperlink>
    </w:p>
    <w:p w:rsidR="008C6D97" w14:paraId="6C6092FD" w14:textId="77777777">
      <w:pPr>
        <w:pStyle w:val="TOC2"/>
        <w:tabs>
          <w:tab w:val="right" w:leader="dot" w:pos="8306"/>
        </w:tabs>
      </w:pPr>
      <w:hyperlink w:anchor="_Toc1118" w:history="1">
        <w:r>
          <w:rPr>
            <w:rFonts w:ascii="仿宋" w:eastAsia="仿宋" w:hAnsi="仿宋" w:cs="仿宋" w:hint="eastAsia"/>
          </w:rPr>
          <w:t>（二）收费管理系统项目招标范围</w:t>
        </w:r>
        <w:r>
          <w:tab/>
        </w:r>
        <w:r>
          <w:fldChar w:fldCharType="begin"/>
        </w:r>
        <w:r>
          <w:instrText xml:space="preserve"> PAGEREF _Toc1118 \h </w:instrText>
        </w:r>
        <w:r>
          <w:fldChar w:fldCharType="separate"/>
        </w:r>
        <w:r>
          <w:t>36</w:t>
        </w:r>
        <w:r>
          <w:fldChar w:fldCharType="end"/>
        </w:r>
      </w:hyperlink>
    </w:p>
    <w:p w:rsidR="008C6D97" w14:paraId="4FF3D218" w14:textId="77777777">
      <w:pPr>
        <w:pStyle w:val="TOC2"/>
        <w:tabs>
          <w:tab w:val="right" w:leader="dot" w:pos="8306"/>
        </w:tabs>
      </w:pPr>
      <w:hyperlink w:anchor="_Toc14303" w:history="1">
        <w:r>
          <w:rPr>
            <w:rFonts w:ascii="仿宋" w:eastAsia="仿宋" w:hAnsi="仿宋" w:cs="仿宋" w:hint="eastAsia"/>
          </w:rPr>
          <w:t>（三）招标要求</w:t>
        </w:r>
        <w:r>
          <w:tab/>
        </w:r>
        <w:r>
          <w:fldChar w:fldCharType="begin"/>
        </w:r>
        <w:r>
          <w:instrText xml:space="preserve"> PAGEREF _Toc14303 \h </w:instrText>
        </w:r>
        <w:r>
          <w:fldChar w:fldCharType="separate"/>
        </w:r>
        <w:r>
          <w:t>36</w:t>
        </w:r>
        <w:r>
          <w:fldChar w:fldCharType="end"/>
        </w:r>
      </w:hyperlink>
    </w:p>
    <w:p w:rsidR="008C6D97" w14:paraId="57CFC8FF" w14:textId="77777777">
      <w:pPr>
        <w:pStyle w:val="TOC2"/>
        <w:tabs>
          <w:tab w:val="right" w:leader="dot" w:pos="8306"/>
        </w:tabs>
      </w:pPr>
      <w:hyperlink w:anchor="_Toc3452" w:history="1">
        <w:r>
          <w:rPr>
            <w:rFonts w:ascii="仿宋" w:eastAsia="仿宋" w:hAnsi="仿宋" w:cs="仿宋" w:hint="eastAsia"/>
          </w:rPr>
          <w:t>（四</w:t>
        </w:r>
        <w:r>
          <w:rPr>
            <w:rFonts w:ascii="仿宋" w:eastAsia="仿宋" w:hAnsi="仿宋" w:cs="仿宋" w:hint="eastAsia"/>
          </w:rPr>
          <w:t>）招标组织方式</w:t>
        </w:r>
        <w:r>
          <w:tab/>
        </w:r>
        <w:r>
          <w:fldChar w:fldCharType="begin"/>
        </w:r>
        <w:r>
          <w:instrText xml:space="preserve"> PAGEREF _Toc3452 \h </w:instrText>
        </w:r>
        <w:r>
          <w:fldChar w:fldCharType="separate"/>
        </w:r>
        <w:r>
          <w:t>37</w:t>
        </w:r>
        <w:r>
          <w:fldChar w:fldCharType="end"/>
        </w:r>
      </w:hyperlink>
    </w:p>
    <w:p w:rsidR="008C6D97" w14:paraId="595EB627" w14:textId="77777777">
      <w:pPr>
        <w:pStyle w:val="TOC2"/>
        <w:tabs>
          <w:tab w:val="right" w:leader="dot" w:pos="8306"/>
        </w:tabs>
      </w:pPr>
      <w:hyperlink w:anchor="_Toc4727" w:history="1">
        <w:r>
          <w:rPr>
            <w:rFonts w:ascii="仿宋" w:eastAsia="仿宋" w:hAnsi="仿宋" w:cs="仿宋" w:hint="eastAsia"/>
          </w:rPr>
          <w:t>（五）招标信息发布</w:t>
        </w:r>
        <w:r>
          <w:tab/>
        </w:r>
        <w:r>
          <w:fldChar w:fldCharType="begin"/>
        </w:r>
        <w:r>
          <w:instrText xml:space="preserve"> PAGEREF _Toc4727 \h </w:instrText>
        </w:r>
        <w:r>
          <w:fldChar w:fldCharType="separate"/>
        </w:r>
        <w:r>
          <w:t>40</w:t>
        </w:r>
        <w:r>
          <w:fldChar w:fldCharType="end"/>
        </w:r>
      </w:hyperlink>
    </w:p>
    <w:p w:rsidR="008C6D97" w14:paraId="217ED601" w14:textId="77777777">
      <w:pPr>
        <w:pStyle w:val="TOC1"/>
        <w:tabs>
          <w:tab w:val="right" w:leader="dot" w:pos="8306"/>
        </w:tabs>
      </w:pPr>
      <w:hyperlink w:anchor="_Toc12165" w:history="1">
        <w:r>
          <w:rPr>
            <w:rFonts w:ascii="仿宋" w:eastAsia="仿宋" w:hAnsi="仿宋" w:cs="仿宋" w:hint="eastAsia"/>
          </w:rPr>
          <w:t>十、经济效益分析</w:t>
        </w:r>
        <w:r>
          <w:tab/>
        </w:r>
        <w:r>
          <w:fldChar w:fldCharType="begin"/>
        </w:r>
        <w:r>
          <w:instrText xml:space="preserve"> PAGEREF _Toc12165 \h </w:instrText>
        </w:r>
        <w:r>
          <w:fldChar w:fldCharType="separate"/>
        </w:r>
        <w:r>
          <w:t>41</w:t>
        </w:r>
        <w:r>
          <w:fldChar w:fldCharType="end"/>
        </w:r>
      </w:hyperlink>
    </w:p>
    <w:p w:rsidR="008C6D97" w14:paraId="19E4A40E" w14:textId="77777777">
      <w:pPr>
        <w:pStyle w:val="TOC2"/>
        <w:tabs>
          <w:tab w:val="right" w:leader="dot" w:pos="8306"/>
        </w:tabs>
      </w:pPr>
      <w:hyperlink w:anchor="_Toc23568" w:history="1">
        <w:r>
          <w:rPr>
            <w:rFonts w:ascii="仿宋" w:eastAsia="仿宋" w:hAnsi="仿宋" w:cs="仿宋" w:hint="eastAsia"/>
          </w:rPr>
          <w:t>（一）基本假设及基础参数选取</w:t>
        </w:r>
        <w:r>
          <w:tab/>
        </w:r>
        <w:r>
          <w:fldChar w:fldCharType="begin"/>
        </w:r>
        <w:r>
          <w:instrText xml:space="preserve"> PAGEREF _Toc23568 \h </w:instrText>
        </w:r>
        <w:r>
          <w:fldChar w:fldCharType="separate"/>
        </w:r>
        <w:r>
          <w:t>41</w:t>
        </w:r>
        <w:r>
          <w:fldChar w:fldCharType="end"/>
        </w:r>
      </w:hyperlink>
    </w:p>
    <w:p w:rsidR="008C6D97" w14:paraId="73766FB2" w14:textId="77777777">
      <w:pPr>
        <w:pStyle w:val="TOC2"/>
        <w:tabs>
          <w:tab w:val="right" w:leader="dot" w:pos="8306"/>
        </w:tabs>
      </w:pPr>
      <w:hyperlink w:anchor="_Toc29758" w:history="1">
        <w:r>
          <w:rPr>
            <w:rFonts w:ascii="仿宋" w:eastAsia="仿宋" w:hAnsi="仿宋" w:cs="仿宋" w:hint="eastAsia"/>
          </w:rPr>
          <w:t>（二）经济评价财务测算</w:t>
        </w:r>
        <w:r>
          <w:tab/>
        </w:r>
        <w:r>
          <w:fldChar w:fldCharType="begin"/>
        </w:r>
        <w:r>
          <w:instrText xml:space="preserve"> PAGEREF _Toc29758 \h </w:instrText>
        </w:r>
        <w:r>
          <w:fldChar w:fldCharType="separate"/>
        </w:r>
        <w:r>
          <w:t>42</w:t>
        </w:r>
        <w:r>
          <w:fldChar w:fldCharType="end"/>
        </w:r>
      </w:hyperlink>
    </w:p>
    <w:p w:rsidR="008C6D97" w14:paraId="21A7EBDD" w14:textId="77777777">
      <w:pPr>
        <w:pStyle w:val="TOC2"/>
        <w:tabs>
          <w:tab w:val="right" w:leader="dot" w:pos="8306"/>
        </w:tabs>
      </w:pPr>
      <w:hyperlink w:anchor="_Toc6005" w:history="1">
        <w:r>
          <w:rPr>
            <w:rFonts w:ascii="仿宋" w:eastAsia="仿宋" w:hAnsi="仿宋" w:cs="仿宋" w:hint="eastAsia"/>
          </w:rPr>
          <w:t>（三）收费管理系统项目盈利能力分析</w:t>
        </w:r>
        <w:r>
          <w:tab/>
        </w:r>
        <w:r>
          <w:fldChar w:fldCharType="begin"/>
        </w:r>
        <w:r>
          <w:instrText xml:space="preserve"> PAGEREF _Toc6005 \h </w:instrText>
        </w:r>
        <w:r>
          <w:fldChar w:fldCharType="separate"/>
        </w:r>
        <w:r>
          <w:t>44</w:t>
        </w:r>
        <w:r>
          <w:fldChar w:fldCharType="end"/>
        </w:r>
      </w:hyperlink>
    </w:p>
    <w:p w:rsidR="008C6D97" w14:paraId="42103BDA" w14:textId="77777777">
      <w:pPr>
        <w:pStyle w:val="TOC2"/>
        <w:tabs>
          <w:tab w:val="right" w:leader="dot" w:pos="8306"/>
        </w:tabs>
      </w:pPr>
      <w:hyperlink w:anchor="_Toc23290" w:history="1">
        <w:r>
          <w:rPr>
            <w:rFonts w:ascii="仿宋" w:eastAsia="仿宋" w:hAnsi="仿宋" w:cs="仿宋" w:hint="eastAsia"/>
          </w:rPr>
          <w:t>（四）财务生存能力分析</w:t>
        </w:r>
        <w:r>
          <w:tab/>
        </w:r>
        <w:r>
          <w:fldChar w:fldCharType="begin"/>
        </w:r>
        <w:r>
          <w:instrText xml:space="preserve"> PAGEREF _Toc23290 \h </w:instrText>
        </w:r>
        <w:r>
          <w:fldChar w:fldCharType="separate"/>
        </w:r>
        <w:r>
          <w:t>45</w:t>
        </w:r>
        <w:r>
          <w:fldChar w:fldCharType="end"/>
        </w:r>
      </w:hyperlink>
    </w:p>
    <w:p w:rsidR="008C6D97" w14:paraId="03D4E760" w14:textId="77777777">
      <w:pPr>
        <w:pStyle w:val="TOC2"/>
        <w:tabs>
          <w:tab w:val="right" w:leader="dot" w:pos="8306"/>
        </w:tabs>
      </w:pPr>
      <w:hyperlink w:anchor="_Toc30616" w:history="1">
        <w:r>
          <w:rPr>
            <w:rFonts w:ascii="仿宋" w:eastAsia="仿宋" w:hAnsi="仿宋" w:cs="仿宋" w:hint="eastAsia"/>
          </w:rPr>
          <w:t>（五）偿债能力分析</w:t>
        </w:r>
        <w:r>
          <w:tab/>
        </w:r>
        <w:r>
          <w:fldChar w:fldCharType="begin"/>
        </w:r>
        <w:r>
          <w:instrText xml:space="preserve"> PAGEREF _Toc30616 \h </w:instrText>
        </w:r>
        <w:r>
          <w:fldChar w:fldCharType="separate"/>
        </w:r>
        <w:r>
          <w:t>45</w:t>
        </w:r>
        <w:r>
          <w:fldChar w:fldCharType="end"/>
        </w:r>
      </w:hyperlink>
    </w:p>
    <w:p w:rsidR="008C6D97" w14:paraId="19BD04CD" w14:textId="77777777">
      <w:pPr>
        <w:pStyle w:val="TOC2"/>
        <w:tabs>
          <w:tab w:val="right" w:leader="dot" w:pos="8306"/>
        </w:tabs>
      </w:pPr>
      <w:hyperlink w:anchor="_Toc24619" w:history="1">
        <w:r>
          <w:rPr>
            <w:rFonts w:ascii="仿宋" w:eastAsia="仿宋" w:hAnsi="仿宋" w:cs="仿宋" w:hint="eastAsia"/>
          </w:rPr>
          <w:t>（六）经济评价结论</w:t>
        </w:r>
        <w:r>
          <w:tab/>
        </w:r>
        <w:r>
          <w:fldChar w:fldCharType="begin"/>
        </w:r>
        <w:r>
          <w:instrText xml:space="preserve"> PAGEREF _Toc24619 \h </w:instrText>
        </w:r>
        <w:r>
          <w:fldChar w:fldCharType="separate"/>
        </w:r>
        <w:r>
          <w:t>46</w:t>
        </w:r>
        <w:r>
          <w:fldChar w:fldCharType="end"/>
        </w:r>
      </w:hyperlink>
    </w:p>
    <w:p w:rsidR="008C6D97" w14:paraId="036DE56C" w14:textId="77777777">
      <w:pPr>
        <w:pStyle w:val="TOC1"/>
        <w:tabs>
          <w:tab w:val="right" w:leader="dot" w:pos="8306"/>
        </w:tabs>
      </w:pPr>
      <w:hyperlink w:anchor="_Toc20318" w:history="1">
        <w:r>
          <w:rPr>
            <w:rFonts w:ascii="仿宋" w:eastAsia="仿宋" w:hAnsi="仿宋" w:cs="仿宋" w:hint="eastAsia"/>
          </w:rPr>
          <w:t>十一、收费管理系统项目工程方案</w:t>
        </w:r>
        <w:r>
          <w:tab/>
        </w:r>
        <w:r>
          <w:fldChar w:fldCharType="begin"/>
        </w:r>
        <w:r>
          <w:instrText xml:space="preserve"> PAGEREF _Toc20318 \h </w:instrText>
        </w:r>
        <w:r>
          <w:fldChar w:fldCharType="separate"/>
        </w:r>
        <w:r>
          <w:t>47</w:t>
        </w:r>
        <w:r>
          <w:fldChar w:fldCharType="end"/>
        </w:r>
      </w:hyperlink>
    </w:p>
    <w:p w:rsidR="008C6D97" w14:paraId="2A071583" w14:textId="77777777">
      <w:pPr>
        <w:pStyle w:val="TOC2"/>
        <w:tabs>
          <w:tab w:val="right" w:leader="dot" w:pos="8306"/>
        </w:tabs>
      </w:pPr>
      <w:hyperlink w:anchor="_Toc6764" w:history="1">
        <w:r>
          <w:rPr>
            <w:rFonts w:ascii="仿宋" w:eastAsia="仿宋" w:hAnsi="仿宋" w:cs="仿宋" w:hint="eastAsia"/>
          </w:rPr>
          <w:t>（一）建筑工程设计原则</w:t>
        </w:r>
        <w:r>
          <w:tab/>
        </w:r>
        <w:r>
          <w:fldChar w:fldCharType="begin"/>
        </w:r>
        <w:r>
          <w:instrText xml:space="preserve"> PAGEREF _Toc6764 \h </w:instrText>
        </w:r>
        <w:r>
          <w:fldChar w:fldCharType="separate"/>
        </w:r>
        <w:r>
          <w:t>47</w:t>
        </w:r>
        <w:r>
          <w:fldChar w:fldCharType="end"/>
        </w:r>
      </w:hyperlink>
    </w:p>
    <w:p w:rsidR="008C6D97" w14:paraId="6CD0FBAF" w14:textId="77777777">
      <w:pPr>
        <w:pStyle w:val="TOC2"/>
        <w:tabs>
          <w:tab w:val="right" w:leader="dot" w:pos="8306"/>
        </w:tabs>
      </w:pPr>
      <w:hyperlink w:anchor="_Toc29954" w:history="1">
        <w:r>
          <w:rPr>
            <w:rFonts w:ascii="仿宋" w:eastAsia="仿宋" w:hAnsi="仿宋" w:cs="仿宋" w:hint="eastAsia"/>
          </w:rPr>
          <w:t>（二）土建工程设计年限及安全等级</w:t>
        </w:r>
        <w:r>
          <w:tab/>
        </w:r>
        <w:r>
          <w:fldChar w:fldCharType="begin"/>
        </w:r>
        <w:r>
          <w:instrText xml:space="preserve"> PAGEREF _Toc29954 \h </w:instrText>
        </w:r>
        <w:r>
          <w:fldChar w:fldCharType="separate"/>
        </w:r>
        <w:r>
          <w:t>48</w:t>
        </w:r>
        <w:r>
          <w:fldChar w:fldCharType="end"/>
        </w:r>
      </w:hyperlink>
    </w:p>
    <w:p w:rsidR="008C6D97" w14:paraId="28545226" w14:textId="77777777">
      <w:pPr>
        <w:pStyle w:val="TOC2"/>
        <w:tabs>
          <w:tab w:val="right" w:leader="dot" w:pos="8306"/>
        </w:tabs>
      </w:pPr>
      <w:hyperlink w:anchor="_Toc24818" w:history="1">
        <w:r>
          <w:rPr>
            <w:rFonts w:ascii="仿宋" w:eastAsia="仿宋" w:hAnsi="仿宋" w:cs="仿宋" w:hint="eastAsia"/>
          </w:rPr>
          <w:t>（三）建筑工程设计总体要求</w:t>
        </w:r>
        <w:r>
          <w:tab/>
        </w:r>
        <w:r>
          <w:fldChar w:fldCharType="begin"/>
        </w:r>
        <w:r>
          <w:instrText xml:space="preserve"> PAGEREF _Toc24818 \h </w:instrText>
        </w:r>
        <w:r>
          <w:fldChar w:fldCharType="separate"/>
        </w:r>
        <w:r>
          <w:t>49</w:t>
        </w:r>
        <w:r>
          <w:fldChar w:fldCharType="end"/>
        </w:r>
      </w:hyperlink>
    </w:p>
    <w:p w:rsidR="008C6D97" w14:paraId="45E05319" w14:textId="77777777">
      <w:pPr>
        <w:pStyle w:val="TOC2"/>
        <w:tabs>
          <w:tab w:val="right" w:leader="dot" w:pos="8306"/>
        </w:tabs>
      </w:pPr>
      <w:hyperlink w:anchor="_Toc23865" w:history="1">
        <w:r>
          <w:rPr>
            <w:rFonts w:ascii="仿宋" w:eastAsia="仿宋" w:hAnsi="仿宋" w:cs="仿宋" w:hint="eastAsia"/>
          </w:rPr>
          <w:t>（四）土建工程建设指标</w:t>
        </w:r>
        <w:r>
          <w:tab/>
        </w:r>
        <w:r>
          <w:fldChar w:fldCharType="begin"/>
        </w:r>
        <w:r>
          <w:instrText xml:space="preserve"> PAGEREF _Toc23865 \h </w:instrText>
        </w:r>
        <w:r>
          <w:fldChar w:fldCharType="separate"/>
        </w:r>
        <w:r>
          <w:t>49</w:t>
        </w:r>
        <w:r>
          <w:fldChar w:fldCharType="end"/>
        </w:r>
      </w:hyperlink>
    </w:p>
    <w:p w:rsidR="008C6D97" w14:paraId="49E0B10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C6D97" w14:paraId="595428ED" w14:textId="77777777">
      <w:pPr>
        <w:pStyle w:val="Heading1"/>
        <w:jc w:val="center"/>
        <w:rPr>
          <w:rFonts w:ascii="仿宋" w:eastAsia="仿宋" w:hAnsi="仿宋" w:cs="仿宋"/>
        </w:rPr>
      </w:pPr>
      <w:bookmarkStart w:id="0" w:name="_Toc22169"/>
      <w:r>
        <w:rPr>
          <w:rFonts w:ascii="仿宋" w:eastAsia="仿宋" w:hAnsi="仿宋" w:cs="仿宋" w:hint="eastAsia"/>
        </w:rPr>
        <w:t>序言</w:t>
      </w:r>
      <w:bookmarkEnd w:id="0"/>
    </w:p>
    <w:p w:rsidR="008C6D97" w14:paraId="0CB302D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8C6D97" w14:paraId="4A8187F0" w14:textId="77777777">
      <w:pPr>
        <w:pStyle w:val="Heading1"/>
        <w:ind w:firstLine="560" w:firstLineChars="200"/>
        <w:rPr>
          <w:rFonts w:ascii="仿宋" w:eastAsia="仿宋" w:hAnsi="仿宋" w:cs="仿宋"/>
          <w:sz w:val="28"/>
        </w:rPr>
      </w:pPr>
      <w:bookmarkStart w:id="1" w:name="_Toc9461"/>
      <w:r>
        <w:rPr>
          <w:rFonts w:ascii="仿宋" w:eastAsia="仿宋" w:hAnsi="仿宋" w:cs="仿宋" w:hint="eastAsia"/>
          <w:sz w:val="28"/>
        </w:rPr>
        <w:t>一、技术方案</w:t>
      </w:r>
      <w:bookmarkEnd w:id="1"/>
    </w:p>
    <w:p w:rsidR="008C6D97" w14:paraId="6648F01B" w14:textId="77777777">
      <w:pPr>
        <w:pStyle w:val="Heading2"/>
        <w:rPr>
          <w:rFonts w:ascii="仿宋" w:eastAsia="仿宋" w:hAnsi="仿宋" w:cs="仿宋"/>
        </w:rPr>
      </w:pPr>
      <w:bookmarkStart w:id="2" w:name="_Toc17746"/>
      <w:r>
        <w:rPr>
          <w:rFonts w:ascii="仿宋" w:eastAsia="仿宋" w:hAnsi="仿宋" w:cs="仿宋" w:hint="eastAsia"/>
        </w:rPr>
        <w:t>（一）企业技术研</w:t>
      </w:r>
      <w:r>
        <w:rPr>
          <w:rFonts w:ascii="仿宋" w:eastAsia="仿宋" w:hAnsi="仿宋" w:cs="仿宋" w:hint="eastAsia"/>
        </w:rPr>
        <w:t>发分析</w:t>
      </w:r>
      <w:bookmarkEnd w:id="2"/>
    </w:p>
    <w:p w:rsidR="008C6D97" w14:paraId="1730278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C6D97" w14:paraId="2D6A5412"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8C6D97" w14:paraId="6327F614" w14:textId="16A0D8D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w:t>
      </w:r>
      <w:r>
        <w:rPr>
          <w:rFonts w:ascii="仿宋" w:eastAsia="仿宋" w:hAnsi="仿宋" w:cs="仿宋" w:hint="eastAsia"/>
          <w:sz w:val="28"/>
        </w:rPr>
        <w:t>品完善，最终实现批量生产。这一综合性方法有助于确保技术创新的连贯性和高效性。</w:t>
      </w:r>
    </w:p>
    <w:p w:rsidR="008C6D97" w14:paraId="0F18384F" w14:textId="75A497D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8C6D97" w14:textId="75A497D8">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8C6D97" w14:paraId="2F34D66A" w14:textId="3D71598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C6D97" w14:paraId="19125E54" w14:textId="20AB466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8C6D97" w14:paraId="70B96A5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8C6D97" w14:paraId="14329EA6" w14:textId="77777777">
      <w:pPr>
        <w:ind w:firstLine="560" w:firstLineChars="200"/>
        <w:rPr>
          <w:rFonts w:ascii="仿宋" w:eastAsia="仿宋" w:hAnsi="仿宋" w:cs="仿宋"/>
          <w:sz w:val="28"/>
        </w:rPr>
      </w:pPr>
    </w:p>
    <w:p w:rsidR="008C6D97" w14:paraId="74FCFB93" w14:textId="77777777">
      <w:pPr>
        <w:pStyle w:val="Heading2"/>
        <w:ind w:firstLine="560" w:firstLineChars="200"/>
        <w:rPr>
          <w:rFonts w:ascii="仿宋" w:eastAsia="仿宋" w:hAnsi="仿宋" w:cs="仿宋"/>
          <w:sz w:val="28"/>
        </w:rPr>
      </w:pPr>
      <w:bookmarkStart w:id="3" w:name="_Toc11868"/>
      <w:r>
        <w:rPr>
          <w:rFonts w:ascii="仿宋" w:eastAsia="仿宋" w:hAnsi="仿宋" w:cs="仿宋" w:hint="eastAsia"/>
          <w:sz w:val="28"/>
        </w:rPr>
        <w:t>（二）收费管理系统项目技术工艺分析</w:t>
      </w:r>
      <w:bookmarkEnd w:id="3"/>
    </w:p>
    <w:p w:rsidR="008C6D97" w14:paraId="284C3C3A" w14:textId="65B9088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C6D97" w14:paraId="0FAF406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C6D97" w14:paraId="5147A11D" w14:textId="77D4F51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C6D97" w14:paraId="43FCB79E" w14:textId="4ECE450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8C6D97" w14:paraId="511CF952" w14:textId="12455F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C6D97" w14:paraId="5F959F38" w14:textId="3E227E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w:t>
      </w:r>
      <w:r>
        <w:rPr>
          <w:rFonts w:ascii="仿宋" w:eastAsia="仿宋" w:hAnsi="仿宋" w:cs="仿宋" w:hint="eastAsia"/>
          <w:sz w:val="28"/>
        </w:rPr>
        <w:t>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8C6D97" w14:paraId="0A0A1EC8" w14:textId="4C6CE2A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C6D97" w14:paraId="414BA6AA"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8C6D97" w14:paraId="0E459097" w14:textId="7757A8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8C6D97" w14:paraId="1DC8B99D" w14:textId="621047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8C6D97" w14:paraId="38857DD3" w14:textId="72D91D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w:t>
      </w:r>
      <w:r>
        <w:rPr>
          <w:rFonts w:ascii="仿宋" w:eastAsia="仿宋" w:hAnsi="仿宋" w:cs="仿宋" w:hint="eastAsia"/>
          <w:sz w:val="28"/>
        </w:rPr>
        <w:t>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8C6D97" w14:paraId="7438CD8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8C6D97" w14:paraId="4232D2D9" w14:textId="0E4F037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8C6D97" w14:paraId="32CF97E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8C6D97" w14:paraId="6102BD20" w14:textId="6EB820E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8C6D97" w14:paraId="411E506A" w14:textId="6C8A3A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w:t>
      </w:r>
      <w:r>
        <w:rPr>
          <w:rFonts w:ascii="仿宋" w:eastAsia="仿宋" w:hAnsi="仿宋" w:cs="仿宋" w:hint="eastAsia"/>
          <w:sz w:val="28"/>
        </w:rPr>
        <w:t>产品符合工艺技术标准。</w:t>
      </w:r>
    </w:p>
    <w:p w:rsidR="008C6D97" w14:paraId="42FFB98A" w14:textId="38C8918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8C6D97" w14:paraId="677DC476" w14:textId="620679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8C6D97" w14:paraId="5EE6E132"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8C6D97" w14:paraId="5A5A1E71" w14:textId="77777777">
      <w:pPr>
        <w:pStyle w:val="Heading2"/>
        <w:ind w:firstLine="560" w:firstLineChars="200"/>
        <w:rPr>
          <w:rFonts w:ascii="仿宋" w:eastAsia="仿宋" w:hAnsi="仿宋" w:cs="仿宋"/>
          <w:sz w:val="28"/>
        </w:rPr>
      </w:pPr>
      <w:bookmarkStart w:id="4" w:name="_Toc3985"/>
      <w:r>
        <w:rPr>
          <w:rFonts w:ascii="仿宋" w:eastAsia="仿宋" w:hAnsi="仿宋" w:cs="仿宋" w:hint="eastAsia"/>
          <w:sz w:val="28"/>
        </w:rPr>
        <w:t>（三）收费管理系统项目技术流程</w:t>
      </w:r>
      <w:bookmarkEnd w:id="4"/>
    </w:p>
    <w:p w:rsidR="008C6D97" w14:paraId="4E4EC8BD" w14:textId="77777777">
      <w:pPr>
        <w:ind w:firstLine="560" w:firstLineChars="200"/>
        <w:rPr>
          <w:rFonts w:ascii="仿宋" w:eastAsia="仿宋" w:hAnsi="仿宋" w:cs="仿宋"/>
          <w:sz w:val="28"/>
        </w:rPr>
      </w:pPr>
      <w:r>
        <w:rPr>
          <w:rFonts w:ascii="仿宋" w:eastAsia="仿宋" w:hAnsi="仿宋" w:cs="仿宋" w:hint="eastAsia"/>
          <w:sz w:val="28"/>
        </w:rPr>
        <w:t>收费管理系统项目技术流程</w:t>
      </w:r>
    </w:p>
    <w:p w:rsidR="008C6D97" w14:paraId="3F77E5E2" w14:textId="77777777">
      <w:pPr>
        <w:ind w:firstLine="560" w:firstLineChars="200"/>
        <w:rPr>
          <w:rFonts w:ascii="仿宋" w:eastAsia="仿宋" w:hAnsi="仿宋" w:cs="仿宋"/>
          <w:sz w:val="28"/>
        </w:rPr>
      </w:pPr>
      <w:r>
        <w:rPr>
          <w:rFonts w:ascii="仿宋" w:eastAsia="仿宋" w:hAnsi="仿宋" w:cs="仿宋" w:hint="eastAsia"/>
          <w:sz w:val="28"/>
        </w:rPr>
        <w:t>收费管理系统项目的技术流程是确保产品质量和生产效率的核心部分。以下是收费管理系统项目技术流程的主要步骤：</w:t>
      </w:r>
    </w:p>
    <w:p w:rsidR="008C6D97" w14:paraId="75BAE62A" w14:textId="69DB9EF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收费管理系统项目开始于原辅材料的采购和检验。我们将与可靠的供应商合作，确保原材料的质量符合标准。在接收原辅材料后，将进行详细的检验，包括外观、性能和化学成分，以确保其合格。</w:t>
      </w:r>
    </w:p>
    <w:p w:rsidR="008C6D97" w14:paraId="1E1CDC03" w14:textId="75EC447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8C6D97" w14:paraId="54311137" w14:textId="390038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w:t>
      </w:r>
      <w:r>
        <w:rPr>
          <w:rFonts w:ascii="仿宋" w:eastAsia="仿宋" w:hAnsi="仿宋" w:cs="仿宋" w:hint="eastAsia"/>
          <w:sz w:val="28"/>
        </w:rPr>
        <w:t>检测。这包括实时监测关键工艺参数，以确保产品的一致性和质量。此外，将定期抽样进行实验室测试，以验证产品的性能和符合性。</w:t>
      </w:r>
    </w:p>
    <w:p w:rsidR="008C6D97" w14:paraId="796E58AC" w14:textId="3EC0C0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8C6D97" w14:paraId="194CBBB1" w14:textId="140B38C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8C6D97" w14:paraId="2FC93CDC" w14:textId="2F2164A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8C6D97" w14:paraId="5630894E" w14:textId="354E851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8C6D97" w14:paraId="1F1056D2" w14:textId="0D78163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8C6D97" w14:paraId="50DF75D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这些步骤构成了收费管理系统项目的技术流程，是确保产品质量、生产效率和客户满意度的关键。通过严格执行每个步骤，我们将提供高质量的产品，满足客户的需求，取得市场竞争优势。</w:t>
      </w:r>
    </w:p>
    <w:p w:rsidR="008C6D97" w14:paraId="27B8210E" w14:textId="77777777">
      <w:pPr>
        <w:pStyle w:val="Heading2"/>
        <w:ind w:firstLine="560" w:firstLineChars="200"/>
        <w:rPr>
          <w:rFonts w:ascii="仿宋" w:eastAsia="仿宋" w:hAnsi="仿宋" w:cs="仿宋"/>
          <w:sz w:val="28"/>
        </w:rPr>
      </w:pPr>
      <w:bookmarkStart w:id="5" w:name="_Toc26345"/>
      <w:r>
        <w:rPr>
          <w:rFonts w:ascii="仿宋" w:eastAsia="仿宋" w:hAnsi="仿宋" w:cs="仿宋" w:hint="eastAsia"/>
          <w:sz w:val="28"/>
        </w:rPr>
        <w:t>（四）设备选型方案</w:t>
      </w:r>
      <w:bookmarkEnd w:id="5"/>
    </w:p>
    <w:p w:rsidR="008C6D97" w14:paraId="5DD8E42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8C6D97" w14:paraId="64B5DD12"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8C6D97" w14:paraId="2FEEF620" w14:textId="2ECB7D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8C6D97" w14:paraId="7D64E364" w14:textId="6E2A347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r>
        <w:rPr>
          <w:rFonts w:ascii="仿宋" w:eastAsia="仿宋" w:hAnsi="仿宋" w:cs="仿宋" w:hint="eastAsia"/>
          <w:sz w:val="28"/>
        </w:rPr>
        <w:t>。</w:t>
      </w:r>
    </w:p>
    <w:p w:rsidR="008C6D97" w14:paraId="22747542" w14:textId="559908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8C6D97" w14:paraId="68C31740" w14:textId="443818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8C6D97" w14:paraId="1F5FEDE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8C6D97" w14:paraId="3E35C5B4"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8C6D97" w14:paraId="2FEE529F" w14:textId="77777777">
      <w:pPr>
        <w:pStyle w:val="Heading1"/>
        <w:ind w:firstLine="560" w:firstLineChars="200"/>
        <w:rPr>
          <w:rFonts w:ascii="仿宋" w:eastAsia="仿宋" w:hAnsi="仿宋" w:cs="仿宋"/>
          <w:sz w:val="28"/>
        </w:rPr>
      </w:pPr>
      <w:bookmarkStart w:id="6" w:name="_Toc16430"/>
      <w:r>
        <w:rPr>
          <w:rFonts w:ascii="仿宋" w:eastAsia="仿宋" w:hAnsi="仿宋" w:cs="仿宋" w:hint="eastAsia"/>
          <w:sz w:val="28"/>
        </w:rPr>
        <w:t>二、收费管理系统项目概论</w:t>
      </w:r>
      <w:bookmarkEnd w:id="6"/>
    </w:p>
    <w:p w:rsidR="008C6D97" w14:paraId="64E47B7F" w14:textId="77777777">
      <w:pPr>
        <w:pStyle w:val="Heading2"/>
        <w:rPr>
          <w:rFonts w:ascii="仿宋" w:eastAsia="仿宋" w:hAnsi="仿宋" w:cs="仿宋"/>
        </w:rPr>
      </w:pPr>
      <w:bookmarkStart w:id="7" w:name="_Toc26086"/>
      <w:r>
        <w:rPr>
          <w:rFonts w:ascii="仿宋" w:eastAsia="仿宋" w:hAnsi="仿宋" w:cs="仿宋" w:hint="eastAsia"/>
        </w:rPr>
        <w:t>（一）收费</w:t>
      </w:r>
      <w:r>
        <w:rPr>
          <w:rFonts w:ascii="仿宋" w:eastAsia="仿宋" w:hAnsi="仿宋" w:cs="仿宋" w:hint="eastAsia"/>
        </w:rPr>
        <w:t>管理系统项目名称</w:t>
      </w:r>
      <w:bookmarkEnd w:id="7"/>
    </w:p>
    <w:p w:rsidR="008C6D97" w14:paraId="2C6299E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收费管理系统项目</w:t>
      </w:r>
    </w:p>
    <w:p w:rsidR="008C6D97" w14:paraId="5DB6A91A" w14:textId="77777777">
      <w:pPr>
        <w:pStyle w:val="Heading2"/>
        <w:ind w:firstLine="560" w:firstLineChars="200"/>
        <w:rPr>
          <w:rFonts w:ascii="仿宋" w:eastAsia="仿宋" w:hAnsi="仿宋" w:cs="仿宋"/>
          <w:sz w:val="28"/>
        </w:rPr>
      </w:pPr>
      <w:bookmarkStart w:id="8" w:name="_Toc12756"/>
      <w:r>
        <w:rPr>
          <w:rFonts w:ascii="仿宋" w:eastAsia="仿宋" w:hAnsi="仿宋" w:cs="仿宋" w:hint="eastAsia"/>
          <w:sz w:val="28"/>
        </w:rPr>
        <w:t>（二）收费管理系统项目投资人</w:t>
      </w:r>
      <w:bookmarkEnd w:id="8"/>
    </w:p>
    <w:p w:rsidR="008C6D97" w14:paraId="43822C27" w14:textId="371B4BB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8C6D97" w14:paraId="73E4A89C" w14:textId="77777777">
      <w:pPr>
        <w:pStyle w:val="Heading2"/>
        <w:ind w:firstLine="560" w:firstLineChars="200"/>
        <w:rPr>
          <w:rFonts w:ascii="仿宋" w:eastAsia="仿宋" w:hAnsi="仿宋" w:cs="仿宋"/>
          <w:sz w:val="28"/>
        </w:rPr>
      </w:pPr>
      <w:bookmarkStart w:id="9" w:name="_Toc25016"/>
      <w:r>
        <w:rPr>
          <w:rFonts w:ascii="仿宋" w:eastAsia="仿宋" w:hAnsi="仿宋" w:cs="仿宋" w:hint="eastAsia"/>
          <w:sz w:val="28"/>
        </w:rPr>
        <w:t>（三）建设地点</w:t>
      </w:r>
      <w:bookmarkEnd w:id="9"/>
    </w:p>
    <w:p w:rsidR="008C6D97" w14:paraId="26255DB6" w14:textId="2D34282F">
      <w:pPr>
        <w:ind w:firstLine="560" w:firstLineChars="200"/>
        <w:rPr>
          <w:rFonts w:ascii="仿宋" w:eastAsia="仿宋" w:hAnsi="仿宋" w:cs="仿宋"/>
          <w:sz w:val="28"/>
        </w:rPr>
      </w:pPr>
      <w:r>
        <w:rPr>
          <w:rFonts w:ascii="仿宋" w:eastAsia="仿宋" w:hAnsi="仿宋" w:cs="仿宋" w:hint="eastAsia"/>
          <w:sz w:val="28"/>
        </w:rPr>
        <w:t>我们的收费管理系统项目选址位于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，这个地点被精心挑选，有着多重战略优势，以确保收费管理系统项目的成功和可持续发展。</w:t>
      </w:r>
    </w:p>
    <w:p w:rsidR="008C6D97" w14:paraId="0288DE78" w14:textId="77777777">
      <w:pPr>
        <w:pStyle w:val="Heading2"/>
        <w:ind w:firstLine="560" w:firstLineChars="200"/>
        <w:rPr>
          <w:rFonts w:ascii="仿宋" w:eastAsia="仿宋" w:hAnsi="仿宋" w:cs="仿宋"/>
          <w:sz w:val="28"/>
        </w:rPr>
      </w:pPr>
      <w:bookmarkStart w:id="10" w:name="_Toc30259"/>
      <w:r>
        <w:rPr>
          <w:rFonts w:ascii="仿宋" w:eastAsia="仿宋" w:hAnsi="仿宋" w:cs="仿宋" w:hint="eastAsia"/>
          <w:sz w:val="28"/>
        </w:rPr>
        <w:t>（四）编制原则</w:t>
      </w:r>
      <w:bookmarkEnd w:id="10"/>
    </w:p>
    <w:p w:rsidR="008C6D97" w14:paraId="57CB62C8" w14:textId="3CC89E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收费管理系统项目在法律框架内运行，以维护企业的声誉和遵守社会责任。</w:t>
      </w:r>
    </w:p>
    <w:p w:rsidR="008C6D97" w14:paraId="30996D8C" w14:textId="7E236CF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w:t>
      </w:r>
      <w:r>
        <w:rPr>
          <w:rFonts w:ascii="仿宋" w:eastAsia="仿宋" w:hAnsi="仿宋" w:cs="仿宋" w:hint="eastAsia"/>
          <w:sz w:val="28"/>
        </w:rPr>
        <w:t>靠的技术路线，并关注前瞻性的技术趋势。通过不断改进和采用最新的工艺技术，我们将提高收费管理系统项目的竞争力和市场适应性，以满足客户需求。</w:t>
      </w:r>
    </w:p>
    <w:p w:rsidR="008C6D97" w14:paraId="090C6B01" w14:textId="401FAD5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8C6D97" w14:textId="401FAD57">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设备和工程的布置将充分考虑现场实际情况，以合理使用土地资源。我们将尽量减少浪费，提高土地资源的有效利用，以降低收费管理系统项目成本。</w:t>
      </w:r>
    </w:p>
    <w:p w:rsidR="008C6D97" w14:paraId="3C71C25B" w14:textId="1748703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收费管理系统项目的安全、文明和清洁生产。这包括环境保护、劳动安全卫生和消防设施的同步规划、同步实施和同步运行。我们将关注可持续发展的要求，具备适应市场变化的可操作弹</w:t>
      </w:r>
      <w:r>
        <w:rPr>
          <w:rFonts w:ascii="仿宋" w:eastAsia="仿宋" w:hAnsi="仿宋" w:cs="仿宋" w:hint="eastAsia"/>
          <w:sz w:val="28"/>
        </w:rPr>
        <w:t>性。</w:t>
      </w:r>
    </w:p>
    <w:p w:rsidR="008C6D97" w14:paraId="7339F15A" w14:textId="38BA7C3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8C6D97" w14:paraId="10ECF0CD" w14:textId="3F9E549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我们将充分满足收费管理系统项目业主对收费管理系统项目功能、盈利性等投资方面的要求。收费管理系统项目的设计和实施将以业主的期望和目标为中心，确保收费管理系统项目能够达到商业目标。</w:t>
      </w:r>
    </w:p>
    <w:p w:rsidR="008C6D97" w14:paraId="6CDE998C" w14:textId="455CD50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我们将对工程各类风险进行全面评估，并采取规避措施，以确保收费管理系统项目的可靠性。这包括但不限于财务风险、技术风险和市场风险的识别和管理。</w:t>
      </w:r>
    </w:p>
    <w:p w:rsidR="008C6D97" w14:paraId="32B58F1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通过以上原则和操作措施，我们将确保收费管理系统项目在合规、可持续和安全的基础上取得成功，以实现长期的业务增长和社会责任。</w:t>
      </w:r>
    </w:p>
    <w:p w:rsidR="008C6D97" w14:paraId="7A3F2950" w14:textId="77777777">
      <w:pPr>
        <w:pStyle w:val="Heading2"/>
        <w:ind w:firstLine="560" w:firstLineChars="200"/>
        <w:rPr>
          <w:rFonts w:ascii="仿宋" w:eastAsia="仿宋" w:hAnsi="仿宋" w:cs="仿宋"/>
          <w:sz w:val="28"/>
        </w:rPr>
      </w:pPr>
      <w:bookmarkStart w:id="11" w:name="_Toc28353"/>
      <w:r>
        <w:rPr>
          <w:rFonts w:ascii="仿宋" w:eastAsia="仿宋" w:hAnsi="仿宋" w:cs="仿宋" w:hint="eastAsia"/>
          <w:sz w:val="28"/>
        </w:rPr>
        <w:t>（五）编制依据</w:t>
      </w:r>
      <w:bookmarkEnd w:id="11"/>
    </w:p>
    <w:p w:rsidR="008C6D97" w14:paraId="6420D899" w14:textId="77777777">
      <w:pPr>
        <w:ind w:firstLine="560" w:firstLineChars="200"/>
        <w:rPr>
          <w:rFonts w:ascii="仿宋" w:eastAsia="仿宋" w:hAnsi="仿宋" w:cs="仿宋"/>
          <w:sz w:val="28"/>
        </w:rPr>
      </w:pPr>
      <w:r>
        <w:rPr>
          <w:rFonts w:ascii="仿宋" w:eastAsia="仿宋" w:hAnsi="仿宋" w:cs="仿宋" w:hint="eastAsia"/>
          <w:sz w:val="28"/>
        </w:rPr>
        <w:t>在收费管理系统项目可行性研究和评估的过程中，需要综合考虑以下政策和资料，以确保收费管理系统项目的合规性和可行性：</w:t>
      </w:r>
    </w:p>
    <w:p w:rsidR="008C6D97" w14:paraId="5B224D35" w14:textId="15667F9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p>
    <w:p w:rsidR="008C6D97" w14:textId="15667F9C">
      <w:pPr>
        <w:ind w:firstLine="560" w:firstLineChars="200"/>
        <w:rPr>
          <w:rFonts w:ascii="仿宋" w:eastAsia="仿宋" w:hAnsi="仿宋" w:cs="仿宋"/>
          <w:sz w:val="28"/>
        </w:rPr>
      </w:pPr>
      <w:r>
        <w:rPr>
          <w:rFonts w:ascii="仿宋" w:eastAsia="仿宋" w:hAnsi="仿宋" w:cs="仿宋" w:hint="eastAsia"/>
          <w:sz w:val="28"/>
        </w:rPr>
        <w:t>最新国家发展规划：了解并参考国家经济和社会发展的最新规划文件。</w:t>
      </w:r>
    </w:p>
    <w:p w:rsidR="008C6D97" w14:paraId="4DF8CC1C" w14:textId="183A51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地方性规划和政策：研究收费管理系统项目所在地的地方性规划和政策文件，确保收费管理系统项目不仅符合国家政策，还符合当地政府的发展方向和规划。</w:t>
      </w:r>
    </w:p>
    <w:p w:rsidR="008C6D97" w14:paraId="5CBB308D" w14:textId="105091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相关财务制度、会计制度：深入了解并遵守最新的国家和地方财务和会计制度，以确保收费管理系统项目的财务管理合规。</w:t>
      </w:r>
    </w:p>
    <w:p w:rsidR="008C6D97" w14:paraId="14427E06" w14:textId="7DDFAD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w:t>
      </w:r>
      <w:r>
        <w:rPr>
          <w:rFonts w:ascii="仿宋" w:eastAsia="仿宋" w:hAnsi="仿宋" w:cs="仿宋" w:hint="eastAsia"/>
          <w:sz w:val="28"/>
        </w:rPr>
        <w:t>全生产等，以确保收费管理系统项目在关键领域的合规性。</w:t>
      </w:r>
    </w:p>
    <w:p w:rsidR="008C6D97" w14:paraId="55E955C4" w14:textId="090DA65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可行性研究初期成果：对已经完成的可行性研究初期成果进行综合分析，以了解收费管理系统项目的潜在问题和机会。</w:t>
      </w:r>
    </w:p>
    <w:p w:rsidR="008C6D97" w14:paraId="738C12C5" w14:textId="6BB212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设计基础资料：根据收费管理系统项目性质，及时调查和收集相关设计基础资料，以支持可行性研究的全面性和深入分析。</w:t>
      </w:r>
    </w:p>
    <w:p w:rsidR="008C6D97" w14:paraId="5FB91636" w14:textId="296A242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收费管理系统项目评估方法和参数：参考最新的收费管理系统项目评估方法和参数，确保收费管理系统项目的经济效益评估和风险评估符合国家和行业标准。</w:t>
      </w:r>
    </w:p>
    <w:p w:rsidR="008C6D97" w14:paraId="5A95FF31" w14:textId="67FAD4F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技术资料和收费管理系统项目方案：收费管理系统项目建设单位提供的技术资料、收费管</w:t>
      </w:r>
      <w:r>
        <w:rPr>
          <w:rFonts w:ascii="仿宋" w:eastAsia="仿宋" w:hAnsi="仿宋" w:cs="仿宋" w:hint="eastAsia"/>
          <w:sz w:val="28"/>
        </w:rPr>
        <w:t>理系统项目方案和基础材料将为可行性研究提供重要信息，需要充分考虑。</w:t>
      </w:r>
    </w:p>
    <w:p w:rsidR="008C6D97" w14:paraId="476BD204" w14:textId="77777777">
      <w:pPr>
        <w:ind w:firstLine="560" w:firstLineChars="200"/>
        <w:rPr>
          <w:rFonts w:ascii="仿宋" w:eastAsia="仿宋" w:hAnsi="仿宋" w:cs="仿宋"/>
          <w:sz w:val="28"/>
        </w:rPr>
      </w:pPr>
      <w:r>
        <w:rPr>
          <w:rFonts w:ascii="仿宋" w:eastAsia="仿宋" w:hAnsi="仿宋" w:cs="仿宋" w:hint="eastAsia"/>
          <w:sz w:val="28"/>
        </w:rPr>
        <w:t>以上政策和资料将在收费管理系统项目的可行性研究和评估中被广泛引用和参考，以确保收费管理系统项目的全面性、合规性和可行性。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https://d.book118.com/137105146160006042</w:t>
        </w:r>
      </w:hyperlink>
    </w:p>
    <w:p w:rsidR="008C6D9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paraId="38DF3F81"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D97" w14:textId="77777777">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86724C"/>
    <w:rsid w:val="005D7A59"/>
    <w:rsid w:val="008C6D97"/>
    <w:rsid w:val="66867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C92CD35"/>
  <w15:docId w15:val="{4F126217-3ED4-4841-B20A-CC7D124F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37105146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4014</Words>
  <Characters>22886</Characters>
  <Application>Microsoft Office Word</Application>
  <DocSecurity>0</DocSecurity>
  <Lines>190</Lines>
  <Paragraphs>53</Paragraphs>
  <ScaleCrop>false</ScaleCrop>
  <Company/>
  <LinksUpToDate>false</LinksUpToDate>
  <CharactersWithSpaces>26847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2023-12-01T23:25:00Z</dcterms:created>
  <dcterms:modified xsi:type="dcterms:W3CDTF">2024-01-01T13:27:00Z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8FD87E86E71243CDAA0E16F1F11B2661_11</vt:lpwstr>
  </property>
  <property fmtid="{D5CDD505-2E9C-101B-9397-08002B2CF9AE}" pid="3" name="KSOProductBuildVer">
    <vt:lpwstr>2052-12.1.0.15712</vt:lpwstr>
  </property>
</Properties>
</file>