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返回系统的组件和部件相关行业公司成立报告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36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_Toc30366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_Toc26913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_Toc14353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_Toc21643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_Toc11568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_Toc31544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_Toc8872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_Toc27502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_Toc14542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_Toc27335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65" w:history="1">
        <w:r>
          <w:rPr>
            <w:rFonts w:ascii="仿宋" w:eastAsia="仿宋" w:hAnsi="仿宋" w:cs="仿宋" w:hint="eastAsia"/>
            <w:lang w:eastAsia="zh-CN"/>
          </w:rPr>
          <w:t>三、返回系统的组件和部件项目概况</w:t>
        </w:r>
        <w:r>
          <w:tab/>
        </w:r>
        <w:r>
          <w:fldChar w:fldCharType="begin"/>
        </w:r>
        <w:r>
          <w:instrText xml:space="preserve"> PAGEREF _Toc4865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_Toc31375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1" w:history="1">
        <w:r>
          <w:rPr>
            <w:rFonts w:ascii="仿宋" w:eastAsia="仿宋" w:hAnsi="仿宋" w:cs="仿宋" w:hint="eastAsia"/>
            <w:lang w:eastAsia="zh-CN"/>
          </w:rPr>
          <w:t>(二)、返回系统的组件和部件项目提出的理由</w:t>
        </w:r>
        <w:r>
          <w:tab/>
        </w:r>
        <w:r>
          <w:fldChar w:fldCharType="begin"/>
        </w:r>
        <w:r>
          <w:instrText xml:space="preserve"> PAGEREF _Toc4901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5" w:history="1">
        <w:r>
          <w:rPr>
            <w:rFonts w:ascii="仿宋" w:eastAsia="仿宋" w:hAnsi="仿宋" w:cs="仿宋" w:hint="eastAsia"/>
            <w:lang w:eastAsia="zh-CN"/>
          </w:rPr>
          <w:t>(三)、返回系统的组件和部件项目选址</w:t>
        </w:r>
        <w:r>
          <w:tab/>
        </w:r>
        <w:r>
          <w:fldChar w:fldCharType="begin"/>
        </w:r>
        <w:r>
          <w:instrText xml:space="preserve"> PAGEREF _Toc19415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0" w:history="1">
        <w:r>
          <w:rPr>
            <w:rFonts w:ascii="仿宋" w:eastAsia="仿宋" w:hAnsi="仿宋" w:cs="仿宋" w:hint="eastAsia"/>
            <w:lang w:eastAsia="zh-CN"/>
          </w:rPr>
          <w:t>(六)、返回系统的组件和部件项目投资</w:t>
        </w:r>
        <w:r>
          <w:tab/>
        </w:r>
        <w:r>
          <w:fldChar w:fldCharType="begin"/>
        </w:r>
        <w:r>
          <w:instrText xml:space="preserve"> PAGEREF _Toc18740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6" w:history="1">
        <w:r>
          <w:rPr>
            <w:rFonts w:ascii="仿宋" w:eastAsia="仿宋" w:hAnsi="仿宋" w:cs="仿宋" w:hint="eastAsia"/>
            <w:lang w:eastAsia="zh-CN"/>
          </w:rPr>
          <w:t>(七)、返回系统的组件和部件项目进度规划</w:t>
        </w:r>
        <w:r>
          <w:tab/>
        </w:r>
        <w:r>
          <w:fldChar w:fldCharType="begin"/>
        </w:r>
        <w:r>
          <w:instrText xml:space="preserve"> PAGEREF _Toc19836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_Toc14252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" w:history="1">
        <w:r>
          <w:rPr>
            <w:rFonts w:ascii="仿宋" w:eastAsia="仿宋" w:hAnsi="仿宋" w:cs="仿宋" w:hint="eastAsia"/>
            <w:lang w:eastAsia="zh-CN"/>
          </w:rPr>
          <w:t>(九)、返回系统的组件和部件项目综合评价</w:t>
        </w:r>
        <w:r>
          <w:tab/>
        </w:r>
        <w:r>
          <w:fldChar w:fldCharType="begin"/>
        </w:r>
        <w:r>
          <w:instrText xml:space="preserve"> PAGEREF _Toc3255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5" w:history="1">
        <w:r>
          <w:rPr>
            <w:rFonts w:ascii="仿宋" w:eastAsia="仿宋" w:hAnsi="仿宋" w:cs="仿宋" w:hint="eastAsia"/>
            <w:lang w:eastAsia="zh-CN"/>
          </w:rPr>
          <w:t>四、返回系统的组件和部件筹建公司基本信息</w:t>
        </w:r>
        <w:r>
          <w:tab/>
        </w:r>
        <w:r>
          <w:fldChar w:fldCharType="begin"/>
        </w:r>
        <w:r>
          <w:instrText xml:space="preserve"> PAGEREF _Toc10415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_Toc16812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_Toc13693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_Toc19808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_Toc23713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_Toc22352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_Toc9817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81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_Toc4781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_Toc15702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_Toc15004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_Toc9850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_Toc25985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_Toc22392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_Toc3996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_Toc11141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3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_Toc32635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_Toc28280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_Toc31504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_Toc14862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_Toc14958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3" w:history="1">
        <w:r>
          <w:rPr>
            <w:rFonts w:ascii="仿宋" w:eastAsia="仿宋" w:hAnsi="仿宋" w:cs="仿宋" w:hint="eastAsia"/>
            <w:lang w:eastAsia="zh-CN"/>
          </w:rPr>
          <w:t>(五)、返回系统的组件和部件项目总投资</w:t>
        </w:r>
        <w:r>
          <w:tab/>
        </w:r>
        <w:r>
          <w:fldChar w:fldCharType="begin"/>
        </w:r>
        <w:r>
          <w:instrText xml:space="preserve"> PAGEREF _Toc32303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64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_Toc11642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_Toc5215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8" w:history="1">
        <w:r>
          <w:rPr>
            <w:rFonts w:ascii="仿宋" w:eastAsia="仿宋" w:hAnsi="仿宋" w:cs="仿宋" w:hint="eastAsia"/>
            <w:lang w:eastAsia="zh-CN"/>
          </w:rPr>
          <w:t>(一)、返回系统的组件和部件项目进度安排</w:t>
        </w:r>
        <w:r>
          <w:tab/>
        </w:r>
        <w:r>
          <w:fldChar w:fldCharType="begin"/>
        </w:r>
        <w:r>
          <w:instrText xml:space="preserve"> PAGEREF _Toc5138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0" w:history="1">
        <w:r>
          <w:rPr>
            <w:rFonts w:ascii="仿宋" w:eastAsia="仿宋" w:hAnsi="仿宋" w:cs="仿宋" w:hint="eastAsia"/>
            <w:lang w:eastAsia="zh-CN"/>
          </w:rPr>
          <w:t>(二)、返回系统的组件和部件项目实施保障措施</w:t>
        </w:r>
        <w:r>
          <w:tab/>
        </w:r>
        <w:r>
          <w:fldChar w:fldCharType="begin"/>
        </w:r>
        <w:r>
          <w:instrText xml:space="preserve"> PAGEREF _Toc32710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_Toc9333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_Toc18037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_Toc6649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_Toc30163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_Toc5704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2" w:history="1">
        <w:r>
          <w:rPr>
            <w:rFonts w:ascii="仿宋" w:eastAsia="仿宋" w:hAnsi="仿宋" w:cs="仿宋" w:hint="eastAsia"/>
            <w:lang w:eastAsia="zh-CN"/>
          </w:rPr>
          <w:t>九、返回系统的组件和部件项目经济效益</w:t>
        </w:r>
        <w:r>
          <w:tab/>
        </w:r>
        <w:r>
          <w:fldChar w:fldCharType="begin"/>
        </w:r>
        <w:r>
          <w:instrText xml:space="preserve"> PAGEREF _Toc13132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_Toc20932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1" w:history="1">
        <w:r>
          <w:rPr>
            <w:rFonts w:ascii="仿宋" w:eastAsia="仿宋" w:hAnsi="仿宋" w:cs="仿宋" w:hint="eastAsia"/>
            <w:lang w:eastAsia="zh-CN"/>
          </w:rPr>
          <w:t>(三)、返回系统的组件和部件项目盈利能力分析</w:t>
        </w:r>
        <w:r>
          <w:tab/>
        </w:r>
        <w:r>
          <w:fldChar w:fldCharType="begin"/>
        </w:r>
        <w:r>
          <w:instrText xml:space="preserve"> PAGEREF _Toc15291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_Toc29078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_Toc5249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0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_Toc27690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_Toc13412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_Toc31945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_Toc21581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_Toc16343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_Toc23142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_Toc6368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_Toc11396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_Toc16883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_Toc11965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_Toc23309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_Toc20546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_Toc19369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_Toc11285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7" w:history="1">
        <w:r>
          <w:rPr>
            <w:rFonts w:ascii="仿宋" w:eastAsia="仿宋" w:hAnsi="仿宋" w:cs="仿宋" w:hint="eastAsia"/>
            <w:lang w:eastAsia="zh-CN"/>
          </w:rPr>
          <w:t>(一)、社会责任返回系统的组件和部件项目</w:t>
        </w:r>
        <w:r>
          <w:tab/>
        </w:r>
        <w:r>
          <w:fldChar w:fldCharType="begin"/>
        </w:r>
        <w:r>
          <w:instrText xml:space="preserve"> PAGEREF _Toc10207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_Toc24196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_Toc30969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_Toc31008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_Toc10757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_Toc25463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_Toc29230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_Toc30357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61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_Toc29361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_Toc20886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_Toc11690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_Toc6101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_Toc25611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449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_Toc3449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_Toc7283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_Toc28006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_Toc25043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9" w:history="1">
        <w:r>
          <w:rPr>
            <w:rFonts w:ascii="仿宋" w:eastAsia="仿宋" w:hAnsi="仿宋" w:cs="仿宋" w:hint="eastAsia"/>
            <w:lang w:eastAsia="zh-CN"/>
          </w:rPr>
          <w:t>十五、返回系统的组件和部件项目总结分析</w:t>
        </w:r>
        <w:r>
          <w:tab/>
        </w:r>
        <w:r>
          <w:fldChar w:fldCharType="begin"/>
        </w:r>
        <w:r>
          <w:instrText xml:space="preserve"> PAGEREF _Toc27629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36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91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35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https://d.book118.com/137106132005006036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返回系统的组件和部件相关行业公司成立报告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返回系统的组件和部件相关行业公司成立报告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返回系统的组件和部件相关行业公司成立报告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返回系统的组件和部件相关行业公司成立报告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返回系统的组件和部件相关行业公司成立报告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37106132005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2024-01-22T19:15:00Z</dcterms:created>
  <dcterms:modified xsi:type="dcterms:W3CDTF">2024-01-22T19:16:16Z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A8CD9A14A3F74C9090B39B2423971021_11</vt:lpwstr>
  </property>
  <property fmtid="{D5CDD505-2E9C-101B-9397-08002B2CF9AE}" pid="3" name="KSOProductBuildVer">
    <vt:lpwstr>2052-12.1.0.16120</vt:lpwstr>
  </property>
</Properties>
</file>