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发动机推进控制系统项目招商引资报告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274" w:history="1">
        <w:r>
          <w:rPr>
            <w:rFonts w:ascii="仿宋" w:eastAsia="仿宋" w:hAnsi="仿宋" w:cs="仿宋" w:hint="eastAsia"/>
            <w:lang w:eastAsia="zh-CN"/>
          </w:rPr>
          <w:t>概论</w:t>
        </w:r>
        <w:r>
          <w:tab/>
        </w:r>
        <w:r>
          <w:fldChar w:fldCharType="begin"/>
        </w:r>
        <w:r>
          <w:instrText xml:space="preserve"> PAGEREF _Toc11274 \h </w:instrText>
        </w:r>
        <w:r>
          <w:fldChar w:fldCharType="separate"/>
        </w:r>
        <w:r>
          <w:t>4</w:t>
        </w:r>
        <w:r>
          <w:fldChar w:fldCharType="end"/>
        </w:r>
      </w:hyperlink>
    </w:p>
    <w:p>
      <w:pPr>
        <w:pStyle w:val="TOC1"/>
        <w:tabs>
          <w:tab w:val="right" w:leader="dot" w:pos="8306"/>
        </w:tabs>
      </w:pPr>
      <w:hyperlink w:anchor="_Toc17335" w:history="1">
        <w:r>
          <w:rPr>
            <w:rFonts w:ascii="仿宋" w:eastAsia="仿宋" w:hAnsi="仿宋" w:cs="仿宋" w:hint="eastAsia"/>
            <w:lang w:eastAsia="zh-CN"/>
          </w:rPr>
          <w:t>一、发动机推进控制系统危机管理与应对策略</w:t>
        </w:r>
        <w:r>
          <w:tab/>
        </w:r>
        <w:r>
          <w:fldChar w:fldCharType="begin"/>
        </w:r>
        <w:r>
          <w:instrText xml:space="preserve"> PAGEREF _Toc17335 \h </w:instrText>
        </w:r>
        <w:r>
          <w:fldChar w:fldCharType="separate"/>
        </w:r>
        <w:r>
          <w:t>4</w:t>
        </w:r>
        <w:r>
          <w:fldChar w:fldCharType="end"/>
        </w:r>
      </w:hyperlink>
    </w:p>
    <w:p>
      <w:pPr>
        <w:pStyle w:val="TOC2"/>
        <w:tabs>
          <w:tab w:val="right" w:leader="dot" w:pos="8306"/>
        </w:tabs>
      </w:pPr>
      <w:hyperlink w:anchor="_Toc24189" w:history="1">
        <w:r>
          <w:rPr>
            <w:rFonts w:ascii="仿宋" w:eastAsia="仿宋" w:hAnsi="仿宋" w:cs="仿宋" w:hint="eastAsia"/>
            <w:lang w:eastAsia="zh-CN"/>
          </w:rPr>
          <w:t>(一)、危机预警与应急计划</w:t>
        </w:r>
        <w:r>
          <w:tab/>
        </w:r>
        <w:r>
          <w:fldChar w:fldCharType="begin"/>
        </w:r>
        <w:r>
          <w:instrText xml:space="preserve"> PAGEREF _Toc24189 \h </w:instrText>
        </w:r>
        <w:r>
          <w:fldChar w:fldCharType="separate"/>
        </w:r>
        <w:r>
          <w:t>4</w:t>
        </w:r>
        <w:r>
          <w:fldChar w:fldCharType="end"/>
        </w:r>
      </w:hyperlink>
    </w:p>
    <w:p>
      <w:pPr>
        <w:pStyle w:val="TOC2"/>
        <w:tabs>
          <w:tab w:val="right" w:leader="dot" w:pos="8306"/>
        </w:tabs>
      </w:pPr>
      <w:hyperlink w:anchor="_Toc19061" w:history="1">
        <w:r>
          <w:rPr>
            <w:rFonts w:ascii="仿宋" w:eastAsia="仿宋" w:hAnsi="仿宋" w:cs="仿宋" w:hint="eastAsia"/>
            <w:lang w:eastAsia="zh-CN"/>
          </w:rPr>
          <w:t>(二)、公关与危机沟通</w:t>
        </w:r>
        <w:r>
          <w:tab/>
        </w:r>
        <w:r>
          <w:fldChar w:fldCharType="begin"/>
        </w:r>
        <w:r>
          <w:instrText xml:space="preserve"> PAGEREF _Toc19061 \h </w:instrText>
        </w:r>
        <w:r>
          <w:fldChar w:fldCharType="separate"/>
        </w:r>
        <w:r>
          <w:t>5</w:t>
        </w:r>
        <w:r>
          <w:fldChar w:fldCharType="end"/>
        </w:r>
      </w:hyperlink>
    </w:p>
    <w:p>
      <w:pPr>
        <w:pStyle w:val="TOC2"/>
        <w:tabs>
          <w:tab w:val="right" w:leader="dot" w:pos="8306"/>
        </w:tabs>
      </w:pPr>
      <w:hyperlink w:anchor="_Toc27809" w:history="1">
        <w:r>
          <w:rPr>
            <w:rFonts w:ascii="仿宋" w:eastAsia="仿宋" w:hAnsi="仿宋" w:cs="仿宋" w:hint="eastAsia"/>
            <w:lang w:eastAsia="zh-CN"/>
          </w:rPr>
          <w:t>(三)、媒体关系与舆情管理</w:t>
        </w:r>
        <w:r>
          <w:tab/>
        </w:r>
        <w:r>
          <w:fldChar w:fldCharType="begin"/>
        </w:r>
        <w:r>
          <w:instrText xml:space="preserve"> PAGEREF _Toc27809 \h </w:instrText>
        </w:r>
        <w:r>
          <w:fldChar w:fldCharType="separate"/>
        </w:r>
        <w:r>
          <w:t>7</w:t>
        </w:r>
        <w:r>
          <w:fldChar w:fldCharType="end"/>
        </w:r>
      </w:hyperlink>
    </w:p>
    <w:p>
      <w:pPr>
        <w:pStyle w:val="TOC2"/>
        <w:tabs>
          <w:tab w:val="right" w:leader="dot" w:pos="8306"/>
        </w:tabs>
      </w:pPr>
      <w:hyperlink w:anchor="_Toc17175" w:history="1">
        <w:r>
          <w:rPr>
            <w:rFonts w:ascii="仿宋" w:eastAsia="仿宋" w:hAnsi="仿宋" w:cs="仿宋" w:hint="eastAsia"/>
            <w:lang w:eastAsia="zh-CN"/>
          </w:rPr>
          <w:t>(四)、企业社会责任与危机回应</w:t>
        </w:r>
        <w:r>
          <w:tab/>
        </w:r>
        <w:r>
          <w:fldChar w:fldCharType="begin"/>
        </w:r>
        <w:r>
          <w:instrText xml:space="preserve"> PAGEREF _Toc17175 \h </w:instrText>
        </w:r>
        <w:r>
          <w:fldChar w:fldCharType="separate"/>
        </w:r>
        <w:r>
          <w:t>8</w:t>
        </w:r>
        <w:r>
          <w:fldChar w:fldCharType="end"/>
        </w:r>
      </w:hyperlink>
    </w:p>
    <w:p>
      <w:pPr>
        <w:pStyle w:val="TOC1"/>
        <w:tabs>
          <w:tab w:val="right" w:leader="dot" w:pos="8306"/>
        </w:tabs>
      </w:pPr>
      <w:hyperlink w:anchor="_Toc31543" w:history="1">
        <w:r>
          <w:rPr>
            <w:rFonts w:ascii="仿宋" w:eastAsia="仿宋" w:hAnsi="仿宋" w:cs="仿宋" w:hint="eastAsia"/>
            <w:lang w:eastAsia="zh-CN"/>
          </w:rPr>
          <w:t>二、运营管理</w:t>
        </w:r>
        <w:r>
          <w:tab/>
        </w:r>
        <w:r>
          <w:fldChar w:fldCharType="begin"/>
        </w:r>
        <w:r>
          <w:instrText xml:space="preserve"> PAGEREF _Toc31543 \h </w:instrText>
        </w:r>
        <w:r>
          <w:fldChar w:fldCharType="separate"/>
        </w:r>
        <w:r>
          <w:t>9</w:t>
        </w:r>
        <w:r>
          <w:fldChar w:fldCharType="end"/>
        </w:r>
      </w:hyperlink>
    </w:p>
    <w:p>
      <w:pPr>
        <w:pStyle w:val="TOC2"/>
        <w:tabs>
          <w:tab w:val="right" w:leader="dot" w:pos="8306"/>
        </w:tabs>
      </w:pPr>
      <w:hyperlink w:anchor="_Toc2305" w:history="1">
        <w:r>
          <w:rPr>
            <w:rFonts w:ascii="仿宋" w:eastAsia="仿宋" w:hAnsi="仿宋" w:cs="仿宋" w:hint="eastAsia"/>
            <w:lang w:eastAsia="zh-CN"/>
          </w:rPr>
          <w:t>(一)、公司经营宗旨</w:t>
        </w:r>
        <w:r>
          <w:tab/>
        </w:r>
        <w:r>
          <w:fldChar w:fldCharType="begin"/>
        </w:r>
        <w:r>
          <w:instrText xml:space="preserve"> PAGEREF _Toc2305 \h </w:instrText>
        </w:r>
        <w:r>
          <w:fldChar w:fldCharType="separate"/>
        </w:r>
        <w:r>
          <w:t>9</w:t>
        </w:r>
        <w:r>
          <w:fldChar w:fldCharType="end"/>
        </w:r>
      </w:hyperlink>
    </w:p>
    <w:p>
      <w:pPr>
        <w:pStyle w:val="TOC2"/>
        <w:tabs>
          <w:tab w:val="right" w:leader="dot" w:pos="8306"/>
        </w:tabs>
      </w:pPr>
      <w:hyperlink w:anchor="_Toc17177" w:history="1">
        <w:r>
          <w:rPr>
            <w:rFonts w:ascii="仿宋" w:eastAsia="仿宋" w:hAnsi="仿宋" w:cs="仿宋" w:hint="eastAsia"/>
            <w:lang w:eastAsia="zh-CN"/>
          </w:rPr>
          <w:t>(二)、公司目标与主职责</w:t>
        </w:r>
        <w:r>
          <w:tab/>
        </w:r>
        <w:r>
          <w:fldChar w:fldCharType="begin"/>
        </w:r>
        <w:r>
          <w:instrText xml:space="preserve"> PAGEREF _Toc17177 \h </w:instrText>
        </w:r>
        <w:r>
          <w:fldChar w:fldCharType="separate"/>
        </w:r>
        <w:r>
          <w:t>10</w:t>
        </w:r>
        <w:r>
          <w:fldChar w:fldCharType="end"/>
        </w:r>
      </w:hyperlink>
    </w:p>
    <w:p>
      <w:pPr>
        <w:pStyle w:val="TOC2"/>
        <w:tabs>
          <w:tab w:val="right" w:leader="dot" w:pos="8306"/>
        </w:tabs>
      </w:pPr>
      <w:hyperlink w:anchor="_Toc6303" w:history="1">
        <w:r>
          <w:rPr>
            <w:rFonts w:ascii="仿宋" w:eastAsia="仿宋" w:hAnsi="仿宋" w:cs="仿宋" w:hint="eastAsia"/>
            <w:lang w:eastAsia="zh-CN"/>
          </w:rPr>
          <w:t>(三)、各部门职责及权限</w:t>
        </w:r>
        <w:r>
          <w:tab/>
        </w:r>
        <w:r>
          <w:fldChar w:fldCharType="begin"/>
        </w:r>
        <w:r>
          <w:instrText xml:space="preserve"> PAGEREF _Toc6303 \h </w:instrText>
        </w:r>
        <w:r>
          <w:fldChar w:fldCharType="separate"/>
        </w:r>
        <w:r>
          <w:t>10</w:t>
        </w:r>
        <w:r>
          <w:fldChar w:fldCharType="end"/>
        </w:r>
      </w:hyperlink>
    </w:p>
    <w:p>
      <w:pPr>
        <w:pStyle w:val="TOC2"/>
        <w:tabs>
          <w:tab w:val="right" w:leader="dot" w:pos="8306"/>
        </w:tabs>
      </w:pPr>
      <w:hyperlink w:anchor="_Toc16912" w:history="1">
        <w:r>
          <w:rPr>
            <w:rFonts w:ascii="仿宋" w:eastAsia="仿宋" w:hAnsi="仿宋" w:cs="仿宋" w:hint="eastAsia"/>
            <w:lang w:eastAsia="zh-CN"/>
          </w:rPr>
          <w:t>(四)、财务会计制度</w:t>
        </w:r>
        <w:r>
          <w:tab/>
        </w:r>
        <w:r>
          <w:fldChar w:fldCharType="begin"/>
        </w:r>
        <w:r>
          <w:instrText xml:space="preserve"> PAGEREF _Toc16912 \h </w:instrText>
        </w:r>
        <w:r>
          <w:fldChar w:fldCharType="separate"/>
        </w:r>
        <w:r>
          <w:t>11</w:t>
        </w:r>
        <w:r>
          <w:fldChar w:fldCharType="end"/>
        </w:r>
      </w:hyperlink>
    </w:p>
    <w:p>
      <w:pPr>
        <w:pStyle w:val="TOC1"/>
        <w:tabs>
          <w:tab w:val="right" w:leader="dot" w:pos="8306"/>
        </w:tabs>
      </w:pPr>
      <w:hyperlink w:anchor="_Toc26465" w:history="1">
        <w:r>
          <w:rPr>
            <w:rFonts w:ascii="仿宋" w:eastAsia="仿宋" w:hAnsi="仿宋" w:cs="仿宋" w:hint="eastAsia"/>
            <w:lang w:eastAsia="zh-CN"/>
          </w:rPr>
          <w:t>三、投资方案</w:t>
        </w:r>
        <w:r>
          <w:tab/>
        </w:r>
        <w:r>
          <w:fldChar w:fldCharType="begin"/>
        </w:r>
        <w:r>
          <w:instrText xml:space="preserve"> PAGEREF _Toc26465 \h </w:instrText>
        </w:r>
        <w:r>
          <w:fldChar w:fldCharType="separate"/>
        </w:r>
        <w:r>
          <w:t>13</w:t>
        </w:r>
        <w:r>
          <w:fldChar w:fldCharType="end"/>
        </w:r>
      </w:hyperlink>
    </w:p>
    <w:p>
      <w:pPr>
        <w:pStyle w:val="TOC2"/>
        <w:tabs>
          <w:tab w:val="right" w:leader="dot" w:pos="8306"/>
        </w:tabs>
      </w:pPr>
      <w:hyperlink w:anchor="_Toc29555" w:history="1">
        <w:r>
          <w:rPr>
            <w:rFonts w:ascii="仿宋" w:eastAsia="仿宋" w:hAnsi="仿宋" w:cs="仿宋" w:hint="eastAsia"/>
            <w:lang w:eastAsia="zh-CN"/>
          </w:rPr>
          <w:t>(一)、产品愿景</w:t>
        </w:r>
        <w:r>
          <w:tab/>
        </w:r>
        <w:r>
          <w:fldChar w:fldCharType="begin"/>
        </w:r>
        <w:r>
          <w:instrText xml:space="preserve"> PAGEREF _Toc29555 \h </w:instrText>
        </w:r>
        <w:r>
          <w:fldChar w:fldCharType="separate"/>
        </w:r>
        <w:r>
          <w:t>13</w:t>
        </w:r>
        <w:r>
          <w:fldChar w:fldCharType="end"/>
        </w:r>
      </w:hyperlink>
    </w:p>
    <w:p>
      <w:pPr>
        <w:pStyle w:val="TOC2"/>
        <w:tabs>
          <w:tab w:val="right" w:leader="dot" w:pos="8306"/>
        </w:tabs>
      </w:pPr>
      <w:hyperlink w:anchor="_Toc30813" w:history="1">
        <w:r>
          <w:rPr>
            <w:rFonts w:ascii="仿宋" w:eastAsia="仿宋" w:hAnsi="仿宋" w:cs="仿宋" w:hint="eastAsia"/>
            <w:lang w:eastAsia="zh-CN"/>
          </w:rPr>
          <w:t>(二)、建设规模</w:t>
        </w:r>
        <w:r>
          <w:tab/>
        </w:r>
        <w:r>
          <w:fldChar w:fldCharType="begin"/>
        </w:r>
        <w:r>
          <w:instrText xml:space="preserve"> PAGEREF _Toc30813 \h </w:instrText>
        </w:r>
        <w:r>
          <w:fldChar w:fldCharType="separate"/>
        </w:r>
        <w:r>
          <w:t>15</w:t>
        </w:r>
        <w:r>
          <w:fldChar w:fldCharType="end"/>
        </w:r>
      </w:hyperlink>
    </w:p>
    <w:p>
      <w:pPr>
        <w:pStyle w:val="TOC1"/>
        <w:tabs>
          <w:tab w:val="right" w:leader="dot" w:pos="8306"/>
        </w:tabs>
      </w:pPr>
      <w:hyperlink w:anchor="_Toc22192" w:history="1">
        <w:r>
          <w:rPr>
            <w:rFonts w:ascii="仿宋" w:eastAsia="仿宋" w:hAnsi="仿宋" w:cs="仿宋" w:hint="eastAsia"/>
            <w:lang w:eastAsia="zh-CN"/>
          </w:rPr>
          <w:t>四、SWOT分析</w:t>
        </w:r>
        <w:r>
          <w:tab/>
        </w:r>
        <w:r>
          <w:fldChar w:fldCharType="begin"/>
        </w:r>
        <w:r>
          <w:instrText xml:space="preserve"> PAGEREF _Toc22192 \h </w:instrText>
        </w:r>
        <w:r>
          <w:fldChar w:fldCharType="separate"/>
        </w:r>
        <w:r>
          <w:t>16</w:t>
        </w:r>
        <w:r>
          <w:fldChar w:fldCharType="end"/>
        </w:r>
      </w:hyperlink>
    </w:p>
    <w:p>
      <w:pPr>
        <w:pStyle w:val="TOC2"/>
        <w:tabs>
          <w:tab w:val="right" w:leader="dot" w:pos="8306"/>
        </w:tabs>
      </w:pPr>
      <w:hyperlink w:anchor="_Toc31538" w:history="1">
        <w:r>
          <w:rPr>
            <w:rFonts w:ascii="仿宋" w:eastAsia="仿宋" w:hAnsi="仿宋" w:cs="仿宋" w:hint="eastAsia"/>
            <w:lang w:eastAsia="zh-CN"/>
          </w:rPr>
          <w:t>(一)、优势分析(S)</w:t>
        </w:r>
        <w:r>
          <w:tab/>
        </w:r>
        <w:r>
          <w:fldChar w:fldCharType="begin"/>
        </w:r>
        <w:r>
          <w:instrText xml:space="preserve"> PAGEREF _Toc31538 \h </w:instrText>
        </w:r>
        <w:r>
          <w:fldChar w:fldCharType="separate"/>
        </w:r>
        <w:r>
          <w:t>16</w:t>
        </w:r>
        <w:r>
          <w:fldChar w:fldCharType="end"/>
        </w:r>
      </w:hyperlink>
    </w:p>
    <w:p>
      <w:pPr>
        <w:pStyle w:val="TOC2"/>
        <w:tabs>
          <w:tab w:val="right" w:leader="dot" w:pos="8306"/>
        </w:tabs>
      </w:pPr>
      <w:hyperlink w:anchor="_Toc31533" w:history="1">
        <w:r>
          <w:rPr>
            <w:rFonts w:ascii="仿宋" w:eastAsia="仿宋" w:hAnsi="仿宋" w:cs="仿宋" w:hint="eastAsia"/>
            <w:lang w:eastAsia="zh-CN"/>
          </w:rPr>
          <w:t>(二)、劣势分析(W)</w:t>
        </w:r>
        <w:r>
          <w:tab/>
        </w:r>
        <w:r>
          <w:fldChar w:fldCharType="begin"/>
        </w:r>
        <w:r>
          <w:instrText xml:space="preserve"> PAGEREF _Toc31533 \h </w:instrText>
        </w:r>
        <w:r>
          <w:fldChar w:fldCharType="separate"/>
        </w:r>
        <w:r>
          <w:t>17</w:t>
        </w:r>
        <w:r>
          <w:fldChar w:fldCharType="end"/>
        </w:r>
      </w:hyperlink>
    </w:p>
    <w:p>
      <w:pPr>
        <w:pStyle w:val="TOC2"/>
        <w:tabs>
          <w:tab w:val="right" w:leader="dot" w:pos="8306"/>
        </w:tabs>
      </w:pPr>
      <w:hyperlink w:anchor="_Toc28391" w:history="1">
        <w:r>
          <w:rPr>
            <w:rFonts w:ascii="仿宋" w:eastAsia="仿宋" w:hAnsi="仿宋" w:cs="仿宋" w:hint="eastAsia"/>
            <w:lang w:eastAsia="zh-CN"/>
          </w:rPr>
          <w:t>(三)、机会分析(O)</w:t>
        </w:r>
        <w:r>
          <w:tab/>
        </w:r>
        <w:r>
          <w:fldChar w:fldCharType="begin"/>
        </w:r>
        <w:r>
          <w:instrText xml:space="preserve"> PAGEREF _Toc28391 \h </w:instrText>
        </w:r>
        <w:r>
          <w:fldChar w:fldCharType="separate"/>
        </w:r>
        <w:r>
          <w:t>19</w:t>
        </w:r>
        <w:r>
          <w:fldChar w:fldCharType="end"/>
        </w:r>
      </w:hyperlink>
    </w:p>
    <w:p>
      <w:pPr>
        <w:pStyle w:val="TOC2"/>
        <w:tabs>
          <w:tab w:val="right" w:leader="dot" w:pos="8306"/>
        </w:tabs>
      </w:pPr>
      <w:hyperlink w:anchor="_Toc17445" w:history="1">
        <w:r>
          <w:rPr>
            <w:rFonts w:ascii="仿宋" w:eastAsia="仿宋" w:hAnsi="仿宋" w:cs="仿宋" w:hint="eastAsia"/>
            <w:lang w:eastAsia="zh-CN"/>
          </w:rPr>
          <w:t>(四)、威胁分析(T)</w:t>
        </w:r>
        <w:r>
          <w:tab/>
        </w:r>
        <w:r>
          <w:fldChar w:fldCharType="begin"/>
        </w:r>
        <w:r>
          <w:instrText xml:space="preserve"> PAGEREF _Toc17445 \h </w:instrText>
        </w:r>
        <w:r>
          <w:fldChar w:fldCharType="separate"/>
        </w:r>
        <w:r>
          <w:t>20</w:t>
        </w:r>
        <w:r>
          <w:fldChar w:fldCharType="end"/>
        </w:r>
      </w:hyperlink>
    </w:p>
    <w:p>
      <w:pPr>
        <w:pStyle w:val="TOC1"/>
        <w:tabs>
          <w:tab w:val="right" w:leader="dot" w:pos="8306"/>
        </w:tabs>
      </w:pPr>
      <w:hyperlink w:anchor="_Toc20696" w:history="1">
        <w:r>
          <w:rPr>
            <w:rFonts w:ascii="仿宋" w:eastAsia="仿宋" w:hAnsi="仿宋" w:cs="仿宋" w:hint="eastAsia"/>
            <w:lang w:eastAsia="zh-CN"/>
          </w:rPr>
          <w:t>五、发动机推进控制系统项目建设地分析</w:t>
        </w:r>
        <w:r>
          <w:tab/>
        </w:r>
        <w:r>
          <w:fldChar w:fldCharType="begin"/>
        </w:r>
        <w:r>
          <w:instrText xml:space="preserve"> PAGEREF _Toc20696 \h </w:instrText>
        </w:r>
        <w:r>
          <w:fldChar w:fldCharType="separate"/>
        </w:r>
        <w:r>
          <w:t>22</w:t>
        </w:r>
        <w:r>
          <w:fldChar w:fldCharType="end"/>
        </w:r>
      </w:hyperlink>
    </w:p>
    <w:p>
      <w:pPr>
        <w:pStyle w:val="TOC2"/>
        <w:tabs>
          <w:tab w:val="right" w:leader="dot" w:pos="8306"/>
        </w:tabs>
      </w:pPr>
      <w:hyperlink w:anchor="_Toc27751" w:history="1">
        <w:r>
          <w:rPr>
            <w:rFonts w:ascii="仿宋" w:eastAsia="仿宋" w:hAnsi="仿宋" w:cs="仿宋" w:hint="eastAsia"/>
            <w:lang w:eastAsia="zh-CN"/>
          </w:rPr>
          <w:t>(一)、发动机推进控制系统项目选址原则</w:t>
        </w:r>
        <w:r>
          <w:tab/>
        </w:r>
        <w:r>
          <w:fldChar w:fldCharType="begin"/>
        </w:r>
        <w:r>
          <w:instrText xml:space="preserve"> PAGEREF _Toc27751 \h </w:instrText>
        </w:r>
        <w:r>
          <w:fldChar w:fldCharType="separate"/>
        </w:r>
        <w:r>
          <w:t>22</w:t>
        </w:r>
        <w:r>
          <w:fldChar w:fldCharType="end"/>
        </w:r>
      </w:hyperlink>
    </w:p>
    <w:p>
      <w:pPr>
        <w:pStyle w:val="TOC2"/>
        <w:tabs>
          <w:tab w:val="right" w:leader="dot" w:pos="8306"/>
        </w:tabs>
      </w:pPr>
      <w:hyperlink w:anchor="_Toc24559" w:history="1">
        <w:r>
          <w:rPr>
            <w:rFonts w:ascii="仿宋" w:eastAsia="仿宋" w:hAnsi="仿宋" w:cs="仿宋" w:hint="eastAsia"/>
            <w:lang w:eastAsia="zh-CN"/>
          </w:rPr>
          <w:t>(二)、发动机推进控制系统项目选址</w:t>
        </w:r>
        <w:r>
          <w:tab/>
        </w:r>
        <w:r>
          <w:fldChar w:fldCharType="begin"/>
        </w:r>
        <w:r>
          <w:instrText xml:space="preserve"> PAGEREF _Toc24559 \h </w:instrText>
        </w:r>
        <w:r>
          <w:fldChar w:fldCharType="separate"/>
        </w:r>
        <w:r>
          <w:t>22</w:t>
        </w:r>
        <w:r>
          <w:fldChar w:fldCharType="end"/>
        </w:r>
      </w:hyperlink>
    </w:p>
    <w:p>
      <w:pPr>
        <w:pStyle w:val="TOC2"/>
        <w:tabs>
          <w:tab w:val="right" w:leader="dot" w:pos="8306"/>
        </w:tabs>
      </w:pPr>
      <w:hyperlink w:anchor="_Toc20777" w:history="1">
        <w:r>
          <w:rPr>
            <w:rFonts w:ascii="仿宋" w:eastAsia="仿宋" w:hAnsi="仿宋" w:cs="仿宋" w:hint="eastAsia"/>
            <w:lang w:eastAsia="zh-CN"/>
          </w:rPr>
          <w:t>(三)、建设条件分析</w:t>
        </w:r>
        <w:r>
          <w:tab/>
        </w:r>
        <w:r>
          <w:fldChar w:fldCharType="begin"/>
        </w:r>
        <w:r>
          <w:instrText xml:space="preserve"> PAGEREF _Toc20777 \h </w:instrText>
        </w:r>
        <w:r>
          <w:fldChar w:fldCharType="separate"/>
        </w:r>
        <w:r>
          <w:t>23</w:t>
        </w:r>
        <w:r>
          <w:fldChar w:fldCharType="end"/>
        </w:r>
      </w:hyperlink>
    </w:p>
    <w:p>
      <w:pPr>
        <w:pStyle w:val="TOC2"/>
        <w:tabs>
          <w:tab w:val="right" w:leader="dot" w:pos="8306"/>
        </w:tabs>
      </w:pPr>
      <w:hyperlink w:anchor="_Toc32441" w:history="1">
        <w:r>
          <w:rPr>
            <w:rFonts w:ascii="仿宋" w:eastAsia="仿宋" w:hAnsi="仿宋" w:cs="仿宋" w:hint="eastAsia"/>
            <w:lang w:eastAsia="zh-CN"/>
          </w:rPr>
          <w:t>(四)、用地控制指标</w:t>
        </w:r>
        <w:r>
          <w:tab/>
        </w:r>
        <w:r>
          <w:fldChar w:fldCharType="begin"/>
        </w:r>
        <w:r>
          <w:instrText xml:space="preserve"> PAGEREF _Toc32441 \h </w:instrText>
        </w:r>
        <w:r>
          <w:fldChar w:fldCharType="separate"/>
        </w:r>
        <w:r>
          <w:t>24</w:t>
        </w:r>
        <w:r>
          <w:fldChar w:fldCharType="end"/>
        </w:r>
      </w:hyperlink>
    </w:p>
    <w:p>
      <w:pPr>
        <w:pStyle w:val="TOC2"/>
        <w:tabs>
          <w:tab w:val="right" w:leader="dot" w:pos="8306"/>
        </w:tabs>
      </w:pPr>
      <w:hyperlink w:anchor="_Toc1094" w:history="1">
        <w:r>
          <w:rPr>
            <w:rFonts w:ascii="仿宋" w:eastAsia="仿宋" w:hAnsi="仿宋" w:cs="仿宋" w:hint="eastAsia"/>
            <w:lang w:eastAsia="zh-CN"/>
          </w:rPr>
          <w:t>(五)、用地总体要求</w:t>
        </w:r>
        <w:r>
          <w:tab/>
        </w:r>
        <w:r>
          <w:fldChar w:fldCharType="begin"/>
        </w:r>
        <w:r>
          <w:instrText xml:space="preserve"> PAGEREF _Toc1094 \h </w:instrText>
        </w:r>
        <w:r>
          <w:fldChar w:fldCharType="separate"/>
        </w:r>
        <w:r>
          <w:t>25</w:t>
        </w:r>
        <w:r>
          <w:fldChar w:fldCharType="end"/>
        </w:r>
      </w:hyperlink>
    </w:p>
    <w:p>
      <w:pPr>
        <w:pStyle w:val="TOC2"/>
        <w:tabs>
          <w:tab w:val="right" w:leader="dot" w:pos="8306"/>
        </w:tabs>
      </w:pPr>
      <w:hyperlink w:anchor="_Toc21272" w:history="1">
        <w:r>
          <w:rPr>
            <w:rFonts w:ascii="仿宋" w:eastAsia="仿宋" w:hAnsi="仿宋" w:cs="仿宋" w:hint="eastAsia"/>
            <w:lang w:eastAsia="zh-CN"/>
          </w:rPr>
          <w:t>(六)、节约用地措施</w:t>
        </w:r>
        <w:r>
          <w:tab/>
        </w:r>
        <w:r>
          <w:fldChar w:fldCharType="begin"/>
        </w:r>
        <w:r>
          <w:instrText xml:space="preserve"> PAGEREF _Toc21272 \h </w:instrText>
        </w:r>
        <w:r>
          <w:fldChar w:fldCharType="separate"/>
        </w:r>
        <w:r>
          <w:t>26</w:t>
        </w:r>
        <w:r>
          <w:fldChar w:fldCharType="end"/>
        </w:r>
      </w:hyperlink>
    </w:p>
    <w:p>
      <w:pPr>
        <w:pStyle w:val="TOC2"/>
        <w:tabs>
          <w:tab w:val="right" w:leader="dot" w:pos="8306"/>
        </w:tabs>
      </w:pPr>
      <w:hyperlink w:anchor="_Toc27043" w:history="1">
        <w:r>
          <w:rPr>
            <w:rFonts w:ascii="仿宋" w:eastAsia="仿宋" w:hAnsi="仿宋" w:cs="仿宋" w:hint="eastAsia"/>
            <w:lang w:eastAsia="zh-CN"/>
          </w:rPr>
          <w:t>(七)、总图布置方案</w:t>
        </w:r>
        <w:r>
          <w:tab/>
        </w:r>
        <w:r>
          <w:fldChar w:fldCharType="begin"/>
        </w:r>
        <w:r>
          <w:instrText xml:space="preserve"> PAGEREF _Toc27043 \h </w:instrText>
        </w:r>
        <w:r>
          <w:fldChar w:fldCharType="separate"/>
        </w:r>
        <w:r>
          <w:t>27</w:t>
        </w:r>
        <w:r>
          <w:fldChar w:fldCharType="end"/>
        </w:r>
      </w:hyperlink>
    </w:p>
    <w:p>
      <w:pPr>
        <w:pStyle w:val="TOC2"/>
        <w:tabs>
          <w:tab w:val="right" w:leader="dot" w:pos="8306"/>
        </w:tabs>
      </w:pPr>
      <w:hyperlink w:anchor="_Toc30889" w:history="1">
        <w:r>
          <w:rPr>
            <w:rFonts w:ascii="仿宋" w:eastAsia="仿宋" w:hAnsi="仿宋" w:cs="仿宋" w:hint="eastAsia"/>
            <w:lang w:eastAsia="zh-CN"/>
          </w:rPr>
          <w:t>(八)、运输组成</w:t>
        </w:r>
        <w:r>
          <w:tab/>
        </w:r>
        <w:r>
          <w:fldChar w:fldCharType="begin"/>
        </w:r>
        <w:r>
          <w:instrText xml:space="preserve"> PAGEREF _Toc30889 \h </w:instrText>
        </w:r>
        <w:r>
          <w:fldChar w:fldCharType="separate"/>
        </w:r>
        <w:r>
          <w:t>29</w:t>
        </w:r>
        <w:r>
          <w:fldChar w:fldCharType="end"/>
        </w:r>
      </w:hyperlink>
    </w:p>
    <w:p>
      <w:pPr>
        <w:pStyle w:val="TOC2"/>
        <w:tabs>
          <w:tab w:val="right" w:leader="dot" w:pos="8306"/>
        </w:tabs>
      </w:pPr>
      <w:hyperlink w:anchor="_Toc150" w:history="1">
        <w:r>
          <w:rPr>
            <w:rFonts w:ascii="仿宋" w:eastAsia="仿宋" w:hAnsi="仿宋" w:cs="仿宋" w:hint="eastAsia"/>
            <w:lang w:eastAsia="zh-CN"/>
          </w:rPr>
          <w:t>(九)、选址综合评价</w:t>
        </w:r>
        <w:r>
          <w:tab/>
        </w:r>
        <w:r>
          <w:fldChar w:fldCharType="begin"/>
        </w:r>
        <w:r>
          <w:instrText xml:space="preserve"> PAGEREF _Toc150 \h </w:instrText>
        </w:r>
        <w:r>
          <w:fldChar w:fldCharType="separate"/>
        </w:r>
        <w:r>
          <w:t>31</w:t>
        </w:r>
        <w:r>
          <w:fldChar w:fldCharType="end"/>
        </w:r>
      </w:hyperlink>
    </w:p>
    <w:p>
      <w:pPr>
        <w:pStyle w:val="TOC1"/>
        <w:tabs>
          <w:tab w:val="right" w:leader="dot" w:pos="8306"/>
        </w:tabs>
      </w:pPr>
      <w:hyperlink w:anchor="_Toc776" w:history="1">
        <w:r>
          <w:rPr>
            <w:rFonts w:ascii="仿宋" w:eastAsia="仿宋" w:hAnsi="仿宋" w:cs="仿宋" w:hint="eastAsia"/>
            <w:lang w:eastAsia="zh-CN"/>
          </w:rPr>
          <w:t>六、发动机推进控制系统项目选址说明</w:t>
        </w:r>
        <w:r>
          <w:tab/>
        </w:r>
        <w:r>
          <w:fldChar w:fldCharType="begin"/>
        </w:r>
        <w:r>
          <w:instrText xml:space="preserve"> PAGEREF _Toc776 \h </w:instrText>
        </w:r>
        <w:r>
          <w:fldChar w:fldCharType="separate"/>
        </w:r>
        <w:r>
          <w:t>32</w:t>
        </w:r>
        <w:r>
          <w:fldChar w:fldCharType="end"/>
        </w:r>
      </w:hyperlink>
    </w:p>
    <w:p>
      <w:pPr>
        <w:pStyle w:val="TOC2"/>
        <w:tabs>
          <w:tab w:val="right" w:leader="dot" w:pos="8306"/>
        </w:tabs>
      </w:pPr>
      <w:hyperlink w:anchor="_Toc16753" w:history="1">
        <w:r>
          <w:rPr>
            <w:rFonts w:ascii="仿宋" w:eastAsia="仿宋" w:hAnsi="仿宋" w:cs="仿宋" w:hint="eastAsia"/>
            <w:lang w:eastAsia="zh-CN"/>
          </w:rPr>
          <w:t>(一)、发动机推进控制系统项目选址原则</w:t>
        </w:r>
        <w:r>
          <w:tab/>
        </w:r>
        <w:r>
          <w:fldChar w:fldCharType="begin"/>
        </w:r>
        <w:r>
          <w:instrText xml:space="preserve"> PAGEREF _Toc16753 \h </w:instrText>
        </w:r>
        <w:r>
          <w:fldChar w:fldCharType="separate"/>
        </w:r>
        <w:r>
          <w:t>32</w:t>
        </w:r>
        <w:r>
          <w:fldChar w:fldCharType="end"/>
        </w:r>
      </w:hyperlink>
    </w:p>
    <w:p>
      <w:pPr>
        <w:pStyle w:val="TOC2"/>
        <w:tabs>
          <w:tab w:val="right" w:leader="dot" w:pos="8306"/>
        </w:tabs>
      </w:pPr>
      <w:hyperlink w:anchor="_Toc14244" w:history="1">
        <w:r>
          <w:rPr>
            <w:rFonts w:ascii="仿宋" w:eastAsia="仿宋" w:hAnsi="仿宋" w:cs="仿宋" w:hint="eastAsia"/>
            <w:lang w:eastAsia="zh-CN"/>
          </w:rPr>
          <w:t>(二)、发动机推进控制系统项目选址</w:t>
        </w:r>
        <w:r>
          <w:tab/>
        </w:r>
        <w:r>
          <w:fldChar w:fldCharType="begin"/>
        </w:r>
        <w:r>
          <w:instrText xml:space="preserve"> PAGEREF _Toc14244 \h </w:instrText>
        </w:r>
        <w:r>
          <w:fldChar w:fldCharType="separate"/>
        </w:r>
        <w:r>
          <w:t>33</w:t>
        </w:r>
        <w:r>
          <w:fldChar w:fldCharType="end"/>
        </w:r>
      </w:hyperlink>
    </w:p>
    <w:p>
      <w:pPr>
        <w:pStyle w:val="TOC2"/>
        <w:tabs>
          <w:tab w:val="right" w:leader="dot" w:pos="8306"/>
        </w:tabs>
      </w:pPr>
      <w:hyperlink w:anchor="_Toc30899" w:history="1">
        <w:r>
          <w:rPr>
            <w:rFonts w:ascii="仿宋" w:eastAsia="仿宋" w:hAnsi="仿宋" w:cs="仿宋" w:hint="eastAsia"/>
            <w:lang w:eastAsia="zh-CN"/>
          </w:rPr>
          <w:t>(三)、建设条件分析</w:t>
        </w:r>
        <w:r>
          <w:tab/>
        </w:r>
        <w:r>
          <w:fldChar w:fldCharType="begin"/>
        </w:r>
        <w:r>
          <w:instrText xml:space="preserve"> PAGEREF _Toc30899 \h </w:instrText>
        </w:r>
        <w:r>
          <w:fldChar w:fldCharType="separate"/>
        </w:r>
        <w:r>
          <w:t>35</w:t>
        </w:r>
        <w:r>
          <w:fldChar w:fldCharType="end"/>
        </w:r>
      </w:hyperlink>
    </w:p>
    <w:p>
      <w:pPr>
        <w:pStyle w:val="TOC2"/>
        <w:tabs>
          <w:tab w:val="right" w:leader="dot" w:pos="8306"/>
        </w:tabs>
      </w:pPr>
      <w:hyperlink w:anchor="_Toc25279" w:history="1">
        <w:r>
          <w:rPr>
            <w:rFonts w:ascii="仿宋" w:eastAsia="仿宋" w:hAnsi="仿宋" w:cs="仿宋" w:hint="eastAsia"/>
            <w:lang w:eastAsia="zh-CN"/>
          </w:rPr>
          <w:t>(四)、用地控制指标</w:t>
        </w:r>
        <w:r>
          <w:tab/>
        </w:r>
        <w:r>
          <w:fldChar w:fldCharType="begin"/>
        </w:r>
        <w:r>
          <w:instrText xml:space="preserve"> PAGEREF _Toc25279 \h </w:instrText>
        </w:r>
        <w:r>
          <w:fldChar w:fldCharType="separate"/>
        </w:r>
        <w:r>
          <w:t>36</w:t>
        </w:r>
        <w:r>
          <w:fldChar w:fldCharType="end"/>
        </w:r>
      </w:hyperlink>
    </w:p>
    <w:p>
      <w:pPr>
        <w:pStyle w:val="TOC2"/>
        <w:tabs>
          <w:tab w:val="right" w:leader="dot" w:pos="8306"/>
        </w:tabs>
      </w:pPr>
      <w:hyperlink w:anchor="_Toc5221" w:history="1">
        <w:r>
          <w:rPr>
            <w:rFonts w:ascii="仿宋" w:eastAsia="仿宋" w:hAnsi="仿宋" w:cs="仿宋" w:hint="eastAsia"/>
            <w:lang w:eastAsia="zh-CN"/>
          </w:rPr>
          <w:t>(五)、地总体要求</w:t>
        </w:r>
        <w:r>
          <w:tab/>
        </w:r>
        <w:r>
          <w:fldChar w:fldCharType="begin"/>
        </w:r>
        <w:r>
          <w:instrText xml:space="preserve"> PAGEREF _Toc5221 \h </w:instrText>
        </w:r>
        <w:r>
          <w:fldChar w:fldCharType="separate"/>
        </w:r>
        <w:r>
          <w:t>37</w:t>
        </w:r>
        <w:r>
          <w:fldChar w:fldCharType="end"/>
        </w:r>
      </w:hyperlink>
    </w:p>
    <w:p>
      <w:pPr>
        <w:pStyle w:val="TOC2"/>
        <w:tabs>
          <w:tab w:val="right" w:leader="dot" w:pos="8306"/>
        </w:tabs>
      </w:pPr>
      <w:hyperlink w:anchor="_Toc2499" w:history="1">
        <w:r>
          <w:rPr>
            <w:rFonts w:ascii="仿宋" w:eastAsia="仿宋" w:hAnsi="仿宋" w:cs="仿宋" w:hint="eastAsia"/>
            <w:lang w:eastAsia="zh-CN"/>
          </w:rPr>
          <w:t>(六)、节约用地措施</w:t>
        </w:r>
        <w:r>
          <w:tab/>
        </w:r>
        <w:r>
          <w:fldChar w:fldCharType="begin"/>
        </w:r>
        <w:r>
          <w:instrText xml:space="preserve"> PAGEREF _Toc2499 \h </w:instrText>
        </w:r>
        <w:r>
          <w:fldChar w:fldCharType="separate"/>
        </w:r>
        <w:r>
          <w:t>39</w:t>
        </w:r>
        <w:r>
          <w:fldChar w:fldCharType="end"/>
        </w:r>
      </w:hyperlink>
    </w:p>
    <w:p>
      <w:pPr>
        <w:pStyle w:val="TOC2"/>
        <w:tabs>
          <w:tab w:val="right" w:leader="dot" w:pos="8306"/>
        </w:tabs>
      </w:pPr>
      <w:hyperlink w:anchor="_Toc15785" w:history="1">
        <w:r>
          <w:rPr>
            <w:rFonts w:ascii="仿宋" w:eastAsia="仿宋" w:hAnsi="仿宋" w:cs="仿宋" w:hint="eastAsia"/>
            <w:lang w:eastAsia="zh-CN"/>
          </w:rPr>
          <w:t>(七)、总图布置方案</w:t>
        </w:r>
        <w:r>
          <w:tab/>
        </w:r>
        <w:r>
          <w:fldChar w:fldCharType="begin"/>
        </w:r>
        <w:r>
          <w:instrText xml:space="preserve"> PAGEREF _Toc15785 \h </w:instrText>
        </w:r>
        <w:r>
          <w:fldChar w:fldCharType="separate"/>
        </w:r>
        <w:r>
          <w:t>40</w:t>
        </w:r>
        <w:r>
          <w:fldChar w:fldCharType="end"/>
        </w:r>
      </w:hyperlink>
    </w:p>
    <w:p>
      <w:pPr>
        <w:pStyle w:val="TOC2"/>
        <w:tabs>
          <w:tab w:val="right" w:leader="dot" w:pos="8306"/>
        </w:tabs>
      </w:pPr>
      <w:hyperlink w:anchor="_Toc3367" w:history="1">
        <w:r>
          <w:rPr>
            <w:rFonts w:ascii="仿宋" w:eastAsia="仿宋" w:hAnsi="仿宋" w:cs="仿宋" w:hint="eastAsia"/>
            <w:lang w:eastAsia="zh-CN"/>
          </w:rPr>
          <w:t>(八)、选址综合评价</w:t>
        </w:r>
        <w:r>
          <w:tab/>
        </w:r>
        <w:r>
          <w:fldChar w:fldCharType="begin"/>
        </w:r>
        <w:r>
          <w:instrText xml:space="preserve"> PAGEREF _Toc3367 \h </w:instrText>
        </w:r>
        <w:r>
          <w:fldChar w:fldCharType="separate"/>
        </w:r>
        <w:r>
          <w:t>42</w:t>
        </w:r>
        <w:r>
          <w:fldChar w:fldCharType="end"/>
        </w:r>
      </w:hyperlink>
    </w:p>
    <w:p>
      <w:pPr>
        <w:pStyle w:val="TOC1"/>
        <w:tabs>
          <w:tab w:val="right" w:leader="dot" w:pos="8306"/>
        </w:tabs>
      </w:pPr>
      <w:hyperlink w:anchor="_Toc10125" w:history="1">
        <w:r>
          <w:rPr>
            <w:rFonts w:ascii="仿宋" w:eastAsia="仿宋" w:hAnsi="仿宋" w:cs="仿宋" w:hint="eastAsia"/>
            <w:lang w:eastAsia="zh-CN"/>
          </w:rPr>
          <w:t>七、原材料及成品管理</w:t>
        </w:r>
        <w:r>
          <w:tab/>
        </w:r>
        <w:r>
          <w:fldChar w:fldCharType="begin"/>
        </w:r>
        <w:r>
          <w:instrText xml:space="preserve"> PAGEREF _Toc10125 \h </w:instrText>
        </w:r>
        <w:r>
          <w:fldChar w:fldCharType="separate"/>
        </w:r>
        <w:r>
          <w:t>43</w:t>
        </w:r>
        <w:r>
          <w:fldChar w:fldCharType="end"/>
        </w:r>
      </w:hyperlink>
    </w:p>
    <w:p>
      <w:pPr>
        <w:pStyle w:val="TOC2"/>
        <w:tabs>
          <w:tab w:val="right" w:leader="dot" w:pos="8306"/>
        </w:tabs>
      </w:pPr>
      <w:hyperlink w:anchor="_Toc7785" w:history="1">
        <w:r>
          <w:rPr>
            <w:rFonts w:ascii="仿宋" w:eastAsia="仿宋" w:hAnsi="仿宋" w:cs="仿宋" w:hint="eastAsia"/>
            <w:lang w:eastAsia="zh-CN"/>
          </w:rPr>
          <w:t>(一)、发动机推进控制系统项目建设期原辅材料供应情况</w:t>
        </w:r>
        <w:r>
          <w:tab/>
        </w:r>
        <w:r>
          <w:fldChar w:fldCharType="begin"/>
        </w:r>
        <w:r>
          <w:instrText xml:space="preserve"> PAGEREF _Toc7785 \h </w:instrText>
        </w:r>
        <w:r>
          <w:fldChar w:fldCharType="separate"/>
        </w:r>
        <w:r>
          <w:t>43</w:t>
        </w:r>
        <w:r>
          <w:fldChar w:fldCharType="end"/>
        </w:r>
      </w:hyperlink>
    </w:p>
    <w:p>
      <w:pPr>
        <w:pStyle w:val="TOC2"/>
        <w:tabs>
          <w:tab w:val="right" w:leader="dot" w:pos="8306"/>
        </w:tabs>
      </w:pPr>
      <w:hyperlink w:anchor="_Toc1434" w:history="1">
        <w:r>
          <w:rPr>
            <w:rFonts w:ascii="仿宋" w:eastAsia="仿宋" w:hAnsi="仿宋" w:cs="仿宋" w:hint="eastAsia"/>
            <w:lang w:eastAsia="zh-CN"/>
          </w:rPr>
          <w:t>(二)、发动机推进控制系统项目运营期原辅材料供应及质量管理</w:t>
        </w:r>
        <w:r>
          <w:tab/>
        </w:r>
        <w:r>
          <w:fldChar w:fldCharType="begin"/>
        </w:r>
        <w:r>
          <w:instrText xml:space="preserve"> PAGEREF _Toc1434 \h </w:instrText>
        </w:r>
        <w:r>
          <w:fldChar w:fldCharType="separate"/>
        </w:r>
        <w:r>
          <w:t>44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228" w:history="1">
        <w:r>
          <w:rPr>
            <w:rFonts w:ascii="仿宋" w:eastAsia="仿宋" w:hAnsi="仿宋" w:cs="仿宋" w:hint="eastAsia"/>
            <w:lang w:eastAsia="zh-CN"/>
          </w:rPr>
          <w:t>八、项目风险分析及防范措施</w:t>
        </w:r>
        <w:r>
          <w:tab/>
        </w:r>
        <w:r>
          <w:fldChar w:fldCharType="begin"/>
        </w:r>
        <w:r>
          <w:instrText xml:space="preserve"> PAGEREF _Toc21228 \h </w:instrText>
        </w:r>
        <w:r>
          <w:fldChar w:fldCharType="separate"/>
        </w:r>
        <w:r>
          <w:t>45</w:t>
        </w:r>
        <w:r>
          <w:fldChar w:fldCharType="end"/>
        </w:r>
      </w:hyperlink>
    </w:p>
    <w:p>
      <w:pPr>
        <w:pStyle w:val="TOC2"/>
        <w:tabs>
          <w:tab w:val="right" w:leader="dot" w:pos="8306"/>
        </w:tabs>
      </w:pPr>
      <w:hyperlink w:anchor="_Toc28600" w:history="1">
        <w:r>
          <w:rPr>
            <w:rFonts w:ascii="仿宋" w:eastAsia="仿宋" w:hAnsi="仿宋" w:cs="仿宋" w:hint="eastAsia"/>
            <w:lang w:eastAsia="zh-CN"/>
          </w:rPr>
          <w:t>(一)、项目的要紧风险因素识别</w:t>
        </w:r>
        <w:r>
          <w:tab/>
        </w:r>
        <w:r>
          <w:fldChar w:fldCharType="begin"/>
        </w:r>
        <w:r>
          <w:instrText xml:space="preserve"> PAGEREF _Toc28600 \h </w:instrText>
        </w:r>
        <w:r>
          <w:fldChar w:fldCharType="separate"/>
        </w:r>
        <w:r>
          <w:t>45</w:t>
        </w:r>
        <w:r>
          <w:fldChar w:fldCharType="end"/>
        </w:r>
      </w:hyperlink>
    </w:p>
    <w:p>
      <w:pPr>
        <w:pStyle w:val="TOC2"/>
        <w:tabs>
          <w:tab w:val="right" w:leader="dot" w:pos="8306"/>
        </w:tabs>
      </w:pPr>
      <w:hyperlink w:anchor="_Toc8893" w:history="1">
        <w:r>
          <w:rPr>
            <w:rFonts w:ascii="仿宋" w:eastAsia="仿宋" w:hAnsi="仿宋" w:cs="仿宋" w:hint="eastAsia"/>
            <w:lang w:eastAsia="zh-CN"/>
          </w:rPr>
          <w:t>(二)、风险程度分析</w:t>
        </w:r>
        <w:r>
          <w:tab/>
        </w:r>
        <w:r>
          <w:fldChar w:fldCharType="begin"/>
        </w:r>
        <w:r>
          <w:instrText xml:space="preserve"> PAGEREF _Toc8893 \h </w:instrText>
        </w:r>
        <w:r>
          <w:fldChar w:fldCharType="separate"/>
        </w:r>
        <w:r>
          <w:t>46</w:t>
        </w:r>
        <w:r>
          <w:fldChar w:fldCharType="end"/>
        </w:r>
      </w:hyperlink>
    </w:p>
    <w:p>
      <w:pPr>
        <w:pStyle w:val="TOC2"/>
        <w:tabs>
          <w:tab w:val="right" w:leader="dot" w:pos="8306"/>
        </w:tabs>
      </w:pPr>
      <w:hyperlink w:anchor="_Toc26208" w:history="1">
        <w:r>
          <w:rPr>
            <w:rFonts w:ascii="仿宋" w:eastAsia="仿宋" w:hAnsi="仿宋" w:cs="仿宋" w:hint="eastAsia"/>
            <w:lang w:eastAsia="zh-CN"/>
          </w:rPr>
          <w:t>(三)、防范与降低风险的计策</w:t>
        </w:r>
        <w:r>
          <w:tab/>
        </w:r>
        <w:r>
          <w:fldChar w:fldCharType="begin"/>
        </w:r>
        <w:r>
          <w:instrText xml:space="preserve"> PAGEREF _Toc26208 \h </w:instrText>
        </w:r>
        <w:r>
          <w:fldChar w:fldCharType="separate"/>
        </w:r>
        <w:r>
          <w:t>47</w:t>
        </w:r>
        <w:r>
          <w:fldChar w:fldCharType="end"/>
        </w:r>
      </w:hyperlink>
    </w:p>
    <w:p>
      <w:pPr>
        <w:pStyle w:val="TOC1"/>
        <w:tabs>
          <w:tab w:val="right" w:leader="dot" w:pos="8306"/>
        </w:tabs>
      </w:pPr>
      <w:hyperlink w:anchor="_Toc23181" w:history="1">
        <w:r>
          <w:rPr>
            <w:rFonts w:ascii="仿宋" w:eastAsia="仿宋" w:hAnsi="仿宋" w:cs="仿宋" w:hint="eastAsia"/>
            <w:lang w:eastAsia="zh-CN"/>
          </w:rPr>
          <w:t>九、风险评估分析</w:t>
        </w:r>
        <w:r>
          <w:tab/>
        </w:r>
        <w:r>
          <w:fldChar w:fldCharType="begin"/>
        </w:r>
        <w:r>
          <w:instrText xml:space="preserve"> PAGEREF _Toc23181 \h </w:instrText>
        </w:r>
        <w:r>
          <w:fldChar w:fldCharType="separate"/>
        </w:r>
        <w:r>
          <w:t>49</w:t>
        </w:r>
        <w:r>
          <w:fldChar w:fldCharType="end"/>
        </w:r>
      </w:hyperlink>
    </w:p>
    <w:p>
      <w:pPr>
        <w:pStyle w:val="TOC2"/>
        <w:tabs>
          <w:tab w:val="right" w:leader="dot" w:pos="8306"/>
        </w:tabs>
      </w:pPr>
      <w:hyperlink w:anchor="_Toc309" w:history="1">
        <w:r>
          <w:rPr>
            <w:rFonts w:ascii="仿宋" w:eastAsia="仿宋" w:hAnsi="仿宋" w:cs="仿宋" w:hint="eastAsia"/>
            <w:lang w:eastAsia="zh-CN"/>
          </w:rPr>
          <w:t>(一)、发动机推进控制系统项目风险分析</w:t>
        </w:r>
        <w:r>
          <w:tab/>
        </w:r>
        <w:r>
          <w:fldChar w:fldCharType="begin"/>
        </w:r>
        <w:r>
          <w:instrText xml:space="preserve"> PAGEREF _Toc309 \h </w:instrText>
        </w:r>
        <w:r>
          <w:fldChar w:fldCharType="separate"/>
        </w:r>
        <w:r>
          <w:t>49</w:t>
        </w:r>
        <w:r>
          <w:fldChar w:fldCharType="end"/>
        </w:r>
      </w:hyperlink>
    </w:p>
    <w:p>
      <w:pPr>
        <w:pStyle w:val="TOC2"/>
        <w:tabs>
          <w:tab w:val="right" w:leader="dot" w:pos="8306"/>
        </w:tabs>
      </w:pPr>
      <w:hyperlink w:anchor="_Toc606" w:history="1">
        <w:r>
          <w:rPr>
            <w:rFonts w:ascii="仿宋" w:eastAsia="仿宋" w:hAnsi="仿宋" w:cs="仿宋" w:hint="eastAsia"/>
            <w:lang w:eastAsia="zh-CN"/>
          </w:rPr>
          <w:t>(二)、公司竞争劣势</w:t>
        </w:r>
        <w:r>
          <w:tab/>
        </w:r>
        <w:r>
          <w:fldChar w:fldCharType="begin"/>
        </w:r>
        <w:r>
          <w:instrText xml:space="preserve"> PAGEREF _Toc606 \h </w:instrText>
        </w:r>
        <w:r>
          <w:fldChar w:fldCharType="separate"/>
        </w:r>
        <w:r>
          <w:t>50</w:t>
        </w:r>
        <w:r>
          <w:fldChar w:fldCharType="end"/>
        </w:r>
      </w:hyperlink>
    </w:p>
    <w:p>
      <w:pPr>
        <w:pStyle w:val="TOC1"/>
        <w:tabs>
          <w:tab w:val="right" w:leader="dot" w:pos="8306"/>
        </w:tabs>
      </w:pPr>
      <w:hyperlink w:anchor="_Toc25460" w:history="1">
        <w:r>
          <w:rPr>
            <w:rFonts w:ascii="仿宋" w:eastAsia="仿宋" w:hAnsi="仿宋" w:cs="仿宋" w:hint="eastAsia"/>
            <w:lang w:eastAsia="zh-CN"/>
          </w:rPr>
          <w:t>十、经济影响分析</w:t>
        </w:r>
        <w:r>
          <w:tab/>
        </w:r>
        <w:r>
          <w:fldChar w:fldCharType="begin"/>
        </w:r>
        <w:r>
          <w:instrText xml:space="preserve"> PAGEREF _Toc25460 \h </w:instrText>
        </w:r>
        <w:r>
          <w:fldChar w:fldCharType="separate"/>
        </w:r>
        <w:r>
          <w:t>51</w:t>
        </w:r>
        <w:r>
          <w:fldChar w:fldCharType="end"/>
        </w:r>
      </w:hyperlink>
    </w:p>
    <w:p>
      <w:pPr>
        <w:pStyle w:val="TOC2"/>
        <w:tabs>
          <w:tab w:val="right" w:leader="dot" w:pos="8306"/>
        </w:tabs>
      </w:pPr>
      <w:hyperlink w:anchor="_Toc1716" w:history="1">
        <w:r>
          <w:rPr>
            <w:rFonts w:ascii="仿宋" w:eastAsia="仿宋" w:hAnsi="仿宋" w:cs="仿宋" w:hint="eastAsia"/>
            <w:lang w:eastAsia="zh-CN"/>
          </w:rPr>
          <w:t>(一)、经济费用效益或费用效果分析</w:t>
        </w:r>
        <w:r>
          <w:tab/>
        </w:r>
        <w:r>
          <w:fldChar w:fldCharType="begin"/>
        </w:r>
        <w:r>
          <w:instrText xml:space="preserve"> PAGEREF _Toc1716 \h </w:instrText>
        </w:r>
        <w:r>
          <w:fldChar w:fldCharType="separate"/>
        </w:r>
        <w:r>
          <w:t>51</w:t>
        </w:r>
        <w:r>
          <w:fldChar w:fldCharType="end"/>
        </w:r>
      </w:hyperlink>
    </w:p>
    <w:p>
      <w:pPr>
        <w:pStyle w:val="TOC2"/>
        <w:tabs>
          <w:tab w:val="right" w:leader="dot" w:pos="8306"/>
        </w:tabs>
      </w:pPr>
      <w:hyperlink w:anchor="_Toc11486" w:history="1">
        <w:r>
          <w:rPr>
            <w:rFonts w:ascii="仿宋" w:eastAsia="仿宋" w:hAnsi="仿宋" w:cs="仿宋" w:hint="eastAsia"/>
            <w:lang w:eastAsia="zh-CN"/>
          </w:rPr>
          <w:t>(二)、行业影响分析</w:t>
        </w:r>
        <w:r>
          <w:tab/>
        </w:r>
        <w:r>
          <w:fldChar w:fldCharType="begin"/>
        </w:r>
        <w:r>
          <w:instrText xml:space="preserve"> PAGEREF _Toc11486 \h </w:instrText>
        </w:r>
        <w:r>
          <w:fldChar w:fldCharType="separate"/>
        </w:r>
        <w:r>
          <w:t>52</w:t>
        </w:r>
        <w:r>
          <w:fldChar w:fldCharType="end"/>
        </w:r>
      </w:hyperlink>
    </w:p>
    <w:p>
      <w:pPr>
        <w:pStyle w:val="TOC2"/>
        <w:tabs>
          <w:tab w:val="right" w:leader="dot" w:pos="8306"/>
        </w:tabs>
      </w:pPr>
      <w:hyperlink w:anchor="_Toc8274" w:history="1">
        <w:r>
          <w:rPr>
            <w:rFonts w:ascii="仿宋" w:eastAsia="仿宋" w:hAnsi="仿宋" w:cs="仿宋" w:hint="eastAsia"/>
            <w:lang w:eastAsia="zh-CN"/>
          </w:rPr>
          <w:t>(三)、区域经济影响分析</w:t>
        </w:r>
        <w:r>
          <w:tab/>
        </w:r>
        <w:r>
          <w:fldChar w:fldCharType="begin"/>
        </w:r>
        <w:r>
          <w:instrText xml:space="preserve"> PAGEREF _Toc8274 \h </w:instrText>
        </w:r>
        <w:r>
          <w:fldChar w:fldCharType="separate"/>
        </w:r>
        <w:r>
          <w:t>53</w:t>
        </w:r>
        <w:r>
          <w:fldChar w:fldCharType="end"/>
        </w:r>
      </w:hyperlink>
    </w:p>
    <w:p>
      <w:pPr>
        <w:pStyle w:val="TOC2"/>
        <w:tabs>
          <w:tab w:val="right" w:leader="dot" w:pos="8306"/>
        </w:tabs>
      </w:pPr>
      <w:hyperlink w:anchor="_Toc4878" w:history="1">
        <w:r>
          <w:rPr>
            <w:rFonts w:ascii="仿宋" w:eastAsia="仿宋" w:hAnsi="仿宋" w:cs="仿宋" w:hint="eastAsia"/>
            <w:lang w:eastAsia="zh-CN"/>
          </w:rPr>
          <w:t>(四)、宏观经济影响分析</w:t>
        </w:r>
        <w:r>
          <w:tab/>
        </w:r>
        <w:r>
          <w:fldChar w:fldCharType="begin"/>
        </w:r>
        <w:r>
          <w:instrText xml:space="preserve"> PAGEREF _Toc4878 \h </w:instrText>
        </w:r>
        <w:r>
          <w:fldChar w:fldCharType="separate"/>
        </w:r>
        <w:r>
          <w:t>54</w:t>
        </w:r>
        <w:r>
          <w:fldChar w:fldCharType="end"/>
        </w:r>
      </w:hyperlink>
    </w:p>
    <w:p>
      <w:pPr>
        <w:pStyle w:val="TOC1"/>
        <w:tabs>
          <w:tab w:val="right" w:leader="dot" w:pos="8306"/>
        </w:tabs>
      </w:pPr>
      <w:hyperlink w:anchor="_Toc5827" w:history="1">
        <w:r>
          <w:rPr>
            <w:rFonts w:ascii="仿宋" w:eastAsia="仿宋" w:hAnsi="仿宋" w:cs="仿宋" w:hint="eastAsia"/>
            <w:lang w:eastAsia="zh-CN"/>
          </w:rPr>
          <w:t>十一、风险评估与应对策略</w:t>
        </w:r>
        <w:r>
          <w:tab/>
        </w:r>
        <w:r>
          <w:fldChar w:fldCharType="begin"/>
        </w:r>
        <w:r>
          <w:instrText xml:space="preserve"> PAGEREF _Toc5827 \h </w:instrText>
        </w:r>
        <w:r>
          <w:fldChar w:fldCharType="separate"/>
        </w:r>
        <w:r>
          <w:t>55</w:t>
        </w:r>
        <w:r>
          <w:fldChar w:fldCharType="end"/>
        </w:r>
      </w:hyperlink>
    </w:p>
    <w:p>
      <w:pPr>
        <w:pStyle w:val="TOC2"/>
        <w:tabs>
          <w:tab w:val="right" w:leader="dot" w:pos="8306"/>
        </w:tabs>
      </w:pPr>
      <w:hyperlink w:anchor="_Toc28246" w:history="1">
        <w:r>
          <w:rPr>
            <w:rFonts w:ascii="仿宋" w:eastAsia="仿宋" w:hAnsi="仿宋" w:cs="仿宋" w:hint="eastAsia"/>
            <w:lang w:eastAsia="zh-CN"/>
          </w:rPr>
          <w:t>(一)、发动机推进控制系统项目风险分析</w:t>
        </w:r>
        <w:r>
          <w:tab/>
        </w:r>
        <w:r>
          <w:fldChar w:fldCharType="begin"/>
        </w:r>
        <w:r>
          <w:instrText xml:space="preserve"> PAGEREF _Toc28246 \h </w:instrText>
        </w:r>
        <w:r>
          <w:fldChar w:fldCharType="separate"/>
        </w:r>
        <w:r>
          <w:t>55</w:t>
        </w:r>
        <w:r>
          <w:fldChar w:fldCharType="end"/>
        </w:r>
      </w:hyperlink>
    </w:p>
    <w:p>
      <w:pPr>
        <w:pStyle w:val="TOC2"/>
        <w:tabs>
          <w:tab w:val="right" w:leader="dot" w:pos="8306"/>
        </w:tabs>
      </w:pPr>
      <w:hyperlink w:anchor="_Toc7231" w:history="1">
        <w:r>
          <w:rPr>
            <w:rFonts w:ascii="仿宋" w:eastAsia="仿宋" w:hAnsi="仿宋" w:cs="仿宋" w:hint="eastAsia"/>
            <w:lang w:eastAsia="zh-CN"/>
          </w:rPr>
          <w:t>(二)、风险管理与应对方法</w:t>
        </w:r>
        <w:r>
          <w:tab/>
        </w:r>
        <w:r>
          <w:fldChar w:fldCharType="begin"/>
        </w:r>
        <w:r>
          <w:instrText xml:space="preserve"> PAGEREF _Toc7231 \h </w:instrText>
        </w:r>
        <w:r>
          <w:fldChar w:fldCharType="separate"/>
        </w:r>
        <w:r>
          <w:t>57</w:t>
        </w:r>
        <w:r>
          <w:fldChar w:fldCharType="end"/>
        </w:r>
      </w:hyperlink>
    </w:p>
    <w:p>
      <w:pPr>
        <w:pStyle w:val="TOC1"/>
        <w:tabs>
          <w:tab w:val="right" w:leader="dot" w:pos="8306"/>
        </w:tabs>
      </w:pPr>
      <w:hyperlink w:anchor="_Toc7822" w:history="1">
        <w:r>
          <w:rPr>
            <w:rFonts w:ascii="仿宋" w:eastAsia="仿宋" w:hAnsi="仿宋" w:cs="仿宋" w:hint="eastAsia"/>
            <w:lang w:eastAsia="zh-CN"/>
          </w:rPr>
          <w:t>十二、发动机推进控制系统促销策略</w:t>
        </w:r>
        <w:r>
          <w:tab/>
        </w:r>
        <w:r>
          <w:fldChar w:fldCharType="begin"/>
        </w:r>
        <w:r>
          <w:instrText xml:space="preserve"> PAGEREF _Toc7822 \h </w:instrText>
        </w:r>
        <w:r>
          <w:fldChar w:fldCharType="separate"/>
        </w:r>
        <w:r>
          <w:t>58</w:t>
        </w:r>
        <w:r>
          <w:fldChar w:fldCharType="end"/>
        </w:r>
      </w:hyperlink>
    </w:p>
    <w:p>
      <w:pPr>
        <w:pStyle w:val="TOC2"/>
        <w:tabs>
          <w:tab w:val="right" w:leader="dot" w:pos="8306"/>
        </w:tabs>
      </w:pPr>
      <w:hyperlink w:anchor="_Toc13743" w:history="1">
        <w:r>
          <w:rPr>
            <w:rFonts w:ascii="仿宋" w:eastAsia="仿宋" w:hAnsi="仿宋" w:cs="仿宋" w:hint="eastAsia"/>
            <w:lang w:eastAsia="zh-CN"/>
          </w:rPr>
          <w:t>(一)、广告与宣传</w:t>
        </w:r>
        <w:r>
          <w:tab/>
        </w:r>
        <w:r>
          <w:fldChar w:fldCharType="begin"/>
        </w:r>
        <w:r>
          <w:instrText xml:space="preserve"> PAGEREF _Toc13743 \h </w:instrText>
        </w:r>
        <w:r>
          <w:fldChar w:fldCharType="separate"/>
        </w:r>
        <w:r>
          <w:t>58</w:t>
        </w:r>
        <w:r>
          <w:fldChar w:fldCharType="end"/>
        </w:r>
      </w:hyperlink>
    </w:p>
    <w:p>
      <w:pPr>
        <w:pStyle w:val="TOC2"/>
        <w:tabs>
          <w:tab w:val="right" w:leader="dot" w:pos="8306"/>
        </w:tabs>
      </w:pPr>
      <w:hyperlink w:anchor="_Toc3982" w:history="1">
        <w:r>
          <w:rPr>
            <w:rFonts w:ascii="仿宋" w:eastAsia="仿宋" w:hAnsi="仿宋" w:cs="仿宋" w:hint="eastAsia"/>
            <w:lang w:eastAsia="zh-CN"/>
          </w:rPr>
          <w:t>(二)、促销活动</w:t>
        </w:r>
        <w:r>
          <w:tab/>
        </w:r>
        <w:r>
          <w:fldChar w:fldCharType="begin"/>
        </w:r>
        <w:r>
          <w:instrText xml:space="preserve"> PAGEREF _Toc3982 \h </w:instrText>
        </w:r>
        <w:r>
          <w:fldChar w:fldCharType="separate"/>
        </w:r>
        <w:r>
          <w:t>60</w:t>
        </w:r>
        <w:r>
          <w:fldChar w:fldCharType="end"/>
        </w:r>
      </w:hyperlink>
    </w:p>
    <w:p>
      <w:pPr>
        <w:pStyle w:val="TOC2"/>
        <w:tabs>
          <w:tab w:val="right" w:leader="dot" w:pos="8306"/>
        </w:tabs>
      </w:pPr>
      <w:hyperlink w:anchor="_Toc30685" w:history="1">
        <w:r>
          <w:rPr>
            <w:rFonts w:ascii="仿宋" w:eastAsia="仿宋" w:hAnsi="仿宋" w:cs="仿宋" w:hint="eastAsia"/>
            <w:lang w:eastAsia="zh-CN"/>
          </w:rPr>
          <w:t>(三)、品牌推广</w:t>
        </w:r>
        <w:r>
          <w:tab/>
        </w:r>
        <w:r>
          <w:fldChar w:fldCharType="begin"/>
        </w:r>
        <w:r>
          <w:instrText xml:space="preserve"> PAGEREF _Toc30685 \h </w:instrText>
        </w:r>
        <w:r>
          <w:fldChar w:fldCharType="separate"/>
        </w:r>
        <w:r>
          <w:t>61</w:t>
        </w:r>
        <w:r>
          <w:fldChar w:fldCharType="end"/>
        </w:r>
      </w:hyperlink>
    </w:p>
    <w:p>
      <w:pPr>
        <w:pStyle w:val="TOC2"/>
        <w:tabs>
          <w:tab w:val="right" w:leader="dot" w:pos="8306"/>
        </w:tabs>
      </w:pPr>
      <w:hyperlink w:anchor="_Toc8731" w:history="1">
        <w:r>
          <w:rPr>
            <w:rFonts w:ascii="仿宋" w:eastAsia="仿宋" w:hAnsi="仿宋" w:cs="仿宋" w:hint="eastAsia"/>
            <w:lang w:eastAsia="zh-CN"/>
          </w:rPr>
          <w:t>(四)、数字营销</w:t>
        </w:r>
        <w:r>
          <w:tab/>
        </w:r>
        <w:r>
          <w:fldChar w:fldCharType="begin"/>
        </w:r>
        <w:r>
          <w:instrText xml:space="preserve"> PAGEREF _Toc8731 \h </w:instrText>
        </w:r>
        <w:r>
          <w:fldChar w:fldCharType="separate"/>
        </w:r>
        <w:r>
          <w:t>63</w:t>
        </w:r>
        <w:r>
          <w:fldChar w:fldCharType="end"/>
        </w:r>
      </w:hyperlink>
    </w:p>
    <w:p>
      <w:pPr>
        <w:pStyle w:val="TOC1"/>
        <w:tabs>
          <w:tab w:val="right" w:leader="dot" w:pos="8306"/>
        </w:tabs>
      </w:pPr>
      <w:hyperlink w:anchor="_Toc27409" w:history="1">
        <w:r>
          <w:rPr>
            <w:rFonts w:ascii="仿宋" w:eastAsia="仿宋" w:hAnsi="仿宋" w:cs="仿宋" w:hint="eastAsia"/>
            <w:lang w:eastAsia="zh-CN"/>
          </w:rPr>
          <w:t>十三、SWOT分析</w:t>
        </w:r>
        <w:r>
          <w:tab/>
        </w:r>
        <w:r>
          <w:fldChar w:fldCharType="begin"/>
        </w:r>
        <w:r>
          <w:instrText xml:space="preserve"> PAGEREF _Toc27409 \h </w:instrText>
        </w:r>
        <w:r>
          <w:fldChar w:fldCharType="separate"/>
        </w:r>
        <w:r>
          <w:t>64</w:t>
        </w:r>
        <w:r>
          <w:fldChar w:fldCharType="end"/>
        </w:r>
      </w:hyperlink>
    </w:p>
    <w:p>
      <w:pPr>
        <w:pStyle w:val="TOC2"/>
        <w:tabs>
          <w:tab w:val="right" w:leader="dot" w:pos="8306"/>
        </w:tabs>
      </w:pPr>
      <w:hyperlink w:anchor="_Toc9614" w:history="1">
        <w:r>
          <w:rPr>
            <w:rFonts w:ascii="仿宋" w:eastAsia="仿宋" w:hAnsi="仿宋" w:cs="仿宋" w:hint="eastAsia"/>
            <w:lang w:eastAsia="zh-CN"/>
          </w:rPr>
          <w:t>(一)、优势分析(S)</w:t>
        </w:r>
        <w:r>
          <w:tab/>
        </w:r>
        <w:r>
          <w:fldChar w:fldCharType="begin"/>
        </w:r>
        <w:r>
          <w:instrText xml:space="preserve"> PAGEREF _Toc9614 \h </w:instrText>
        </w:r>
        <w:r>
          <w:fldChar w:fldCharType="separate"/>
        </w:r>
        <w:r>
          <w:t>64</w:t>
        </w:r>
        <w:r>
          <w:fldChar w:fldCharType="end"/>
        </w:r>
      </w:hyperlink>
    </w:p>
    <w:p>
      <w:pPr>
        <w:pStyle w:val="TOC2"/>
        <w:tabs>
          <w:tab w:val="right" w:leader="dot" w:pos="8306"/>
        </w:tabs>
      </w:pPr>
      <w:hyperlink w:anchor="_Toc12459" w:history="1">
        <w:r>
          <w:rPr>
            <w:rFonts w:ascii="仿宋" w:eastAsia="仿宋" w:hAnsi="仿宋" w:cs="仿宋" w:hint="eastAsia"/>
            <w:lang w:eastAsia="zh-CN"/>
          </w:rPr>
          <w:t>(二)、劣势分析(W)</w:t>
        </w:r>
        <w:r>
          <w:tab/>
        </w:r>
        <w:r>
          <w:fldChar w:fldCharType="begin"/>
        </w:r>
        <w:r>
          <w:instrText xml:space="preserve"> PAGEREF _Toc12459 \h </w:instrText>
        </w:r>
        <w:r>
          <w:fldChar w:fldCharType="separate"/>
        </w:r>
        <w:r>
          <w:t>65</w:t>
        </w:r>
        <w:r>
          <w:fldChar w:fldCharType="end"/>
        </w:r>
      </w:hyperlink>
    </w:p>
    <w:p>
      <w:pPr>
        <w:pStyle w:val="TOC2"/>
        <w:tabs>
          <w:tab w:val="right" w:leader="dot" w:pos="8306"/>
        </w:tabs>
      </w:pPr>
      <w:hyperlink w:anchor="_Toc12170" w:history="1">
        <w:r>
          <w:rPr>
            <w:rFonts w:ascii="仿宋" w:eastAsia="仿宋" w:hAnsi="仿宋" w:cs="仿宋" w:hint="eastAsia"/>
            <w:lang w:eastAsia="zh-CN"/>
          </w:rPr>
          <w:t>(三)、机会分析()</w:t>
        </w:r>
        <w:r>
          <w:tab/>
        </w:r>
        <w:r>
          <w:fldChar w:fldCharType="begin"/>
        </w:r>
        <w:r>
          <w:instrText xml:space="preserve"> PAGEREF _Toc12170 \h </w:instrText>
        </w:r>
        <w:r>
          <w:fldChar w:fldCharType="separate"/>
        </w:r>
        <w:r>
          <w:t>66</w:t>
        </w:r>
        <w:r>
          <w:fldChar w:fldCharType="end"/>
        </w:r>
      </w:hyperlink>
    </w:p>
    <w:p>
      <w:pPr>
        <w:pStyle w:val="TOC2"/>
        <w:tabs>
          <w:tab w:val="right" w:leader="dot" w:pos="8306"/>
        </w:tabs>
      </w:pPr>
      <w:hyperlink w:anchor="_Toc8826" w:history="1">
        <w:r>
          <w:rPr>
            <w:rFonts w:ascii="仿宋" w:eastAsia="仿宋" w:hAnsi="仿宋" w:cs="仿宋" w:hint="eastAsia"/>
            <w:lang w:eastAsia="zh-CN"/>
          </w:rPr>
          <w:t>(四)、威胁分析(T)</w:t>
        </w:r>
        <w:r>
          <w:tab/>
        </w:r>
        <w:r>
          <w:fldChar w:fldCharType="begin"/>
        </w:r>
        <w:r>
          <w:instrText xml:space="preserve"> PAGEREF _Toc8826 \h </w:instrText>
        </w:r>
        <w:r>
          <w:fldChar w:fldCharType="separate"/>
        </w:r>
        <w:r>
          <w:t>67</w:t>
        </w:r>
        <w:r>
          <w:fldChar w:fldCharType="end"/>
        </w:r>
      </w:hyperlink>
    </w:p>
    <w:p>
      <w:pPr>
        <w:pStyle w:val="TOC1"/>
        <w:tabs>
          <w:tab w:val="right" w:leader="dot" w:pos="8306"/>
        </w:tabs>
      </w:pPr>
      <w:hyperlink w:anchor="_Toc19058" w:history="1">
        <w:r>
          <w:rPr>
            <w:rFonts w:ascii="仿宋" w:eastAsia="仿宋" w:hAnsi="仿宋" w:cs="仿宋" w:hint="eastAsia"/>
            <w:lang w:eastAsia="zh-CN"/>
          </w:rPr>
          <w:t>十四、发动机推进控制系统项目实施进度计划</w:t>
        </w:r>
        <w:r>
          <w:tab/>
        </w:r>
        <w:r>
          <w:fldChar w:fldCharType="begin"/>
        </w:r>
        <w:r>
          <w:instrText xml:space="preserve"> PAGEREF _Toc19058 \h </w:instrText>
        </w:r>
        <w:r>
          <w:fldChar w:fldCharType="separate"/>
        </w:r>
        <w:r>
          <w:t>68</w:t>
        </w:r>
        <w:r>
          <w:fldChar w:fldCharType="end"/>
        </w:r>
      </w:hyperlink>
    </w:p>
    <w:p>
      <w:pPr>
        <w:pStyle w:val="TOC2"/>
        <w:tabs>
          <w:tab w:val="right" w:leader="dot" w:pos="8306"/>
        </w:tabs>
      </w:pPr>
      <w:hyperlink w:anchor="_Toc8673" w:history="1">
        <w:r>
          <w:rPr>
            <w:rFonts w:ascii="仿宋" w:eastAsia="仿宋" w:hAnsi="仿宋" w:cs="仿宋" w:hint="eastAsia"/>
            <w:lang w:eastAsia="zh-CN"/>
          </w:rPr>
          <w:t>(一)、建设周期</w:t>
        </w:r>
        <w:r>
          <w:tab/>
        </w:r>
        <w:r>
          <w:fldChar w:fldCharType="begin"/>
        </w:r>
        <w:r>
          <w:instrText xml:space="preserve"> PAGEREF _Toc8673 \h </w:instrText>
        </w:r>
        <w:r>
          <w:fldChar w:fldCharType="separate"/>
        </w:r>
        <w:r>
          <w:t>68</w:t>
        </w:r>
        <w:r>
          <w:fldChar w:fldCharType="end"/>
        </w:r>
      </w:hyperlink>
    </w:p>
    <w:p>
      <w:pPr>
        <w:pStyle w:val="TOC2"/>
        <w:tabs>
          <w:tab w:val="right" w:leader="dot" w:pos="8306"/>
        </w:tabs>
      </w:pPr>
      <w:hyperlink w:anchor="_Toc30849" w:history="1">
        <w:r>
          <w:rPr>
            <w:rFonts w:ascii="仿宋" w:eastAsia="仿宋" w:hAnsi="仿宋" w:cs="仿宋" w:hint="eastAsia"/>
            <w:lang w:eastAsia="zh-CN"/>
          </w:rPr>
          <w:t>(二)、建设进度</w:t>
        </w:r>
        <w:r>
          <w:tab/>
        </w:r>
        <w:r>
          <w:fldChar w:fldCharType="begin"/>
        </w:r>
        <w:r>
          <w:instrText xml:space="preserve"> PAGEREF _Toc30849 \h </w:instrText>
        </w:r>
        <w:r>
          <w:fldChar w:fldCharType="separate"/>
        </w:r>
        <w:r>
          <w:t>69</w:t>
        </w:r>
        <w:r>
          <w:fldChar w:fldCharType="end"/>
        </w:r>
      </w:hyperlink>
    </w:p>
    <w:p>
      <w:pPr>
        <w:pStyle w:val="TOC2"/>
        <w:tabs>
          <w:tab w:val="right" w:leader="dot" w:pos="8306"/>
        </w:tabs>
      </w:pPr>
      <w:hyperlink w:anchor="_Toc15623" w:history="1">
        <w:r>
          <w:rPr>
            <w:rFonts w:ascii="仿宋" w:eastAsia="仿宋" w:hAnsi="仿宋" w:cs="仿宋" w:hint="eastAsia"/>
            <w:lang w:eastAsia="zh-CN"/>
          </w:rPr>
          <w:t>(三)、进度安排注意事项</w:t>
        </w:r>
        <w:r>
          <w:tab/>
        </w:r>
        <w:r>
          <w:fldChar w:fldCharType="begin"/>
        </w:r>
        <w:r>
          <w:instrText xml:space="preserve"> PAGEREF _Toc15623 \h </w:instrText>
        </w:r>
        <w:r>
          <w:fldChar w:fldCharType="separate"/>
        </w:r>
        <w:r>
          <w:t>70</w:t>
        </w:r>
        <w:r>
          <w:fldChar w:fldCharType="end"/>
        </w:r>
      </w:hyperlink>
    </w:p>
    <w:p>
      <w:pPr>
        <w:pStyle w:val="TOC2"/>
        <w:tabs>
          <w:tab w:val="right" w:leader="dot" w:pos="8306"/>
        </w:tabs>
      </w:pPr>
      <w:hyperlink w:anchor="_Toc14514" w:history="1">
        <w:r>
          <w:rPr>
            <w:rFonts w:ascii="仿宋" w:eastAsia="仿宋" w:hAnsi="仿宋" w:cs="仿宋" w:hint="eastAsia"/>
            <w:lang w:eastAsia="zh-CN"/>
          </w:rPr>
          <w:t>(四)、人力资源配置</w:t>
        </w:r>
        <w:r>
          <w:tab/>
        </w:r>
        <w:r>
          <w:fldChar w:fldCharType="begin"/>
        </w:r>
        <w:r>
          <w:instrText xml:space="preserve"> PAGEREF _Toc14514 \h </w:instrText>
        </w:r>
        <w:r>
          <w:fldChar w:fldCharType="separate"/>
        </w:r>
        <w:r>
          <w:t>71</w:t>
        </w:r>
        <w:r>
          <w:fldChar w:fldCharType="end"/>
        </w:r>
      </w:hyperlink>
    </w:p>
    <w:p>
      <w:pPr>
        <w:pStyle w:val="TOC2"/>
        <w:tabs>
          <w:tab w:val="right" w:leader="dot" w:pos="8306"/>
        </w:tabs>
      </w:pPr>
      <w:hyperlink w:anchor="_Toc17062" w:history="1">
        <w:r>
          <w:rPr>
            <w:rFonts w:ascii="仿宋" w:eastAsia="仿宋" w:hAnsi="仿宋" w:cs="仿宋" w:hint="eastAsia"/>
            <w:lang w:eastAsia="zh-CN"/>
          </w:rPr>
          <w:t>(五)、员工培训</w:t>
        </w:r>
        <w:r>
          <w:tab/>
        </w:r>
        <w:r>
          <w:fldChar w:fldCharType="begin"/>
        </w:r>
        <w:r>
          <w:instrText xml:space="preserve"> PAGEREF _Toc17062 \h </w:instrText>
        </w:r>
        <w:r>
          <w:fldChar w:fldCharType="separate"/>
        </w:r>
        <w:r>
          <w:t>73</w:t>
        </w:r>
        <w:r>
          <w:fldChar w:fldCharType="end"/>
        </w:r>
      </w:hyperlink>
    </w:p>
    <w:p>
      <w:pPr>
        <w:pStyle w:val="TOC2"/>
        <w:tabs>
          <w:tab w:val="right" w:leader="dot" w:pos="8306"/>
        </w:tabs>
      </w:pPr>
      <w:hyperlink w:anchor="_Toc25564" w:history="1">
        <w:r>
          <w:rPr>
            <w:rFonts w:ascii="仿宋" w:eastAsia="仿宋" w:hAnsi="仿宋" w:cs="仿宋" w:hint="eastAsia"/>
            <w:lang w:eastAsia="zh-CN"/>
          </w:rPr>
          <w:t>(六)、发动机推进控制系统项目实施保障</w:t>
        </w:r>
        <w:r>
          <w:tab/>
        </w:r>
        <w:r>
          <w:fldChar w:fldCharType="begin"/>
        </w:r>
        <w:r>
          <w:instrText xml:space="preserve"> PAGEREF _Toc25564 \h </w:instrText>
        </w:r>
        <w:r>
          <w:fldChar w:fldCharType="separate"/>
        </w:r>
        <w:r>
          <w:t>74</w:t>
        </w:r>
        <w:r>
          <w:fldChar w:fldCharType="end"/>
        </w:r>
      </w:hyperlink>
    </w:p>
    <w:p>
      <w:pPr>
        <w:pStyle w:val="TOC1"/>
        <w:tabs>
          <w:tab w:val="right" w:leader="dot" w:pos="8306"/>
        </w:tabs>
      </w:pPr>
      <w:hyperlink w:anchor="_Toc24886" w:history="1">
        <w:r>
          <w:rPr>
            <w:rFonts w:ascii="仿宋" w:eastAsia="仿宋" w:hAnsi="仿宋" w:cs="仿宋" w:hint="eastAsia"/>
            <w:lang w:eastAsia="zh-CN"/>
          </w:rPr>
          <w:t>十五、投资风险分析</w:t>
        </w:r>
        <w:r>
          <w:tab/>
        </w:r>
        <w:r>
          <w:fldChar w:fldCharType="begin"/>
        </w:r>
        <w:r>
          <w:instrText xml:space="preserve"> PAGEREF _Toc24886 \h </w:instrText>
        </w:r>
        <w:r>
          <w:fldChar w:fldCharType="separate"/>
        </w:r>
        <w:r>
          <w:t>76</w:t>
        </w:r>
        <w:r>
          <w:fldChar w:fldCharType="end"/>
        </w:r>
      </w:hyperlink>
    </w:p>
    <w:p>
      <w:pPr>
        <w:pStyle w:val="TOC2"/>
        <w:tabs>
          <w:tab w:val="right" w:leader="dot" w:pos="8306"/>
        </w:tabs>
      </w:pPr>
      <w:hyperlink w:anchor="_Toc11175" w:history="1">
        <w:r>
          <w:rPr>
            <w:rFonts w:ascii="仿宋" w:eastAsia="仿宋" w:hAnsi="仿宋" w:cs="仿宋" w:hint="eastAsia"/>
            <w:lang w:eastAsia="zh-CN"/>
          </w:rPr>
          <w:t>(一)、投资风险识别</w:t>
        </w:r>
        <w:r>
          <w:tab/>
        </w:r>
        <w:r>
          <w:fldChar w:fldCharType="begin"/>
        </w:r>
        <w:r>
          <w:instrText xml:space="preserve"> PAGEREF _Toc11175 \h </w:instrText>
        </w:r>
        <w:r>
          <w:fldChar w:fldCharType="separate"/>
        </w:r>
        <w:r>
          <w:t>76</w:t>
        </w:r>
        <w:r>
          <w:fldChar w:fldCharType="end"/>
        </w:r>
      </w:hyperlink>
    </w:p>
    <w:p>
      <w:pPr>
        <w:pStyle w:val="TOC2"/>
        <w:tabs>
          <w:tab w:val="right" w:leader="dot" w:pos="8306"/>
        </w:tabs>
      </w:pPr>
      <w:hyperlink w:anchor="_Toc5252" w:history="1">
        <w:r>
          <w:rPr>
            <w:rFonts w:ascii="仿宋" w:eastAsia="仿宋" w:hAnsi="仿宋" w:cs="仿宋" w:hint="eastAsia"/>
            <w:lang w:eastAsia="zh-CN"/>
          </w:rPr>
          <w:t>(二)、风险评估与管理</w:t>
        </w:r>
        <w:r>
          <w:tab/>
        </w:r>
        <w:r>
          <w:fldChar w:fldCharType="begin"/>
        </w:r>
        <w:r>
          <w:instrText xml:space="preserve"> PAGEREF _Toc5252 \h </w:instrText>
        </w:r>
        <w:r>
          <w:fldChar w:fldCharType="separate"/>
        </w:r>
        <w:r>
          <w:t>76</w:t>
        </w:r>
        <w:r>
          <w:fldChar w:fldCharType="end"/>
        </w:r>
      </w:hyperlink>
    </w:p>
    <w:p>
      <w:pPr>
        <w:pStyle w:val="TOC2"/>
        <w:tabs>
          <w:tab w:val="right" w:leader="dot" w:pos="8306"/>
        </w:tabs>
      </w:pPr>
      <w:hyperlink w:anchor="_Toc4687" w:history="1">
        <w:r>
          <w:rPr>
            <w:rFonts w:ascii="仿宋" w:eastAsia="仿宋" w:hAnsi="仿宋" w:cs="仿宋" w:hint="eastAsia"/>
            <w:lang w:eastAsia="zh-CN"/>
          </w:rPr>
          <w:t>(三)、风险缓解策略</w:t>
        </w:r>
        <w:r>
          <w:tab/>
        </w:r>
        <w:r>
          <w:fldChar w:fldCharType="begin"/>
        </w:r>
        <w:r>
          <w:instrText xml:space="preserve"> PAGEREF _Toc4687 \h </w:instrText>
        </w:r>
        <w:r>
          <w:fldChar w:fldCharType="separate"/>
        </w:r>
        <w:r>
          <w:t>77</w:t>
        </w:r>
        <w:r>
          <w:fldChar w:fldCharType="end"/>
        </w:r>
      </w:hyperlink>
    </w:p>
    <w:p>
      <w:pPr>
        <w:pStyle w:val="TOC1"/>
        <w:tabs>
          <w:tab w:val="right" w:leader="dot" w:pos="8306"/>
        </w:tabs>
      </w:pPr>
      <w:hyperlink w:anchor="_Toc31992" w:history="1">
        <w:r>
          <w:rPr>
            <w:rFonts w:ascii="仿宋" w:eastAsia="仿宋" w:hAnsi="仿宋" w:cs="仿宋" w:hint="eastAsia"/>
            <w:lang w:eastAsia="zh-CN"/>
          </w:rPr>
          <w:t>十六、战略与业务计划</w:t>
        </w:r>
        <w:r>
          <w:tab/>
        </w:r>
        <w:r>
          <w:fldChar w:fldCharType="begin"/>
        </w:r>
        <w:r>
          <w:instrText xml:space="preserve"> PAGEREF _Toc31992 \h </w:instrText>
        </w:r>
        <w:r>
          <w:fldChar w:fldCharType="separate"/>
        </w:r>
        <w:r>
          <w:t>77</w:t>
        </w:r>
        <w:r>
          <w:fldChar w:fldCharType="end"/>
        </w:r>
      </w:hyperlink>
    </w:p>
    <w:p>
      <w:pPr>
        <w:pStyle w:val="TOC2"/>
        <w:tabs>
          <w:tab w:val="right" w:leader="dot" w:pos="8306"/>
        </w:tabs>
      </w:pPr>
      <w:hyperlink w:anchor="_Toc10571" w:history="1">
        <w:r>
          <w:rPr>
            <w:rFonts w:ascii="仿宋" w:eastAsia="仿宋" w:hAnsi="仿宋" w:cs="仿宋" w:hint="eastAsia"/>
            <w:lang w:eastAsia="zh-CN"/>
          </w:rPr>
          <w:t>(一)、公司战略设定</w:t>
        </w:r>
        <w:r>
          <w:tab/>
        </w:r>
        <w:r>
          <w:fldChar w:fldCharType="begin"/>
        </w:r>
        <w:r>
          <w:instrText xml:space="preserve"> PAGEREF _Toc10571 \h </w:instrText>
        </w:r>
        <w:r>
          <w:fldChar w:fldCharType="separate"/>
        </w:r>
        <w:r>
          <w:t>77</w:t>
        </w:r>
        <w:r>
          <w:fldChar w:fldCharType="end"/>
        </w:r>
      </w:hyperlink>
    </w:p>
    <w:p>
      <w:pPr>
        <w:pStyle w:val="TOC2"/>
        <w:tabs>
          <w:tab w:val="right" w:leader="dot" w:pos="8306"/>
        </w:tabs>
      </w:pPr>
      <w:hyperlink w:anchor="_Toc22041" w:history="1">
        <w:r>
          <w:rPr>
            <w:rFonts w:ascii="仿宋" w:eastAsia="仿宋" w:hAnsi="仿宋" w:cs="仿宋" w:hint="eastAsia"/>
            <w:lang w:eastAsia="zh-CN"/>
          </w:rPr>
          <w:t>(二)、业务计划制定</w:t>
        </w:r>
        <w:r>
          <w:tab/>
        </w:r>
        <w:r>
          <w:fldChar w:fldCharType="begin"/>
        </w:r>
        <w:r>
          <w:instrText xml:space="preserve"> PAGEREF _Toc22041 \h </w:instrText>
        </w:r>
        <w:r>
          <w:fldChar w:fldCharType="separate"/>
        </w:r>
        <w:r>
          <w:t>78</w:t>
        </w:r>
        <w:r>
          <w:fldChar w:fldCharType="end"/>
        </w:r>
      </w:hyperlink>
    </w:p>
    <w:p>
      <w:pPr>
        <w:pStyle w:val="TOC2"/>
        <w:tabs>
          <w:tab w:val="right" w:leader="dot" w:pos="8306"/>
        </w:tabs>
      </w:pPr>
      <w:hyperlink w:anchor="_Toc5709" w:history="1">
        <w:r>
          <w:rPr>
            <w:rFonts w:ascii="仿宋" w:eastAsia="仿宋" w:hAnsi="仿宋" w:cs="仿宋" w:hint="eastAsia"/>
            <w:lang w:eastAsia="zh-CN"/>
          </w:rPr>
          <w:t>(三)、执行与追踪</w:t>
        </w:r>
        <w:r>
          <w:tab/>
        </w:r>
        <w:r>
          <w:fldChar w:fldCharType="begin"/>
        </w:r>
        <w:r>
          <w:instrText xml:space="preserve"> PAGEREF _Toc5709 \h </w:instrText>
        </w:r>
        <w:r>
          <w:fldChar w:fldCharType="separate"/>
        </w:r>
        <w:r>
          <w:t>78</w:t>
        </w:r>
        <w:r>
          <w:fldChar w:fldCharType="end"/>
        </w:r>
      </w:hyperlink>
    </w:p>
    <w:p>
      <w:pPr>
        <w:pStyle w:val="TOC1"/>
        <w:tabs>
          <w:tab w:val="right" w:leader="dot" w:pos="8306"/>
        </w:tabs>
      </w:pPr>
      <w:hyperlink w:anchor="_Toc11784" w:history="1">
        <w:r>
          <w:rPr>
            <w:rFonts w:ascii="仿宋" w:eastAsia="仿宋" w:hAnsi="仿宋" w:cs="仿宋" w:hint="eastAsia"/>
            <w:lang w:eastAsia="zh-CN"/>
          </w:rPr>
          <w:t>十七、制度建设与员工手册</w:t>
        </w:r>
        <w:r>
          <w:tab/>
        </w:r>
        <w:r>
          <w:fldChar w:fldCharType="begin"/>
        </w:r>
        <w:r>
          <w:instrText xml:space="preserve"> PAGEREF _Toc11784 \h </w:instrText>
        </w:r>
        <w:r>
          <w:fldChar w:fldCharType="separate"/>
        </w:r>
        <w:r>
          <w:t>79</w:t>
        </w:r>
        <w:r>
          <w:fldChar w:fldCharType="end"/>
        </w:r>
      </w:hyperlink>
    </w:p>
    <w:p>
      <w:pPr>
        <w:pStyle w:val="TOC2"/>
        <w:tabs>
          <w:tab w:val="right" w:leader="dot" w:pos="8306"/>
        </w:tabs>
      </w:pPr>
      <w:hyperlink w:anchor="_Toc6465" w:history="1">
        <w:r>
          <w:rPr>
            <w:rFonts w:ascii="仿宋" w:eastAsia="仿宋" w:hAnsi="仿宋" w:cs="仿宋" w:hint="eastAsia"/>
            <w:lang w:eastAsia="zh-CN"/>
          </w:rPr>
          <w:t>(一)、公司制度建设</w:t>
        </w:r>
        <w:r>
          <w:tab/>
        </w:r>
        <w:r>
          <w:fldChar w:fldCharType="begin"/>
        </w:r>
        <w:r>
          <w:instrText xml:space="preserve"> PAGEREF _Toc6465 \h </w:instrText>
        </w:r>
        <w:r>
          <w:fldChar w:fldCharType="separate"/>
        </w:r>
        <w:r>
          <w:t>79</w:t>
        </w:r>
        <w:r>
          <w:fldChar w:fldCharType="end"/>
        </w:r>
      </w:hyperlink>
    </w:p>
    <w:p>
      <w:pPr>
        <w:pStyle w:val="TOC2"/>
        <w:tabs>
          <w:tab w:val="right" w:leader="dot" w:pos="8306"/>
        </w:tabs>
      </w:pPr>
      <w:hyperlink w:anchor="_Toc19983" w:history="1">
        <w:r>
          <w:rPr>
            <w:rFonts w:ascii="仿宋" w:eastAsia="仿宋" w:hAnsi="仿宋" w:cs="仿宋" w:hint="eastAsia"/>
            <w:lang w:eastAsia="zh-CN"/>
          </w:rPr>
          <w:t>(二)、员工手册编制</w:t>
        </w:r>
        <w:r>
          <w:tab/>
        </w:r>
        <w:r>
          <w:fldChar w:fldCharType="begin"/>
        </w:r>
        <w:r>
          <w:instrText xml:space="preserve"> PAGEREF _Toc19983 \h </w:instrText>
        </w:r>
        <w:r>
          <w:fldChar w:fldCharType="separate"/>
        </w:r>
        <w:r>
          <w:t>80</w:t>
        </w:r>
        <w:r>
          <w:fldChar w:fldCharType="end"/>
        </w:r>
      </w:hyperlink>
    </w:p>
    <w:p>
      <w:pPr>
        <w:pStyle w:val="TOC2"/>
        <w:tabs>
          <w:tab w:val="right" w:leader="dot" w:pos="8306"/>
        </w:tabs>
      </w:pPr>
      <w:hyperlink w:anchor="_Toc25385" w:history="1">
        <w:r>
          <w:rPr>
            <w:rFonts w:ascii="仿宋" w:eastAsia="仿宋" w:hAnsi="仿宋" w:cs="仿宋" w:hint="eastAsia"/>
            <w:lang w:eastAsia="zh-CN"/>
          </w:rPr>
          <w:t>(三)、制度宣导与培训</w:t>
        </w:r>
        <w:r>
          <w:tab/>
        </w:r>
        <w:r>
          <w:fldChar w:fldCharType="begin"/>
        </w:r>
        <w:r>
          <w:instrText xml:space="preserve"> PAGEREF _Toc25385 \h </w:instrText>
        </w:r>
        <w:r>
          <w:fldChar w:fldCharType="separate"/>
        </w:r>
        <w:r>
          <w:t>82</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1146" w:history="1">
        <w:r>
          <w:rPr>
            <w:rFonts w:ascii="仿宋" w:eastAsia="仿宋" w:hAnsi="仿宋" w:cs="仿宋" w:hint="eastAsia"/>
            <w:lang w:eastAsia="zh-CN"/>
          </w:rPr>
          <w:t>(四)、制度执行与监督</w:t>
        </w:r>
        <w:r>
          <w:tab/>
        </w:r>
        <w:r>
          <w:fldChar w:fldCharType="begin"/>
        </w:r>
        <w:r>
          <w:instrText xml:space="preserve"> PAGEREF _Toc1146 \h </w:instrText>
        </w:r>
        <w:r>
          <w:fldChar w:fldCharType="separate"/>
        </w:r>
        <w:r>
          <w:t>84</w:t>
        </w:r>
        <w:r>
          <w:fldChar w:fldCharType="end"/>
        </w:r>
      </w:hyperlink>
    </w:p>
    <w:p>
      <w:pPr>
        <w:pStyle w:val="TOC2"/>
        <w:tabs>
          <w:tab w:val="right" w:leader="dot" w:pos="8306"/>
        </w:tabs>
      </w:pPr>
      <w:hyperlink w:anchor="_Toc19733" w:history="1">
        <w:r>
          <w:rPr>
            <w:rFonts w:ascii="仿宋" w:eastAsia="仿宋" w:hAnsi="仿宋" w:cs="仿宋" w:hint="eastAsia"/>
            <w:lang w:eastAsia="zh-CN"/>
          </w:rPr>
          <w:t>(五)、制度优化与更新</w:t>
        </w:r>
        <w:r>
          <w:tab/>
        </w:r>
        <w:r>
          <w:fldChar w:fldCharType="begin"/>
        </w:r>
        <w:r>
          <w:instrText xml:space="preserve"> PAGEREF _Toc19733 \h </w:instrText>
        </w:r>
        <w:r>
          <w:fldChar w:fldCharType="separate"/>
        </w:r>
        <w:r>
          <w:t>85</w:t>
        </w:r>
        <w:r>
          <w:fldChar w:fldCharType="end"/>
        </w:r>
      </w:hyperlink>
    </w:p>
    <w:p>
      <w:pPr>
        <w:pStyle w:val="TOC1"/>
        <w:tabs>
          <w:tab w:val="right" w:leader="dot" w:pos="8306"/>
        </w:tabs>
      </w:pPr>
      <w:hyperlink w:anchor="_Toc16974" w:history="1">
        <w:r>
          <w:rPr>
            <w:rFonts w:ascii="仿宋" w:eastAsia="仿宋" w:hAnsi="仿宋" w:cs="仿宋" w:hint="eastAsia"/>
            <w:lang w:eastAsia="zh-CN"/>
          </w:rPr>
          <w:t>十八、市场营销与推广策略</w:t>
        </w:r>
        <w:r>
          <w:tab/>
        </w:r>
        <w:r>
          <w:fldChar w:fldCharType="begin"/>
        </w:r>
        <w:r>
          <w:instrText xml:space="preserve"> PAGEREF _Toc16974 \h </w:instrText>
        </w:r>
        <w:r>
          <w:fldChar w:fldCharType="separate"/>
        </w:r>
        <w:r>
          <w:t>86</w:t>
        </w:r>
        <w:r>
          <w:fldChar w:fldCharType="end"/>
        </w:r>
      </w:hyperlink>
    </w:p>
    <w:p>
      <w:pPr>
        <w:pStyle w:val="TOC2"/>
        <w:tabs>
          <w:tab w:val="right" w:leader="dot" w:pos="8306"/>
        </w:tabs>
      </w:pPr>
      <w:hyperlink w:anchor="_Toc14204" w:history="1">
        <w:r>
          <w:rPr>
            <w:rFonts w:ascii="仿宋" w:eastAsia="仿宋" w:hAnsi="仿宋" w:cs="仿宋" w:hint="eastAsia"/>
            <w:lang w:eastAsia="zh-CN"/>
          </w:rPr>
          <w:t>(一)、目标市场分析</w:t>
        </w:r>
        <w:r>
          <w:tab/>
        </w:r>
        <w:r>
          <w:fldChar w:fldCharType="begin"/>
        </w:r>
        <w:r>
          <w:instrText xml:space="preserve"> PAGEREF _Toc14204 \h </w:instrText>
        </w:r>
        <w:r>
          <w:fldChar w:fldCharType="separate"/>
        </w:r>
        <w:r>
          <w:t>86</w:t>
        </w:r>
        <w:r>
          <w:fldChar w:fldCharType="end"/>
        </w:r>
      </w:hyperlink>
    </w:p>
    <w:p>
      <w:pPr>
        <w:pStyle w:val="TOC2"/>
        <w:tabs>
          <w:tab w:val="right" w:leader="dot" w:pos="8306"/>
        </w:tabs>
      </w:pPr>
      <w:hyperlink w:anchor="_Toc21399" w:history="1">
        <w:r>
          <w:rPr>
            <w:rFonts w:ascii="仿宋" w:eastAsia="仿宋" w:hAnsi="仿宋" w:cs="仿宋" w:hint="eastAsia"/>
            <w:lang w:eastAsia="zh-CN"/>
          </w:rPr>
          <w:t>(二)、市场定位与竞争分析</w:t>
        </w:r>
        <w:r>
          <w:tab/>
        </w:r>
        <w:r>
          <w:fldChar w:fldCharType="begin"/>
        </w:r>
        <w:r>
          <w:instrText xml:space="preserve"> PAGEREF _Toc21399 \h </w:instrText>
        </w:r>
        <w:r>
          <w:fldChar w:fldCharType="separate"/>
        </w:r>
        <w:r>
          <w:t>86</w:t>
        </w:r>
        <w:r>
          <w:fldChar w:fldCharType="end"/>
        </w:r>
      </w:hyperlink>
    </w:p>
    <w:p>
      <w:pPr>
        <w:pStyle w:val="TOC2"/>
        <w:tabs>
          <w:tab w:val="right" w:leader="dot" w:pos="8306"/>
        </w:tabs>
      </w:pPr>
      <w:hyperlink w:anchor="_Toc24004" w:history="1">
        <w:r>
          <w:rPr>
            <w:rFonts w:ascii="仿宋" w:eastAsia="仿宋" w:hAnsi="仿宋" w:cs="仿宋" w:hint="eastAsia"/>
            <w:lang w:eastAsia="zh-CN"/>
          </w:rPr>
          <w:t>(三)、推广与宣传策略</w:t>
        </w:r>
        <w:r>
          <w:tab/>
        </w:r>
        <w:r>
          <w:fldChar w:fldCharType="begin"/>
        </w:r>
        <w:r>
          <w:instrText xml:space="preserve"> PAGEREF _Toc24004 \h </w:instrText>
        </w:r>
        <w:r>
          <w:fldChar w:fldCharType="separate"/>
        </w:r>
        <w:r>
          <w:t>87</w:t>
        </w:r>
        <w:r>
          <w:fldChar w:fldCharType="end"/>
        </w:r>
      </w:hyperlink>
    </w:p>
    <w:p>
      <w:pPr>
        <w:pStyle w:val="TOC1"/>
        <w:tabs>
          <w:tab w:val="right" w:leader="dot" w:pos="8306"/>
        </w:tabs>
      </w:pPr>
      <w:hyperlink w:anchor="_Toc28527" w:history="1">
        <w:r>
          <w:rPr>
            <w:rFonts w:ascii="仿宋" w:eastAsia="仿宋" w:hAnsi="仿宋" w:cs="仿宋" w:hint="eastAsia"/>
            <w:lang w:eastAsia="zh-CN"/>
          </w:rPr>
          <w:t>十九、法律法规及合规性</w:t>
        </w:r>
        <w:r>
          <w:tab/>
        </w:r>
        <w:r>
          <w:fldChar w:fldCharType="begin"/>
        </w:r>
        <w:r>
          <w:instrText xml:space="preserve"> PAGEREF _Toc28527 \h </w:instrText>
        </w:r>
        <w:r>
          <w:fldChar w:fldCharType="separate"/>
        </w:r>
        <w:r>
          <w:t>87</w:t>
        </w:r>
        <w:r>
          <w:fldChar w:fldCharType="end"/>
        </w:r>
      </w:hyperlink>
    </w:p>
    <w:p>
      <w:pPr>
        <w:pStyle w:val="TOC2"/>
        <w:tabs>
          <w:tab w:val="right" w:leader="dot" w:pos="8306"/>
        </w:tabs>
      </w:pPr>
      <w:hyperlink w:anchor="_Toc1734" w:history="1">
        <w:r>
          <w:rPr>
            <w:rFonts w:ascii="仿宋" w:eastAsia="仿宋" w:hAnsi="仿宋" w:cs="仿宋" w:hint="eastAsia"/>
            <w:lang w:eastAsia="zh-CN"/>
          </w:rPr>
          <w:t>(一)、法律法规概述</w:t>
        </w:r>
        <w:r>
          <w:tab/>
        </w:r>
        <w:r>
          <w:fldChar w:fldCharType="begin"/>
        </w:r>
        <w:r>
          <w:instrText xml:space="preserve"> PAGEREF _Toc1734 \h </w:instrText>
        </w:r>
        <w:r>
          <w:fldChar w:fldCharType="separate"/>
        </w:r>
        <w:r>
          <w:t>87</w:t>
        </w:r>
        <w:r>
          <w:fldChar w:fldCharType="end"/>
        </w:r>
      </w:hyperlink>
    </w:p>
    <w:p>
      <w:pPr>
        <w:pStyle w:val="TOC2"/>
        <w:tabs>
          <w:tab w:val="right" w:leader="dot" w:pos="8306"/>
        </w:tabs>
      </w:pPr>
      <w:hyperlink w:anchor="_Toc1256" w:history="1">
        <w:r>
          <w:rPr>
            <w:rFonts w:ascii="仿宋" w:eastAsia="仿宋" w:hAnsi="仿宋" w:cs="仿宋" w:hint="eastAsia"/>
            <w:lang w:eastAsia="zh-CN"/>
          </w:rPr>
          <w:t>(二)、发动机推进控制系统项目合规性评估</w:t>
        </w:r>
        <w:r>
          <w:tab/>
        </w:r>
        <w:r>
          <w:fldChar w:fldCharType="begin"/>
        </w:r>
        <w:r>
          <w:instrText xml:space="preserve"> PAGEREF _Toc1256 \h </w:instrText>
        </w:r>
        <w:r>
          <w:fldChar w:fldCharType="separate"/>
        </w:r>
        <w:r>
          <w:t>88</w:t>
        </w:r>
        <w:r>
          <w:fldChar w:fldCharType="end"/>
        </w:r>
      </w:hyperlink>
    </w:p>
    <w:p>
      <w:pPr>
        <w:pStyle w:val="TOC2"/>
        <w:tabs>
          <w:tab w:val="right" w:leader="dot" w:pos="8306"/>
        </w:tabs>
      </w:pPr>
      <w:hyperlink w:anchor="_Toc639" w:history="1">
        <w:r>
          <w:rPr>
            <w:rFonts w:ascii="仿宋" w:eastAsia="仿宋" w:hAnsi="仿宋" w:cs="仿宋" w:hint="eastAsia"/>
            <w:lang w:eastAsia="zh-CN"/>
          </w:rPr>
          <w:t>(三)、风险合规管理措施</w:t>
        </w:r>
        <w:r>
          <w:tab/>
        </w:r>
        <w:r>
          <w:fldChar w:fldCharType="begin"/>
        </w:r>
        <w:r>
          <w:instrText xml:space="preserve"> PAGEREF _Toc639 \h </w:instrText>
        </w:r>
        <w:r>
          <w:fldChar w:fldCharType="separate"/>
        </w:r>
        <w:r>
          <w:t>90</w:t>
        </w:r>
        <w:r>
          <w:fldChar w:fldCharType="end"/>
        </w:r>
      </w:hyperlink>
    </w:p>
    <w:p>
      <w:pPr>
        <w:pStyle w:val="TOC1"/>
        <w:tabs>
          <w:tab w:val="right" w:leader="dot" w:pos="8306"/>
        </w:tabs>
      </w:pPr>
      <w:hyperlink w:anchor="_Toc5236" w:history="1">
        <w:r>
          <w:rPr>
            <w:rFonts w:ascii="仿宋" w:eastAsia="仿宋" w:hAnsi="仿宋" w:cs="仿宋" w:hint="eastAsia"/>
            <w:lang w:eastAsia="zh-CN"/>
          </w:rPr>
          <w:t>二十、市场调查与竞争分析</w:t>
        </w:r>
        <w:r>
          <w:tab/>
        </w:r>
        <w:r>
          <w:fldChar w:fldCharType="begin"/>
        </w:r>
        <w:r>
          <w:instrText xml:space="preserve"> PAGEREF _Toc5236 \h </w:instrText>
        </w:r>
        <w:r>
          <w:fldChar w:fldCharType="separate"/>
        </w:r>
        <w:r>
          <w:t>92</w:t>
        </w:r>
        <w:r>
          <w:fldChar w:fldCharType="end"/>
        </w:r>
      </w:hyperlink>
    </w:p>
    <w:p>
      <w:pPr>
        <w:pStyle w:val="TOC2"/>
        <w:tabs>
          <w:tab w:val="right" w:leader="dot" w:pos="8306"/>
        </w:tabs>
      </w:pPr>
      <w:hyperlink w:anchor="_Toc9816" w:history="1">
        <w:r>
          <w:rPr>
            <w:rFonts w:ascii="仿宋" w:eastAsia="仿宋" w:hAnsi="仿宋" w:cs="仿宋" w:hint="eastAsia"/>
            <w:lang w:eastAsia="zh-CN"/>
          </w:rPr>
          <w:t>(一)、市场调查方法</w:t>
        </w:r>
        <w:r>
          <w:tab/>
        </w:r>
        <w:r>
          <w:fldChar w:fldCharType="begin"/>
        </w:r>
        <w:r>
          <w:instrText xml:space="preserve"> PAGEREF _Toc9816 \h </w:instrText>
        </w:r>
        <w:r>
          <w:fldChar w:fldCharType="separate"/>
        </w:r>
        <w:r>
          <w:t>92</w:t>
        </w:r>
        <w:r>
          <w:fldChar w:fldCharType="end"/>
        </w:r>
      </w:hyperlink>
    </w:p>
    <w:p>
      <w:pPr>
        <w:pStyle w:val="TOC2"/>
        <w:tabs>
          <w:tab w:val="right" w:leader="dot" w:pos="8306"/>
        </w:tabs>
      </w:pPr>
      <w:hyperlink w:anchor="_Toc8593" w:history="1">
        <w:r>
          <w:rPr>
            <w:rFonts w:ascii="仿宋" w:eastAsia="仿宋" w:hAnsi="仿宋" w:cs="仿宋" w:hint="eastAsia"/>
            <w:lang w:eastAsia="zh-CN"/>
          </w:rPr>
          <w:t>(二)、竞争对手分析</w:t>
        </w:r>
        <w:r>
          <w:tab/>
        </w:r>
        <w:r>
          <w:fldChar w:fldCharType="begin"/>
        </w:r>
        <w:r>
          <w:instrText xml:space="preserve"> PAGEREF _Toc8593 \h </w:instrText>
        </w:r>
        <w:r>
          <w:fldChar w:fldCharType="separate"/>
        </w:r>
        <w:r>
          <w:t>93</w:t>
        </w:r>
        <w:r>
          <w:fldChar w:fldCharType="end"/>
        </w:r>
      </w:hyperlink>
    </w:p>
    <w:p>
      <w:pPr>
        <w:pStyle w:val="TOC2"/>
        <w:tabs>
          <w:tab w:val="right" w:leader="dot" w:pos="8306"/>
        </w:tabs>
      </w:pPr>
      <w:hyperlink w:anchor="_Toc17580" w:history="1">
        <w:r>
          <w:rPr>
            <w:rFonts w:ascii="仿宋" w:eastAsia="仿宋" w:hAnsi="仿宋" w:cs="仿宋" w:hint="eastAsia"/>
            <w:lang w:eastAsia="zh-CN"/>
          </w:rPr>
          <w:t>(三)、市场份额评估</w:t>
        </w:r>
        <w:r>
          <w:tab/>
        </w:r>
        <w:r>
          <w:fldChar w:fldCharType="begin"/>
        </w:r>
        <w:r>
          <w:instrText xml:space="preserve"> PAGEREF _Toc17580 \h </w:instrText>
        </w:r>
        <w:r>
          <w:fldChar w:fldCharType="separate"/>
        </w:r>
        <w:r>
          <w:t>94</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27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17335"/>
      <w:r>
        <w:rPr>
          <w:rFonts w:ascii="仿宋" w:eastAsia="仿宋" w:hAnsi="仿宋" w:cs="仿宋" w:hint="eastAsia"/>
          <w:sz w:val="28"/>
          <w:lang w:eastAsia="zh-CN"/>
        </w:rPr>
        <w:t>一、发动机推进控制系统危机管理与应对策略</w:t>
      </w:r>
      <w:bookmarkEnd w:id="2"/>
    </w:p>
    <w:p>
      <w:pPr>
        <w:pStyle w:val="Heading2"/>
        <w:rPr>
          <w:rFonts w:ascii="仿宋" w:eastAsia="仿宋" w:hAnsi="仿宋" w:cs="仿宋" w:hint="eastAsia"/>
          <w:lang w:eastAsia="zh-CN"/>
        </w:rPr>
      </w:pPr>
      <w:bookmarkStart w:id="3" w:name="_Toc24189"/>
      <w:r>
        <w:rPr>
          <w:rFonts w:ascii="仿宋" w:eastAsia="仿宋" w:hAnsi="仿宋" w:cs="仿宋" w:hint="eastAsia"/>
          <w:lang w:eastAsia="zh-CN"/>
        </w:rPr>
        <w:t>(一)、危机预警与应急计划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一、危机预警与监测体系的建立</w:t>
      </w:r>
    </w:p>
    <w:p>
      <w:pPr>
        <w:ind w:firstLine="560" w:firstLineChars="200"/>
        <w:rPr>
          <w:rFonts w:ascii="仿宋" w:eastAsia="仿宋" w:hAnsi="仿宋" w:cs="仿宋" w:hint="eastAsia"/>
          <w:sz w:val="28"/>
        </w:rPr>
      </w:pPr>
      <w:r>
        <w:rPr>
          <w:rFonts w:ascii="仿宋" w:eastAsia="仿宋" w:hAnsi="仿宋" w:cs="仿宋" w:hint="eastAsia"/>
          <w:sz w:val="28"/>
          <w:lang w:eastAsia="zh-CN"/>
        </w:rPr>
        <w:t>为应对复杂多变的商业环境，公司决定构建一套健全且高效的危机预警体系。此体系不仅将实时监测市场动态，还将深入分析经济环境和政策变化等多个层面，旨在及时发现并应对可能对公司经营产生负面影响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在市场监测方面，公司将充分利用现代信息技术和数据分析工具，通过社交媒体分析、消费者调查以及竞争对手行为追踪等手段，全面把握市场脉搏。此外，公司还将密切关注国内外经济趋势、汇率波动等宏观经济因素，以及与公司业务相关的政策法规变化，确保公司经营策略与外部环境的动态变化保持同步。</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https://d.book118.com/137113003116006054</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发动机推进控制系统项目招商引资报告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发动机推进控制系统项目招商引资报告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发动机推进控制系统项目招商引资报告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发动机推进控制系统项目招商引资报告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发动机推进控制系统项目招商引资报告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1183E4E"/>
    <w:rsid w:val="01183E4E"/>
    <w:rsid w:val="4593521B"/>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137113003116006054"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2024-03-19T12:38:00Z</dcterms:created>
  <dcterms:modified xsi:type="dcterms:W3CDTF">2024-03-19T12:38:58Z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9E00D44734634F97AF9DAA3C567DCF8F_11</vt:lpwstr>
  </property>
  <property fmtid="{D5CDD505-2E9C-101B-9397-08002B2CF9AE}" pid="3" name="KSOProductBuildVer">
    <vt:lpwstr>2052-12.1.0.16412</vt:lpwstr>
  </property>
</Properties>
</file>