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染料类项目可行性建设方案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43" w:history="1">
        <w:r>
          <w:rPr>
            <w:rFonts w:ascii="仿宋" w:eastAsia="仿宋" w:hAnsi="仿宋" w:cs="仿宋" w:hint="eastAsia"/>
            <w:lang w:eastAsia="zh-CN"/>
          </w:rPr>
          <w:t>序言</w:t>
        </w:r>
        <w:r>
          <w:tab/>
        </w:r>
        <w:r>
          <w:fldChar w:fldCharType="begin"/>
        </w:r>
        <w:r>
          <w:instrText xml:space="preserve"> PAGEREF _Toc18043 \h </w:instrText>
        </w:r>
        <w:r>
          <w:fldChar w:fldCharType="separate"/>
        </w:r>
        <w:r>
          <w:t>3</w:t>
        </w:r>
        <w:r>
          <w:fldChar w:fldCharType="end"/>
        </w:r>
      </w:hyperlink>
    </w:p>
    <w:p>
      <w:pPr>
        <w:pStyle w:val="TOC1"/>
        <w:tabs>
          <w:tab w:val="right" w:leader="dot" w:pos="8306"/>
        </w:tabs>
      </w:pPr>
      <w:hyperlink w:anchor="_Toc14065" w:history="1">
        <w:r>
          <w:rPr>
            <w:rFonts w:ascii="仿宋" w:eastAsia="仿宋" w:hAnsi="仿宋" w:cs="仿宋" w:hint="eastAsia"/>
            <w:lang w:eastAsia="zh-CN"/>
          </w:rPr>
          <w:t>一、项目监理与质量保证</w:t>
        </w:r>
        <w:r>
          <w:tab/>
        </w:r>
        <w:r>
          <w:fldChar w:fldCharType="begin"/>
        </w:r>
        <w:r>
          <w:instrText xml:space="preserve"> PAGEREF _Toc14065 \h </w:instrText>
        </w:r>
        <w:r>
          <w:fldChar w:fldCharType="separate"/>
        </w:r>
        <w:r>
          <w:t>3</w:t>
        </w:r>
        <w:r>
          <w:fldChar w:fldCharType="end"/>
        </w:r>
      </w:hyperlink>
    </w:p>
    <w:p>
      <w:pPr>
        <w:pStyle w:val="TOC2"/>
        <w:tabs>
          <w:tab w:val="right" w:leader="dot" w:pos="8306"/>
        </w:tabs>
      </w:pPr>
      <w:hyperlink w:anchor="_Toc3856" w:history="1">
        <w:r>
          <w:rPr>
            <w:rFonts w:ascii="仿宋" w:eastAsia="仿宋" w:hAnsi="仿宋" w:cs="仿宋" w:hint="eastAsia"/>
            <w:lang w:eastAsia="zh-CN"/>
          </w:rPr>
          <w:t>(一)、监理体系构建</w:t>
        </w:r>
        <w:r>
          <w:tab/>
        </w:r>
        <w:r>
          <w:fldChar w:fldCharType="begin"/>
        </w:r>
        <w:r>
          <w:instrText xml:space="preserve"> PAGEREF _Toc3856 \h </w:instrText>
        </w:r>
        <w:r>
          <w:fldChar w:fldCharType="separate"/>
        </w:r>
        <w:r>
          <w:t>3</w:t>
        </w:r>
        <w:r>
          <w:fldChar w:fldCharType="end"/>
        </w:r>
      </w:hyperlink>
    </w:p>
    <w:p>
      <w:pPr>
        <w:pStyle w:val="TOC2"/>
        <w:tabs>
          <w:tab w:val="right" w:leader="dot" w:pos="8306"/>
        </w:tabs>
      </w:pPr>
      <w:hyperlink w:anchor="_Toc9313" w:history="1">
        <w:r>
          <w:rPr>
            <w:rFonts w:ascii="仿宋" w:eastAsia="仿宋" w:hAnsi="仿宋" w:cs="仿宋" w:hint="eastAsia"/>
            <w:lang w:eastAsia="zh-CN"/>
          </w:rPr>
          <w:t>(二)、质量保证体系实施</w:t>
        </w:r>
        <w:r>
          <w:tab/>
        </w:r>
        <w:r>
          <w:fldChar w:fldCharType="begin"/>
        </w:r>
        <w:r>
          <w:instrText xml:space="preserve"> PAGEREF _Toc9313 \h </w:instrText>
        </w:r>
        <w:r>
          <w:fldChar w:fldCharType="separate"/>
        </w:r>
        <w:r>
          <w:t>4</w:t>
        </w:r>
        <w:r>
          <w:fldChar w:fldCharType="end"/>
        </w:r>
      </w:hyperlink>
    </w:p>
    <w:p>
      <w:pPr>
        <w:pStyle w:val="TOC2"/>
        <w:tabs>
          <w:tab w:val="right" w:leader="dot" w:pos="8306"/>
        </w:tabs>
      </w:pPr>
      <w:hyperlink w:anchor="_Toc31958" w:history="1">
        <w:r>
          <w:rPr>
            <w:rFonts w:ascii="仿宋" w:eastAsia="仿宋" w:hAnsi="仿宋" w:cs="仿宋" w:hint="eastAsia"/>
            <w:lang w:eastAsia="zh-CN"/>
          </w:rPr>
          <w:t>(三)、监理与质量控制流程</w:t>
        </w:r>
        <w:r>
          <w:tab/>
        </w:r>
        <w:r>
          <w:fldChar w:fldCharType="begin"/>
        </w:r>
        <w:r>
          <w:instrText xml:space="preserve"> PAGEREF _Toc31958 \h </w:instrText>
        </w:r>
        <w:r>
          <w:fldChar w:fldCharType="separate"/>
        </w:r>
        <w:r>
          <w:t>4</w:t>
        </w:r>
        <w:r>
          <w:fldChar w:fldCharType="end"/>
        </w:r>
      </w:hyperlink>
    </w:p>
    <w:p>
      <w:pPr>
        <w:pStyle w:val="TOC1"/>
        <w:tabs>
          <w:tab w:val="right" w:leader="dot" w:pos="8306"/>
        </w:tabs>
      </w:pPr>
      <w:hyperlink w:anchor="_Toc5617" w:history="1">
        <w:r>
          <w:rPr>
            <w:rFonts w:ascii="仿宋" w:eastAsia="仿宋" w:hAnsi="仿宋" w:cs="仿宋" w:hint="eastAsia"/>
            <w:lang w:eastAsia="zh-CN"/>
          </w:rPr>
          <w:t>二、财务管理与成本控制</w:t>
        </w:r>
        <w:r>
          <w:tab/>
        </w:r>
        <w:r>
          <w:fldChar w:fldCharType="begin"/>
        </w:r>
        <w:r>
          <w:instrText xml:space="preserve"> PAGEREF _Toc5617 \h </w:instrText>
        </w:r>
        <w:r>
          <w:fldChar w:fldCharType="separate"/>
        </w:r>
        <w:r>
          <w:t>5</w:t>
        </w:r>
        <w:r>
          <w:fldChar w:fldCharType="end"/>
        </w:r>
      </w:hyperlink>
    </w:p>
    <w:p>
      <w:pPr>
        <w:pStyle w:val="TOC2"/>
        <w:tabs>
          <w:tab w:val="right" w:leader="dot" w:pos="8306"/>
        </w:tabs>
      </w:pPr>
      <w:hyperlink w:anchor="_Toc24607" w:history="1">
        <w:r>
          <w:rPr>
            <w:rFonts w:ascii="仿宋" w:eastAsia="仿宋" w:hAnsi="仿宋" w:cs="仿宋" w:hint="eastAsia"/>
            <w:lang w:eastAsia="zh-CN"/>
          </w:rPr>
          <w:t>(一)、财务管理体系建设</w:t>
        </w:r>
        <w:r>
          <w:tab/>
        </w:r>
        <w:r>
          <w:fldChar w:fldCharType="begin"/>
        </w:r>
        <w:r>
          <w:instrText xml:space="preserve"> PAGEREF _Toc24607 \h </w:instrText>
        </w:r>
        <w:r>
          <w:fldChar w:fldCharType="separate"/>
        </w:r>
        <w:r>
          <w:t>5</w:t>
        </w:r>
        <w:r>
          <w:fldChar w:fldCharType="end"/>
        </w:r>
      </w:hyperlink>
    </w:p>
    <w:p>
      <w:pPr>
        <w:pStyle w:val="TOC2"/>
        <w:tabs>
          <w:tab w:val="right" w:leader="dot" w:pos="8306"/>
        </w:tabs>
      </w:pPr>
      <w:hyperlink w:anchor="_Toc2627" w:history="1">
        <w:r>
          <w:rPr>
            <w:rFonts w:ascii="仿宋" w:eastAsia="仿宋" w:hAnsi="仿宋" w:cs="仿宋" w:hint="eastAsia"/>
            <w:lang w:eastAsia="zh-CN"/>
          </w:rPr>
          <w:t>(二)、成本控制措施</w:t>
        </w:r>
        <w:r>
          <w:tab/>
        </w:r>
        <w:r>
          <w:fldChar w:fldCharType="begin"/>
        </w:r>
        <w:r>
          <w:instrText xml:space="preserve"> PAGEREF _Toc2627 \h </w:instrText>
        </w:r>
        <w:r>
          <w:fldChar w:fldCharType="separate"/>
        </w:r>
        <w:r>
          <w:t>6</w:t>
        </w:r>
        <w:r>
          <w:fldChar w:fldCharType="end"/>
        </w:r>
      </w:hyperlink>
    </w:p>
    <w:p>
      <w:pPr>
        <w:pStyle w:val="TOC1"/>
        <w:tabs>
          <w:tab w:val="right" w:leader="dot" w:pos="8306"/>
        </w:tabs>
      </w:pPr>
      <w:hyperlink w:anchor="_Toc22077" w:history="1">
        <w:r>
          <w:rPr>
            <w:rFonts w:ascii="仿宋" w:eastAsia="仿宋" w:hAnsi="仿宋" w:cs="仿宋" w:hint="eastAsia"/>
            <w:lang w:eastAsia="zh-CN"/>
          </w:rPr>
          <w:t>三、建设风险评估分析</w:t>
        </w:r>
        <w:r>
          <w:tab/>
        </w:r>
        <w:r>
          <w:fldChar w:fldCharType="begin"/>
        </w:r>
        <w:r>
          <w:instrText xml:space="preserve"> PAGEREF _Toc22077 \h </w:instrText>
        </w:r>
        <w:r>
          <w:fldChar w:fldCharType="separate"/>
        </w:r>
        <w:r>
          <w:t>7</w:t>
        </w:r>
        <w:r>
          <w:fldChar w:fldCharType="end"/>
        </w:r>
      </w:hyperlink>
    </w:p>
    <w:p>
      <w:pPr>
        <w:pStyle w:val="TOC2"/>
        <w:tabs>
          <w:tab w:val="right" w:leader="dot" w:pos="8306"/>
        </w:tabs>
      </w:pPr>
      <w:hyperlink w:anchor="_Toc9680" w:history="1">
        <w:r>
          <w:rPr>
            <w:rFonts w:ascii="仿宋" w:eastAsia="仿宋" w:hAnsi="仿宋" w:cs="仿宋" w:hint="eastAsia"/>
            <w:lang w:eastAsia="zh-CN"/>
          </w:rPr>
          <w:t>(一)、政策风险分析</w:t>
        </w:r>
        <w:r>
          <w:tab/>
        </w:r>
        <w:r>
          <w:fldChar w:fldCharType="begin"/>
        </w:r>
        <w:r>
          <w:instrText xml:space="preserve"> PAGEREF _Toc9680 \h </w:instrText>
        </w:r>
        <w:r>
          <w:fldChar w:fldCharType="separate"/>
        </w:r>
        <w:r>
          <w:t>7</w:t>
        </w:r>
        <w:r>
          <w:fldChar w:fldCharType="end"/>
        </w:r>
      </w:hyperlink>
    </w:p>
    <w:p>
      <w:pPr>
        <w:pStyle w:val="TOC2"/>
        <w:tabs>
          <w:tab w:val="right" w:leader="dot" w:pos="8306"/>
        </w:tabs>
      </w:pPr>
      <w:hyperlink w:anchor="_Toc9347" w:history="1">
        <w:r>
          <w:rPr>
            <w:rFonts w:ascii="仿宋" w:eastAsia="仿宋" w:hAnsi="仿宋" w:cs="仿宋" w:hint="eastAsia"/>
            <w:lang w:eastAsia="zh-CN"/>
          </w:rPr>
          <w:t>(二)、社会风险分析</w:t>
        </w:r>
        <w:r>
          <w:tab/>
        </w:r>
        <w:r>
          <w:fldChar w:fldCharType="begin"/>
        </w:r>
        <w:r>
          <w:instrText xml:space="preserve"> PAGEREF _Toc9347 \h </w:instrText>
        </w:r>
        <w:r>
          <w:fldChar w:fldCharType="separate"/>
        </w:r>
        <w:r>
          <w:t>8</w:t>
        </w:r>
        <w:r>
          <w:fldChar w:fldCharType="end"/>
        </w:r>
      </w:hyperlink>
    </w:p>
    <w:p>
      <w:pPr>
        <w:pStyle w:val="TOC2"/>
        <w:tabs>
          <w:tab w:val="right" w:leader="dot" w:pos="8306"/>
        </w:tabs>
      </w:pPr>
      <w:hyperlink w:anchor="_Toc2132" w:history="1">
        <w:r>
          <w:rPr>
            <w:rFonts w:ascii="仿宋" w:eastAsia="仿宋" w:hAnsi="仿宋" w:cs="仿宋" w:hint="eastAsia"/>
            <w:lang w:eastAsia="zh-CN"/>
          </w:rPr>
          <w:t>(三)、市场风险分析</w:t>
        </w:r>
        <w:r>
          <w:tab/>
        </w:r>
        <w:r>
          <w:fldChar w:fldCharType="begin"/>
        </w:r>
        <w:r>
          <w:instrText xml:space="preserve"> PAGEREF _Toc2132 \h </w:instrText>
        </w:r>
        <w:r>
          <w:fldChar w:fldCharType="separate"/>
        </w:r>
        <w:r>
          <w:t>10</w:t>
        </w:r>
        <w:r>
          <w:fldChar w:fldCharType="end"/>
        </w:r>
      </w:hyperlink>
    </w:p>
    <w:p>
      <w:pPr>
        <w:pStyle w:val="TOC2"/>
        <w:tabs>
          <w:tab w:val="right" w:leader="dot" w:pos="8306"/>
        </w:tabs>
      </w:pPr>
      <w:hyperlink w:anchor="_Toc1168" w:history="1">
        <w:r>
          <w:rPr>
            <w:rFonts w:ascii="仿宋" w:eastAsia="仿宋" w:hAnsi="仿宋" w:cs="仿宋" w:hint="eastAsia"/>
            <w:lang w:eastAsia="zh-CN"/>
          </w:rPr>
          <w:t>(四)、资金风险分析</w:t>
        </w:r>
        <w:r>
          <w:tab/>
        </w:r>
        <w:r>
          <w:fldChar w:fldCharType="begin"/>
        </w:r>
        <w:r>
          <w:instrText xml:space="preserve"> PAGEREF _Toc1168 \h </w:instrText>
        </w:r>
        <w:r>
          <w:fldChar w:fldCharType="separate"/>
        </w:r>
        <w:r>
          <w:t>11</w:t>
        </w:r>
        <w:r>
          <w:fldChar w:fldCharType="end"/>
        </w:r>
      </w:hyperlink>
    </w:p>
    <w:p>
      <w:pPr>
        <w:pStyle w:val="TOC2"/>
        <w:tabs>
          <w:tab w:val="right" w:leader="dot" w:pos="8306"/>
        </w:tabs>
      </w:pPr>
      <w:hyperlink w:anchor="_Toc640" w:history="1">
        <w:r>
          <w:rPr>
            <w:rFonts w:ascii="仿宋" w:eastAsia="仿宋" w:hAnsi="仿宋" w:cs="仿宋" w:hint="eastAsia"/>
            <w:lang w:eastAsia="zh-CN"/>
          </w:rPr>
          <w:t>(五)、技术风险分析</w:t>
        </w:r>
        <w:r>
          <w:tab/>
        </w:r>
        <w:r>
          <w:fldChar w:fldCharType="begin"/>
        </w:r>
        <w:r>
          <w:instrText xml:space="preserve"> PAGEREF _Toc640 \h </w:instrText>
        </w:r>
        <w:r>
          <w:fldChar w:fldCharType="separate"/>
        </w:r>
        <w:r>
          <w:t>12</w:t>
        </w:r>
        <w:r>
          <w:fldChar w:fldCharType="end"/>
        </w:r>
      </w:hyperlink>
    </w:p>
    <w:p>
      <w:pPr>
        <w:pStyle w:val="TOC2"/>
        <w:tabs>
          <w:tab w:val="right" w:leader="dot" w:pos="8306"/>
        </w:tabs>
      </w:pPr>
      <w:hyperlink w:anchor="_Toc13236" w:history="1">
        <w:r>
          <w:rPr>
            <w:rFonts w:ascii="仿宋" w:eastAsia="仿宋" w:hAnsi="仿宋" w:cs="仿宋" w:hint="eastAsia"/>
            <w:lang w:eastAsia="zh-CN"/>
          </w:rPr>
          <w:t>(六)、财务风险分析</w:t>
        </w:r>
        <w:r>
          <w:tab/>
        </w:r>
        <w:r>
          <w:fldChar w:fldCharType="begin"/>
        </w:r>
        <w:r>
          <w:instrText xml:space="preserve"> PAGEREF _Toc13236 \h </w:instrText>
        </w:r>
        <w:r>
          <w:fldChar w:fldCharType="separate"/>
        </w:r>
        <w:r>
          <w:t>13</w:t>
        </w:r>
        <w:r>
          <w:fldChar w:fldCharType="end"/>
        </w:r>
      </w:hyperlink>
    </w:p>
    <w:p>
      <w:pPr>
        <w:pStyle w:val="TOC2"/>
        <w:tabs>
          <w:tab w:val="right" w:leader="dot" w:pos="8306"/>
        </w:tabs>
      </w:pPr>
      <w:hyperlink w:anchor="_Toc22076" w:history="1">
        <w:r>
          <w:rPr>
            <w:rFonts w:ascii="仿宋" w:eastAsia="仿宋" w:hAnsi="仿宋" w:cs="仿宋" w:hint="eastAsia"/>
            <w:lang w:eastAsia="zh-CN"/>
          </w:rPr>
          <w:t>(七)、管理风险分析</w:t>
        </w:r>
        <w:r>
          <w:tab/>
        </w:r>
        <w:r>
          <w:fldChar w:fldCharType="begin"/>
        </w:r>
        <w:r>
          <w:instrText xml:space="preserve"> PAGEREF _Toc22076 \h </w:instrText>
        </w:r>
        <w:r>
          <w:fldChar w:fldCharType="separate"/>
        </w:r>
        <w:r>
          <w:t>15</w:t>
        </w:r>
        <w:r>
          <w:fldChar w:fldCharType="end"/>
        </w:r>
      </w:hyperlink>
    </w:p>
    <w:p>
      <w:pPr>
        <w:pStyle w:val="TOC2"/>
        <w:tabs>
          <w:tab w:val="right" w:leader="dot" w:pos="8306"/>
        </w:tabs>
      </w:pPr>
      <w:hyperlink w:anchor="_Toc26282" w:history="1">
        <w:r>
          <w:rPr>
            <w:rFonts w:ascii="仿宋" w:eastAsia="仿宋" w:hAnsi="仿宋" w:cs="仿宋" w:hint="eastAsia"/>
            <w:lang w:eastAsia="zh-CN"/>
          </w:rPr>
          <w:t>(八)、其它风险分析</w:t>
        </w:r>
        <w:r>
          <w:tab/>
        </w:r>
        <w:r>
          <w:fldChar w:fldCharType="begin"/>
        </w:r>
        <w:r>
          <w:instrText xml:space="preserve"> PAGEREF _Toc26282 \h </w:instrText>
        </w:r>
        <w:r>
          <w:fldChar w:fldCharType="separate"/>
        </w:r>
        <w:r>
          <w:t>16</w:t>
        </w:r>
        <w:r>
          <w:fldChar w:fldCharType="end"/>
        </w:r>
      </w:hyperlink>
    </w:p>
    <w:p>
      <w:pPr>
        <w:pStyle w:val="TOC2"/>
        <w:tabs>
          <w:tab w:val="right" w:leader="dot" w:pos="8306"/>
        </w:tabs>
      </w:pPr>
      <w:hyperlink w:anchor="_Toc15875" w:history="1">
        <w:r>
          <w:rPr>
            <w:rFonts w:ascii="仿宋" w:eastAsia="仿宋" w:hAnsi="仿宋" w:cs="仿宋" w:hint="eastAsia"/>
            <w:lang w:eastAsia="zh-CN"/>
          </w:rPr>
          <w:t>(九)、社会影响评估</w:t>
        </w:r>
        <w:r>
          <w:tab/>
        </w:r>
        <w:r>
          <w:fldChar w:fldCharType="begin"/>
        </w:r>
        <w:r>
          <w:instrText xml:space="preserve"> PAGEREF _Toc15875 \h </w:instrText>
        </w:r>
        <w:r>
          <w:fldChar w:fldCharType="separate"/>
        </w:r>
        <w:r>
          <w:t>18</w:t>
        </w:r>
        <w:r>
          <w:fldChar w:fldCharType="end"/>
        </w:r>
      </w:hyperlink>
    </w:p>
    <w:p>
      <w:pPr>
        <w:pStyle w:val="TOC1"/>
        <w:tabs>
          <w:tab w:val="right" w:leader="dot" w:pos="8306"/>
        </w:tabs>
      </w:pPr>
      <w:hyperlink w:anchor="_Toc3072" w:history="1">
        <w:r>
          <w:rPr>
            <w:rFonts w:ascii="仿宋" w:eastAsia="仿宋" w:hAnsi="仿宋" w:cs="仿宋" w:hint="eastAsia"/>
            <w:lang w:eastAsia="zh-CN"/>
          </w:rPr>
          <w:t>四、染料类项目概论</w:t>
        </w:r>
        <w:r>
          <w:tab/>
        </w:r>
        <w:r>
          <w:fldChar w:fldCharType="begin"/>
        </w:r>
        <w:r>
          <w:instrText xml:space="preserve"> PAGEREF _Toc3072 \h </w:instrText>
        </w:r>
        <w:r>
          <w:fldChar w:fldCharType="separate"/>
        </w:r>
        <w:r>
          <w:t>20</w:t>
        </w:r>
        <w:r>
          <w:fldChar w:fldCharType="end"/>
        </w:r>
      </w:hyperlink>
    </w:p>
    <w:p>
      <w:pPr>
        <w:pStyle w:val="TOC2"/>
        <w:tabs>
          <w:tab w:val="right" w:leader="dot" w:pos="8306"/>
        </w:tabs>
      </w:pPr>
      <w:hyperlink w:anchor="_Toc7201" w:history="1">
        <w:r>
          <w:rPr>
            <w:rFonts w:ascii="仿宋" w:eastAsia="仿宋" w:hAnsi="仿宋" w:cs="仿宋" w:hint="eastAsia"/>
            <w:lang w:eastAsia="zh-CN"/>
          </w:rPr>
          <w:t>(一)、项目申报单位概况</w:t>
        </w:r>
        <w:r>
          <w:tab/>
        </w:r>
        <w:r>
          <w:fldChar w:fldCharType="begin"/>
        </w:r>
        <w:r>
          <w:instrText xml:space="preserve"> PAGEREF _Toc7201 \h </w:instrText>
        </w:r>
        <w:r>
          <w:fldChar w:fldCharType="separate"/>
        </w:r>
        <w:r>
          <w:t>20</w:t>
        </w:r>
        <w:r>
          <w:fldChar w:fldCharType="end"/>
        </w:r>
      </w:hyperlink>
    </w:p>
    <w:p>
      <w:pPr>
        <w:pStyle w:val="TOC2"/>
        <w:tabs>
          <w:tab w:val="right" w:leader="dot" w:pos="8306"/>
        </w:tabs>
      </w:pPr>
      <w:hyperlink w:anchor="_Toc23267" w:history="1">
        <w:r>
          <w:rPr>
            <w:rFonts w:ascii="仿宋" w:eastAsia="仿宋" w:hAnsi="仿宋" w:cs="仿宋" w:hint="eastAsia"/>
            <w:lang w:eastAsia="zh-CN"/>
          </w:rPr>
          <w:t>(二)、项目概况</w:t>
        </w:r>
        <w:r>
          <w:tab/>
        </w:r>
        <w:r>
          <w:fldChar w:fldCharType="begin"/>
        </w:r>
        <w:r>
          <w:instrText xml:space="preserve"> PAGEREF _Toc23267 \h </w:instrText>
        </w:r>
        <w:r>
          <w:fldChar w:fldCharType="separate"/>
        </w:r>
        <w:r>
          <w:t>21</w:t>
        </w:r>
        <w:r>
          <w:fldChar w:fldCharType="end"/>
        </w:r>
      </w:hyperlink>
    </w:p>
    <w:p>
      <w:pPr>
        <w:pStyle w:val="TOC1"/>
        <w:tabs>
          <w:tab w:val="right" w:leader="dot" w:pos="8306"/>
        </w:tabs>
      </w:pPr>
      <w:hyperlink w:anchor="_Toc30938" w:history="1">
        <w:r>
          <w:rPr>
            <w:rFonts w:ascii="仿宋" w:eastAsia="仿宋" w:hAnsi="仿宋" w:cs="仿宋" w:hint="eastAsia"/>
            <w:lang w:eastAsia="zh-CN"/>
          </w:rPr>
          <w:t>五、社会影响分析</w:t>
        </w:r>
        <w:r>
          <w:tab/>
        </w:r>
        <w:r>
          <w:fldChar w:fldCharType="begin"/>
        </w:r>
        <w:r>
          <w:instrText xml:space="preserve"> PAGEREF _Toc30938 \h </w:instrText>
        </w:r>
        <w:r>
          <w:fldChar w:fldCharType="separate"/>
        </w:r>
        <w:r>
          <w:t>24</w:t>
        </w:r>
        <w:r>
          <w:fldChar w:fldCharType="end"/>
        </w:r>
      </w:hyperlink>
    </w:p>
    <w:p>
      <w:pPr>
        <w:pStyle w:val="TOC2"/>
        <w:tabs>
          <w:tab w:val="right" w:leader="dot" w:pos="8306"/>
        </w:tabs>
      </w:pPr>
      <w:hyperlink w:anchor="_Toc22828" w:history="1">
        <w:r>
          <w:rPr>
            <w:rFonts w:ascii="仿宋" w:eastAsia="仿宋" w:hAnsi="仿宋" w:cs="仿宋" w:hint="eastAsia"/>
            <w:lang w:eastAsia="zh-CN"/>
          </w:rPr>
          <w:t>(一)、社会影响效果分析</w:t>
        </w:r>
        <w:r>
          <w:tab/>
        </w:r>
        <w:r>
          <w:fldChar w:fldCharType="begin"/>
        </w:r>
        <w:r>
          <w:instrText xml:space="preserve"> PAGEREF _Toc22828 \h </w:instrText>
        </w:r>
        <w:r>
          <w:fldChar w:fldCharType="separate"/>
        </w:r>
        <w:r>
          <w:t>24</w:t>
        </w:r>
        <w:r>
          <w:fldChar w:fldCharType="end"/>
        </w:r>
      </w:hyperlink>
    </w:p>
    <w:p>
      <w:pPr>
        <w:pStyle w:val="TOC2"/>
        <w:tabs>
          <w:tab w:val="right" w:leader="dot" w:pos="8306"/>
        </w:tabs>
      </w:pPr>
      <w:hyperlink w:anchor="_Toc28352" w:history="1">
        <w:r>
          <w:rPr>
            <w:rFonts w:ascii="仿宋" w:eastAsia="仿宋" w:hAnsi="仿宋" w:cs="仿宋" w:hint="eastAsia"/>
            <w:lang w:eastAsia="zh-CN"/>
          </w:rPr>
          <w:t>(二)、社会适应性分析</w:t>
        </w:r>
        <w:r>
          <w:tab/>
        </w:r>
        <w:r>
          <w:fldChar w:fldCharType="begin"/>
        </w:r>
        <w:r>
          <w:instrText xml:space="preserve"> PAGEREF _Toc28352 \h </w:instrText>
        </w:r>
        <w:r>
          <w:fldChar w:fldCharType="separate"/>
        </w:r>
        <w:r>
          <w:t>26</w:t>
        </w:r>
        <w:r>
          <w:fldChar w:fldCharType="end"/>
        </w:r>
      </w:hyperlink>
    </w:p>
    <w:p>
      <w:pPr>
        <w:pStyle w:val="TOC2"/>
        <w:tabs>
          <w:tab w:val="right" w:leader="dot" w:pos="8306"/>
        </w:tabs>
      </w:pPr>
      <w:hyperlink w:anchor="_Toc6873" w:history="1">
        <w:r>
          <w:rPr>
            <w:rFonts w:ascii="仿宋" w:eastAsia="仿宋" w:hAnsi="仿宋" w:cs="仿宋" w:hint="eastAsia"/>
            <w:lang w:eastAsia="zh-CN"/>
          </w:rPr>
          <w:t>(三)、社会风险及对策分析</w:t>
        </w:r>
        <w:r>
          <w:tab/>
        </w:r>
        <w:r>
          <w:fldChar w:fldCharType="begin"/>
        </w:r>
        <w:r>
          <w:instrText xml:space="preserve"> PAGEREF _Toc6873 \h </w:instrText>
        </w:r>
        <w:r>
          <w:fldChar w:fldCharType="separate"/>
        </w:r>
        <w:r>
          <w:t>28</w:t>
        </w:r>
        <w:r>
          <w:fldChar w:fldCharType="end"/>
        </w:r>
      </w:hyperlink>
    </w:p>
    <w:p>
      <w:pPr>
        <w:pStyle w:val="TOC1"/>
        <w:tabs>
          <w:tab w:val="right" w:leader="dot" w:pos="8306"/>
        </w:tabs>
      </w:pPr>
      <w:hyperlink w:anchor="_Toc24257" w:history="1">
        <w:r>
          <w:rPr>
            <w:rFonts w:ascii="仿宋" w:eastAsia="仿宋" w:hAnsi="仿宋" w:cs="仿宋" w:hint="eastAsia"/>
            <w:lang w:eastAsia="zh-CN"/>
          </w:rPr>
          <w:t>六、环境和生态影响分析</w:t>
        </w:r>
        <w:r>
          <w:tab/>
        </w:r>
        <w:r>
          <w:fldChar w:fldCharType="begin"/>
        </w:r>
        <w:r>
          <w:instrText xml:space="preserve"> PAGEREF _Toc24257 \h </w:instrText>
        </w:r>
        <w:r>
          <w:fldChar w:fldCharType="separate"/>
        </w:r>
        <w:r>
          <w:t>31</w:t>
        </w:r>
        <w:r>
          <w:fldChar w:fldCharType="end"/>
        </w:r>
      </w:hyperlink>
    </w:p>
    <w:p>
      <w:pPr>
        <w:pStyle w:val="TOC2"/>
        <w:tabs>
          <w:tab w:val="right" w:leader="dot" w:pos="8306"/>
        </w:tabs>
      </w:pPr>
      <w:hyperlink w:anchor="_Toc20062" w:history="1">
        <w:r>
          <w:rPr>
            <w:rFonts w:ascii="仿宋" w:eastAsia="仿宋" w:hAnsi="仿宋" w:cs="仿宋" w:hint="eastAsia"/>
            <w:lang w:eastAsia="zh-CN"/>
          </w:rPr>
          <w:t>(一)、环境和生态现状</w:t>
        </w:r>
        <w:r>
          <w:tab/>
        </w:r>
        <w:r>
          <w:fldChar w:fldCharType="begin"/>
        </w:r>
        <w:r>
          <w:instrText xml:space="preserve"> PAGEREF _Toc20062 \h </w:instrText>
        </w:r>
        <w:r>
          <w:fldChar w:fldCharType="separate"/>
        </w:r>
        <w:r>
          <w:t>31</w:t>
        </w:r>
        <w:r>
          <w:fldChar w:fldCharType="end"/>
        </w:r>
      </w:hyperlink>
    </w:p>
    <w:p>
      <w:pPr>
        <w:pStyle w:val="TOC2"/>
        <w:tabs>
          <w:tab w:val="right" w:leader="dot" w:pos="8306"/>
        </w:tabs>
      </w:pPr>
      <w:hyperlink w:anchor="_Toc20924" w:history="1">
        <w:r>
          <w:rPr>
            <w:rFonts w:ascii="仿宋" w:eastAsia="仿宋" w:hAnsi="仿宋" w:cs="仿宋" w:hint="eastAsia"/>
            <w:lang w:eastAsia="zh-CN"/>
          </w:rPr>
          <w:t>(二)、生态环境影响分析</w:t>
        </w:r>
        <w:r>
          <w:tab/>
        </w:r>
        <w:r>
          <w:fldChar w:fldCharType="begin"/>
        </w:r>
        <w:r>
          <w:instrText xml:space="preserve"> PAGEREF _Toc20924 \h </w:instrText>
        </w:r>
        <w:r>
          <w:fldChar w:fldCharType="separate"/>
        </w:r>
        <w:r>
          <w:t>33</w:t>
        </w:r>
        <w:r>
          <w:fldChar w:fldCharType="end"/>
        </w:r>
      </w:hyperlink>
    </w:p>
    <w:p>
      <w:pPr>
        <w:pStyle w:val="TOC2"/>
        <w:tabs>
          <w:tab w:val="right" w:leader="dot" w:pos="8306"/>
        </w:tabs>
      </w:pPr>
      <w:hyperlink w:anchor="_Toc1137" w:history="1">
        <w:r>
          <w:rPr>
            <w:rFonts w:ascii="仿宋" w:eastAsia="仿宋" w:hAnsi="仿宋" w:cs="仿宋" w:hint="eastAsia"/>
            <w:lang w:eastAsia="zh-CN"/>
          </w:rPr>
          <w:t>(三)、生态环境保护措施</w:t>
        </w:r>
        <w:r>
          <w:tab/>
        </w:r>
        <w:r>
          <w:fldChar w:fldCharType="begin"/>
        </w:r>
        <w:r>
          <w:instrText xml:space="preserve"> PAGEREF _Toc1137 \h </w:instrText>
        </w:r>
        <w:r>
          <w:fldChar w:fldCharType="separate"/>
        </w:r>
        <w:r>
          <w:t>34</w:t>
        </w:r>
        <w:r>
          <w:fldChar w:fldCharType="end"/>
        </w:r>
      </w:hyperlink>
    </w:p>
    <w:p>
      <w:pPr>
        <w:pStyle w:val="TOC2"/>
        <w:tabs>
          <w:tab w:val="right" w:leader="dot" w:pos="8306"/>
        </w:tabs>
      </w:pPr>
      <w:hyperlink w:anchor="_Toc23449" w:history="1">
        <w:r>
          <w:rPr>
            <w:rFonts w:ascii="仿宋" w:eastAsia="仿宋" w:hAnsi="仿宋" w:cs="仿宋" w:hint="eastAsia"/>
            <w:lang w:eastAsia="zh-CN"/>
          </w:rPr>
          <w:t>(四)、地质灾害影响分析</w:t>
        </w:r>
        <w:r>
          <w:tab/>
        </w:r>
        <w:r>
          <w:fldChar w:fldCharType="begin"/>
        </w:r>
        <w:r>
          <w:instrText xml:space="preserve"> PAGEREF _Toc23449 \h </w:instrText>
        </w:r>
        <w:r>
          <w:fldChar w:fldCharType="separate"/>
        </w:r>
        <w:r>
          <w:t>35</w:t>
        </w:r>
        <w:r>
          <w:fldChar w:fldCharType="end"/>
        </w:r>
      </w:hyperlink>
    </w:p>
    <w:p>
      <w:pPr>
        <w:pStyle w:val="TOC2"/>
        <w:tabs>
          <w:tab w:val="right" w:leader="dot" w:pos="8306"/>
        </w:tabs>
      </w:pPr>
      <w:hyperlink w:anchor="_Toc22331" w:history="1">
        <w:r>
          <w:rPr>
            <w:rFonts w:ascii="仿宋" w:eastAsia="仿宋" w:hAnsi="仿宋" w:cs="仿宋" w:hint="eastAsia"/>
            <w:lang w:eastAsia="zh-CN"/>
          </w:rPr>
          <w:t>(五)、特殊环境影响</w:t>
        </w:r>
        <w:r>
          <w:tab/>
        </w:r>
        <w:r>
          <w:fldChar w:fldCharType="begin"/>
        </w:r>
        <w:r>
          <w:instrText xml:space="preserve"> PAGEREF _Toc22331 \h </w:instrText>
        </w:r>
        <w:r>
          <w:fldChar w:fldCharType="separate"/>
        </w:r>
        <w:r>
          <w:t>37</w:t>
        </w:r>
        <w:r>
          <w:fldChar w:fldCharType="end"/>
        </w:r>
      </w:hyperlink>
    </w:p>
    <w:p>
      <w:pPr>
        <w:pStyle w:val="TOC1"/>
        <w:tabs>
          <w:tab w:val="right" w:leader="dot" w:pos="8306"/>
        </w:tabs>
      </w:pPr>
      <w:hyperlink w:anchor="_Toc13365" w:history="1">
        <w:r>
          <w:rPr>
            <w:rFonts w:ascii="仿宋" w:eastAsia="仿宋" w:hAnsi="仿宋" w:cs="仿宋" w:hint="eastAsia"/>
            <w:lang w:eastAsia="zh-CN"/>
          </w:rPr>
          <w:t>七、土地利用与规划方案</w:t>
        </w:r>
        <w:r>
          <w:tab/>
        </w:r>
        <w:r>
          <w:fldChar w:fldCharType="begin"/>
        </w:r>
        <w:r>
          <w:instrText xml:space="preserve"> PAGEREF _Toc13365 \h </w:instrText>
        </w:r>
        <w:r>
          <w:fldChar w:fldCharType="separate"/>
        </w:r>
        <w:r>
          <w:t>38</w:t>
        </w:r>
        <w:r>
          <w:fldChar w:fldCharType="end"/>
        </w:r>
      </w:hyperlink>
    </w:p>
    <w:p>
      <w:pPr>
        <w:pStyle w:val="TOC2"/>
        <w:tabs>
          <w:tab w:val="right" w:leader="dot" w:pos="8306"/>
        </w:tabs>
      </w:pPr>
      <w:hyperlink w:anchor="_Toc29720" w:history="1">
        <w:r>
          <w:rPr>
            <w:rFonts w:ascii="仿宋" w:eastAsia="仿宋" w:hAnsi="仿宋" w:cs="仿宋" w:hint="eastAsia"/>
            <w:lang w:eastAsia="zh-CN"/>
          </w:rPr>
          <w:t>(一)、项目用地情况分析</w:t>
        </w:r>
        <w:r>
          <w:tab/>
        </w:r>
        <w:r>
          <w:fldChar w:fldCharType="begin"/>
        </w:r>
        <w:r>
          <w:instrText xml:space="preserve"> PAGEREF _Toc29720 \h </w:instrText>
        </w:r>
        <w:r>
          <w:fldChar w:fldCharType="separate"/>
        </w:r>
        <w:r>
          <w:t>38</w:t>
        </w:r>
        <w:r>
          <w:fldChar w:fldCharType="end"/>
        </w:r>
      </w:hyperlink>
    </w:p>
    <w:p>
      <w:pPr>
        <w:pStyle w:val="TOC2"/>
        <w:tabs>
          <w:tab w:val="right" w:leader="dot" w:pos="8306"/>
        </w:tabs>
      </w:pPr>
      <w:hyperlink w:anchor="_Toc7334" w:history="1">
        <w:r>
          <w:rPr>
            <w:rFonts w:ascii="仿宋" w:eastAsia="仿宋" w:hAnsi="仿宋" w:cs="仿宋" w:hint="eastAsia"/>
            <w:lang w:eastAsia="zh-CN"/>
          </w:rPr>
          <w:t>(二)、土地利用规划方案</w:t>
        </w:r>
        <w:r>
          <w:tab/>
        </w:r>
        <w:r>
          <w:fldChar w:fldCharType="begin"/>
        </w:r>
        <w:r>
          <w:instrText xml:space="preserve"> PAGEREF _Toc7334 \h </w:instrText>
        </w:r>
        <w:r>
          <w:fldChar w:fldCharType="separate"/>
        </w:r>
        <w:r>
          <w:t>39</w:t>
        </w:r>
        <w:r>
          <w:fldChar w:fldCharType="end"/>
        </w:r>
      </w:hyperlink>
    </w:p>
    <w:p>
      <w:pPr>
        <w:pStyle w:val="TOC1"/>
        <w:tabs>
          <w:tab w:val="right" w:leader="dot" w:pos="8306"/>
        </w:tabs>
      </w:pPr>
      <w:hyperlink w:anchor="_Toc25676" w:history="1">
        <w:r>
          <w:rPr>
            <w:rFonts w:ascii="仿宋" w:eastAsia="仿宋" w:hAnsi="仿宋" w:cs="仿宋" w:hint="eastAsia"/>
            <w:lang w:eastAsia="zh-CN"/>
          </w:rPr>
          <w:t>八、环境保护与治理方案</w:t>
        </w:r>
        <w:r>
          <w:tab/>
        </w:r>
        <w:r>
          <w:fldChar w:fldCharType="begin"/>
        </w:r>
        <w:r>
          <w:instrText xml:space="preserve"> PAGEREF _Toc25676 \h </w:instrText>
        </w:r>
        <w:r>
          <w:fldChar w:fldCharType="separate"/>
        </w:r>
        <w:r>
          <w:t>40</w:t>
        </w:r>
        <w:r>
          <w:fldChar w:fldCharType="end"/>
        </w:r>
      </w:hyperlink>
    </w:p>
    <w:p>
      <w:pPr>
        <w:pStyle w:val="TOC2"/>
        <w:tabs>
          <w:tab w:val="right" w:leader="dot" w:pos="8306"/>
        </w:tabs>
      </w:pPr>
      <w:hyperlink w:anchor="_Toc7069" w:history="1">
        <w:r>
          <w:rPr>
            <w:rFonts w:ascii="仿宋" w:eastAsia="仿宋" w:hAnsi="仿宋" w:cs="仿宋" w:hint="eastAsia"/>
            <w:lang w:eastAsia="zh-CN"/>
          </w:rPr>
          <w:t>(一)、项目环境影响评估</w:t>
        </w:r>
        <w:r>
          <w:tab/>
        </w:r>
        <w:r>
          <w:fldChar w:fldCharType="begin"/>
        </w:r>
        <w:r>
          <w:instrText xml:space="preserve"> PAGEREF _Toc7069 \h </w:instrText>
        </w:r>
        <w:r>
          <w:fldChar w:fldCharType="separate"/>
        </w:r>
        <w:r>
          <w:t>40</w:t>
        </w:r>
        <w:r>
          <w:fldChar w:fldCharType="end"/>
        </w:r>
      </w:hyperlink>
    </w:p>
    <w:p>
      <w:pPr>
        <w:pStyle w:val="TOC2"/>
        <w:tabs>
          <w:tab w:val="right" w:leader="dot" w:pos="8306"/>
        </w:tabs>
      </w:pPr>
      <w:hyperlink w:anchor="_Toc5199" w:history="1">
        <w:r>
          <w:rPr>
            <w:rFonts w:ascii="仿宋" w:eastAsia="仿宋" w:hAnsi="仿宋" w:cs="仿宋" w:hint="eastAsia"/>
            <w:lang w:eastAsia="zh-CN"/>
          </w:rPr>
          <w:t>(二)、环境保护措施与治理方案</w:t>
        </w:r>
        <w:r>
          <w:tab/>
        </w:r>
        <w:r>
          <w:fldChar w:fldCharType="begin"/>
        </w:r>
        <w:r>
          <w:instrText xml:space="preserve"> PAGEREF _Toc5199 \h </w:instrText>
        </w:r>
        <w:r>
          <w:fldChar w:fldCharType="separate"/>
        </w:r>
        <w:r>
          <w:t>40</w:t>
        </w:r>
        <w:r>
          <w:fldChar w:fldCharType="end"/>
        </w:r>
      </w:hyperlink>
    </w:p>
    <w:p>
      <w:pPr>
        <w:pStyle w:val="TOC1"/>
        <w:tabs>
          <w:tab w:val="right" w:leader="dot" w:pos="8306"/>
        </w:tabs>
      </w:pPr>
      <w:hyperlink w:anchor="_Toc12794" w:history="1">
        <w:r>
          <w:rPr>
            <w:rFonts w:ascii="仿宋" w:eastAsia="仿宋" w:hAnsi="仿宋" w:cs="仿宋" w:hint="eastAsia"/>
            <w:lang w:eastAsia="zh-CN"/>
          </w:rPr>
          <w:t>九、项目质量与标准</w:t>
        </w:r>
        <w:r>
          <w:tab/>
        </w:r>
        <w:r>
          <w:fldChar w:fldCharType="begin"/>
        </w:r>
        <w:r>
          <w:instrText xml:space="preserve"> PAGEREF _Toc12794 \h </w:instrText>
        </w:r>
        <w:r>
          <w:fldChar w:fldCharType="separate"/>
        </w:r>
        <w:r>
          <w:t>41</w:t>
        </w:r>
        <w:r>
          <w:fldChar w:fldCharType="end"/>
        </w:r>
      </w:hyperlink>
    </w:p>
    <w:p>
      <w:pPr>
        <w:pStyle w:val="TOC2"/>
        <w:tabs>
          <w:tab w:val="right" w:leader="dot" w:pos="8306"/>
        </w:tabs>
      </w:pPr>
      <w:hyperlink w:anchor="_Toc22182" w:history="1">
        <w:r>
          <w:rPr>
            <w:rFonts w:ascii="仿宋" w:eastAsia="仿宋" w:hAnsi="仿宋" w:cs="仿宋" w:hint="eastAsia"/>
            <w:lang w:eastAsia="zh-CN"/>
          </w:rPr>
          <w:t>(一)、质量保障体系</w:t>
        </w:r>
        <w:r>
          <w:tab/>
        </w:r>
        <w:r>
          <w:fldChar w:fldCharType="begin"/>
        </w:r>
        <w:r>
          <w:instrText xml:space="preserve"> PAGEREF _Toc22182 \h </w:instrText>
        </w:r>
        <w:r>
          <w:fldChar w:fldCharType="separate"/>
        </w:r>
        <w:r>
          <w:t>41</w:t>
        </w:r>
        <w:r>
          <w:fldChar w:fldCharType="end"/>
        </w:r>
      </w:hyperlink>
    </w:p>
    <w:p>
      <w:pPr>
        <w:pStyle w:val="TOC2"/>
        <w:tabs>
          <w:tab w:val="right" w:leader="dot" w:pos="8306"/>
        </w:tabs>
      </w:pPr>
      <w:hyperlink w:anchor="_Toc28871" w:history="1">
        <w:r>
          <w:rPr>
            <w:rFonts w:ascii="仿宋" w:eastAsia="仿宋" w:hAnsi="仿宋" w:cs="仿宋" w:hint="eastAsia"/>
            <w:lang w:eastAsia="zh-CN"/>
          </w:rPr>
          <w:t>(二)、标准化作业流程</w:t>
        </w:r>
        <w:r>
          <w:tab/>
        </w:r>
        <w:r>
          <w:fldChar w:fldCharType="begin"/>
        </w:r>
        <w:r>
          <w:instrText xml:space="preserve"> PAGEREF _Toc28871 \h </w:instrText>
        </w:r>
        <w:r>
          <w:fldChar w:fldCharType="separate"/>
        </w:r>
        <w:r>
          <w:t>43</w:t>
        </w:r>
        <w:r>
          <w:fldChar w:fldCharType="end"/>
        </w:r>
      </w:hyperlink>
    </w:p>
    <w:p>
      <w:pPr>
        <w:pStyle w:val="TOC2"/>
        <w:tabs>
          <w:tab w:val="right" w:leader="dot" w:pos="8306"/>
        </w:tabs>
      </w:pPr>
      <w:hyperlink w:anchor="_Toc18022" w:history="1">
        <w:r>
          <w:rPr>
            <w:rFonts w:ascii="仿宋" w:eastAsia="仿宋" w:hAnsi="仿宋" w:cs="仿宋" w:hint="eastAsia"/>
            <w:lang w:eastAsia="zh-CN"/>
          </w:rPr>
          <w:t>(三)、质量监控与评估</w:t>
        </w:r>
        <w:r>
          <w:tab/>
        </w:r>
        <w:r>
          <w:fldChar w:fldCharType="begin"/>
        </w:r>
        <w:r>
          <w:instrText xml:space="preserve"> PAGEREF _Toc18022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49" w:history="1">
        <w:r>
          <w:rPr>
            <w:rFonts w:ascii="仿宋" w:eastAsia="仿宋" w:hAnsi="仿宋" w:cs="仿宋" w:hint="eastAsia"/>
            <w:lang w:eastAsia="zh-CN"/>
          </w:rPr>
          <w:t>(四)、质量改进计划</w:t>
        </w:r>
        <w:r>
          <w:tab/>
        </w:r>
        <w:r>
          <w:fldChar w:fldCharType="begin"/>
        </w:r>
        <w:r>
          <w:instrText xml:space="preserve"> PAGEREF _Toc25649 \h </w:instrText>
        </w:r>
        <w:r>
          <w:fldChar w:fldCharType="separate"/>
        </w:r>
        <w:r>
          <w:t>45</w:t>
        </w:r>
        <w:r>
          <w:fldChar w:fldCharType="end"/>
        </w:r>
      </w:hyperlink>
    </w:p>
    <w:p>
      <w:pPr>
        <w:pStyle w:val="TOC1"/>
        <w:tabs>
          <w:tab w:val="right" w:leader="dot" w:pos="8306"/>
        </w:tabs>
      </w:pPr>
      <w:hyperlink w:anchor="_Toc20170" w:history="1">
        <w:r>
          <w:rPr>
            <w:rFonts w:ascii="仿宋" w:eastAsia="仿宋" w:hAnsi="仿宋" w:cs="仿宋" w:hint="eastAsia"/>
            <w:lang w:eastAsia="zh-CN"/>
          </w:rPr>
          <w:t>十、项目进度计划</w:t>
        </w:r>
        <w:r>
          <w:tab/>
        </w:r>
        <w:r>
          <w:fldChar w:fldCharType="begin"/>
        </w:r>
        <w:r>
          <w:instrText xml:space="preserve"> PAGEREF _Toc20170 \h </w:instrText>
        </w:r>
        <w:r>
          <w:fldChar w:fldCharType="separate"/>
        </w:r>
        <w:r>
          <w:t>47</w:t>
        </w:r>
        <w:r>
          <w:fldChar w:fldCharType="end"/>
        </w:r>
      </w:hyperlink>
    </w:p>
    <w:p>
      <w:pPr>
        <w:pStyle w:val="TOC2"/>
        <w:tabs>
          <w:tab w:val="right" w:leader="dot" w:pos="8306"/>
        </w:tabs>
      </w:pPr>
      <w:hyperlink w:anchor="_Toc9025" w:history="1">
        <w:r>
          <w:rPr>
            <w:rFonts w:ascii="仿宋" w:eastAsia="仿宋" w:hAnsi="仿宋" w:cs="仿宋" w:hint="eastAsia"/>
            <w:lang w:eastAsia="zh-CN"/>
          </w:rPr>
          <w:t>(一)、建设周期</w:t>
        </w:r>
        <w:r>
          <w:tab/>
        </w:r>
        <w:r>
          <w:fldChar w:fldCharType="begin"/>
        </w:r>
        <w:r>
          <w:instrText xml:space="preserve"> PAGEREF _Toc9025 \h </w:instrText>
        </w:r>
        <w:r>
          <w:fldChar w:fldCharType="separate"/>
        </w:r>
        <w:r>
          <w:t>47</w:t>
        </w:r>
        <w:r>
          <w:fldChar w:fldCharType="end"/>
        </w:r>
      </w:hyperlink>
    </w:p>
    <w:p>
      <w:pPr>
        <w:pStyle w:val="TOC2"/>
        <w:tabs>
          <w:tab w:val="right" w:leader="dot" w:pos="8306"/>
        </w:tabs>
      </w:pPr>
      <w:hyperlink w:anchor="_Toc2183" w:history="1">
        <w:r>
          <w:rPr>
            <w:rFonts w:ascii="仿宋" w:eastAsia="仿宋" w:hAnsi="仿宋" w:cs="仿宋" w:hint="eastAsia"/>
            <w:lang w:eastAsia="zh-CN"/>
          </w:rPr>
          <w:t>(二)、建设进度</w:t>
        </w:r>
        <w:r>
          <w:tab/>
        </w:r>
        <w:r>
          <w:fldChar w:fldCharType="begin"/>
        </w:r>
        <w:r>
          <w:instrText xml:space="preserve"> PAGEREF _Toc2183 \h </w:instrText>
        </w:r>
        <w:r>
          <w:fldChar w:fldCharType="separate"/>
        </w:r>
        <w:r>
          <w:t>47</w:t>
        </w:r>
        <w:r>
          <w:fldChar w:fldCharType="end"/>
        </w:r>
      </w:hyperlink>
    </w:p>
    <w:p>
      <w:pPr>
        <w:pStyle w:val="TOC2"/>
        <w:tabs>
          <w:tab w:val="right" w:leader="dot" w:pos="8306"/>
        </w:tabs>
      </w:pPr>
      <w:hyperlink w:anchor="_Toc4703" w:history="1">
        <w:r>
          <w:rPr>
            <w:rFonts w:ascii="仿宋" w:eastAsia="仿宋" w:hAnsi="仿宋" w:cs="仿宋" w:hint="eastAsia"/>
            <w:lang w:eastAsia="zh-CN"/>
          </w:rPr>
          <w:t>(三)、进度安排注意事项</w:t>
        </w:r>
        <w:r>
          <w:tab/>
        </w:r>
        <w:r>
          <w:fldChar w:fldCharType="begin"/>
        </w:r>
        <w:r>
          <w:instrText xml:space="preserve"> PAGEREF _Toc4703 \h </w:instrText>
        </w:r>
        <w:r>
          <w:fldChar w:fldCharType="separate"/>
        </w:r>
        <w:r>
          <w:t>48</w:t>
        </w:r>
        <w:r>
          <w:fldChar w:fldCharType="end"/>
        </w:r>
      </w:hyperlink>
    </w:p>
    <w:p>
      <w:pPr>
        <w:pStyle w:val="TOC2"/>
        <w:tabs>
          <w:tab w:val="right" w:leader="dot" w:pos="8306"/>
        </w:tabs>
      </w:pPr>
      <w:hyperlink w:anchor="_Toc25290" w:history="1">
        <w:r>
          <w:rPr>
            <w:rFonts w:ascii="仿宋" w:eastAsia="仿宋" w:hAnsi="仿宋" w:cs="仿宋" w:hint="eastAsia"/>
            <w:lang w:eastAsia="zh-CN"/>
          </w:rPr>
          <w:t>(四)、人力资源配置</w:t>
        </w:r>
        <w:r>
          <w:tab/>
        </w:r>
        <w:r>
          <w:fldChar w:fldCharType="begin"/>
        </w:r>
        <w:r>
          <w:instrText xml:space="preserve"> PAGEREF _Toc25290 \h </w:instrText>
        </w:r>
        <w:r>
          <w:fldChar w:fldCharType="separate"/>
        </w:r>
        <w:r>
          <w:t>49</w:t>
        </w:r>
        <w:r>
          <w:fldChar w:fldCharType="end"/>
        </w:r>
      </w:hyperlink>
    </w:p>
    <w:p>
      <w:pPr>
        <w:pStyle w:val="TOC2"/>
        <w:tabs>
          <w:tab w:val="right" w:leader="dot" w:pos="8306"/>
        </w:tabs>
      </w:pPr>
      <w:hyperlink w:anchor="_Toc5860" w:history="1">
        <w:r>
          <w:rPr>
            <w:rFonts w:ascii="仿宋" w:eastAsia="仿宋" w:hAnsi="仿宋" w:cs="仿宋" w:hint="eastAsia"/>
            <w:lang w:eastAsia="zh-CN"/>
          </w:rPr>
          <w:t>(五)、员工培训</w:t>
        </w:r>
        <w:r>
          <w:tab/>
        </w:r>
        <w:r>
          <w:fldChar w:fldCharType="begin"/>
        </w:r>
        <w:r>
          <w:instrText xml:space="preserve"> PAGEREF _Toc5860 \h </w:instrText>
        </w:r>
        <w:r>
          <w:fldChar w:fldCharType="separate"/>
        </w:r>
        <w:r>
          <w:t>51</w:t>
        </w:r>
        <w:r>
          <w:fldChar w:fldCharType="end"/>
        </w:r>
      </w:hyperlink>
    </w:p>
    <w:p>
      <w:pPr>
        <w:pStyle w:val="TOC2"/>
        <w:tabs>
          <w:tab w:val="right" w:leader="dot" w:pos="8306"/>
        </w:tabs>
      </w:pPr>
      <w:hyperlink w:anchor="_Toc31991" w:history="1">
        <w:r>
          <w:rPr>
            <w:rFonts w:ascii="仿宋" w:eastAsia="仿宋" w:hAnsi="仿宋" w:cs="仿宋" w:hint="eastAsia"/>
            <w:lang w:eastAsia="zh-CN"/>
          </w:rPr>
          <w:t>(六)、项目实施保障</w:t>
        </w:r>
        <w:r>
          <w:tab/>
        </w:r>
        <w:r>
          <w:fldChar w:fldCharType="begin"/>
        </w:r>
        <w:r>
          <w:instrText xml:space="preserve"> PAGEREF _Toc31991 \h </w:instrText>
        </w:r>
        <w:r>
          <w:fldChar w:fldCharType="separate"/>
        </w:r>
        <w:r>
          <w:t>52</w:t>
        </w:r>
        <w:r>
          <w:fldChar w:fldCharType="end"/>
        </w:r>
      </w:hyperlink>
    </w:p>
    <w:p>
      <w:pPr>
        <w:pStyle w:val="TOC2"/>
        <w:tabs>
          <w:tab w:val="right" w:leader="dot" w:pos="8306"/>
        </w:tabs>
      </w:pPr>
      <w:hyperlink w:anchor="_Toc11335" w:history="1">
        <w:r>
          <w:rPr>
            <w:rFonts w:ascii="仿宋" w:eastAsia="仿宋" w:hAnsi="仿宋" w:cs="仿宋" w:hint="eastAsia"/>
            <w:lang w:eastAsia="zh-CN"/>
          </w:rPr>
          <w:t>(七)、安全规范管理</w:t>
        </w:r>
        <w:r>
          <w:tab/>
        </w:r>
        <w:r>
          <w:fldChar w:fldCharType="begin"/>
        </w:r>
        <w:r>
          <w:instrText xml:space="preserve"> PAGEREF _Toc11335 \h </w:instrText>
        </w:r>
        <w:r>
          <w:fldChar w:fldCharType="separate"/>
        </w:r>
        <w:r>
          <w:t>53</w:t>
        </w:r>
        <w:r>
          <w:fldChar w:fldCharType="end"/>
        </w:r>
      </w:hyperlink>
    </w:p>
    <w:p>
      <w:pPr>
        <w:pStyle w:val="TOC1"/>
        <w:tabs>
          <w:tab w:val="right" w:leader="dot" w:pos="8306"/>
        </w:tabs>
      </w:pPr>
      <w:hyperlink w:anchor="_Toc32685" w:history="1">
        <w:r>
          <w:rPr>
            <w:rFonts w:ascii="仿宋" w:eastAsia="仿宋" w:hAnsi="仿宋" w:cs="仿宋" w:hint="eastAsia"/>
            <w:lang w:eastAsia="zh-CN"/>
          </w:rPr>
          <w:t>十一、客户关系管理与市场拓展</w:t>
        </w:r>
        <w:r>
          <w:tab/>
        </w:r>
        <w:r>
          <w:fldChar w:fldCharType="begin"/>
        </w:r>
        <w:r>
          <w:instrText xml:space="preserve"> PAGEREF _Toc32685 \h </w:instrText>
        </w:r>
        <w:r>
          <w:fldChar w:fldCharType="separate"/>
        </w:r>
        <w:r>
          <w:t>54</w:t>
        </w:r>
        <w:r>
          <w:fldChar w:fldCharType="end"/>
        </w:r>
      </w:hyperlink>
    </w:p>
    <w:p>
      <w:pPr>
        <w:pStyle w:val="TOC2"/>
        <w:tabs>
          <w:tab w:val="right" w:leader="dot" w:pos="8306"/>
        </w:tabs>
      </w:pPr>
      <w:hyperlink w:anchor="_Toc4009" w:history="1">
        <w:r>
          <w:rPr>
            <w:rFonts w:ascii="仿宋" w:eastAsia="仿宋" w:hAnsi="仿宋" w:cs="仿宋" w:hint="eastAsia"/>
            <w:lang w:eastAsia="zh-CN"/>
          </w:rPr>
          <w:t>(一)、客户关系管理策略</w:t>
        </w:r>
        <w:r>
          <w:tab/>
        </w:r>
        <w:r>
          <w:fldChar w:fldCharType="begin"/>
        </w:r>
        <w:r>
          <w:instrText xml:space="preserve"> PAGEREF _Toc4009 \h </w:instrText>
        </w:r>
        <w:r>
          <w:fldChar w:fldCharType="separate"/>
        </w:r>
        <w:r>
          <w:t>54</w:t>
        </w:r>
        <w:r>
          <w:fldChar w:fldCharType="end"/>
        </w:r>
      </w:hyperlink>
    </w:p>
    <w:p>
      <w:pPr>
        <w:pStyle w:val="TOC2"/>
        <w:tabs>
          <w:tab w:val="right" w:leader="dot" w:pos="8306"/>
        </w:tabs>
      </w:pPr>
      <w:hyperlink w:anchor="_Toc30361" w:history="1">
        <w:r>
          <w:rPr>
            <w:rFonts w:ascii="仿宋" w:eastAsia="仿宋" w:hAnsi="仿宋" w:cs="仿宋" w:hint="eastAsia"/>
            <w:lang w:eastAsia="zh-CN"/>
          </w:rPr>
          <w:t>(二)、市场拓展方案</w:t>
        </w:r>
        <w:r>
          <w:tab/>
        </w:r>
        <w:r>
          <w:fldChar w:fldCharType="begin"/>
        </w:r>
        <w:r>
          <w:instrText xml:space="preserve"> PAGEREF _Toc30361 \h </w:instrText>
        </w:r>
        <w:r>
          <w:fldChar w:fldCharType="separate"/>
        </w:r>
        <w:r>
          <w:t>55</w:t>
        </w:r>
        <w:r>
          <w:fldChar w:fldCharType="end"/>
        </w:r>
      </w:hyperlink>
    </w:p>
    <w:p>
      <w:pPr>
        <w:pStyle w:val="TOC1"/>
        <w:tabs>
          <w:tab w:val="right" w:leader="dot" w:pos="8306"/>
        </w:tabs>
      </w:pPr>
      <w:hyperlink w:anchor="_Toc7374" w:history="1">
        <w:r>
          <w:rPr>
            <w:rFonts w:ascii="仿宋" w:eastAsia="仿宋" w:hAnsi="仿宋" w:cs="仿宋" w:hint="eastAsia"/>
            <w:lang w:eastAsia="zh-CN"/>
          </w:rPr>
          <w:t>十二、项目变更管理</w:t>
        </w:r>
        <w:r>
          <w:tab/>
        </w:r>
        <w:r>
          <w:fldChar w:fldCharType="begin"/>
        </w:r>
        <w:r>
          <w:instrText xml:space="preserve"> PAGEREF _Toc7374 \h </w:instrText>
        </w:r>
        <w:r>
          <w:fldChar w:fldCharType="separate"/>
        </w:r>
        <w:r>
          <w:t>57</w:t>
        </w:r>
        <w:r>
          <w:fldChar w:fldCharType="end"/>
        </w:r>
      </w:hyperlink>
    </w:p>
    <w:p>
      <w:pPr>
        <w:pStyle w:val="TOC2"/>
        <w:tabs>
          <w:tab w:val="right" w:leader="dot" w:pos="8306"/>
        </w:tabs>
      </w:pPr>
      <w:hyperlink w:anchor="_Toc31253" w:history="1">
        <w:r>
          <w:rPr>
            <w:rFonts w:ascii="仿宋" w:eastAsia="仿宋" w:hAnsi="仿宋" w:cs="仿宋" w:hint="eastAsia"/>
            <w:lang w:eastAsia="zh-CN"/>
          </w:rPr>
          <w:t>(一)、变更控制流程</w:t>
        </w:r>
        <w:r>
          <w:tab/>
        </w:r>
        <w:r>
          <w:fldChar w:fldCharType="begin"/>
        </w:r>
        <w:r>
          <w:instrText xml:space="preserve"> PAGEREF _Toc31253 \h </w:instrText>
        </w:r>
        <w:r>
          <w:fldChar w:fldCharType="separate"/>
        </w:r>
        <w:r>
          <w:t>57</w:t>
        </w:r>
        <w:r>
          <w:fldChar w:fldCharType="end"/>
        </w:r>
      </w:hyperlink>
    </w:p>
    <w:p>
      <w:pPr>
        <w:pStyle w:val="TOC2"/>
        <w:tabs>
          <w:tab w:val="right" w:leader="dot" w:pos="8306"/>
        </w:tabs>
      </w:pPr>
      <w:hyperlink w:anchor="_Toc4031" w:history="1">
        <w:r>
          <w:rPr>
            <w:rFonts w:ascii="仿宋" w:eastAsia="仿宋" w:hAnsi="仿宋" w:cs="仿宋" w:hint="eastAsia"/>
            <w:lang w:eastAsia="zh-CN"/>
          </w:rPr>
          <w:t>(二)、影响评估与处理</w:t>
        </w:r>
        <w:r>
          <w:tab/>
        </w:r>
        <w:r>
          <w:fldChar w:fldCharType="begin"/>
        </w:r>
        <w:r>
          <w:instrText xml:space="preserve"> PAGEREF _Toc4031 \h </w:instrText>
        </w:r>
        <w:r>
          <w:fldChar w:fldCharType="separate"/>
        </w:r>
        <w:r>
          <w:t>57</w:t>
        </w:r>
        <w:r>
          <w:fldChar w:fldCharType="end"/>
        </w:r>
      </w:hyperlink>
    </w:p>
    <w:p>
      <w:pPr>
        <w:pStyle w:val="TOC2"/>
        <w:tabs>
          <w:tab w:val="right" w:leader="dot" w:pos="8306"/>
        </w:tabs>
      </w:pPr>
      <w:hyperlink w:anchor="_Toc11956" w:history="1">
        <w:r>
          <w:rPr>
            <w:rFonts w:ascii="仿宋" w:eastAsia="仿宋" w:hAnsi="仿宋" w:cs="仿宋" w:hint="eastAsia"/>
            <w:lang w:eastAsia="zh-CN"/>
          </w:rPr>
          <w:t>(三)、变更记录与追踪</w:t>
        </w:r>
        <w:r>
          <w:tab/>
        </w:r>
        <w:r>
          <w:fldChar w:fldCharType="begin"/>
        </w:r>
        <w:r>
          <w:instrText xml:space="preserve"> PAGEREF _Toc11956 \h </w:instrText>
        </w:r>
        <w:r>
          <w:fldChar w:fldCharType="separate"/>
        </w:r>
        <w:r>
          <w:t>59</w:t>
        </w:r>
        <w:r>
          <w:fldChar w:fldCharType="end"/>
        </w:r>
      </w:hyperlink>
    </w:p>
    <w:p>
      <w:pPr>
        <w:pStyle w:val="TOC2"/>
        <w:tabs>
          <w:tab w:val="right" w:leader="dot" w:pos="8306"/>
        </w:tabs>
      </w:pPr>
      <w:hyperlink w:anchor="_Toc14511" w:history="1">
        <w:r>
          <w:rPr>
            <w:rFonts w:ascii="仿宋" w:eastAsia="仿宋" w:hAnsi="仿宋" w:cs="仿宋" w:hint="eastAsia"/>
            <w:lang w:eastAsia="zh-CN"/>
          </w:rPr>
          <w:t>(四)、变更管理策略</w:t>
        </w:r>
        <w:r>
          <w:tab/>
        </w:r>
        <w:r>
          <w:fldChar w:fldCharType="begin"/>
        </w:r>
        <w:r>
          <w:instrText xml:space="preserve"> PAGEREF _Toc14511 \h </w:instrText>
        </w:r>
        <w:r>
          <w:fldChar w:fldCharType="separate"/>
        </w:r>
        <w:r>
          <w:t>61</w:t>
        </w:r>
        <w:r>
          <w:fldChar w:fldCharType="end"/>
        </w:r>
      </w:hyperlink>
    </w:p>
    <w:p>
      <w:pPr>
        <w:pStyle w:val="TOC1"/>
        <w:tabs>
          <w:tab w:val="right" w:leader="dot" w:pos="8306"/>
        </w:tabs>
      </w:pPr>
      <w:hyperlink w:anchor="_Toc4639" w:history="1">
        <w:r>
          <w:rPr>
            <w:rFonts w:ascii="仿宋" w:eastAsia="仿宋" w:hAnsi="仿宋" w:cs="仿宋" w:hint="eastAsia"/>
            <w:lang w:eastAsia="zh-CN"/>
          </w:rPr>
          <w:t>十三、成果转化与推广应用</w:t>
        </w:r>
        <w:r>
          <w:tab/>
        </w:r>
        <w:r>
          <w:fldChar w:fldCharType="begin"/>
        </w:r>
        <w:r>
          <w:instrText xml:space="preserve"> PAGEREF _Toc4639 \h </w:instrText>
        </w:r>
        <w:r>
          <w:fldChar w:fldCharType="separate"/>
        </w:r>
        <w:r>
          <w:t>62</w:t>
        </w:r>
        <w:r>
          <w:fldChar w:fldCharType="end"/>
        </w:r>
      </w:hyperlink>
    </w:p>
    <w:p>
      <w:pPr>
        <w:pStyle w:val="TOC2"/>
        <w:tabs>
          <w:tab w:val="right" w:leader="dot" w:pos="8306"/>
        </w:tabs>
      </w:pPr>
      <w:hyperlink w:anchor="_Toc23514" w:history="1">
        <w:r>
          <w:rPr>
            <w:rFonts w:ascii="仿宋" w:eastAsia="仿宋" w:hAnsi="仿宋" w:cs="仿宋" w:hint="eastAsia"/>
            <w:lang w:eastAsia="zh-CN"/>
          </w:rPr>
          <w:t>(一)、成果转化策略制定</w:t>
        </w:r>
        <w:r>
          <w:tab/>
        </w:r>
        <w:r>
          <w:fldChar w:fldCharType="begin"/>
        </w:r>
        <w:r>
          <w:instrText xml:space="preserve"> PAGEREF _Toc23514 \h </w:instrText>
        </w:r>
        <w:r>
          <w:fldChar w:fldCharType="separate"/>
        </w:r>
        <w:r>
          <w:t>62</w:t>
        </w:r>
        <w:r>
          <w:fldChar w:fldCharType="end"/>
        </w:r>
      </w:hyperlink>
    </w:p>
    <w:p>
      <w:pPr>
        <w:pStyle w:val="TOC2"/>
        <w:tabs>
          <w:tab w:val="right" w:leader="dot" w:pos="8306"/>
        </w:tabs>
      </w:pPr>
      <w:hyperlink w:anchor="_Toc2037" w:history="1">
        <w:r>
          <w:rPr>
            <w:rFonts w:ascii="仿宋" w:eastAsia="仿宋" w:hAnsi="仿宋" w:cs="仿宋" w:hint="eastAsia"/>
            <w:lang w:eastAsia="zh-CN"/>
          </w:rPr>
          <w:t>(二)、成果推广应用方案</w:t>
        </w:r>
        <w:r>
          <w:tab/>
        </w:r>
        <w:r>
          <w:fldChar w:fldCharType="begin"/>
        </w:r>
        <w:r>
          <w:instrText xml:space="preserve"> PAGEREF _Toc2037 \h </w:instrText>
        </w:r>
        <w:r>
          <w:fldChar w:fldCharType="separate"/>
        </w:r>
        <w:r>
          <w:t>64</w:t>
        </w:r>
        <w:r>
          <w:fldChar w:fldCharType="end"/>
        </w:r>
      </w:hyperlink>
    </w:p>
    <w:p>
      <w:pPr>
        <w:pStyle w:val="TOC1"/>
        <w:tabs>
          <w:tab w:val="right" w:leader="dot" w:pos="8306"/>
        </w:tabs>
      </w:pPr>
      <w:hyperlink w:anchor="_Toc1391" w:history="1">
        <w:r>
          <w:rPr>
            <w:rFonts w:ascii="仿宋" w:eastAsia="仿宋" w:hAnsi="仿宋" w:cs="仿宋" w:hint="eastAsia"/>
            <w:lang w:eastAsia="zh-CN"/>
          </w:rPr>
          <w:t>十四、法律法规与政策遵循</w:t>
        </w:r>
        <w:r>
          <w:tab/>
        </w:r>
        <w:r>
          <w:fldChar w:fldCharType="begin"/>
        </w:r>
        <w:r>
          <w:instrText xml:space="preserve"> PAGEREF _Toc1391 \h </w:instrText>
        </w:r>
        <w:r>
          <w:fldChar w:fldCharType="separate"/>
        </w:r>
        <w:r>
          <w:t>65</w:t>
        </w:r>
        <w:r>
          <w:fldChar w:fldCharType="end"/>
        </w:r>
      </w:hyperlink>
    </w:p>
    <w:p>
      <w:pPr>
        <w:pStyle w:val="TOC2"/>
        <w:tabs>
          <w:tab w:val="right" w:leader="dot" w:pos="8306"/>
        </w:tabs>
      </w:pPr>
      <w:hyperlink w:anchor="_Toc28299" w:history="1">
        <w:r>
          <w:rPr>
            <w:rFonts w:ascii="仿宋" w:eastAsia="仿宋" w:hAnsi="仿宋" w:cs="仿宋" w:hint="eastAsia"/>
            <w:lang w:eastAsia="zh-CN"/>
          </w:rPr>
          <w:t>(一)、法律法规遵守</w:t>
        </w:r>
        <w:r>
          <w:tab/>
        </w:r>
        <w:r>
          <w:fldChar w:fldCharType="begin"/>
        </w:r>
        <w:r>
          <w:instrText xml:space="preserve"> PAGEREF _Toc28299 \h </w:instrText>
        </w:r>
        <w:r>
          <w:fldChar w:fldCharType="separate"/>
        </w:r>
        <w:r>
          <w:t>65</w:t>
        </w:r>
        <w:r>
          <w:fldChar w:fldCharType="end"/>
        </w:r>
      </w:hyperlink>
    </w:p>
    <w:p>
      <w:pPr>
        <w:pStyle w:val="TOC2"/>
        <w:tabs>
          <w:tab w:val="right" w:leader="dot" w:pos="8306"/>
        </w:tabs>
      </w:pPr>
      <w:hyperlink w:anchor="_Toc6605" w:history="1">
        <w:r>
          <w:rPr>
            <w:rFonts w:ascii="仿宋" w:eastAsia="仿宋" w:hAnsi="仿宋" w:cs="仿宋" w:hint="eastAsia"/>
            <w:lang w:eastAsia="zh-CN"/>
          </w:rPr>
          <w:t>(二)、政策导向与利用</w:t>
        </w:r>
        <w:r>
          <w:tab/>
        </w:r>
        <w:r>
          <w:fldChar w:fldCharType="begin"/>
        </w:r>
        <w:r>
          <w:instrText xml:space="preserve"> PAGEREF _Toc6605 \h </w:instrText>
        </w:r>
        <w:r>
          <w:fldChar w:fldCharType="separate"/>
        </w:r>
        <w:r>
          <w:t>66</w:t>
        </w:r>
        <w:r>
          <w:fldChar w:fldCharType="end"/>
        </w:r>
      </w:hyperlink>
    </w:p>
    <w:p>
      <w:pPr>
        <w:pStyle w:val="TOC1"/>
        <w:tabs>
          <w:tab w:val="right" w:leader="dot" w:pos="8306"/>
        </w:tabs>
      </w:pPr>
      <w:hyperlink w:anchor="_Toc696" w:history="1">
        <w:r>
          <w:rPr>
            <w:rFonts w:ascii="仿宋" w:eastAsia="仿宋" w:hAnsi="仿宋" w:cs="仿宋" w:hint="eastAsia"/>
            <w:lang w:eastAsia="zh-CN"/>
          </w:rPr>
          <w:t>十五、人力资源管理与开发</w:t>
        </w:r>
        <w:r>
          <w:tab/>
        </w:r>
        <w:r>
          <w:fldChar w:fldCharType="begin"/>
        </w:r>
        <w:r>
          <w:instrText xml:space="preserve"> PAGEREF _Toc696 \h </w:instrText>
        </w:r>
        <w:r>
          <w:fldChar w:fldCharType="separate"/>
        </w:r>
        <w:r>
          <w:t>67</w:t>
        </w:r>
        <w:r>
          <w:fldChar w:fldCharType="end"/>
        </w:r>
      </w:hyperlink>
    </w:p>
    <w:p>
      <w:pPr>
        <w:pStyle w:val="TOC2"/>
        <w:tabs>
          <w:tab w:val="right" w:leader="dot" w:pos="8306"/>
        </w:tabs>
      </w:pPr>
      <w:hyperlink w:anchor="_Toc27796" w:history="1">
        <w:r>
          <w:rPr>
            <w:rFonts w:ascii="仿宋" w:eastAsia="仿宋" w:hAnsi="仿宋" w:cs="仿宋" w:hint="eastAsia"/>
            <w:lang w:eastAsia="zh-CN"/>
          </w:rPr>
          <w:t>(一)、人力资源规划</w:t>
        </w:r>
        <w:r>
          <w:tab/>
        </w:r>
        <w:r>
          <w:fldChar w:fldCharType="begin"/>
        </w:r>
        <w:r>
          <w:instrText xml:space="preserve"> PAGEREF _Toc27796 \h </w:instrText>
        </w:r>
        <w:r>
          <w:fldChar w:fldCharType="separate"/>
        </w:r>
        <w:r>
          <w:t>67</w:t>
        </w:r>
        <w:r>
          <w:fldChar w:fldCharType="end"/>
        </w:r>
      </w:hyperlink>
    </w:p>
    <w:p>
      <w:pPr>
        <w:pStyle w:val="TOC2"/>
        <w:tabs>
          <w:tab w:val="right" w:leader="dot" w:pos="8306"/>
        </w:tabs>
      </w:pPr>
      <w:hyperlink w:anchor="_Toc21277" w:history="1">
        <w:r>
          <w:rPr>
            <w:rFonts w:ascii="仿宋" w:eastAsia="仿宋" w:hAnsi="仿宋" w:cs="仿宋" w:hint="eastAsia"/>
            <w:lang w:eastAsia="zh-CN"/>
          </w:rPr>
          <w:t>(二)、人力资源开发与培训</w:t>
        </w:r>
        <w:r>
          <w:tab/>
        </w:r>
        <w:r>
          <w:fldChar w:fldCharType="begin"/>
        </w:r>
        <w:r>
          <w:instrText xml:space="preserve"> PAGEREF _Toc21277 \h </w:instrText>
        </w:r>
        <w:r>
          <w:fldChar w:fldCharType="separate"/>
        </w:r>
        <w:r>
          <w:t>69</w:t>
        </w:r>
        <w:r>
          <w:fldChar w:fldCharType="end"/>
        </w:r>
      </w:hyperlink>
    </w:p>
    <w:p>
      <w:pPr>
        <w:pStyle w:val="TOC1"/>
        <w:tabs>
          <w:tab w:val="right" w:leader="dot" w:pos="8306"/>
        </w:tabs>
      </w:pPr>
      <w:hyperlink w:anchor="_Toc15707" w:history="1">
        <w:r>
          <w:rPr>
            <w:rFonts w:ascii="仿宋" w:eastAsia="仿宋" w:hAnsi="仿宋" w:cs="仿宋" w:hint="eastAsia"/>
            <w:lang w:eastAsia="zh-CN"/>
          </w:rPr>
          <w:t>十六、合作与交流机制建立</w:t>
        </w:r>
        <w:r>
          <w:tab/>
        </w:r>
        <w:r>
          <w:fldChar w:fldCharType="begin"/>
        </w:r>
        <w:r>
          <w:instrText xml:space="preserve"> PAGEREF _Toc15707 \h </w:instrText>
        </w:r>
        <w:r>
          <w:fldChar w:fldCharType="separate"/>
        </w:r>
        <w:r>
          <w:t>71</w:t>
        </w:r>
        <w:r>
          <w:fldChar w:fldCharType="end"/>
        </w:r>
      </w:hyperlink>
    </w:p>
    <w:p>
      <w:pPr>
        <w:pStyle w:val="TOC2"/>
        <w:tabs>
          <w:tab w:val="right" w:leader="dot" w:pos="8306"/>
        </w:tabs>
      </w:pPr>
      <w:hyperlink w:anchor="_Toc18051" w:history="1">
        <w:r>
          <w:rPr>
            <w:rFonts w:ascii="仿宋" w:eastAsia="仿宋" w:hAnsi="仿宋" w:cs="仿宋" w:hint="eastAsia"/>
            <w:lang w:eastAsia="zh-CN"/>
          </w:rPr>
          <w:t>(一)、合作伙伴选择与合作方式</w:t>
        </w:r>
        <w:r>
          <w:tab/>
        </w:r>
        <w:r>
          <w:fldChar w:fldCharType="begin"/>
        </w:r>
        <w:r>
          <w:instrText xml:space="preserve"> PAGEREF _Toc18051 \h </w:instrText>
        </w:r>
        <w:r>
          <w:fldChar w:fldCharType="separate"/>
        </w:r>
        <w:r>
          <w:t>71</w:t>
        </w:r>
        <w:r>
          <w:fldChar w:fldCharType="end"/>
        </w:r>
      </w:hyperlink>
    </w:p>
    <w:p>
      <w:pPr>
        <w:pStyle w:val="TOC2"/>
        <w:tabs>
          <w:tab w:val="right" w:leader="dot" w:pos="8306"/>
        </w:tabs>
      </w:pPr>
      <w:hyperlink w:anchor="_Toc12050" w:history="1">
        <w:r>
          <w:rPr>
            <w:rFonts w:ascii="仿宋" w:eastAsia="仿宋" w:hAnsi="仿宋" w:cs="仿宋" w:hint="eastAsia"/>
            <w:lang w:eastAsia="zh-CN"/>
          </w:rPr>
          <w:t>(二)、交流与合作平台搭建</w:t>
        </w:r>
        <w:r>
          <w:tab/>
        </w:r>
        <w:r>
          <w:fldChar w:fldCharType="begin"/>
        </w:r>
        <w:r>
          <w:instrText xml:space="preserve"> PAGEREF _Toc12050 \h </w:instrText>
        </w:r>
        <w:r>
          <w:fldChar w:fldCharType="separate"/>
        </w:r>
        <w:r>
          <w:t>73</w:t>
        </w:r>
        <w:r>
          <w:fldChar w:fldCharType="end"/>
        </w:r>
      </w:hyperlink>
    </w:p>
    <w:p>
      <w:pPr>
        <w:pStyle w:val="TOC1"/>
        <w:tabs>
          <w:tab w:val="right" w:leader="dot" w:pos="8306"/>
        </w:tabs>
      </w:pPr>
      <w:hyperlink w:anchor="_Toc5698" w:history="1">
        <w:r>
          <w:rPr>
            <w:rFonts w:ascii="仿宋" w:eastAsia="仿宋" w:hAnsi="仿宋" w:cs="仿宋" w:hint="eastAsia"/>
            <w:lang w:eastAsia="zh-CN"/>
          </w:rPr>
          <w:t>十七、产业协同与集群发展</w:t>
        </w:r>
        <w:r>
          <w:tab/>
        </w:r>
        <w:r>
          <w:fldChar w:fldCharType="begin"/>
        </w:r>
        <w:r>
          <w:instrText xml:space="preserve"> PAGEREF _Toc5698 \h </w:instrText>
        </w:r>
        <w:r>
          <w:fldChar w:fldCharType="separate"/>
        </w:r>
        <w:r>
          <w:t>74</w:t>
        </w:r>
        <w:r>
          <w:fldChar w:fldCharType="end"/>
        </w:r>
      </w:hyperlink>
    </w:p>
    <w:p>
      <w:pPr>
        <w:pStyle w:val="TOC2"/>
        <w:tabs>
          <w:tab w:val="right" w:leader="dot" w:pos="8306"/>
        </w:tabs>
      </w:pPr>
      <w:hyperlink w:anchor="_Toc14154" w:history="1">
        <w:r>
          <w:rPr>
            <w:rFonts w:ascii="仿宋" w:eastAsia="仿宋" w:hAnsi="仿宋" w:cs="仿宋" w:hint="eastAsia"/>
            <w:lang w:eastAsia="zh-CN"/>
          </w:rPr>
          <w:t>(一)、产业协同机制建设</w:t>
        </w:r>
        <w:r>
          <w:tab/>
        </w:r>
        <w:r>
          <w:fldChar w:fldCharType="begin"/>
        </w:r>
        <w:r>
          <w:instrText xml:space="preserve"> PAGEREF _Toc14154 \h </w:instrText>
        </w:r>
        <w:r>
          <w:fldChar w:fldCharType="separate"/>
        </w:r>
        <w:r>
          <w:t>74</w:t>
        </w:r>
        <w:r>
          <w:fldChar w:fldCharType="end"/>
        </w:r>
      </w:hyperlink>
    </w:p>
    <w:p>
      <w:pPr>
        <w:pStyle w:val="TOC2"/>
        <w:tabs>
          <w:tab w:val="right" w:leader="dot" w:pos="8306"/>
        </w:tabs>
      </w:pPr>
      <w:hyperlink w:anchor="_Toc25811" w:history="1">
        <w:r>
          <w:rPr>
            <w:rFonts w:ascii="仿宋" w:eastAsia="仿宋" w:hAnsi="仿宋" w:cs="仿宋" w:hint="eastAsia"/>
            <w:lang w:eastAsia="zh-CN"/>
          </w:rPr>
          <w:t>(二)、产业集群培育与发展</w:t>
        </w:r>
        <w:r>
          <w:tab/>
        </w:r>
        <w:r>
          <w:fldChar w:fldCharType="begin"/>
        </w:r>
        <w:r>
          <w:instrText xml:space="preserve"> PAGEREF _Toc25811 \h </w:instrText>
        </w:r>
        <w:r>
          <w:fldChar w:fldCharType="separate"/>
        </w:r>
        <w:r>
          <w:t>76</w:t>
        </w:r>
        <w:r>
          <w:fldChar w:fldCharType="end"/>
        </w:r>
      </w:hyperlink>
    </w:p>
    <w:p>
      <w:pPr>
        <w:pStyle w:val="TOC1"/>
        <w:tabs>
          <w:tab w:val="right" w:leader="dot" w:pos="8306"/>
        </w:tabs>
      </w:pPr>
      <w:hyperlink w:anchor="_Toc11526" w:history="1">
        <w:r>
          <w:rPr>
            <w:rFonts w:ascii="仿宋" w:eastAsia="仿宋" w:hAnsi="仿宋" w:cs="仿宋" w:hint="eastAsia"/>
            <w:lang w:eastAsia="zh-CN"/>
          </w:rPr>
          <w:t>十八、质量管理与控制</w:t>
        </w:r>
        <w:r>
          <w:tab/>
        </w:r>
        <w:r>
          <w:fldChar w:fldCharType="begin"/>
        </w:r>
        <w:r>
          <w:instrText xml:space="preserve"> PAGEREF _Toc11526 \h </w:instrText>
        </w:r>
        <w:r>
          <w:fldChar w:fldCharType="separate"/>
        </w:r>
        <w:r>
          <w:t>76</w:t>
        </w:r>
        <w:r>
          <w:fldChar w:fldCharType="end"/>
        </w:r>
      </w:hyperlink>
    </w:p>
    <w:p>
      <w:pPr>
        <w:pStyle w:val="TOC2"/>
        <w:tabs>
          <w:tab w:val="right" w:leader="dot" w:pos="8306"/>
        </w:tabs>
      </w:pPr>
      <w:hyperlink w:anchor="_Toc6647" w:history="1">
        <w:r>
          <w:rPr>
            <w:rFonts w:ascii="仿宋" w:eastAsia="仿宋" w:hAnsi="仿宋" w:cs="仿宋" w:hint="eastAsia"/>
            <w:lang w:eastAsia="zh-CN"/>
          </w:rPr>
          <w:t>(一)、质量管理体系建设</w:t>
        </w:r>
        <w:r>
          <w:tab/>
        </w:r>
        <w:r>
          <w:fldChar w:fldCharType="begin"/>
        </w:r>
        <w:r>
          <w:instrText xml:space="preserve"> PAGEREF _Toc6647 \h </w:instrText>
        </w:r>
        <w:r>
          <w:fldChar w:fldCharType="separate"/>
        </w:r>
        <w:r>
          <w:t>76</w:t>
        </w:r>
        <w:r>
          <w:fldChar w:fldCharType="end"/>
        </w:r>
      </w:hyperlink>
    </w:p>
    <w:p>
      <w:pPr>
        <w:pStyle w:val="TOC2"/>
        <w:tabs>
          <w:tab w:val="right" w:leader="dot" w:pos="8306"/>
        </w:tabs>
      </w:pPr>
      <w:hyperlink w:anchor="_Toc6842" w:history="1">
        <w:r>
          <w:rPr>
            <w:rFonts w:ascii="仿宋" w:eastAsia="仿宋" w:hAnsi="仿宋" w:cs="仿宋" w:hint="eastAsia"/>
            <w:lang w:eastAsia="zh-CN"/>
          </w:rPr>
          <w:t>(二)、质量控制措施</w:t>
        </w:r>
        <w:r>
          <w:tab/>
        </w:r>
        <w:r>
          <w:fldChar w:fldCharType="begin"/>
        </w:r>
        <w:r>
          <w:instrText xml:space="preserve"> PAGEREF _Toc6842 \h </w:instrText>
        </w:r>
        <w:r>
          <w:fldChar w:fldCharType="separate"/>
        </w:r>
        <w:r>
          <w:t>78</w:t>
        </w:r>
        <w:r>
          <w:fldChar w:fldCharType="end"/>
        </w:r>
      </w:hyperlink>
    </w:p>
    <w:p>
      <w:pPr>
        <w:pStyle w:val="TOC1"/>
        <w:tabs>
          <w:tab w:val="right" w:leader="dot" w:pos="8306"/>
        </w:tabs>
      </w:pPr>
      <w:hyperlink w:anchor="_Toc14620" w:history="1">
        <w:r>
          <w:rPr>
            <w:rFonts w:ascii="仿宋" w:eastAsia="仿宋" w:hAnsi="仿宋" w:cs="仿宋" w:hint="eastAsia"/>
            <w:lang w:eastAsia="zh-CN"/>
          </w:rPr>
          <w:t>十九、创新驱动与持续发展</w:t>
        </w:r>
        <w:r>
          <w:tab/>
        </w:r>
        <w:r>
          <w:fldChar w:fldCharType="begin"/>
        </w:r>
        <w:r>
          <w:instrText xml:space="preserve"> PAGEREF _Toc14620 \h </w:instrText>
        </w:r>
        <w:r>
          <w:fldChar w:fldCharType="separate"/>
        </w:r>
        <w:r>
          <w:t>79</w:t>
        </w:r>
        <w:r>
          <w:fldChar w:fldCharType="end"/>
        </w:r>
      </w:hyperlink>
    </w:p>
    <w:p>
      <w:pPr>
        <w:pStyle w:val="TOC2"/>
        <w:tabs>
          <w:tab w:val="right" w:leader="dot" w:pos="8306"/>
        </w:tabs>
      </w:pPr>
      <w:hyperlink w:anchor="_Toc21926" w:history="1">
        <w:r>
          <w:rPr>
            <w:rFonts w:ascii="仿宋" w:eastAsia="仿宋" w:hAnsi="仿宋" w:cs="仿宋" w:hint="eastAsia"/>
            <w:lang w:eastAsia="zh-CN"/>
          </w:rPr>
          <w:t>(一)、创新驱动战略实施</w:t>
        </w:r>
        <w:r>
          <w:tab/>
        </w:r>
        <w:r>
          <w:fldChar w:fldCharType="begin"/>
        </w:r>
        <w:r>
          <w:instrText xml:space="preserve"> PAGEREF _Toc21926 \h </w:instrText>
        </w:r>
        <w:r>
          <w:fldChar w:fldCharType="separate"/>
        </w:r>
        <w:r>
          <w:t>79</w:t>
        </w:r>
        <w:r>
          <w:fldChar w:fldCharType="end"/>
        </w:r>
      </w:hyperlink>
    </w:p>
    <w:p>
      <w:pPr>
        <w:pStyle w:val="TOC2"/>
        <w:tabs>
          <w:tab w:val="right" w:leader="dot" w:pos="8306"/>
        </w:tabs>
      </w:pPr>
      <w:hyperlink w:anchor="_Toc19431" w:history="1">
        <w:r>
          <w:rPr>
            <w:rFonts w:ascii="仿宋" w:eastAsia="仿宋" w:hAnsi="仿宋" w:cs="仿宋" w:hint="eastAsia"/>
            <w:lang w:eastAsia="zh-CN"/>
          </w:rPr>
          <w:t>(二)、持续发展路径探索</w:t>
        </w:r>
        <w:r>
          <w:tab/>
        </w:r>
        <w:r>
          <w:fldChar w:fldCharType="begin"/>
        </w:r>
        <w:r>
          <w:instrText xml:space="preserve"> PAGEREF _Toc19431 \h </w:instrText>
        </w:r>
        <w:r>
          <w:fldChar w:fldCharType="separate"/>
        </w:r>
        <w:r>
          <w:t>81</w:t>
        </w:r>
        <w:r>
          <w:fldChar w:fldCharType="end"/>
        </w:r>
      </w:hyperlink>
    </w:p>
    <w:p>
      <w:pPr>
        <w:pStyle w:val="TOC1"/>
        <w:tabs>
          <w:tab w:val="right" w:leader="dot" w:pos="8306"/>
        </w:tabs>
      </w:pPr>
      <w:hyperlink w:anchor="_Toc11445" w:history="1">
        <w:r>
          <w:rPr>
            <w:rFonts w:ascii="仿宋" w:eastAsia="仿宋" w:hAnsi="仿宋" w:cs="仿宋" w:hint="eastAsia"/>
            <w:lang w:eastAsia="zh-CN"/>
          </w:rPr>
          <w:t>二十、企业合规与伦理</w:t>
        </w:r>
        <w:r>
          <w:tab/>
        </w:r>
        <w:r>
          <w:fldChar w:fldCharType="begin"/>
        </w:r>
        <w:r>
          <w:instrText xml:space="preserve"> PAGEREF _Toc11445 \h </w:instrText>
        </w:r>
        <w:r>
          <w:fldChar w:fldCharType="separate"/>
        </w:r>
        <w:r>
          <w:t>85</w:t>
        </w:r>
        <w:r>
          <w:fldChar w:fldCharType="end"/>
        </w:r>
      </w:hyperlink>
    </w:p>
    <w:p>
      <w:pPr>
        <w:pStyle w:val="TOC2"/>
        <w:tabs>
          <w:tab w:val="right" w:leader="dot" w:pos="8306"/>
        </w:tabs>
      </w:pPr>
      <w:hyperlink w:anchor="_Toc2571" w:history="1">
        <w:r>
          <w:rPr>
            <w:rFonts w:ascii="仿宋" w:eastAsia="仿宋" w:hAnsi="仿宋" w:cs="仿宋" w:hint="eastAsia"/>
            <w:lang w:eastAsia="zh-CN"/>
          </w:rPr>
          <w:t>(一)、合规政策与程序</w:t>
        </w:r>
        <w:r>
          <w:tab/>
        </w:r>
        <w:r>
          <w:fldChar w:fldCharType="begin"/>
        </w:r>
        <w:r>
          <w:instrText xml:space="preserve"> PAGEREF _Toc2571 \h </w:instrText>
        </w:r>
        <w:r>
          <w:fldChar w:fldCharType="separate"/>
        </w:r>
        <w:r>
          <w:t>85</w:t>
        </w:r>
        <w:r>
          <w:fldChar w:fldCharType="end"/>
        </w:r>
      </w:hyperlink>
    </w:p>
    <w:p>
      <w:pPr>
        <w:pStyle w:val="TOC2"/>
        <w:tabs>
          <w:tab w:val="right" w:leader="dot" w:pos="8306"/>
        </w:tabs>
      </w:pPr>
      <w:hyperlink w:anchor="_Toc21368" w:history="1">
        <w:r>
          <w:rPr>
            <w:rFonts w:ascii="仿宋" w:eastAsia="仿宋" w:hAnsi="仿宋" w:cs="仿宋" w:hint="eastAsia"/>
            <w:lang w:eastAsia="zh-CN"/>
          </w:rPr>
          <w:t>(二)、伦理规范与培训</w:t>
        </w:r>
        <w:r>
          <w:tab/>
        </w:r>
        <w:r>
          <w:fldChar w:fldCharType="begin"/>
        </w:r>
        <w:r>
          <w:instrText xml:space="preserve"> PAGEREF _Toc21368 \h </w:instrText>
        </w:r>
        <w:r>
          <w:fldChar w:fldCharType="separate"/>
        </w:r>
        <w:r>
          <w:t>86</w:t>
        </w:r>
        <w:r>
          <w:fldChar w:fldCharType="end"/>
        </w:r>
      </w:hyperlink>
    </w:p>
    <w:p>
      <w:pPr>
        <w:pStyle w:val="TOC2"/>
        <w:tabs>
          <w:tab w:val="right" w:leader="dot" w:pos="8306"/>
        </w:tabs>
      </w:pPr>
      <w:hyperlink w:anchor="_Toc28883" w:history="1">
        <w:r>
          <w:rPr>
            <w:rFonts w:ascii="仿宋" w:eastAsia="仿宋" w:hAnsi="仿宋" w:cs="仿宋" w:hint="eastAsia"/>
            <w:lang w:eastAsia="zh-CN"/>
          </w:rPr>
          <w:t>(三)、合规风险评估</w:t>
        </w:r>
        <w:r>
          <w:tab/>
        </w:r>
        <w:r>
          <w:fldChar w:fldCharType="begin"/>
        </w:r>
        <w:r>
          <w:instrText xml:space="preserve"> PAGEREF _Toc28883 \h </w:instrText>
        </w:r>
        <w:r>
          <w:fldChar w:fldCharType="separate"/>
        </w:r>
        <w:r>
          <w:t>87</w:t>
        </w:r>
        <w:r>
          <w:fldChar w:fldCharType="end"/>
        </w:r>
      </w:hyperlink>
    </w:p>
    <w:p>
      <w:pPr>
        <w:pStyle w:val="TOC2"/>
        <w:tabs>
          <w:tab w:val="right" w:leader="dot" w:pos="8306"/>
        </w:tabs>
      </w:pPr>
      <w:hyperlink w:anchor="_Toc4615" w:history="1">
        <w:r>
          <w:rPr>
            <w:rFonts w:ascii="仿宋" w:eastAsia="仿宋" w:hAnsi="仿宋" w:cs="仿宋" w:hint="eastAsia"/>
            <w:lang w:eastAsia="zh-CN"/>
          </w:rPr>
          <w:t>(四)、合规监督与执行</w:t>
        </w:r>
        <w:r>
          <w:tab/>
        </w:r>
        <w:r>
          <w:fldChar w:fldCharType="begin"/>
        </w:r>
        <w:r>
          <w:instrText xml:space="preserve"> PAGEREF _Toc4615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6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85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31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95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61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60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染料类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2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207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968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9347"/>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2132"/>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1168"/>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https://d.book118.com/137143051130006036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0258B"/>
    <w:rsid w:val="7A5025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43051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2024-01-25T21:28:00Z</dcterms:created>
  <dcterms:modified xsi:type="dcterms:W3CDTF">2024-01-25T21:29:34Z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545DE68062A04678B25D0C5EBF43665E_11</vt:lpwstr>
  </property>
  <property fmtid="{D5CDD505-2E9C-101B-9397-08002B2CF9AE}" pid="3" name="KSOProductBuildVer">
    <vt:lpwstr>2052-12.1.0.16250</vt:lpwstr>
  </property>
</Properties>
</file>