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口服降血糖药行业商业计划书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57" w:history="1">
        <w:r>
          <w:rPr>
            <w:rFonts w:ascii="仿宋" w:eastAsia="仿宋" w:hAnsi="仿宋" w:cs="仿宋" w:hint="eastAsia"/>
            <w:lang w:eastAsia="zh-CN"/>
          </w:rPr>
          <w:t>前言</w:t>
        </w:r>
        <w:r>
          <w:tab/>
        </w:r>
        <w:r>
          <w:fldChar w:fldCharType="begin"/>
        </w:r>
        <w:r>
          <w:instrText xml:space="preserve"> PAGEREF _Toc20957 \h </w:instrText>
        </w:r>
        <w:r>
          <w:fldChar w:fldCharType="separate"/>
        </w:r>
        <w:r>
          <w:t>3</w:t>
        </w:r>
        <w:r>
          <w:fldChar w:fldCharType="end"/>
        </w:r>
      </w:hyperlink>
    </w:p>
    <w:p>
      <w:pPr>
        <w:pStyle w:val="TOC1"/>
        <w:tabs>
          <w:tab w:val="right" w:leader="dot" w:pos="8306"/>
        </w:tabs>
      </w:pPr>
      <w:hyperlink w:anchor="_Toc18198" w:history="1">
        <w:r>
          <w:rPr>
            <w:rFonts w:ascii="仿宋" w:eastAsia="仿宋" w:hAnsi="仿宋" w:cs="仿宋" w:hint="eastAsia"/>
            <w:lang w:eastAsia="zh-CN"/>
          </w:rPr>
          <w:t>一、建设规模分析</w:t>
        </w:r>
        <w:r>
          <w:tab/>
        </w:r>
        <w:r>
          <w:fldChar w:fldCharType="begin"/>
        </w:r>
        <w:r>
          <w:instrText xml:space="preserve"> PAGEREF _Toc18198 \h </w:instrText>
        </w:r>
        <w:r>
          <w:fldChar w:fldCharType="separate"/>
        </w:r>
        <w:r>
          <w:t>3</w:t>
        </w:r>
        <w:r>
          <w:fldChar w:fldCharType="end"/>
        </w:r>
      </w:hyperlink>
    </w:p>
    <w:p>
      <w:pPr>
        <w:pStyle w:val="TOC2"/>
        <w:tabs>
          <w:tab w:val="right" w:leader="dot" w:pos="8306"/>
        </w:tabs>
      </w:pPr>
      <w:hyperlink w:anchor="_Toc17947" w:history="1">
        <w:r>
          <w:rPr>
            <w:rFonts w:ascii="仿宋" w:eastAsia="仿宋" w:hAnsi="仿宋" w:cs="仿宋" w:hint="eastAsia"/>
            <w:lang w:eastAsia="zh-CN"/>
          </w:rPr>
          <w:t>(一)、建设规模</w:t>
        </w:r>
        <w:r>
          <w:tab/>
        </w:r>
        <w:r>
          <w:fldChar w:fldCharType="begin"/>
        </w:r>
        <w:r>
          <w:instrText xml:space="preserve"> PAGEREF _Toc17947 \h </w:instrText>
        </w:r>
        <w:r>
          <w:fldChar w:fldCharType="separate"/>
        </w:r>
        <w:r>
          <w:t>3</w:t>
        </w:r>
        <w:r>
          <w:fldChar w:fldCharType="end"/>
        </w:r>
      </w:hyperlink>
    </w:p>
    <w:p>
      <w:pPr>
        <w:pStyle w:val="TOC2"/>
        <w:tabs>
          <w:tab w:val="right" w:leader="dot" w:pos="8306"/>
        </w:tabs>
      </w:pPr>
      <w:hyperlink w:anchor="_Toc19884" w:history="1">
        <w:r>
          <w:rPr>
            <w:rFonts w:ascii="仿宋" w:eastAsia="仿宋" w:hAnsi="仿宋" w:cs="仿宋" w:hint="eastAsia"/>
            <w:lang w:eastAsia="zh-CN"/>
          </w:rPr>
          <w:t>(二)、产值规模</w:t>
        </w:r>
        <w:r>
          <w:tab/>
        </w:r>
        <w:r>
          <w:fldChar w:fldCharType="begin"/>
        </w:r>
        <w:r>
          <w:instrText xml:space="preserve"> PAGEREF _Toc19884 \h </w:instrText>
        </w:r>
        <w:r>
          <w:fldChar w:fldCharType="separate"/>
        </w:r>
        <w:r>
          <w:t>3</w:t>
        </w:r>
        <w:r>
          <w:fldChar w:fldCharType="end"/>
        </w:r>
      </w:hyperlink>
    </w:p>
    <w:p>
      <w:pPr>
        <w:pStyle w:val="TOC1"/>
        <w:tabs>
          <w:tab w:val="right" w:leader="dot" w:pos="8306"/>
        </w:tabs>
      </w:pPr>
      <w:hyperlink w:anchor="_Toc1806" w:history="1">
        <w:r>
          <w:rPr>
            <w:rFonts w:ascii="仿宋" w:eastAsia="仿宋" w:hAnsi="仿宋" w:cs="仿宋" w:hint="eastAsia"/>
            <w:lang w:eastAsia="zh-CN"/>
          </w:rPr>
          <w:t>二、经济影响分析</w:t>
        </w:r>
        <w:r>
          <w:tab/>
        </w:r>
        <w:r>
          <w:fldChar w:fldCharType="begin"/>
        </w:r>
        <w:r>
          <w:instrText xml:space="preserve"> PAGEREF _Toc1806 \h </w:instrText>
        </w:r>
        <w:r>
          <w:fldChar w:fldCharType="separate"/>
        </w:r>
        <w:r>
          <w:t>4</w:t>
        </w:r>
        <w:r>
          <w:fldChar w:fldCharType="end"/>
        </w:r>
      </w:hyperlink>
    </w:p>
    <w:p>
      <w:pPr>
        <w:pStyle w:val="TOC2"/>
        <w:tabs>
          <w:tab w:val="right" w:leader="dot" w:pos="8306"/>
        </w:tabs>
      </w:pPr>
      <w:hyperlink w:anchor="_Toc4315" w:history="1">
        <w:r>
          <w:rPr>
            <w:rFonts w:ascii="仿宋" w:eastAsia="仿宋" w:hAnsi="仿宋" w:cs="仿宋" w:hint="eastAsia"/>
            <w:lang w:eastAsia="zh-CN"/>
          </w:rPr>
          <w:t>(一)、经济费用效益或费用效果分析</w:t>
        </w:r>
        <w:r>
          <w:tab/>
        </w:r>
        <w:r>
          <w:fldChar w:fldCharType="begin"/>
        </w:r>
        <w:r>
          <w:instrText xml:space="preserve"> PAGEREF _Toc4315 \h </w:instrText>
        </w:r>
        <w:r>
          <w:fldChar w:fldCharType="separate"/>
        </w:r>
        <w:r>
          <w:t>4</w:t>
        </w:r>
        <w:r>
          <w:fldChar w:fldCharType="end"/>
        </w:r>
      </w:hyperlink>
    </w:p>
    <w:p>
      <w:pPr>
        <w:pStyle w:val="TOC2"/>
        <w:tabs>
          <w:tab w:val="right" w:leader="dot" w:pos="8306"/>
        </w:tabs>
      </w:pPr>
      <w:hyperlink w:anchor="_Toc7941" w:history="1">
        <w:r>
          <w:rPr>
            <w:rFonts w:ascii="仿宋" w:eastAsia="仿宋" w:hAnsi="仿宋" w:cs="仿宋" w:hint="eastAsia"/>
            <w:lang w:eastAsia="zh-CN"/>
          </w:rPr>
          <w:t>(二)、行业影响分析</w:t>
        </w:r>
        <w:r>
          <w:tab/>
        </w:r>
        <w:r>
          <w:fldChar w:fldCharType="begin"/>
        </w:r>
        <w:r>
          <w:instrText xml:space="preserve"> PAGEREF _Toc7941 \h </w:instrText>
        </w:r>
        <w:r>
          <w:fldChar w:fldCharType="separate"/>
        </w:r>
        <w:r>
          <w:t>6</w:t>
        </w:r>
        <w:r>
          <w:fldChar w:fldCharType="end"/>
        </w:r>
      </w:hyperlink>
    </w:p>
    <w:p>
      <w:pPr>
        <w:pStyle w:val="TOC2"/>
        <w:tabs>
          <w:tab w:val="right" w:leader="dot" w:pos="8306"/>
        </w:tabs>
      </w:pPr>
      <w:hyperlink w:anchor="_Toc18818" w:history="1">
        <w:r>
          <w:rPr>
            <w:rFonts w:ascii="仿宋" w:eastAsia="仿宋" w:hAnsi="仿宋" w:cs="仿宋" w:hint="eastAsia"/>
            <w:lang w:eastAsia="zh-CN"/>
          </w:rPr>
          <w:t>(三)、区域经济影响分析</w:t>
        </w:r>
        <w:r>
          <w:tab/>
        </w:r>
        <w:r>
          <w:fldChar w:fldCharType="begin"/>
        </w:r>
        <w:r>
          <w:instrText xml:space="preserve"> PAGEREF _Toc18818 \h </w:instrText>
        </w:r>
        <w:r>
          <w:fldChar w:fldCharType="separate"/>
        </w:r>
        <w:r>
          <w:t>8</w:t>
        </w:r>
        <w:r>
          <w:fldChar w:fldCharType="end"/>
        </w:r>
      </w:hyperlink>
    </w:p>
    <w:p>
      <w:pPr>
        <w:pStyle w:val="TOC2"/>
        <w:tabs>
          <w:tab w:val="right" w:leader="dot" w:pos="8306"/>
        </w:tabs>
      </w:pPr>
      <w:hyperlink w:anchor="_Toc1039" w:history="1">
        <w:r>
          <w:rPr>
            <w:rFonts w:ascii="仿宋" w:eastAsia="仿宋" w:hAnsi="仿宋" w:cs="仿宋" w:hint="eastAsia"/>
            <w:lang w:eastAsia="zh-CN"/>
          </w:rPr>
          <w:t>(四)、宏观经济影响分析</w:t>
        </w:r>
        <w:r>
          <w:tab/>
        </w:r>
        <w:r>
          <w:fldChar w:fldCharType="begin"/>
        </w:r>
        <w:r>
          <w:instrText xml:space="preserve"> PAGEREF _Toc1039 \h </w:instrText>
        </w:r>
        <w:r>
          <w:fldChar w:fldCharType="separate"/>
        </w:r>
        <w:r>
          <w:t>9</w:t>
        </w:r>
        <w:r>
          <w:fldChar w:fldCharType="end"/>
        </w:r>
      </w:hyperlink>
    </w:p>
    <w:p>
      <w:pPr>
        <w:pStyle w:val="TOC1"/>
        <w:tabs>
          <w:tab w:val="right" w:leader="dot" w:pos="8306"/>
        </w:tabs>
      </w:pPr>
      <w:hyperlink w:anchor="_Toc15244" w:history="1">
        <w:r>
          <w:rPr>
            <w:rFonts w:ascii="仿宋" w:eastAsia="仿宋" w:hAnsi="仿宋" w:cs="仿宋" w:hint="eastAsia"/>
            <w:lang w:eastAsia="zh-CN"/>
          </w:rPr>
          <w:t>三、口服降血糖药项目危机管理</w:t>
        </w:r>
        <w:r>
          <w:tab/>
        </w:r>
        <w:r>
          <w:fldChar w:fldCharType="begin"/>
        </w:r>
        <w:r>
          <w:instrText xml:space="preserve"> PAGEREF _Toc15244 \h </w:instrText>
        </w:r>
        <w:r>
          <w:fldChar w:fldCharType="separate"/>
        </w:r>
        <w:r>
          <w:t>10</w:t>
        </w:r>
        <w:r>
          <w:fldChar w:fldCharType="end"/>
        </w:r>
      </w:hyperlink>
    </w:p>
    <w:p>
      <w:pPr>
        <w:pStyle w:val="TOC2"/>
        <w:tabs>
          <w:tab w:val="right" w:leader="dot" w:pos="8306"/>
        </w:tabs>
      </w:pPr>
      <w:hyperlink w:anchor="_Toc24597" w:history="1">
        <w:r>
          <w:rPr>
            <w:rFonts w:ascii="仿宋" w:eastAsia="仿宋" w:hAnsi="仿宋" w:cs="仿宋" w:hint="eastAsia"/>
            <w:lang w:eastAsia="zh-CN"/>
          </w:rPr>
          <w:t>(一)、危机预警与识别</w:t>
        </w:r>
        <w:r>
          <w:tab/>
        </w:r>
        <w:r>
          <w:fldChar w:fldCharType="begin"/>
        </w:r>
        <w:r>
          <w:instrText xml:space="preserve"> PAGEREF _Toc24597 \h </w:instrText>
        </w:r>
        <w:r>
          <w:fldChar w:fldCharType="separate"/>
        </w:r>
        <w:r>
          <w:t>10</w:t>
        </w:r>
        <w:r>
          <w:fldChar w:fldCharType="end"/>
        </w:r>
      </w:hyperlink>
    </w:p>
    <w:p>
      <w:pPr>
        <w:pStyle w:val="TOC2"/>
        <w:tabs>
          <w:tab w:val="right" w:leader="dot" w:pos="8306"/>
        </w:tabs>
      </w:pPr>
      <w:hyperlink w:anchor="_Toc20523" w:history="1">
        <w:r>
          <w:rPr>
            <w:rFonts w:ascii="仿宋" w:eastAsia="仿宋" w:hAnsi="仿宋" w:cs="仿宋" w:hint="eastAsia"/>
            <w:lang w:eastAsia="zh-CN"/>
          </w:rPr>
          <w:t>(二)、危机应对与恢复</w:t>
        </w:r>
        <w:r>
          <w:tab/>
        </w:r>
        <w:r>
          <w:fldChar w:fldCharType="begin"/>
        </w:r>
        <w:r>
          <w:instrText xml:space="preserve"> PAGEREF _Toc20523 \h </w:instrText>
        </w:r>
        <w:r>
          <w:fldChar w:fldCharType="separate"/>
        </w:r>
        <w:r>
          <w:t>11</w:t>
        </w:r>
        <w:r>
          <w:fldChar w:fldCharType="end"/>
        </w:r>
      </w:hyperlink>
    </w:p>
    <w:p>
      <w:pPr>
        <w:pStyle w:val="TOC1"/>
        <w:tabs>
          <w:tab w:val="right" w:leader="dot" w:pos="8306"/>
        </w:tabs>
      </w:pPr>
      <w:hyperlink w:anchor="_Toc27337" w:history="1">
        <w:r>
          <w:rPr>
            <w:rFonts w:ascii="仿宋" w:eastAsia="仿宋" w:hAnsi="仿宋" w:cs="仿宋" w:hint="eastAsia"/>
            <w:lang w:eastAsia="zh-CN"/>
          </w:rPr>
          <w:t>四、产品规划分析</w:t>
        </w:r>
        <w:r>
          <w:tab/>
        </w:r>
        <w:r>
          <w:fldChar w:fldCharType="begin"/>
        </w:r>
        <w:r>
          <w:instrText xml:space="preserve"> PAGEREF _Toc27337 \h </w:instrText>
        </w:r>
        <w:r>
          <w:fldChar w:fldCharType="separate"/>
        </w:r>
        <w:r>
          <w:t>13</w:t>
        </w:r>
        <w:r>
          <w:fldChar w:fldCharType="end"/>
        </w:r>
      </w:hyperlink>
    </w:p>
    <w:p>
      <w:pPr>
        <w:pStyle w:val="TOC2"/>
        <w:tabs>
          <w:tab w:val="right" w:leader="dot" w:pos="8306"/>
        </w:tabs>
      </w:pPr>
      <w:hyperlink w:anchor="_Toc3713" w:history="1">
        <w:r>
          <w:rPr>
            <w:rFonts w:ascii="仿宋" w:eastAsia="仿宋" w:hAnsi="仿宋" w:cs="仿宋" w:hint="eastAsia"/>
            <w:lang w:eastAsia="zh-CN"/>
          </w:rPr>
          <w:t>(一)、产品规划</w:t>
        </w:r>
        <w:r>
          <w:tab/>
        </w:r>
        <w:r>
          <w:fldChar w:fldCharType="begin"/>
        </w:r>
        <w:r>
          <w:instrText xml:space="preserve"> PAGEREF _Toc3713 \h </w:instrText>
        </w:r>
        <w:r>
          <w:fldChar w:fldCharType="separate"/>
        </w:r>
        <w:r>
          <w:t>13</w:t>
        </w:r>
        <w:r>
          <w:fldChar w:fldCharType="end"/>
        </w:r>
      </w:hyperlink>
    </w:p>
    <w:p>
      <w:pPr>
        <w:pStyle w:val="TOC2"/>
        <w:tabs>
          <w:tab w:val="right" w:leader="dot" w:pos="8306"/>
        </w:tabs>
      </w:pPr>
      <w:hyperlink w:anchor="_Toc27667" w:history="1">
        <w:r>
          <w:rPr>
            <w:rFonts w:ascii="仿宋" w:eastAsia="仿宋" w:hAnsi="仿宋" w:cs="仿宋" w:hint="eastAsia"/>
            <w:lang w:eastAsia="zh-CN"/>
          </w:rPr>
          <w:t>(二)、建设规模</w:t>
        </w:r>
        <w:r>
          <w:tab/>
        </w:r>
        <w:r>
          <w:fldChar w:fldCharType="begin"/>
        </w:r>
        <w:r>
          <w:instrText xml:space="preserve"> PAGEREF _Toc27667 \h </w:instrText>
        </w:r>
        <w:r>
          <w:fldChar w:fldCharType="separate"/>
        </w:r>
        <w:r>
          <w:t>13</w:t>
        </w:r>
        <w:r>
          <w:fldChar w:fldCharType="end"/>
        </w:r>
      </w:hyperlink>
    </w:p>
    <w:p>
      <w:pPr>
        <w:pStyle w:val="TOC1"/>
        <w:tabs>
          <w:tab w:val="right" w:leader="dot" w:pos="8306"/>
        </w:tabs>
      </w:pPr>
      <w:hyperlink w:anchor="_Toc20190" w:history="1">
        <w:r>
          <w:rPr>
            <w:rFonts w:ascii="仿宋" w:eastAsia="仿宋" w:hAnsi="仿宋" w:cs="仿宋" w:hint="eastAsia"/>
            <w:lang w:eastAsia="zh-CN"/>
          </w:rPr>
          <w:t>五、发展规划、产业政策和行业准入分析</w:t>
        </w:r>
        <w:r>
          <w:tab/>
        </w:r>
        <w:r>
          <w:fldChar w:fldCharType="begin"/>
        </w:r>
        <w:r>
          <w:instrText xml:space="preserve"> PAGEREF _Toc20190 \h </w:instrText>
        </w:r>
        <w:r>
          <w:fldChar w:fldCharType="separate"/>
        </w:r>
        <w:r>
          <w:t>15</w:t>
        </w:r>
        <w:r>
          <w:fldChar w:fldCharType="end"/>
        </w:r>
      </w:hyperlink>
    </w:p>
    <w:p>
      <w:pPr>
        <w:pStyle w:val="TOC2"/>
        <w:tabs>
          <w:tab w:val="right" w:leader="dot" w:pos="8306"/>
        </w:tabs>
      </w:pPr>
      <w:hyperlink w:anchor="_Toc29412" w:history="1">
        <w:r>
          <w:rPr>
            <w:rFonts w:ascii="仿宋" w:eastAsia="仿宋" w:hAnsi="仿宋" w:cs="仿宋" w:hint="eastAsia"/>
            <w:lang w:eastAsia="zh-CN"/>
          </w:rPr>
          <w:t>(一)、发展规划分析</w:t>
        </w:r>
        <w:r>
          <w:tab/>
        </w:r>
        <w:r>
          <w:fldChar w:fldCharType="begin"/>
        </w:r>
        <w:r>
          <w:instrText xml:space="preserve"> PAGEREF _Toc29412 \h </w:instrText>
        </w:r>
        <w:r>
          <w:fldChar w:fldCharType="separate"/>
        </w:r>
        <w:r>
          <w:t>15</w:t>
        </w:r>
        <w:r>
          <w:fldChar w:fldCharType="end"/>
        </w:r>
      </w:hyperlink>
    </w:p>
    <w:p>
      <w:pPr>
        <w:pStyle w:val="TOC2"/>
        <w:tabs>
          <w:tab w:val="right" w:leader="dot" w:pos="8306"/>
        </w:tabs>
      </w:pPr>
      <w:hyperlink w:anchor="_Toc9421" w:history="1">
        <w:r>
          <w:rPr>
            <w:rFonts w:ascii="仿宋" w:eastAsia="仿宋" w:hAnsi="仿宋" w:cs="仿宋" w:hint="eastAsia"/>
            <w:lang w:eastAsia="zh-CN"/>
          </w:rPr>
          <w:t>(二)、产业政策分析</w:t>
        </w:r>
        <w:r>
          <w:tab/>
        </w:r>
        <w:r>
          <w:fldChar w:fldCharType="begin"/>
        </w:r>
        <w:r>
          <w:instrText xml:space="preserve"> PAGEREF _Toc9421 \h </w:instrText>
        </w:r>
        <w:r>
          <w:fldChar w:fldCharType="separate"/>
        </w:r>
        <w:r>
          <w:t>16</w:t>
        </w:r>
        <w:r>
          <w:fldChar w:fldCharType="end"/>
        </w:r>
      </w:hyperlink>
    </w:p>
    <w:p>
      <w:pPr>
        <w:pStyle w:val="TOC2"/>
        <w:tabs>
          <w:tab w:val="right" w:leader="dot" w:pos="8306"/>
        </w:tabs>
      </w:pPr>
      <w:hyperlink w:anchor="_Toc27539" w:history="1">
        <w:r>
          <w:rPr>
            <w:rFonts w:ascii="仿宋" w:eastAsia="仿宋" w:hAnsi="仿宋" w:cs="仿宋" w:hint="eastAsia"/>
            <w:lang w:eastAsia="zh-CN"/>
          </w:rPr>
          <w:t>(三)、行业准入分析</w:t>
        </w:r>
        <w:r>
          <w:tab/>
        </w:r>
        <w:r>
          <w:fldChar w:fldCharType="begin"/>
        </w:r>
        <w:r>
          <w:instrText xml:space="preserve"> PAGEREF _Toc27539 \h </w:instrText>
        </w:r>
        <w:r>
          <w:fldChar w:fldCharType="separate"/>
        </w:r>
        <w:r>
          <w:t>17</w:t>
        </w:r>
        <w:r>
          <w:fldChar w:fldCharType="end"/>
        </w:r>
      </w:hyperlink>
    </w:p>
    <w:p>
      <w:pPr>
        <w:pStyle w:val="TOC1"/>
        <w:tabs>
          <w:tab w:val="right" w:leader="dot" w:pos="8306"/>
        </w:tabs>
      </w:pPr>
      <w:hyperlink w:anchor="_Toc7794" w:history="1">
        <w:r>
          <w:rPr>
            <w:rFonts w:ascii="仿宋" w:eastAsia="仿宋" w:hAnsi="仿宋" w:cs="仿宋" w:hint="eastAsia"/>
            <w:lang w:eastAsia="zh-CN"/>
          </w:rPr>
          <w:t>六、安全评价范围、目的及依据</w:t>
        </w:r>
        <w:r>
          <w:tab/>
        </w:r>
        <w:r>
          <w:fldChar w:fldCharType="begin"/>
        </w:r>
        <w:r>
          <w:instrText xml:space="preserve"> PAGEREF _Toc7794 \h </w:instrText>
        </w:r>
        <w:r>
          <w:fldChar w:fldCharType="separate"/>
        </w:r>
        <w:r>
          <w:t>18</w:t>
        </w:r>
        <w:r>
          <w:fldChar w:fldCharType="end"/>
        </w:r>
      </w:hyperlink>
    </w:p>
    <w:p>
      <w:pPr>
        <w:pStyle w:val="TOC2"/>
        <w:tabs>
          <w:tab w:val="right" w:leader="dot" w:pos="8306"/>
        </w:tabs>
      </w:pPr>
      <w:hyperlink w:anchor="_Toc23088" w:history="1">
        <w:r>
          <w:rPr>
            <w:rFonts w:ascii="仿宋" w:eastAsia="仿宋" w:hAnsi="仿宋" w:cs="仿宋" w:hint="eastAsia"/>
            <w:lang w:eastAsia="zh-CN"/>
          </w:rPr>
          <w:t>(一)、评价范围</w:t>
        </w:r>
        <w:r>
          <w:tab/>
        </w:r>
        <w:r>
          <w:fldChar w:fldCharType="begin"/>
        </w:r>
        <w:r>
          <w:instrText xml:space="preserve"> PAGEREF _Toc23088 \h </w:instrText>
        </w:r>
        <w:r>
          <w:fldChar w:fldCharType="separate"/>
        </w:r>
        <w:r>
          <w:t>18</w:t>
        </w:r>
        <w:r>
          <w:fldChar w:fldCharType="end"/>
        </w:r>
      </w:hyperlink>
    </w:p>
    <w:p>
      <w:pPr>
        <w:pStyle w:val="TOC2"/>
        <w:tabs>
          <w:tab w:val="right" w:leader="dot" w:pos="8306"/>
        </w:tabs>
      </w:pPr>
      <w:hyperlink w:anchor="_Toc11285" w:history="1">
        <w:r>
          <w:rPr>
            <w:rFonts w:ascii="仿宋" w:eastAsia="仿宋" w:hAnsi="仿宋" w:cs="仿宋" w:hint="eastAsia"/>
            <w:lang w:eastAsia="zh-CN"/>
          </w:rPr>
          <w:t>(二)、评价目的</w:t>
        </w:r>
        <w:r>
          <w:tab/>
        </w:r>
        <w:r>
          <w:fldChar w:fldCharType="begin"/>
        </w:r>
        <w:r>
          <w:instrText xml:space="preserve"> PAGEREF _Toc11285 \h </w:instrText>
        </w:r>
        <w:r>
          <w:fldChar w:fldCharType="separate"/>
        </w:r>
        <w:r>
          <w:t>19</w:t>
        </w:r>
        <w:r>
          <w:fldChar w:fldCharType="end"/>
        </w:r>
      </w:hyperlink>
    </w:p>
    <w:p>
      <w:pPr>
        <w:pStyle w:val="TOC2"/>
        <w:tabs>
          <w:tab w:val="right" w:leader="dot" w:pos="8306"/>
        </w:tabs>
      </w:pPr>
      <w:hyperlink w:anchor="_Toc24695" w:history="1">
        <w:r>
          <w:rPr>
            <w:rFonts w:ascii="仿宋" w:eastAsia="仿宋" w:hAnsi="仿宋" w:cs="仿宋" w:hint="eastAsia"/>
            <w:lang w:eastAsia="zh-CN"/>
          </w:rPr>
          <w:t>(三)、评价依据</w:t>
        </w:r>
        <w:r>
          <w:tab/>
        </w:r>
        <w:r>
          <w:fldChar w:fldCharType="begin"/>
        </w:r>
        <w:r>
          <w:instrText xml:space="preserve"> PAGEREF _Toc24695 \h </w:instrText>
        </w:r>
        <w:r>
          <w:fldChar w:fldCharType="separate"/>
        </w:r>
        <w:r>
          <w:t>20</w:t>
        </w:r>
        <w:r>
          <w:fldChar w:fldCharType="end"/>
        </w:r>
      </w:hyperlink>
    </w:p>
    <w:p>
      <w:pPr>
        <w:pStyle w:val="TOC1"/>
        <w:tabs>
          <w:tab w:val="right" w:leader="dot" w:pos="8306"/>
        </w:tabs>
      </w:pPr>
      <w:hyperlink w:anchor="_Toc22734" w:history="1">
        <w:r>
          <w:rPr>
            <w:rFonts w:ascii="仿宋" w:eastAsia="仿宋" w:hAnsi="仿宋" w:cs="仿宋" w:hint="eastAsia"/>
            <w:lang w:eastAsia="zh-CN"/>
          </w:rPr>
          <w:t>七、建设规划</w:t>
        </w:r>
        <w:r>
          <w:tab/>
        </w:r>
        <w:r>
          <w:fldChar w:fldCharType="begin"/>
        </w:r>
        <w:r>
          <w:instrText xml:space="preserve"> PAGEREF _Toc22734 \h </w:instrText>
        </w:r>
        <w:r>
          <w:fldChar w:fldCharType="separate"/>
        </w:r>
        <w:r>
          <w:t>21</w:t>
        </w:r>
        <w:r>
          <w:fldChar w:fldCharType="end"/>
        </w:r>
      </w:hyperlink>
    </w:p>
    <w:p>
      <w:pPr>
        <w:pStyle w:val="TOC2"/>
        <w:tabs>
          <w:tab w:val="right" w:leader="dot" w:pos="8306"/>
        </w:tabs>
      </w:pPr>
      <w:hyperlink w:anchor="_Toc13380" w:history="1">
        <w:r>
          <w:rPr>
            <w:rFonts w:ascii="仿宋" w:eastAsia="仿宋" w:hAnsi="仿宋" w:cs="仿宋" w:hint="eastAsia"/>
            <w:lang w:eastAsia="zh-CN"/>
          </w:rPr>
          <w:t>(一)、产品规划</w:t>
        </w:r>
        <w:r>
          <w:tab/>
        </w:r>
        <w:r>
          <w:fldChar w:fldCharType="begin"/>
        </w:r>
        <w:r>
          <w:instrText xml:space="preserve"> PAGEREF _Toc13380 \h </w:instrText>
        </w:r>
        <w:r>
          <w:fldChar w:fldCharType="separate"/>
        </w:r>
        <w:r>
          <w:t>21</w:t>
        </w:r>
        <w:r>
          <w:fldChar w:fldCharType="end"/>
        </w:r>
      </w:hyperlink>
    </w:p>
    <w:p>
      <w:pPr>
        <w:pStyle w:val="TOC2"/>
        <w:tabs>
          <w:tab w:val="right" w:leader="dot" w:pos="8306"/>
        </w:tabs>
      </w:pPr>
      <w:hyperlink w:anchor="_Toc1443" w:history="1">
        <w:r>
          <w:rPr>
            <w:rFonts w:ascii="仿宋" w:eastAsia="仿宋" w:hAnsi="仿宋" w:cs="仿宋" w:hint="eastAsia"/>
            <w:lang w:eastAsia="zh-CN"/>
          </w:rPr>
          <w:t>(二)、建设规模</w:t>
        </w:r>
        <w:r>
          <w:tab/>
        </w:r>
        <w:r>
          <w:fldChar w:fldCharType="begin"/>
        </w:r>
        <w:r>
          <w:instrText xml:space="preserve"> PAGEREF _Toc1443 \h </w:instrText>
        </w:r>
        <w:r>
          <w:fldChar w:fldCharType="separate"/>
        </w:r>
        <w:r>
          <w:t>22</w:t>
        </w:r>
        <w:r>
          <w:fldChar w:fldCharType="end"/>
        </w:r>
      </w:hyperlink>
    </w:p>
    <w:p>
      <w:pPr>
        <w:pStyle w:val="TOC1"/>
        <w:tabs>
          <w:tab w:val="right" w:leader="dot" w:pos="8306"/>
        </w:tabs>
      </w:pPr>
      <w:hyperlink w:anchor="_Toc4789" w:history="1">
        <w:r>
          <w:rPr>
            <w:rFonts w:ascii="仿宋" w:eastAsia="仿宋" w:hAnsi="仿宋" w:cs="仿宋" w:hint="eastAsia"/>
            <w:lang w:eastAsia="zh-CN"/>
          </w:rPr>
          <w:t>八、口服降血糖药项目经营效益</w:t>
        </w:r>
        <w:r>
          <w:tab/>
        </w:r>
        <w:r>
          <w:fldChar w:fldCharType="begin"/>
        </w:r>
        <w:r>
          <w:instrText xml:space="preserve"> PAGEREF _Toc4789 \h </w:instrText>
        </w:r>
        <w:r>
          <w:fldChar w:fldCharType="separate"/>
        </w:r>
        <w:r>
          <w:t>23</w:t>
        </w:r>
        <w:r>
          <w:fldChar w:fldCharType="end"/>
        </w:r>
      </w:hyperlink>
    </w:p>
    <w:p>
      <w:pPr>
        <w:pStyle w:val="TOC2"/>
        <w:tabs>
          <w:tab w:val="right" w:leader="dot" w:pos="8306"/>
        </w:tabs>
      </w:pPr>
      <w:hyperlink w:anchor="_Toc8865" w:history="1">
        <w:r>
          <w:rPr>
            <w:rFonts w:ascii="仿宋" w:eastAsia="仿宋" w:hAnsi="仿宋" w:cs="仿宋" w:hint="eastAsia"/>
            <w:lang w:eastAsia="zh-CN"/>
          </w:rPr>
          <w:t>(一)、经济评价财务测算</w:t>
        </w:r>
        <w:r>
          <w:tab/>
        </w:r>
        <w:r>
          <w:fldChar w:fldCharType="begin"/>
        </w:r>
        <w:r>
          <w:instrText xml:space="preserve"> PAGEREF _Toc8865 \h </w:instrText>
        </w:r>
        <w:r>
          <w:fldChar w:fldCharType="separate"/>
        </w:r>
        <w:r>
          <w:t>23</w:t>
        </w:r>
        <w:r>
          <w:fldChar w:fldCharType="end"/>
        </w:r>
      </w:hyperlink>
    </w:p>
    <w:p>
      <w:pPr>
        <w:pStyle w:val="TOC2"/>
        <w:tabs>
          <w:tab w:val="right" w:leader="dot" w:pos="8306"/>
        </w:tabs>
      </w:pPr>
      <w:hyperlink w:anchor="_Toc23909" w:history="1">
        <w:r>
          <w:rPr>
            <w:rFonts w:ascii="仿宋" w:eastAsia="仿宋" w:hAnsi="仿宋" w:cs="仿宋" w:hint="eastAsia"/>
            <w:lang w:eastAsia="zh-CN"/>
          </w:rPr>
          <w:t>(二)、口服降血糖药项目盈利能力分析</w:t>
        </w:r>
        <w:r>
          <w:tab/>
        </w:r>
        <w:r>
          <w:fldChar w:fldCharType="begin"/>
        </w:r>
        <w:r>
          <w:instrText xml:space="preserve"> PAGEREF _Toc23909 \h </w:instrText>
        </w:r>
        <w:r>
          <w:fldChar w:fldCharType="separate"/>
        </w:r>
        <w:r>
          <w:t>25</w:t>
        </w:r>
        <w:r>
          <w:fldChar w:fldCharType="end"/>
        </w:r>
      </w:hyperlink>
    </w:p>
    <w:p>
      <w:pPr>
        <w:pStyle w:val="TOC1"/>
        <w:tabs>
          <w:tab w:val="right" w:leader="dot" w:pos="8306"/>
        </w:tabs>
      </w:pPr>
      <w:hyperlink w:anchor="_Toc32182" w:history="1">
        <w:r>
          <w:rPr>
            <w:rFonts w:ascii="仿宋" w:eastAsia="仿宋" w:hAnsi="仿宋" w:cs="仿宋" w:hint="eastAsia"/>
            <w:lang w:eastAsia="zh-CN"/>
          </w:rPr>
          <w:t>九、风险风险及应对措施</w:t>
        </w:r>
        <w:r>
          <w:tab/>
        </w:r>
        <w:r>
          <w:fldChar w:fldCharType="begin"/>
        </w:r>
        <w:r>
          <w:instrText xml:space="preserve"> PAGEREF _Toc32182 \h </w:instrText>
        </w:r>
        <w:r>
          <w:fldChar w:fldCharType="separate"/>
        </w:r>
        <w:r>
          <w:t>25</w:t>
        </w:r>
        <w:r>
          <w:fldChar w:fldCharType="end"/>
        </w:r>
      </w:hyperlink>
    </w:p>
    <w:p>
      <w:pPr>
        <w:pStyle w:val="TOC2"/>
        <w:tabs>
          <w:tab w:val="right" w:leader="dot" w:pos="8306"/>
        </w:tabs>
      </w:pPr>
      <w:hyperlink w:anchor="_Toc14939" w:history="1">
        <w:r>
          <w:rPr>
            <w:rFonts w:ascii="仿宋" w:eastAsia="仿宋" w:hAnsi="仿宋" w:cs="仿宋" w:hint="eastAsia"/>
            <w:lang w:eastAsia="zh-CN"/>
          </w:rPr>
          <w:t>(一)、口服降血糖药项目风险分析</w:t>
        </w:r>
        <w:r>
          <w:tab/>
        </w:r>
        <w:r>
          <w:fldChar w:fldCharType="begin"/>
        </w:r>
        <w:r>
          <w:instrText xml:space="preserve"> PAGEREF _Toc14939 \h </w:instrText>
        </w:r>
        <w:r>
          <w:fldChar w:fldCharType="separate"/>
        </w:r>
        <w:r>
          <w:t>25</w:t>
        </w:r>
        <w:r>
          <w:fldChar w:fldCharType="end"/>
        </w:r>
      </w:hyperlink>
    </w:p>
    <w:p>
      <w:pPr>
        <w:pStyle w:val="TOC2"/>
        <w:tabs>
          <w:tab w:val="right" w:leader="dot" w:pos="8306"/>
        </w:tabs>
      </w:pPr>
      <w:hyperlink w:anchor="_Toc15699" w:history="1">
        <w:r>
          <w:rPr>
            <w:rFonts w:ascii="仿宋" w:eastAsia="仿宋" w:hAnsi="仿宋" w:cs="仿宋" w:hint="eastAsia"/>
            <w:lang w:eastAsia="zh-CN"/>
          </w:rPr>
          <w:t>(二)、口服降血糖药项目风险对策</w:t>
        </w:r>
        <w:r>
          <w:tab/>
        </w:r>
        <w:r>
          <w:fldChar w:fldCharType="begin"/>
        </w:r>
        <w:r>
          <w:instrText xml:space="preserve"> PAGEREF _Toc15699 \h </w:instrText>
        </w:r>
        <w:r>
          <w:fldChar w:fldCharType="separate"/>
        </w:r>
        <w:r>
          <w:t>27</w:t>
        </w:r>
        <w:r>
          <w:fldChar w:fldCharType="end"/>
        </w:r>
      </w:hyperlink>
    </w:p>
    <w:p>
      <w:pPr>
        <w:pStyle w:val="TOC1"/>
        <w:tabs>
          <w:tab w:val="right" w:leader="dot" w:pos="8306"/>
        </w:tabs>
      </w:pPr>
      <w:hyperlink w:anchor="_Toc5289" w:history="1">
        <w:r>
          <w:rPr>
            <w:rFonts w:ascii="仿宋" w:eastAsia="仿宋" w:hAnsi="仿宋" w:cs="仿宋" w:hint="eastAsia"/>
            <w:lang w:eastAsia="zh-CN"/>
          </w:rPr>
          <w:t>十、口服降血糖药项目合作伙伴与利益相关者</w:t>
        </w:r>
        <w:r>
          <w:tab/>
        </w:r>
        <w:r>
          <w:fldChar w:fldCharType="begin"/>
        </w:r>
        <w:r>
          <w:instrText xml:space="preserve"> PAGEREF _Toc5289 \h </w:instrText>
        </w:r>
        <w:r>
          <w:fldChar w:fldCharType="separate"/>
        </w:r>
        <w:r>
          <w:t>28</w:t>
        </w:r>
        <w:r>
          <w:fldChar w:fldCharType="end"/>
        </w:r>
      </w:hyperlink>
    </w:p>
    <w:p>
      <w:pPr>
        <w:pStyle w:val="TOC2"/>
        <w:tabs>
          <w:tab w:val="right" w:leader="dot" w:pos="8306"/>
        </w:tabs>
      </w:pPr>
      <w:hyperlink w:anchor="_Toc3356" w:history="1">
        <w:r>
          <w:rPr>
            <w:rFonts w:ascii="仿宋" w:eastAsia="仿宋" w:hAnsi="仿宋" w:cs="仿宋" w:hint="eastAsia"/>
            <w:lang w:eastAsia="zh-CN"/>
          </w:rPr>
          <w:t>(一)、合作伙伴策略与关系建立</w:t>
        </w:r>
        <w:r>
          <w:tab/>
        </w:r>
        <w:r>
          <w:fldChar w:fldCharType="begin"/>
        </w:r>
        <w:r>
          <w:instrText xml:space="preserve"> PAGEREF _Toc3356 \h </w:instrText>
        </w:r>
        <w:r>
          <w:fldChar w:fldCharType="separate"/>
        </w:r>
        <w:r>
          <w:t>28</w:t>
        </w:r>
        <w:r>
          <w:fldChar w:fldCharType="end"/>
        </w:r>
      </w:hyperlink>
    </w:p>
    <w:p>
      <w:pPr>
        <w:pStyle w:val="TOC2"/>
        <w:tabs>
          <w:tab w:val="right" w:leader="dot" w:pos="8306"/>
        </w:tabs>
      </w:pPr>
      <w:hyperlink w:anchor="_Toc2768" w:history="1">
        <w:r>
          <w:rPr>
            <w:rFonts w:ascii="仿宋" w:eastAsia="仿宋" w:hAnsi="仿宋" w:cs="仿宋" w:hint="eastAsia"/>
            <w:lang w:eastAsia="zh-CN"/>
          </w:rPr>
          <w:t>(二)、利益相关者分析与沟通计划</w:t>
        </w:r>
        <w:r>
          <w:tab/>
        </w:r>
        <w:r>
          <w:fldChar w:fldCharType="begin"/>
        </w:r>
        <w:r>
          <w:instrText xml:space="preserve"> PAGEREF _Toc2768 \h </w:instrText>
        </w:r>
        <w:r>
          <w:fldChar w:fldCharType="separate"/>
        </w:r>
        <w:r>
          <w:t>28</w:t>
        </w:r>
        <w:r>
          <w:fldChar w:fldCharType="end"/>
        </w:r>
      </w:hyperlink>
    </w:p>
    <w:p>
      <w:pPr>
        <w:pStyle w:val="TOC1"/>
        <w:tabs>
          <w:tab w:val="right" w:leader="dot" w:pos="8306"/>
        </w:tabs>
      </w:pPr>
      <w:hyperlink w:anchor="_Toc30011" w:history="1">
        <w:r>
          <w:rPr>
            <w:rFonts w:ascii="仿宋" w:eastAsia="仿宋" w:hAnsi="仿宋" w:cs="仿宋" w:hint="eastAsia"/>
            <w:lang w:eastAsia="zh-CN"/>
          </w:rPr>
          <w:t>十一、供应链管理</w:t>
        </w:r>
        <w:r>
          <w:tab/>
        </w:r>
        <w:r>
          <w:fldChar w:fldCharType="begin"/>
        </w:r>
        <w:r>
          <w:instrText xml:space="preserve"> PAGEREF _Toc30011 \h </w:instrText>
        </w:r>
        <w:r>
          <w:fldChar w:fldCharType="separate"/>
        </w:r>
        <w:r>
          <w:t>29</w:t>
        </w:r>
        <w:r>
          <w:fldChar w:fldCharType="end"/>
        </w:r>
      </w:hyperlink>
    </w:p>
    <w:p>
      <w:pPr>
        <w:pStyle w:val="TOC2"/>
        <w:tabs>
          <w:tab w:val="right" w:leader="dot" w:pos="8306"/>
        </w:tabs>
      </w:pPr>
      <w:hyperlink w:anchor="_Toc347" w:history="1">
        <w:r>
          <w:rPr>
            <w:rFonts w:ascii="仿宋" w:eastAsia="仿宋" w:hAnsi="仿宋" w:cs="仿宋" w:hint="eastAsia"/>
            <w:lang w:eastAsia="zh-CN"/>
          </w:rPr>
          <w:t>(一)、供应链战略规划</w:t>
        </w:r>
        <w:r>
          <w:tab/>
        </w:r>
        <w:r>
          <w:fldChar w:fldCharType="begin"/>
        </w:r>
        <w:r>
          <w:instrText xml:space="preserve"> PAGEREF _Toc347 \h </w:instrText>
        </w:r>
        <w:r>
          <w:fldChar w:fldCharType="separate"/>
        </w:r>
        <w:r>
          <w:t>29</w:t>
        </w:r>
        <w:r>
          <w:fldChar w:fldCharType="end"/>
        </w:r>
      </w:hyperlink>
    </w:p>
    <w:p>
      <w:pPr>
        <w:pStyle w:val="TOC2"/>
        <w:tabs>
          <w:tab w:val="right" w:leader="dot" w:pos="8306"/>
        </w:tabs>
      </w:pPr>
      <w:hyperlink w:anchor="_Toc22787" w:history="1">
        <w:r>
          <w:rPr>
            <w:rFonts w:ascii="仿宋" w:eastAsia="仿宋" w:hAnsi="仿宋" w:cs="仿宋" w:hint="eastAsia"/>
            <w:lang w:eastAsia="zh-CN"/>
          </w:rPr>
          <w:t>(二)、供应商选择与合作</w:t>
        </w:r>
        <w:r>
          <w:tab/>
        </w:r>
        <w:r>
          <w:fldChar w:fldCharType="begin"/>
        </w:r>
        <w:r>
          <w:instrText xml:space="preserve"> PAGEREF _Toc22787 \h </w:instrText>
        </w:r>
        <w:r>
          <w:fldChar w:fldCharType="separate"/>
        </w:r>
        <w:r>
          <w:t>30</w:t>
        </w:r>
        <w:r>
          <w:fldChar w:fldCharType="end"/>
        </w:r>
      </w:hyperlink>
    </w:p>
    <w:p>
      <w:pPr>
        <w:pStyle w:val="TOC2"/>
        <w:tabs>
          <w:tab w:val="right" w:leader="dot" w:pos="8306"/>
        </w:tabs>
      </w:pPr>
      <w:hyperlink w:anchor="_Toc860" w:history="1">
        <w:r>
          <w:rPr>
            <w:rFonts w:ascii="仿宋" w:eastAsia="仿宋" w:hAnsi="仿宋" w:cs="仿宋" w:hint="eastAsia"/>
            <w:lang w:eastAsia="zh-CN"/>
          </w:rPr>
          <w:t>(三)、物流与库存管理</w:t>
        </w:r>
        <w:r>
          <w:tab/>
        </w:r>
        <w:r>
          <w:fldChar w:fldCharType="begin"/>
        </w:r>
        <w:r>
          <w:instrText xml:space="preserve"> PAGEREF _Toc860 \h </w:instrText>
        </w:r>
        <w:r>
          <w:fldChar w:fldCharType="separate"/>
        </w:r>
        <w:r>
          <w:t>31</w:t>
        </w:r>
        <w:r>
          <w:fldChar w:fldCharType="end"/>
        </w:r>
      </w:hyperlink>
    </w:p>
    <w:p>
      <w:pPr>
        <w:pStyle w:val="TOC1"/>
        <w:tabs>
          <w:tab w:val="right" w:leader="dot" w:pos="8306"/>
        </w:tabs>
      </w:pPr>
      <w:hyperlink w:anchor="_Toc16402" w:history="1">
        <w:r>
          <w:rPr>
            <w:rFonts w:ascii="仿宋" w:eastAsia="仿宋" w:hAnsi="仿宋" w:cs="仿宋" w:hint="eastAsia"/>
            <w:lang w:eastAsia="zh-CN"/>
          </w:rPr>
          <w:t>十二、市场反馈与调整方案</w:t>
        </w:r>
        <w:r>
          <w:tab/>
        </w:r>
        <w:r>
          <w:fldChar w:fldCharType="begin"/>
        </w:r>
        <w:r>
          <w:instrText xml:space="preserve"> PAGEREF _Toc16402 \h </w:instrText>
        </w:r>
        <w:r>
          <w:fldChar w:fldCharType="separate"/>
        </w:r>
        <w:r>
          <w:t>31</w:t>
        </w:r>
        <w:r>
          <w:fldChar w:fldCharType="end"/>
        </w:r>
      </w:hyperlink>
    </w:p>
    <w:p>
      <w:pPr>
        <w:pStyle w:val="TOC2"/>
        <w:tabs>
          <w:tab w:val="right" w:leader="dot" w:pos="8306"/>
        </w:tabs>
      </w:pPr>
      <w:hyperlink w:anchor="_Toc10146" w:history="1">
        <w:r>
          <w:rPr>
            <w:rFonts w:ascii="仿宋" w:eastAsia="仿宋" w:hAnsi="仿宋" w:cs="仿宋" w:hint="eastAsia"/>
            <w:lang w:eastAsia="zh-CN"/>
          </w:rPr>
          <w:t>(一)、市场反馈机制建立</w:t>
        </w:r>
        <w:r>
          <w:tab/>
        </w:r>
        <w:r>
          <w:fldChar w:fldCharType="begin"/>
        </w:r>
        <w:r>
          <w:instrText xml:space="preserve"> PAGEREF _Toc10146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69" w:history="1">
        <w:r>
          <w:rPr>
            <w:rFonts w:ascii="仿宋" w:eastAsia="仿宋" w:hAnsi="仿宋" w:cs="仿宋" w:hint="eastAsia"/>
            <w:lang w:eastAsia="zh-CN"/>
          </w:rPr>
          <w:t>(二)、客户满意度调查与分析</w:t>
        </w:r>
        <w:r>
          <w:tab/>
        </w:r>
        <w:r>
          <w:fldChar w:fldCharType="begin"/>
        </w:r>
        <w:r>
          <w:instrText xml:space="preserve"> PAGEREF _Toc25869 \h </w:instrText>
        </w:r>
        <w:r>
          <w:fldChar w:fldCharType="separate"/>
        </w:r>
        <w:r>
          <w:t>32</w:t>
        </w:r>
        <w:r>
          <w:fldChar w:fldCharType="end"/>
        </w:r>
      </w:hyperlink>
    </w:p>
    <w:p>
      <w:pPr>
        <w:pStyle w:val="TOC2"/>
        <w:tabs>
          <w:tab w:val="right" w:leader="dot" w:pos="8306"/>
        </w:tabs>
      </w:pPr>
      <w:hyperlink w:anchor="_Toc10474" w:history="1">
        <w:r>
          <w:rPr>
            <w:rFonts w:ascii="仿宋" w:eastAsia="仿宋" w:hAnsi="仿宋" w:cs="仿宋" w:hint="eastAsia"/>
            <w:lang w:eastAsia="zh-CN"/>
          </w:rPr>
          <w:t>(三)、产品改进与优化</w:t>
        </w:r>
        <w:r>
          <w:tab/>
        </w:r>
        <w:r>
          <w:fldChar w:fldCharType="begin"/>
        </w:r>
        <w:r>
          <w:instrText xml:space="preserve"> PAGEREF _Toc10474 \h </w:instrText>
        </w:r>
        <w:r>
          <w:fldChar w:fldCharType="separate"/>
        </w:r>
        <w:r>
          <w:t>33</w:t>
        </w:r>
        <w:r>
          <w:fldChar w:fldCharType="end"/>
        </w:r>
      </w:hyperlink>
    </w:p>
    <w:p>
      <w:pPr>
        <w:pStyle w:val="TOC2"/>
        <w:tabs>
          <w:tab w:val="right" w:leader="dot" w:pos="8306"/>
        </w:tabs>
      </w:pPr>
      <w:hyperlink w:anchor="_Toc8103" w:history="1">
        <w:r>
          <w:rPr>
            <w:rFonts w:ascii="仿宋" w:eastAsia="仿宋" w:hAnsi="仿宋" w:cs="仿宋" w:hint="eastAsia"/>
            <w:lang w:eastAsia="zh-CN"/>
          </w:rPr>
          <w:t>(四)、市场趋势变化应对策略</w:t>
        </w:r>
        <w:r>
          <w:tab/>
        </w:r>
        <w:r>
          <w:fldChar w:fldCharType="begin"/>
        </w:r>
        <w:r>
          <w:instrText xml:space="preserve"> PAGEREF _Toc8103 \h </w:instrText>
        </w:r>
        <w:r>
          <w:fldChar w:fldCharType="separate"/>
        </w:r>
        <w:r>
          <w:t>34</w:t>
        </w:r>
        <w:r>
          <w:fldChar w:fldCharType="end"/>
        </w:r>
      </w:hyperlink>
    </w:p>
    <w:p>
      <w:pPr>
        <w:pStyle w:val="TOC2"/>
        <w:tabs>
          <w:tab w:val="right" w:leader="dot" w:pos="8306"/>
        </w:tabs>
      </w:pPr>
      <w:hyperlink w:anchor="_Toc4190" w:history="1">
        <w:r>
          <w:rPr>
            <w:rFonts w:ascii="仿宋" w:eastAsia="仿宋" w:hAnsi="仿宋" w:cs="仿宋" w:hint="eastAsia"/>
            <w:lang w:eastAsia="zh-CN"/>
          </w:rPr>
          <w:t>(五)、战略调整与持续改进</w:t>
        </w:r>
        <w:r>
          <w:tab/>
        </w:r>
        <w:r>
          <w:fldChar w:fldCharType="begin"/>
        </w:r>
        <w:r>
          <w:instrText xml:space="preserve"> PAGEREF _Toc4190 \h </w:instrText>
        </w:r>
        <w:r>
          <w:fldChar w:fldCharType="separate"/>
        </w:r>
        <w:r>
          <w:t>36</w:t>
        </w:r>
        <w:r>
          <w:fldChar w:fldCharType="end"/>
        </w:r>
      </w:hyperlink>
    </w:p>
    <w:p>
      <w:pPr>
        <w:pStyle w:val="TOC1"/>
        <w:tabs>
          <w:tab w:val="right" w:leader="dot" w:pos="8306"/>
        </w:tabs>
      </w:pPr>
      <w:hyperlink w:anchor="_Toc11170" w:history="1">
        <w:r>
          <w:rPr>
            <w:rFonts w:ascii="仿宋" w:eastAsia="仿宋" w:hAnsi="仿宋" w:cs="仿宋" w:hint="eastAsia"/>
            <w:lang w:eastAsia="zh-CN"/>
          </w:rPr>
          <w:t>十三、口服降血糖药行业行业机遇与挑战</w:t>
        </w:r>
        <w:r>
          <w:tab/>
        </w:r>
        <w:r>
          <w:fldChar w:fldCharType="begin"/>
        </w:r>
        <w:r>
          <w:instrText xml:space="preserve"> PAGEREF _Toc11170 \h </w:instrText>
        </w:r>
        <w:r>
          <w:fldChar w:fldCharType="separate"/>
        </w:r>
        <w:r>
          <w:t>37</w:t>
        </w:r>
        <w:r>
          <w:fldChar w:fldCharType="end"/>
        </w:r>
      </w:hyperlink>
    </w:p>
    <w:p>
      <w:pPr>
        <w:pStyle w:val="TOC2"/>
        <w:tabs>
          <w:tab w:val="right" w:leader="dot" w:pos="8306"/>
        </w:tabs>
      </w:pPr>
      <w:hyperlink w:anchor="_Toc3341" w:history="1">
        <w:r>
          <w:rPr>
            <w:rFonts w:ascii="仿宋" w:eastAsia="仿宋" w:hAnsi="仿宋" w:cs="仿宋" w:hint="eastAsia"/>
            <w:lang w:eastAsia="zh-CN"/>
          </w:rPr>
          <w:t>(一)、机遇</w:t>
        </w:r>
        <w:r>
          <w:tab/>
        </w:r>
        <w:r>
          <w:fldChar w:fldCharType="begin"/>
        </w:r>
        <w:r>
          <w:instrText xml:space="preserve"> PAGEREF _Toc3341 \h </w:instrText>
        </w:r>
        <w:r>
          <w:fldChar w:fldCharType="separate"/>
        </w:r>
        <w:r>
          <w:t>37</w:t>
        </w:r>
        <w:r>
          <w:fldChar w:fldCharType="end"/>
        </w:r>
      </w:hyperlink>
    </w:p>
    <w:p>
      <w:pPr>
        <w:pStyle w:val="TOC2"/>
        <w:tabs>
          <w:tab w:val="right" w:leader="dot" w:pos="8306"/>
        </w:tabs>
      </w:pPr>
      <w:hyperlink w:anchor="_Toc7381" w:history="1">
        <w:r>
          <w:rPr>
            <w:rFonts w:ascii="仿宋" w:eastAsia="仿宋" w:hAnsi="仿宋" w:cs="仿宋" w:hint="eastAsia"/>
            <w:lang w:eastAsia="zh-CN"/>
          </w:rPr>
          <w:t>(二)、挑战</w:t>
        </w:r>
        <w:r>
          <w:tab/>
        </w:r>
        <w:r>
          <w:fldChar w:fldCharType="begin"/>
        </w:r>
        <w:r>
          <w:instrText xml:space="preserve"> PAGEREF _Toc7381 \h </w:instrText>
        </w:r>
        <w:r>
          <w:fldChar w:fldCharType="separate"/>
        </w:r>
        <w:r>
          <w:t>38</w:t>
        </w:r>
        <w:r>
          <w:fldChar w:fldCharType="end"/>
        </w:r>
      </w:hyperlink>
    </w:p>
    <w:p>
      <w:pPr>
        <w:pStyle w:val="TOC1"/>
        <w:tabs>
          <w:tab w:val="right" w:leader="dot" w:pos="8306"/>
        </w:tabs>
      </w:pPr>
      <w:hyperlink w:anchor="_Toc10323" w:history="1">
        <w:r>
          <w:rPr>
            <w:rFonts w:ascii="仿宋" w:eastAsia="仿宋" w:hAnsi="仿宋" w:cs="仿宋" w:hint="eastAsia"/>
            <w:lang w:eastAsia="zh-CN"/>
          </w:rPr>
          <w:t>十四、口服降血糖药项目进展与里程碑</w:t>
        </w:r>
        <w:r>
          <w:tab/>
        </w:r>
        <w:r>
          <w:fldChar w:fldCharType="begin"/>
        </w:r>
        <w:r>
          <w:instrText xml:space="preserve"> PAGEREF _Toc10323 \h </w:instrText>
        </w:r>
        <w:r>
          <w:fldChar w:fldCharType="separate"/>
        </w:r>
        <w:r>
          <w:t>39</w:t>
        </w:r>
        <w:r>
          <w:fldChar w:fldCharType="end"/>
        </w:r>
      </w:hyperlink>
    </w:p>
    <w:p>
      <w:pPr>
        <w:pStyle w:val="TOC2"/>
        <w:tabs>
          <w:tab w:val="right" w:leader="dot" w:pos="8306"/>
        </w:tabs>
      </w:pPr>
      <w:hyperlink w:anchor="_Toc4234" w:history="1">
        <w:r>
          <w:rPr>
            <w:rFonts w:ascii="仿宋" w:eastAsia="仿宋" w:hAnsi="仿宋" w:cs="仿宋" w:hint="eastAsia"/>
            <w:lang w:eastAsia="zh-CN"/>
          </w:rPr>
          <w:t>(一)、口服降血糖药项目进展</w:t>
        </w:r>
        <w:r>
          <w:tab/>
        </w:r>
        <w:r>
          <w:fldChar w:fldCharType="begin"/>
        </w:r>
        <w:r>
          <w:instrText xml:space="preserve"> PAGEREF _Toc4234 \h </w:instrText>
        </w:r>
        <w:r>
          <w:fldChar w:fldCharType="separate"/>
        </w:r>
        <w:r>
          <w:t>39</w:t>
        </w:r>
        <w:r>
          <w:fldChar w:fldCharType="end"/>
        </w:r>
      </w:hyperlink>
    </w:p>
    <w:p>
      <w:pPr>
        <w:pStyle w:val="TOC2"/>
        <w:tabs>
          <w:tab w:val="right" w:leader="dot" w:pos="8306"/>
        </w:tabs>
      </w:pPr>
      <w:hyperlink w:anchor="_Toc17986" w:history="1">
        <w:r>
          <w:rPr>
            <w:rFonts w:ascii="仿宋" w:eastAsia="仿宋" w:hAnsi="仿宋" w:cs="仿宋" w:hint="eastAsia"/>
            <w:lang w:eastAsia="zh-CN"/>
          </w:rPr>
          <w:t>(二)、重要里程碑与进度控制</w:t>
        </w:r>
        <w:r>
          <w:tab/>
        </w:r>
        <w:r>
          <w:fldChar w:fldCharType="begin"/>
        </w:r>
        <w:r>
          <w:instrText xml:space="preserve"> PAGEREF _Toc17986 \h </w:instrText>
        </w:r>
        <w:r>
          <w:fldChar w:fldCharType="separate"/>
        </w:r>
        <w:r>
          <w:t>40</w:t>
        </w:r>
        <w:r>
          <w:fldChar w:fldCharType="end"/>
        </w:r>
      </w:hyperlink>
    </w:p>
    <w:p>
      <w:pPr>
        <w:pStyle w:val="TOC2"/>
        <w:tabs>
          <w:tab w:val="right" w:leader="dot" w:pos="8306"/>
        </w:tabs>
      </w:pPr>
      <w:hyperlink w:anchor="_Toc28338" w:history="1">
        <w:r>
          <w:rPr>
            <w:rFonts w:ascii="仿宋" w:eastAsia="仿宋" w:hAnsi="仿宋" w:cs="仿宋" w:hint="eastAsia"/>
            <w:lang w:eastAsia="zh-CN"/>
          </w:rPr>
          <w:t>(三)、问题识别与解决方案</w:t>
        </w:r>
        <w:r>
          <w:tab/>
        </w:r>
        <w:r>
          <w:fldChar w:fldCharType="begin"/>
        </w:r>
        <w:r>
          <w:instrText xml:space="preserve"> PAGEREF _Toc28338 \h </w:instrText>
        </w:r>
        <w:r>
          <w:fldChar w:fldCharType="separate"/>
        </w:r>
        <w:r>
          <w:t>41</w:t>
        </w:r>
        <w:r>
          <w:fldChar w:fldCharType="end"/>
        </w:r>
      </w:hyperlink>
    </w:p>
    <w:p>
      <w:pPr>
        <w:pStyle w:val="TOC1"/>
        <w:tabs>
          <w:tab w:val="right" w:leader="dot" w:pos="8306"/>
        </w:tabs>
      </w:pPr>
      <w:hyperlink w:anchor="_Toc6793" w:history="1">
        <w:r>
          <w:rPr>
            <w:rFonts w:ascii="仿宋" w:eastAsia="仿宋" w:hAnsi="仿宋" w:cs="仿宋" w:hint="eastAsia"/>
            <w:lang w:eastAsia="zh-CN"/>
          </w:rPr>
          <w:t>十五、口服降血糖药项目风险管理与预警</w:t>
        </w:r>
        <w:r>
          <w:tab/>
        </w:r>
        <w:r>
          <w:fldChar w:fldCharType="begin"/>
        </w:r>
        <w:r>
          <w:instrText xml:space="preserve"> PAGEREF _Toc6793 \h </w:instrText>
        </w:r>
        <w:r>
          <w:fldChar w:fldCharType="separate"/>
        </w:r>
        <w:r>
          <w:t>42</w:t>
        </w:r>
        <w:r>
          <w:fldChar w:fldCharType="end"/>
        </w:r>
      </w:hyperlink>
    </w:p>
    <w:p>
      <w:pPr>
        <w:pStyle w:val="TOC2"/>
        <w:tabs>
          <w:tab w:val="right" w:leader="dot" w:pos="8306"/>
        </w:tabs>
      </w:pPr>
      <w:hyperlink w:anchor="_Toc25019" w:history="1">
        <w:r>
          <w:rPr>
            <w:rFonts w:ascii="仿宋" w:eastAsia="仿宋" w:hAnsi="仿宋" w:cs="仿宋" w:hint="eastAsia"/>
            <w:lang w:eastAsia="zh-CN"/>
          </w:rPr>
          <w:t>(一)、风险识别与评估方法</w:t>
        </w:r>
        <w:r>
          <w:tab/>
        </w:r>
        <w:r>
          <w:fldChar w:fldCharType="begin"/>
        </w:r>
        <w:r>
          <w:instrText xml:space="preserve"> PAGEREF _Toc25019 \h </w:instrText>
        </w:r>
        <w:r>
          <w:fldChar w:fldCharType="separate"/>
        </w:r>
        <w:r>
          <w:t>42</w:t>
        </w:r>
        <w:r>
          <w:fldChar w:fldCharType="end"/>
        </w:r>
      </w:hyperlink>
    </w:p>
    <w:p>
      <w:pPr>
        <w:pStyle w:val="TOC2"/>
        <w:tabs>
          <w:tab w:val="right" w:leader="dot" w:pos="8306"/>
        </w:tabs>
      </w:pPr>
      <w:hyperlink w:anchor="_Toc15733" w:history="1">
        <w:r>
          <w:rPr>
            <w:rFonts w:ascii="仿宋" w:eastAsia="仿宋" w:hAnsi="仿宋" w:cs="仿宋" w:hint="eastAsia"/>
            <w:lang w:eastAsia="zh-CN"/>
          </w:rPr>
          <w:t>(二)、危机管理与应急预案</w:t>
        </w:r>
        <w:r>
          <w:tab/>
        </w:r>
        <w:r>
          <w:fldChar w:fldCharType="begin"/>
        </w:r>
        <w:r>
          <w:instrText xml:space="preserve"> PAGEREF _Toc15733 \h </w:instrText>
        </w:r>
        <w:r>
          <w:fldChar w:fldCharType="separate"/>
        </w:r>
        <w:r>
          <w:t>44</w:t>
        </w:r>
        <w:r>
          <w:fldChar w:fldCharType="end"/>
        </w:r>
      </w:hyperlink>
    </w:p>
    <w:p>
      <w:pPr>
        <w:pStyle w:val="TOC1"/>
        <w:tabs>
          <w:tab w:val="right" w:leader="dot" w:pos="8306"/>
        </w:tabs>
      </w:pPr>
      <w:hyperlink w:anchor="_Toc8714" w:history="1">
        <w:r>
          <w:rPr>
            <w:rFonts w:ascii="仿宋" w:eastAsia="仿宋" w:hAnsi="仿宋" w:cs="仿宋" w:hint="eastAsia"/>
            <w:lang w:eastAsia="zh-CN"/>
          </w:rPr>
          <w:t>十六、法律与合规性</w:t>
        </w:r>
        <w:r>
          <w:tab/>
        </w:r>
        <w:r>
          <w:fldChar w:fldCharType="begin"/>
        </w:r>
        <w:r>
          <w:instrText xml:space="preserve"> PAGEREF _Toc8714 \h </w:instrText>
        </w:r>
        <w:r>
          <w:fldChar w:fldCharType="separate"/>
        </w:r>
        <w:r>
          <w:t>47</w:t>
        </w:r>
        <w:r>
          <w:fldChar w:fldCharType="end"/>
        </w:r>
      </w:hyperlink>
    </w:p>
    <w:p>
      <w:pPr>
        <w:pStyle w:val="TOC2"/>
        <w:tabs>
          <w:tab w:val="right" w:leader="dot" w:pos="8306"/>
        </w:tabs>
      </w:pPr>
      <w:hyperlink w:anchor="_Toc10738" w:history="1">
        <w:r>
          <w:rPr>
            <w:rFonts w:ascii="仿宋" w:eastAsia="仿宋" w:hAnsi="仿宋" w:cs="仿宋" w:hint="eastAsia"/>
            <w:lang w:eastAsia="zh-CN"/>
          </w:rPr>
          <w:t>(一)、相关法律法规概述</w:t>
        </w:r>
        <w:r>
          <w:tab/>
        </w:r>
        <w:r>
          <w:fldChar w:fldCharType="begin"/>
        </w:r>
        <w:r>
          <w:instrText xml:space="preserve"> PAGEREF _Toc10738 \h </w:instrText>
        </w:r>
        <w:r>
          <w:fldChar w:fldCharType="separate"/>
        </w:r>
        <w:r>
          <w:t>47</w:t>
        </w:r>
        <w:r>
          <w:fldChar w:fldCharType="end"/>
        </w:r>
      </w:hyperlink>
    </w:p>
    <w:p>
      <w:pPr>
        <w:pStyle w:val="TOC2"/>
        <w:tabs>
          <w:tab w:val="right" w:leader="dot" w:pos="8306"/>
        </w:tabs>
      </w:pPr>
      <w:hyperlink w:anchor="_Toc23151" w:history="1">
        <w:r>
          <w:rPr>
            <w:rFonts w:ascii="仿宋" w:eastAsia="仿宋" w:hAnsi="仿宋" w:cs="仿宋" w:hint="eastAsia"/>
            <w:lang w:eastAsia="zh-CN"/>
          </w:rPr>
          <w:t>(二)、口服降血糖药项目合同管理</w:t>
        </w:r>
        <w:r>
          <w:tab/>
        </w:r>
        <w:r>
          <w:fldChar w:fldCharType="begin"/>
        </w:r>
        <w:r>
          <w:instrText xml:space="preserve"> PAGEREF _Toc23151 \h </w:instrText>
        </w:r>
        <w:r>
          <w:fldChar w:fldCharType="separate"/>
        </w:r>
        <w:r>
          <w:t>49</w:t>
        </w:r>
        <w:r>
          <w:fldChar w:fldCharType="end"/>
        </w:r>
      </w:hyperlink>
    </w:p>
    <w:p>
      <w:pPr>
        <w:pStyle w:val="TOC2"/>
        <w:tabs>
          <w:tab w:val="right" w:leader="dot" w:pos="8306"/>
        </w:tabs>
      </w:pPr>
      <w:hyperlink w:anchor="_Toc29894" w:history="1">
        <w:r>
          <w:rPr>
            <w:rFonts w:ascii="仿宋" w:eastAsia="仿宋" w:hAnsi="仿宋" w:cs="仿宋" w:hint="eastAsia"/>
            <w:lang w:eastAsia="zh-CN"/>
          </w:rPr>
          <w:t>(三)、知识产权保护</w:t>
        </w:r>
        <w:r>
          <w:tab/>
        </w:r>
        <w:r>
          <w:fldChar w:fldCharType="begin"/>
        </w:r>
        <w:r>
          <w:instrText xml:space="preserve"> PAGEREF _Toc29894 \h </w:instrText>
        </w:r>
        <w:r>
          <w:fldChar w:fldCharType="separate"/>
        </w:r>
        <w:r>
          <w:t>50</w:t>
        </w:r>
        <w:r>
          <w:fldChar w:fldCharType="end"/>
        </w:r>
      </w:hyperlink>
    </w:p>
    <w:p>
      <w:pPr>
        <w:pStyle w:val="TOC2"/>
        <w:tabs>
          <w:tab w:val="right" w:leader="dot" w:pos="8306"/>
        </w:tabs>
      </w:pPr>
      <w:hyperlink w:anchor="_Toc21772" w:history="1">
        <w:r>
          <w:rPr>
            <w:rFonts w:ascii="仿宋" w:eastAsia="仿宋" w:hAnsi="仿宋" w:cs="仿宋" w:hint="eastAsia"/>
            <w:lang w:eastAsia="zh-CN"/>
          </w:rPr>
          <w:t>(四)、劳动法规与员工权益</w:t>
        </w:r>
        <w:r>
          <w:tab/>
        </w:r>
        <w:r>
          <w:fldChar w:fldCharType="begin"/>
        </w:r>
        <w:r>
          <w:instrText xml:space="preserve"> PAGEREF _Toc21772 \h </w:instrText>
        </w:r>
        <w:r>
          <w:fldChar w:fldCharType="separate"/>
        </w:r>
        <w:r>
          <w:t>51</w:t>
        </w:r>
        <w:r>
          <w:fldChar w:fldCharType="end"/>
        </w:r>
      </w:hyperlink>
    </w:p>
    <w:p>
      <w:pPr>
        <w:pStyle w:val="TOC2"/>
        <w:tabs>
          <w:tab w:val="right" w:leader="dot" w:pos="8306"/>
        </w:tabs>
      </w:pPr>
      <w:hyperlink w:anchor="_Toc20046" w:history="1">
        <w:r>
          <w:rPr>
            <w:rFonts w:ascii="仿宋" w:eastAsia="仿宋" w:hAnsi="仿宋" w:cs="仿宋" w:hint="eastAsia"/>
            <w:lang w:eastAsia="zh-CN"/>
          </w:rPr>
          <w:t>(五)、环境保护法规遵循</w:t>
        </w:r>
        <w:r>
          <w:tab/>
        </w:r>
        <w:r>
          <w:fldChar w:fldCharType="begin"/>
        </w:r>
        <w:r>
          <w:instrText xml:space="preserve"> PAGEREF _Toc20046 \h </w:instrText>
        </w:r>
        <w:r>
          <w:fldChar w:fldCharType="separate"/>
        </w:r>
        <w:r>
          <w:t>53</w:t>
        </w:r>
        <w:r>
          <w:fldChar w:fldCharType="end"/>
        </w:r>
      </w:hyperlink>
    </w:p>
    <w:p>
      <w:pPr>
        <w:pStyle w:val="TOC1"/>
        <w:tabs>
          <w:tab w:val="right" w:leader="dot" w:pos="8306"/>
        </w:tabs>
      </w:pPr>
      <w:hyperlink w:anchor="_Toc23674" w:history="1">
        <w:r>
          <w:rPr>
            <w:rFonts w:ascii="仿宋" w:eastAsia="仿宋" w:hAnsi="仿宋" w:cs="仿宋" w:hint="eastAsia"/>
            <w:lang w:eastAsia="zh-CN"/>
          </w:rPr>
          <w:t>十七、社会责任管理与可持续发展</w:t>
        </w:r>
        <w:r>
          <w:tab/>
        </w:r>
        <w:r>
          <w:fldChar w:fldCharType="begin"/>
        </w:r>
        <w:r>
          <w:instrText xml:space="preserve"> PAGEREF _Toc23674 \h </w:instrText>
        </w:r>
        <w:r>
          <w:fldChar w:fldCharType="separate"/>
        </w:r>
        <w:r>
          <w:t>54</w:t>
        </w:r>
        <w:r>
          <w:fldChar w:fldCharType="end"/>
        </w:r>
      </w:hyperlink>
    </w:p>
    <w:p>
      <w:pPr>
        <w:pStyle w:val="TOC2"/>
        <w:tabs>
          <w:tab w:val="right" w:leader="dot" w:pos="8306"/>
        </w:tabs>
      </w:pPr>
      <w:hyperlink w:anchor="_Toc11148" w:history="1">
        <w:r>
          <w:rPr>
            <w:rFonts w:ascii="仿宋" w:eastAsia="仿宋" w:hAnsi="仿宋" w:cs="仿宋" w:hint="eastAsia"/>
            <w:lang w:eastAsia="zh-CN"/>
          </w:rPr>
          <w:t>(一)、社会责任战略与执行</w:t>
        </w:r>
        <w:r>
          <w:tab/>
        </w:r>
        <w:r>
          <w:fldChar w:fldCharType="begin"/>
        </w:r>
        <w:r>
          <w:instrText xml:space="preserve"> PAGEREF _Toc11148 \h </w:instrText>
        </w:r>
        <w:r>
          <w:fldChar w:fldCharType="separate"/>
        </w:r>
        <w:r>
          <w:t>54</w:t>
        </w:r>
        <w:r>
          <w:fldChar w:fldCharType="end"/>
        </w:r>
      </w:hyperlink>
    </w:p>
    <w:p>
      <w:pPr>
        <w:pStyle w:val="TOC2"/>
        <w:tabs>
          <w:tab w:val="right" w:leader="dot" w:pos="8306"/>
        </w:tabs>
      </w:pPr>
      <w:hyperlink w:anchor="_Toc23362" w:history="1">
        <w:r>
          <w:rPr>
            <w:rFonts w:ascii="仿宋" w:eastAsia="仿宋" w:hAnsi="仿宋" w:cs="仿宋" w:hint="eastAsia"/>
            <w:lang w:eastAsia="zh-CN"/>
          </w:rPr>
          <w:t>(二)、环保与可持续经济发展</w:t>
        </w:r>
        <w:r>
          <w:tab/>
        </w:r>
        <w:r>
          <w:fldChar w:fldCharType="begin"/>
        </w:r>
        <w:r>
          <w:instrText xml:space="preserve"> PAGEREF _Toc23362 \h </w:instrText>
        </w:r>
        <w:r>
          <w:fldChar w:fldCharType="separate"/>
        </w:r>
        <w:r>
          <w:t>55</w:t>
        </w:r>
        <w:r>
          <w:fldChar w:fldCharType="end"/>
        </w:r>
      </w:hyperlink>
    </w:p>
    <w:p>
      <w:pPr>
        <w:pStyle w:val="TOC2"/>
        <w:tabs>
          <w:tab w:val="right" w:leader="dot" w:pos="8306"/>
        </w:tabs>
      </w:pPr>
      <w:hyperlink w:anchor="_Toc6220" w:history="1">
        <w:r>
          <w:rPr>
            <w:rFonts w:ascii="仿宋" w:eastAsia="仿宋" w:hAnsi="仿宋" w:cs="仿宋" w:hint="eastAsia"/>
            <w:lang w:eastAsia="zh-CN"/>
          </w:rPr>
          <w:t>(三)、员工权益与劳工标准</w:t>
        </w:r>
        <w:r>
          <w:tab/>
        </w:r>
        <w:r>
          <w:fldChar w:fldCharType="begin"/>
        </w:r>
        <w:r>
          <w:instrText xml:space="preserve"> PAGEREF _Toc6220 \h </w:instrText>
        </w:r>
        <w:r>
          <w:fldChar w:fldCharType="separate"/>
        </w:r>
        <w:r>
          <w:t>57</w:t>
        </w:r>
        <w:r>
          <w:fldChar w:fldCharType="end"/>
        </w:r>
      </w:hyperlink>
    </w:p>
    <w:p>
      <w:pPr>
        <w:pStyle w:val="TOC2"/>
        <w:tabs>
          <w:tab w:val="right" w:leader="dot" w:pos="8306"/>
        </w:tabs>
      </w:pPr>
      <w:hyperlink w:anchor="_Toc21467" w:history="1">
        <w:r>
          <w:rPr>
            <w:rFonts w:ascii="仿宋" w:eastAsia="仿宋" w:hAnsi="仿宋" w:cs="仿宋" w:hint="eastAsia"/>
            <w:lang w:eastAsia="zh-CN"/>
          </w:rPr>
          <w:t>(四)、社会参与与公益事业</w:t>
        </w:r>
        <w:r>
          <w:tab/>
        </w:r>
        <w:r>
          <w:fldChar w:fldCharType="begin"/>
        </w:r>
        <w:r>
          <w:instrText xml:space="preserve"> PAGEREF _Toc21467 \h </w:instrText>
        </w:r>
        <w:r>
          <w:fldChar w:fldCharType="separate"/>
        </w:r>
        <w:r>
          <w:t>58</w:t>
        </w:r>
        <w:r>
          <w:fldChar w:fldCharType="end"/>
        </w:r>
      </w:hyperlink>
    </w:p>
    <w:p>
      <w:pPr>
        <w:pStyle w:val="TOC1"/>
        <w:tabs>
          <w:tab w:val="right" w:leader="dot" w:pos="8306"/>
        </w:tabs>
      </w:pPr>
      <w:hyperlink w:anchor="_Toc922" w:history="1">
        <w:r>
          <w:rPr>
            <w:rFonts w:ascii="仿宋" w:eastAsia="仿宋" w:hAnsi="仿宋" w:cs="仿宋" w:hint="eastAsia"/>
            <w:lang w:eastAsia="zh-CN"/>
          </w:rPr>
          <w:t>十八、环境与社会责任</w:t>
        </w:r>
        <w:r>
          <w:tab/>
        </w:r>
        <w:r>
          <w:fldChar w:fldCharType="begin"/>
        </w:r>
        <w:r>
          <w:instrText xml:space="preserve"> PAGEREF _Toc922 \h </w:instrText>
        </w:r>
        <w:r>
          <w:fldChar w:fldCharType="separate"/>
        </w:r>
        <w:r>
          <w:t>59</w:t>
        </w:r>
        <w:r>
          <w:fldChar w:fldCharType="end"/>
        </w:r>
      </w:hyperlink>
    </w:p>
    <w:p>
      <w:pPr>
        <w:pStyle w:val="TOC2"/>
        <w:tabs>
          <w:tab w:val="right" w:leader="dot" w:pos="8306"/>
        </w:tabs>
      </w:pPr>
      <w:hyperlink w:anchor="_Toc24007" w:history="1">
        <w:r>
          <w:rPr>
            <w:rFonts w:ascii="仿宋" w:eastAsia="仿宋" w:hAnsi="仿宋" w:cs="仿宋" w:hint="eastAsia"/>
            <w:lang w:eastAsia="zh-CN"/>
          </w:rPr>
          <w:t>(一)、环境影响评估</w:t>
        </w:r>
        <w:r>
          <w:tab/>
        </w:r>
        <w:r>
          <w:fldChar w:fldCharType="begin"/>
        </w:r>
        <w:r>
          <w:instrText xml:space="preserve"> PAGEREF _Toc24007 \h </w:instrText>
        </w:r>
        <w:r>
          <w:fldChar w:fldCharType="separate"/>
        </w:r>
        <w:r>
          <w:t>59</w:t>
        </w:r>
        <w:r>
          <w:fldChar w:fldCharType="end"/>
        </w:r>
      </w:hyperlink>
    </w:p>
    <w:p>
      <w:pPr>
        <w:pStyle w:val="TOC2"/>
        <w:tabs>
          <w:tab w:val="right" w:leader="dot" w:pos="8306"/>
        </w:tabs>
      </w:pPr>
      <w:hyperlink w:anchor="_Toc8434" w:history="1">
        <w:r>
          <w:rPr>
            <w:rFonts w:ascii="仿宋" w:eastAsia="仿宋" w:hAnsi="仿宋" w:cs="仿宋" w:hint="eastAsia"/>
            <w:lang w:eastAsia="zh-CN"/>
          </w:rPr>
          <w:t>(二)、社会责任与可持续发展</w:t>
        </w:r>
        <w:r>
          <w:tab/>
        </w:r>
        <w:r>
          <w:fldChar w:fldCharType="begin"/>
        </w:r>
        <w:r>
          <w:instrText xml:space="preserve"> PAGEREF _Toc8434 \h </w:instrText>
        </w:r>
        <w:r>
          <w:fldChar w:fldCharType="separate"/>
        </w:r>
        <w:r>
          <w:t>60</w:t>
        </w:r>
        <w:r>
          <w:fldChar w:fldCharType="end"/>
        </w:r>
      </w:hyperlink>
    </w:p>
    <w:p>
      <w:pPr>
        <w:pStyle w:val="TOC1"/>
        <w:tabs>
          <w:tab w:val="right" w:leader="dot" w:pos="8306"/>
        </w:tabs>
      </w:pPr>
      <w:hyperlink w:anchor="_Toc30865" w:history="1">
        <w:r>
          <w:rPr>
            <w:rFonts w:ascii="仿宋" w:eastAsia="仿宋" w:hAnsi="仿宋" w:cs="仿宋" w:hint="eastAsia"/>
            <w:lang w:eastAsia="zh-CN"/>
          </w:rPr>
          <w:t>十九、市场定位与目标市场</w:t>
        </w:r>
        <w:r>
          <w:tab/>
        </w:r>
        <w:r>
          <w:fldChar w:fldCharType="begin"/>
        </w:r>
        <w:r>
          <w:instrText xml:space="preserve"> PAGEREF _Toc30865 \h </w:instrText>
        </w:r>
        <w:r>
          <w:fldChar w:fldCharType="separate"/>
        </w:r>
        <w:r>
          <w:t>61</w:t>
        </w:r>
        <w:r>
          <w:fldChar w:fldCharType="end"/>
        </w:r>
      </w:hyperlink>
    </w:p>
    <w:p>
      <w:pPr>
        <w:pStyle w:val="TOC2"/>
        <w:tabs>
          <w:tab w:val="right" w:leader="dot" w:pos="8306"/>
        </w:tabs>
      </w:pPr>
      <w:hyperlink w:anchor="_Toc3010" w:history="1">
        <w:r>
          <w:rPr>
            <w:rFonts w:ascii="仿宋" w:eastAsia="仿宋" w:hAnsi="仿宋" w:cs="仿宋" w:hint="eastAsia"/>
            <w:lang w:eastAsia="zh-CN"/>
          </w:rPr>
          <w:t>(一)、目标市场选择</w:t>
        </w:r>
        <w:r>
          <w:tab/>
        </w:r>
        <w:r>
          <w:fldChar w:fldCharType="begin"/>
        </w:r>
        <w:r>
          <w:instrText xml:space="preserve"> PAGEREF _Toc3010 \h </w:instrText>
        </w:r>
        <w:r>
          <w:fldChar w:fldCharType="separate"/>
        </w:r>
        <w:r>
          <w:t>61</w:t>
        </w:r>
        <w:r>
          <w:fldChar w:fldCharType="end"/>
        </w:r>
      </w:hyperlink>
    </w:p>
    <w:p>
      <w:pPr>
        <w:pStyle w:val="TOC2"/>
        <w:tabs>
          <w:tab w:val="right" w:leader="dot" w:pos="8306"/>
        </w:tabs>
      </w:pPr>
      <w:hyperlink w:anchor="_Toc19380" w:history="1">
        <w:r>
          <w:rPr>
            <w:rFonts w:ascii="仿宋" w:eastAsia="仿宋" w:hAnsi="仿宋" w:cs="仿宋" w:hint="eastAsia"/>
            <w:lang w:eastAsia="zh-CN"/>
          </w:rPr>
          <w:t>(二)、定位策略</w:t>
        </w:r>
        <w:r>
          <w:tab/>
        </w:r>
        <w:r>
          <w:fldChar w:fldCharType="begin"/>
        </w:r>
        <w:r>
          <w:instrText xml:space="preserve"> PAGEREF _Toc19380 \h </w:instrText>
        </w:r>
        <w:r>
          <w:fldChar w:fldCharType="separate"/>
        </w:r>
        <w:r>
          <w:t>61</w:t>
        </w:r>
        <w:r>
          <w:fldChar w:fldCharType="end"/>
        </w:r>
      </w:hyperlink>
    </w:p>
    <w:p>
      <w:pPr>
        <w:pStyle w:val="TOC2"/>
        <w:tabs>
          <w:tab w:val="right" w:leader="dot" w:pos="8306"/>
        </w:tabs>
      </w:pPr>
      <w:hyperlink w:anchor="_Toc2110" w:history="1">
        <w:r>
          <w:rPr>
            <w:rFonts w:ascii="仿宋" w:eastAsia="仿宋" w:hAnsi="仿宋" w:cs="仿宋" w:hint="eastAsia"/>
            <w:lang w:eastAsia="zh-CN"/>
          </w:rPr>
          <w:t>(三)、市场渗透计划</w:t>
        </w:r>
        <w:r>
          <w:tab/>
        </w:r>
        <w:r>
          <w:fldChar w:fldCharType="begin"/>
        </w:r>
        <w:r>
          <w:instrText xml:space="preserve"> PAGEREF _Toc2110 \h </w:instrText>
        </w:r>
        <w:r>
          <w:fldChar w:fldCharType="separate"/>
        </w:r>
        <w:r>
          <w:t>61</w:t>
        </w:r>
        <w:r>
          <w:fldChar w:fldCharType="end"/>
        </w:r>
      </w:hyperlink>
    </w:p>
    <w:p>
      <w:pPr>
        <w:pStyle w:val="TOC1"/>
        <w:tabs>
          <w:tab w:val="right" w:leader="dot" w:pos="8306"/>
        </w:tabs>
      </w:pPr>
      <w:hyperlink w:anchor="_Toc25264" w:history="1">
        <w:r>
          <w:rPr>
            <w:rFonts w:ascii="仿宋" w:eastAsia="仿宋" w:hAnsi="仿宋" w:cs="仿宋" w:hint="eastAsia"/>
            <w:lang w:eastAsia="zh-CN"/>
          </w:rPr>
          <w:t>二十、口服降血糖药项目工程方案</w:t>
        </w:r>
        <w:r>
          <w:tab/>
        </w:r>
        <w:r>
          <w:fldChar w:fldCharType="begin"/>
        </w:r>
        <w:r>
          <w:instrText xml:space="preserve"> PAGEREF _Toc25264 \h </w:instrText>
        </w:r>
        <w:r>
          <w:fldChar w:fldCharType="separate"/>
        </w:r>
        <w:r>
          <w:t>62</w:t>
        </w:r>
        <w:r>
          <w:fldChar w:fldCharType="end"/>
        </w:r>
      </w:hyperlink>
    </w:p>
    <w:p>
      <w:pPr>
        <w:pStyle w:val="TOC2"/>
        <w:tabs>
          <w:tab w:val="right" w:leader="dot" w:pos="8306"/>
        </w:tabs>
      </w:pPr>
      <w:hyperlink w:anchor="_Toc21400" w:history="1">
        <w:r>
          <w:rPr>
            <w:rFonts w:ascii="仿宋" w:eastAsia="仿宋" w:hAnsi="仿宋" w:cs="仿宋" w:hint="eastAsia"/>
            <w:lang w:eastAsia="zh-CN"/>
          </w:rPr>
          <w:t>(一)、建筑工程设计原则</w:t>
        </w:r>
        <w:r>
          <w:tab/>
        </w:r>
        <w:r>
          <w:fldChar w:fldCharType="begin"/>
        </w:r>
        <w:r>
          <w:instrText xml:space="preserve"> PAGEREF _Toc21400 \h </w:instrText>
        </w:r>
        <w:r>
          <w:fldChar w:fldCharType="separate"/>
        </w:r>
        <w:r>
          <w:t>62</w:t>
        </w:r>
        <w:r>
          <w:fldChar w:fldCharType="end"/>
        </w:r>
      </w:hyperlink>
    </w:p>
    <w:p>
      <w:pPr>
        <w:pStyle w:val="TOC2"/>
        <w:tabs>
          <w:tab w:val="right" w:leader="dot" w:pos="8306"/>
        </w:tabs>
      </w:pPr>
      <w:hyperlink w:anchor="_Toc11995" w:history="1">
        <w:r>
          <w:rPr>
            <w:rFonts w:ascii="仿宋" w:eastAsia="仿宋" w:hAnsi="仿宋" w:cs="仿宋" w:hint="eastAsia"/>
            <w:lang w:eastAsia="zh-CN"/>
          </w:rPr>
          <w:t>(二)、土建工程设计年限及安全等级</w:t>
        </w:r>
        <w:r>
          <w:tab/>
        </w:r>
        <w:r>
          <w:fldChar w:fldCharType="begin"/>
        </w:r>
        <w:r>
          <w:instrText xml:space="preserve"> PAGEREF _Toc11995 \h </w:instrText>
        </w:r>
        <w:r>
          <w:fldChar w:fldCharType="separate"/>
        </w:r>
        <w:r>
          <w:t>62</w:t>
        </w:r>
        <w:r>
          <w:fldChar w:fldCharType="end"/>
        </w:r>
      </w:hyperlink>
    </w:p>
    <w:p>
      <w:pPr>
        <w:pStyle w:val="TOC2"/>
        <w:tabs>
          <w:tab w:val="right" w:leader="dot" w:pos="8306"/>
        </w:tabs>
      </w:pPr>
      <w:hyperlink w:anchor="_Toc18190" w:history="1">
        <w:r>
          <w:rPr>
            <w:rFonts w:ascii="仿宋" w:eastAsia="仿宋" w:hAnsi="仿宋" w:cs="仿宋" w:hint="eastAsia"/>
            <w:lang w:eastAsia="zh-CN"/>
          </w:rPr>
          <w:t>(三)、建筑工程设计总体要求</w:t>
        </w:r>
        <w:r>
          <w:tab/>
        </w:r>
        <w:r>
          <w:fldChar w:fldCharType="begin"/>
        </w:r>
        <w:r>
          <w:instrText xml:space="preserve"> PAGEREF _Toc18190 \h </w:instrText>
        </w:r>
        <w:r>
          <w:fldChar w:fldCharType="separate"/>
        </w:r>
        <w:r>
          <w:t>63</w:t>
        </w:r>
        <w:r>
          <w:fldChar w:fldCharType="end"/>
        </w:r>
      </w:hyperlink>
    </w:p>
    <w:p>
      <w:pPr>
        <w:pStyle w:val="TOC2"/>
        <w:tabs>
          <w:tab w:val="right" w:leader="dot" w:pos="8306"/>
        </w:tabs>
      </w:pPr>
      <w:hyperlink w:anchor="_Toc9395" w:history="1">
        <w:r>
          <w:rPr>
            <w:rFonts w:ascii="仿宋" w:eastAsia="仿宋" w:hAnsi="仿宋" w:cs="仿宋" w:hint="eastAsia"/>
            <w:lang w:eastAsia="zh-CN"/>
          </w:rPr>
          <w:t>(四)、土建工程建设指标</w:t>
        </w:r>
        <w:r>
          <w:tab/>
        </w:r>
        <w:r>
          <w:fldChar w:fldCharType="begin"/>
        </w:r>
        <w:r>
          <w:instrText xml:space="preserve"> PAGEREF _Toc9395 \h </w:instrText>
        </w:r>
        <w:r>
          <w:fldChar w:fldCharType="separate"/>
        </w:r>
        <w:r>
          <w:t>64</w:t>
        </w:r>
        <w:r>
          <w:fldChar w:fldCharType="end"/>
        </w:r>
      </w:hyperlink>
    </w:p>
    <w:p>
      <w:pPr>
        <w:pStyle w:val="TOC1"/>
        <w:tabs>
          <w:tab w:val="right" w:leader="dot" w:pos="8306"/>
        </w:tabs>
      </w:pPr>
      <w:hyperlink w:anchor="_Toc27768" w:history="1">
        <w:r>
          <w:rPr>
            <w:rFonts w:ascii="仿宋" w:eastAsia="仿宋" w:hAnsi="仿宋" w:cs="仿宋" w:hint="eastAsia"/>
            <w:lang w:eastAsia="zh-CN"/>
          </w:rPr>
          <w:t>二十一、安全与环境投资</w:t>
        </w:r>
        <w:r>
          <w:tab/>
        </w:r>
        <w:r>
          <w:fldChar w:fldCharType="begin"/>
        </w:r>
        <w:r>
          <w:instrText xml:space="preserve"> PAGEREF _Toc27768 \h </w:instrText>
        </w:r>
        <w:r>
          <w:fldChar w:fldCharType="separate"/>
        </w:r>
        <w:r>
          <w:t>64</w:t>
        </w:r>
        <w:r>
          <w:fldChar w:fldCharType="end"/>
        </w:r>
      </w:hyperlink>
    </w:p>
    <w:p>
      <w:pPr>
        <w:pStyle w:val="TOC2"/>
        <w:tabs>
          <w:tab w:val="right" w:leader="dot" w:pos="8306"/>
        </w:tabs>
      </w:pPr>
      <w:hyperlink w:anchor="_Toc14520" w:history="1">
        <w:r>
          <w:rPr>
            <w:rFonts w:ascii="仿宋" w:eastAsia="仿宋" w:hAnsi="仿宋" w:cs="仿宋" w:hint="eastAsia"/>
            <w:lang w:eastAsia="zh-CN"/>
          </w:rPr>
          <w:t>(一)、投资计划</w:t>
        </w:r>
        <w:r>
          <w:tab/>
        </w:r>
        <w:r>
          <w:fldChar w:fldCharType="begin"/>
        </w:r>
        <w:r>
          <w:instrText xml:space="preserve"> PAGEREF _Toc14520 \h </w:instrText>
        </w:r>
        <w:r>
          <w:fldChar w:fldCharType="separate"/>
        </w:r>
        <w:r>
          <w:t>64</w:t>
        </w:r>
        <w:r>
          <w:fldChar w:fldCharType="end"/>
        </w:r>
      </w:hyperlink>
    </w:p>
    <w:p>
      <w:pPr>
        <w:pStyle w:val="TOC2"/>
        <w:tabs>
          <w:tab w:val="right" w:leader="dot" w:pos="8306"/>
        </w:tabs>
      </w:pPr>
      <w:hyperlink w:anchor="_Toc22589" w:history="1">
        <w:r>
          <w:rPr>
            <w:rFonts w:ascii="仿宋" w:eastAsia="仿宋" w:hAnsi="仿宋" w:cs="仿宋" w:hint="eastAsia"/>
            <w:lang w:eastAsia="zh-CN"/>
          </w:rPr>
          <w:t>(二)、资金筹措</w:t>
        </w:r>
        <w:r>
          <w:tab/>
        </w:r>
        <w:r>
          <w:fldChar w:fldCharType="begin"/>
        </w:r>
        <w:r>
          <w:instrText xml:space="preserve"> PAGEREF _Toc22589 \h </w:instrText>
        </w:r>
        <w:r>
          <w:fldChar w:fldCharType="separate"/>
        </w:r>
        <w:r>
          <w:t>66</w:t>
        </w:r>
        <w:r>
          <w:fldChar w:fldCharType="end"/>
        </w:r>
      </w:hyperlink>
    </w:p>
    <w:p>
      <w:pPr>
        <w:pStyle w:val="TOC2"/>
        <w:tabs>
          <w:tab w:val="right" w:leader="dot" w:pos="8306"/>
        </w:tabs>
      </w:pPr>
      <w:hyperlink w:anchor="_Toc24596" w:history="1">
        <w:r>
          <w:rPr>
            <w:rFonts w:ascii="仿宋" w:eastAsia="仿宋" w:hAnsi="仿宋" w:cs="仿宋" w:hint="eastAsia"/>
            <w:lang w:eastAsia="zh-CN"/>
          </w:rPr>
          <w:t>(三)、投资效益评估</w:t>
        </w:r>
        <w:r>
          <w:tab/>
        </w:r>
        <w:r>
          <w:fldChar w:fldCharType="begin"/>
        </w:r>
        <w:r>
          <w:instrText xml:space="preserve"> PAGEREF _Toc24596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18198"/>
      <w:r>
        <w:rPr>
          <w:rFonts w:ascii="仿宋" w:eastAsia="仿宋" w:hAnsi="仿宋" w:cs="仿宋" w:hint="eastAsia"/>
          <w:sz w:val="28"/>
          <w:lang w:eastAsia="zh-CN"/>
        </w:rPr>
        <w:t>一、建设规模分析</w:t>
      </w:r>
      <w:bookmarkEnd w:id="2"/>
    </w:p>
    <w:p>
      <w:pPr>
        <w:pStyle w:val="Heading2"/>
        <w:rPr>
          <w:rFonts w:ascii="仿宋" w:eastAsia="仿宋" w:hAnsi="仿宋" w:cs="仿宋" w:hint="eastAsia"/>
          <w:lang w:eastAsia="zh-CN"/>
        </w:rPr>
      </w:pPr>
      <w:bookmarkStart w:id="3" w:name="_Toc17947"/>
      <w:r>
        <w:rPr>
          <w:rFonts w:ascii="仿宋" w:eastAsia="仿宋" w:hAnsi="仿宋" w:cs="仿宋" w:hint="eastAsia"/>
          <w:lang w:eastAsia="zh-CN"/>
        </w:rPr>
        <w:t>(一)、建设规模</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口服降血糖药项目的总征地面积约为XXX平方米，相当于约XXX亩。其中，红线范围内的净用地面积约为XXX亩。口服降血糖药项目的规划总建筑面积约为XXX平方米，其中包括XXX平方米的主体工程建设，以及XXXX平方米的计容建筑面积。预计建筑工程投资额将达到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在设备采购方面，该口服降血糖药项目计划购买XXX台（套）设备，设备采购费用预计达到XXX万元。这些设备的采购将为口服降血糖药项目的建设和运营提供必要的支持和保障。</w:t>
      </w:r>
    </w:p>
    <w:p>
      <w:pPr>
        <w:pStyle w:val="Heading2"/>
        <w:ind w:firstLine="560" w:firstLineChars="200"/>
        <w:rPr>
          <w:rFonts w:ascii="仿宋" w:eastAsia="仿宋" w:hAnsi="仿宋" w:cs="仿宋" w:hint="eastAsia"/>
          <w:sz w:val="28"/>
          <w:lang w:eastAsia="zh-CN"/>
        </w:rPr>
      </w:pPr>
      <w:bookmarkStart w:id="4" w:name="_Toc19884"/>
      <w:r>
        <w:rPr>
          <w:rFonts w:ascii="仿宋" w:eastAsia="仿宋" w:hAnsi="仿宋" w:cs="仿宋" w:hint="eastAsia"/>
          <w:sz w:val="28"/>
          <w:lang w:eastAsia="zh-CN"/>
        </w:rPr>
        <w:t>(二)、产值规模</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口服降血糖药项目拟投资总额约为XXXXXXX万元；预计每年可实现营业收入约为XXXX万元。</w:t>
      </w:r>
    </w:p>
    <w:p>
      <w:pPr>
        <w:pStyle w:val="Heading1"/>
        <w:ind w:firstLine="560" w:firstLineChars="200"/>
        <w:rPr>
          <w:rFonts w:ascii="仿宋" w:eastAsia="仿宋" w:hAnsi="仿宋" w:cs="仿宋" w:hint="eastAsia"/>
          <w:sz w:val="28"/>
          <w:lang w:eastAsia="zh-CN"/>
        </w:rPr>
      </w:pPr>
      <w:bookmarkStart w:id="5" w:name="_Toc1806"/>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4315"/>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直接收益：假设口服降血糖药项目的产品或服务年销售收入为XX万元。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https://d.book118.com/137151103122006045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口服降血糖药行业商业计划书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口服降血糖药行业商业计划书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口服降血糖药行业商业计划书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口服降血糖药行业商业计划书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口服降血糖药行业商业计划书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707C48"/>
    <w:rsid w:val="4593521B"/>
    <w:rsid w:val="5D707C48"/>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37151103122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2024-02-25T16:21:00Z</dcterms:created>
  <dcterms:modified xsi:type="dcterms:W3CDTF">2024-02-25T16:22:00Z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6D8B4750620B4F959C49409F8810E178_11</vt:lpwstr>
  </property>
  <property fmtid="{D5CDD505-2E9C-101B-9397-08002B2CF9AE}" pid="3" name="KSOProductBuildVer">
    <vt:lpwstr>2052-12.1.0.16250</vt:lpwstr>
  </property>
</Properties>
</file>