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石材翻新用品项目构思建设方案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76" w:history="1">
        <w:r>
          <w:rPr>
            <w:rFonts w:ascii="仿宋" w:eastAsia="仿宋" w:hAnsi="仿宋" w:cs="仿宋" w:hint="eastAsia"/>
            <w:lang w:eastAsia="zh-CN"/>
          </w:rPr>
          <w:t>前言</w:t>
        </w:r>
        <w:r>
          <w:tab/>
        </w:r>
        <w:r>
          <w:fldChar w:fldCharType="begin"/>
        </w:r>
        <w:r>
          <w:instrText xml:space="preserve"> PAGEREF _Toc10576 \h </w:instrText>
        </w:r>
        <w:r>
          <w:fldChar w:fldCharType="separate"/>
        </w:r>
        <w:r>
          <w:t>3</w:t>
        </w:r>
        <w:r>
          <w:fldChar w:fldCharType="end"/>
        </w:r>
      </w:hyperlink>
    </w:p>
    <w:p>
      <w:pPr>
        <w:pStyle w:val="TOC1"/>
        <w:tabs>
          <w:tab w:val="right" w:leader="dot" w:pos="8306"/>
        </w:tabs>
      </w:pPr>
      <w:hyperlink w:anchor="_Toc29945" w:history="1">
        <w:r>
          <w:rPr>
            <w:rFonts w:ascii="仿宋" w:eastAsia="仿宋" w:hAnsi="仿宋" w:cs="仿宋" w:hint="eastAsia"/>
            <w:lang w:eastAsia="zh-CN"/>
          </w:rPr>
          <w:t>一、项目选址研究</w:t>
        </w:r>
        <w:r>
          <w:tab/>
        </w:r>
        <w:r>
          <w:fldChar w:fldCharType="begin"/>
        </w:r>
        <w:r>
          <w:instrText xml:space="preserve"> PAGEREF _Toc29945 \h </w:instrText>
        </w:r>
        <w:r>
          <w:fldChar w:fldCharType="separate"/>
        </w:r>
        <w:r>
          <w:t>3</w:t>
        </w:r>
        <w:r>
          <w:fldChar w:fldCharType="end"/>
        </w:r>
      </w:hyperlink>
    </w:p>
    <w:p>
      <w:pPr>
        <w:pStyle w:val="TOC2"/>
        <w:tabs>
          <w:tab w:val="right" w:leader="dot" w:pos="8306"/>
        </w:tabs>
      </w:pPr>
      <w:hyperlink w:anchor="_Toc14706" w:history="1">
        <w:r>
          <w:rPr>
            <w:rFonts w:ascii="仿宋" w:eastAsia="仿宋" w:hAnsi="仿宋" w:cs="仿宋" w:hint="eastAsia"/>
            <w:lang w:eastAsia="zh-CN"/>
          </w:rPr>
          <w:t>(一)、项目选址原则</w:t>
        </w:r>
        <w:r>
          <w:tab/>
        </w:r>
        <w:r>
          <w:fldChar w:fldCharType="begin"/>
        </w:r>
        <w:r>
          <w:instrText xml:space="preserve"> PAGEREF _Toc14706 \h </w:instrText>
        </w:r>
        <w:r>
          <w:fldChar w:fldCharType="separate"/>
        </w:r>
        <w:r>
          <w:t>3</w:t>
        </w:r>
        <w:r>
          <w:fldChar w:fldCharType="end"/>
        </w:r>
      </w:hyperlink>
    </w:p>
    <w:p>
      <w:pPr>
        <w:pStyle w:val="TOC2"/>
        <w:tabs>
          <w:tab w:val="right" w:leader="dot" w:pos="8306"/>
        </w:tabs>
      </w:pPr>
      <w:hyperlink w:anchor="_Toc28566" w:history="1">
        <w:r>
          <w:rPr>
            <w:rFonts w:ascii="仿宋" w:eastAsia="仿宋" w:hAnsi="仿宋" w:cs="仿宋" w:hint="eastAsia"/>
            <w:lang w:eastAsia="zh-CN"/>
          </w:rPr>
          <w:t>(二)、项目选址</w:t>
        </w:r>
        <w:r>
          <w:tab/>
        </w:r>
        <w:r>
          <w:fldChar w:fldCharType="begin"/>
        </w:r>
        <w:r>
          <w:instrText xml:space="preserve"> PAGEREF _Toc28566 \h </w:instrText>
        </w:r>
        <w:r>
          <w:fldChar w:fldCharType="separate"/>
        </w:r>
        <w:r>
          <w:t>6</w:t>
        </w:r>
        <w:r>
          <w:fldChar w:fldCharType="end"/>
        </w:r>
      </w:hyperlink>
    </w:p>
    <w:p>
      <w:pPr>
        <w:pStyle w:val="TOC2"/>
        <w:tabs>
          <w:tab w:val="right" w:leader="dot" w:pos="8306"/>
        </w:tabs>
      </w:pPr>
      <w:hyperlink w:anchor="_Toc5295" w:history="1">
        <w:r>
          <w:rPr>
            <w:rFonts w:ascii="仿宋" w:eastAsia="仿宋" w:hAnsi="仿宋" w:cs="仿宋" w:hint="eastAsia"/>
            <w:lang w:eastAsia="zh-CN"/>
          </w:rPr>
          <w:t>(三)、建设条件分析</w:t>
        </w:r>
        <w:r>
          <w:tab/>
        </w:r>
        <w:r>
          <w:fldChar w:fldCharType="begin"/>
        </w:r>
        <w:r>
          <w:instrText xml:space="preserve"> PAGEREF _Toc5295 \h </w:instrText>
        </w:r>
        <w:r>
          <w:fldChar w:fldCharType="separate"/>
        </w:r>
        <w:r>
          <w:t>8</w:t>
        </w:r>
        <w:r>
          <w:fldChar w:fldCharType="end"/>
        </w:r>
      </w:hyperlink>
    </w:p>
    <w:p>
      <w:pPr>
        <w:pStyle w:val="TOC2"/>
        <w:tabs>
          <w:tab w:val="right" w:leader="dot" w:pos="8306"/>
        </w:tabs>
      </w:pPr>
      <w:hyperlink w:anchor="_Toc6216" w:history="1">
        <w:r>
          <w:rPr>
            <w:rFonts w:ascii="仿宋" w:eastAsia="仿宋" w:hAnsi="仿宋" w:cs="仿宋" w:hint="eastAsia"/>
            <w:lang w:eastAsia="zh-CN"/>
          </w:rPr>
          <w:t>(四)、用地控制指标</w:t>
        </w:r>
        <w:r>
          <w:tab/>
        </w:r>
        <w:r>
          <w:fldChar w:fldCharType="begin"/>
        </w:r>
        <w:r>
          <w:instrText xml:space="preserve"> PAGEREF _Toc6216 \h </w:instrText>
        </w:r>
        <w:r>
          <w:fldChar w:fldCharType="separate"/>
        </w:r>
        <w:r>
          <w:t>10</w:t>
        </w:r>
        <w:r>
          <w:fldChar w:fldCharType="end"/>
        </w:r>
      </w:hyperlink>
    </w:p>
    <w:p>
      <w:pPr>
        <w:pStyle w:val="TOC2"/>
        <w:tabs>
          <w:tab w:val="right" w:leader="dot" w:pos="8306"/>
        </w:tabs>
      </w:pPr>
      <w:hyperlink w:anchor="_Toc6269" w:history="1">
        <w:r>
          <w:rPr>
            <w:rFonts w:ascii="仿宋" w:eastAsia="仿宋" w:hAnsi="仿宋" w:cs="仿宋" w:hint="eastAsia"/>
            <w:lang w:eastAsia="zh-CN"/>
          </w:rPr>
          <w:t>(五)、地总体要求</w:t>
        </w:r>
        <w:r>
          <w:tab/>
        </w:r>
        <w:r>
          <w:fldChar w:fldCharType="begin"/>
        </w:r>
        <w:r>
          <w:instrText xml:space="preserve"> PAGEREF _Toc6269 \h </w:instrText>
        </w:r>
        <w:r>
          <w:fldChar w:fldCharType="separate"/>
        </w:r>
        <w:r>
          <w:t>11</w:t>
        </w:r>
        <w:r>
          <w:fldChar w:fldCharType="end"/>
        </w:r>
      </w:hyperlink>
    </w:p>
    <w:p>
      <w:pPr>
        <w:pStyle w:val="TOC2"/>
        <w:tabs>
          <w:tab w:val="right" w:leader="dot" w:pos="8306"/>
        </w:tabs>
      </w:pPr>
      <w:hyperlink w:anchor="_Toc3023" w:history="1">
        <w:r>
          <w:rPr>
            <w:rFonts w:ascii="仿宋" w:eastAsia="仿宋" w:hAnsi="仿宋" w:cs="仿宋" w:hint="eastAsia"/>
            <w:lang w:eastAsia="zh-CN"/>
          </w:rPr>
          <w:t>(六)、节约用地措施</w:t>
        </w:r>
        <w:r>
          <w:tab/>
        </w:r>
        <w:r>
          <w:fldChar w:fldCharType="begin"/>
        </w:r>
        <w:r>
          <w:instrText xml:space="preserve"> PAGEREF _Toc3023 \h </w:instrText>
        </w:r>
        <w:r>
          <w:fldChar w:fldCharType="separate"/>
        </w:r>
        <w:r>
          <w:t>12</w:t>
        </w:r>
        <w:r>
          <w:fldChar w:fldCharType="end"/>
        </w:r>
      </w:hyperlink>
    </w:p>
    <w:p>
      <w:pPr>
        <w:pStyle w:val="TOC2"/>
        <w:tabs>
          <w:tab w:val="right" w:leader="dot" w:pos="8306"/>
        </w:tabs>
      </w:pPr>
      <w:hyperlink w:anchor="_Toc22333" w:history="1">
        <w:r>
          <w:rPr>
            <w:rFonts w:ascii="仿宋" w:eastAsia="仿宋" w:hAnsi="仿宋" w:cs="仿宋" w:hint="eastAsia"/>
            <w:lang w:eastAsia="zh-CN"/>
          </w:rPr>
          <w:t>(七)、选址综合评价</w:t>
        </w:r>
        <w:r>
          <w:tab/>
        </w:r>
        <w:r>
          <w:fldChar w:fldCharType="begin"/>
        </w:r>
        <w:r>
          <w:instrText xml:space="preserve"> PAGEREF _Toc22333 \h </w:instrText>
        </w:r>
        <w:r>
          <w:fldChar w:fldCharType="separate"/>
        </w:r>
        <w:r>
          <w:t>14</w:t>
        </w:r>
        <w:r>
          <w:fldChar w:fldCharType="end"/>
        </w:r>
      </w:hyperlink>
    </w:p>
    <w:p>
      <w:pPr>
        <w:pStyle w:val="TOC1"/>
        <w:tabs>
          <w:tab w:val="right" w:leader="dot" w:pos="8306"/>
        </w:tabs>
      </w:pPr>
      <w:hyperlink w:anchor="_Toc16693" w:history="1">
        <w:r>
          <w:rPr>
            <w:rFonts w:ascii="仿宋" w:eastAsia="仿宋" w:hAnsi="仿宋" w:cs="仿宋" w:hint="eastAsia"/>
            <w:lang w:eastAsia="zh-CN"/>
          </w:rPr>
          <w:t>二、发展规划、产业政策和行业准入分析</w:t>
        </w:r>
        <w:r>
          <w:tab/>
        </w:r>
        <w:r>
          <w:fldChar w:fldCharType="begin"/>
        </w:r>
        <w:r>
          <w:instrText xml:space="preserve"> PAGEREF _Toc16693 \h </w:instrText>
        </w:r>
        <w:r>
          <w:fldChar w:fldCharType="separate"/>
        </w:r>
        <w:r>
          <w:t>15</w:t>
        </w:r>
        <w:r>
          <w:fldChar w:fldCharType="end"/>
        </w:r>
      </w:hyperlink>
    </w:p>
    <w:p>
      <w:pPr>
        <w:pStyle w:val="TOC2"/>
        <w:tabs>
          <w:tab w:val="right" w:leader="dot" w:pos="8306"/>
        </w:tabs>
      </w:pPr>
      <w:hyperlink w:anchor="_Toc10549" w:history="1">
        <w:r>
          <w:rPr>
            <w:rFonts w:ascii="仿宋" w:eastAsia="仿宋" w:hAnsi="仿宋" w:cs="仿宋" w:hint="eastAsia"/>
            <w:lang w:eastAsia="zh-CN"/>
          </w:rPr>
          <w:t>(一)、发展规划分析</w:t>
        </w:r>
        <w:r>
          <w:tab/>
        </w:r>
        <w:r>
          <w:fldChar w:fldCharType="begin"/>
        </w:r>
        <w:r>
          <w:instrText xml:space="preserve"> PAGEREF _Toc10549 \h </w:instrText>
        </w:r>
        <w:r>
          <w:fldChar w:fldCharType="separate"/>
        </w:r>
        <w:r>
          <w:t>15</w:t>
        </w:r>
        <w:r>
          <w:fldChar w:fldCharType="end"/>
        </w:r>
      </w:hyperlink>
    </w:p>
    <w:p>
      <w:pPr>
        <w:pStyle w:val="TOC2"/>
        <w:tabs>
          <w:tab w:val="right" w:leader="dot" w:pos="8306"/>
        </w:tabs>
      </w:pPr>
      <w:hyperlink w:anchor="_Toc8045" w:history="1">
        <w:r>
          <w:rPr>
            <w:rFonts w:ascii="仿宋" w:eastAsia="仿宋" w:hAnsi="仿宋" w:cs="仿宋" w:hint="eastAsia"/>
            <w:lang w:eastAsia="zh-CN"/>
          </w:rPr>
          <w:t>(二)、产业政策分析</w:t>
        </w:r>
        <w:r>
          <w:tab/>
        </w:r>
        <w:r>
          <w:fldChar w:fldCharType="begin"/>
        </w:r>
        <w:r>
          <w:instrText xml:space="preserve"> PAGEREF _Toc8045 \h </w:instrText>
        </w:r>
        <w:r>
          <w:fldChar w:fldCharType="separate"/>
        </w:r>
        <w:r>
          <w:t>16</w:t>
        </w:r>
        <w:r>
          <w:fldChar w:fldCharType="end"/>
        </w:r>
      </w:hyperlink>
    </w:p>
    <w:p>
      <w:pPr>
        <w:pStyle w:val="TOC2"/>
        <w:tabs>
          <w:tab w:val="right" w:leader="dot" w:pos="8306"/>
        </w:tabs>
      </w:pPr>
      <w:hyperlink w:anchor="_Toc4679" w:history="1">
        <w:r>
          <w:rPr>
            <w:rFonts w:ascii="仿宋" w:eastAsia="仿宋" w:hAnsi="仿宋" w:cs="仿宋" w:hint="eastAsia"/>
            <w:lang w:eastAsia="zh-CN"/>
          </w:rPr>
          <w:t>(三)、行业准入分析</w:t>
        </w:r>
        <w:r>
          <w:tab/>
        </w:r>
        <w:r>
          <w:fldChar w:fldCharType="begin"/>
        </w:r>
        <w:r>
          <w:instrText xml:space="preserve"> PAGEREF _Toc4679 \h </w:instrText>
        </w:r>
        <w:r>
          <w:fldChar w:fldCharType="separate"/>
        </w:r>
        <w:r>
          <w:t>18</w:t>
        </w:r>
        <w:r>
          <w:fldChar w:fldCharType="end"/>
        </w:r>
      </w:hyperlink>
    </w:p>
    <w:p>
      <w:pPr>
        <w:pStyle w:val="TOC1"/>
        <w:tabs>
          <w:tab w:val="right" w:leader="dot" w:pos="8306"/>
        </w:tabs>
      </w:pPr>
      <w:hyperlink w:anchor="_Toc22695" w:history="1">
        <w:r>
          <w:rPr>
            <w:rFonts w:ascii="仿宋" w:eastAsia="仿宋" w:hAnsi="仿宋" w:cs="仿宋" w:hint="eastAsia"/>
            <w:lang w:eastAsia="zh-CN"/>
          </w:rPr>
          <w:t>三、背景、必要性分析</w:t>
        </w:r>
        <w:r>
          <w:tab/>
        </w:r>
        <w:r>
          <w:fldChar w:fldCharType="begin"/>
        </w:r>
        <w:r>
          <w:instrText xml:space="preserve"> PAGEREF _Toc22695 \h </w:instrText>
        </w:r>
        <w:r>
          <w:fldChar w:fldCharType="separate"/>
        </w:r>
        <w:r>
          <w:t>19</w:t>
        </w:r>
        <w:r>
          <w:fldChar w:fldCharType="end"/>
        </w:r>
      </w:hyperlink>
    </w:p>
    <w:p>
      <w:pPr>
        <w:pStyle w:val="TOC2"/>
        <w:tabs>
          <w:tab w:val="right" w:leader="dot" w:pos="8306"/>
        </w:tabs>
      </w:pPr>
      <w:hyperlink w:anchor="_Toc2673" w:history="1">
        <w:r>
          <w:rPr>
            <w:rFonts w:ascii="仿宋" w:eastAsia="仿宋" w:hAnsi="仿宋" w:cs="仿宋" w:hint="eastAsia"/>
            <w:lang w:eastAsia="zh-CN"/>
          </w:rPr>
          <w:t>(一)、项目建设背景</w:t>
        </w:r>
        <w:r>
          <w:tab/>
        </w:r>
        <w:r>
          <w:fldChar w:fldCharType="begin"/>
        </w:r>
        <w:r>
          <w:instrText xml:space="preserve"> PAGEREF _Toc2673 \h </w:instrText>
        </w:r>
        <w:r>
          <w:fldChar w:fldCharType="separate"/>
        </w:r>
        <w:r>
          <w:t>19</w:t>
        </w:r>
        <w:r>
          <w:fldChar w:fldCharType="end"/>
        </w:r>
      </w:hyperlink>
    </w:p>
    <w:p>
      <w:pPr>
        <w:pStyle w:val="TOC2"/>
        <w:tabs>
          <w:tab w:val="right" w:leader="dot" w:pos="8306"/>
        </w:tabs>
      </w:pPr>
      <w:hyperlink w:anchor="_Toc324" w:history="1">
        <w:r>
          <w:rPr>
            <w:rFonts w:ascii="仿宋" w:eastAsia="仿宋" w:hAnsi="仿宋" w:cs="仿宋" w:hint="eastAsia"/>
            <w:lang w:eastAsia="zh-CN"/>
          </w:rPr>
          <w:t>(二)、必要性分析</w:t>
        </w:r>
        <w:r>
          <w:tab/>
        </w:r>
        <w:r>
          <w:fldChar w:fldCharType="begin"/>
        </w:r>
        <w:r>
          <w:instrText xml:space="preserve"> PAGEREF _Toc324 \h </w:instrText>
        </w:r>
        <w:r>
          <w:fldChar w:fldCharType="separate"/>
        </w:r>
        <w:r>
          <w:t>20</w:t>
        </w:r>
        <w:r>
          <w:fldChar w:fldCharType="end"/>
        </w:r>
      </w:hyperlink>
    </w:p>
    <w:p>
      <w:pPr>
        <w:pStyle w:val="TOC2"/>
        <w:tabs>
          <w:tab w:val="right" w:leader="dot" w:pos="8306"/>
        </w:tabs>
      </w:pPr>
      <w:hyperlink w:anchor="_Toc26469" w:history="1">
        <w:r>
          <w:rPr>
            <w:rFonts w:ascii="仿宋" w:eastAsia="仿宋" w:hAnsi="仿宋" w:cs="仿宋" w:hint="eastAsia"/>
            <w:lang w:eastAsia="zh-CN"/>
          </w:rPr>
          <w:t>(三)、项目建设有利条件</w:t>
        </w:r>
        <w:r>
          <w:tab/>
        </w:r>
        <w:r>
          <w:fldChar w:fldCharType="begin"/>
        </w:r>
        <w:r>
          <w:instrText xml:space="preserve"> PAGEREF _Toc26469 \h </w:instrText>
        </w:r>
        <w:r>
          <w:fldChar w:fldCharType="separate"/>
        </w:r>
        <w:r>
          <w:t>22</w:t>
        </w:r>
        <w:r>
          <w:fldChar w:fldCharType="end"/>
        </w:r>
      </w:hyperlink>
    </w:p>
    <w:p>
      <w:pPr>
        <w:pStyle w:val="TOC1"/>
        <w:tabs>
          <w:tab w:val="right" w:leader="dot" w:pos="8306"/>
        </w:tabs>
      </w:pPr>
      <w:hyperlink w:anchor="_Toc18339" w:history="1">
        <w:r>
          <w:rPr>
            <w:rFonts w:ascii="仿宋" w:eastAsia="仿宋" w:hAnsi="仿宋" w:cs="仿宋" w:hint="eastAsia"/>
            <w:lang w:eastAsia="zh-CN"/>
          </w:rPr>
          <w:t>四、财务管理与成本控制</w:t>
        </w:r>
        <w:r>
          <w:tab/>
        </w:r>
        <w:r>
          <w:fldChar w:fldCharType="begin"/>
        </w:r>
        <w:r>
          <w:instrText xml:space="preserve"> PAGEREF _Toc18339 \h </w:instrText>
        </w:r>
        <w:r>
          <w:fldChar w:fldCharType="separate"/>
        </w:r>
        <w:r>
          <w:t>23</w:t>
        </w:r>
        <w:r>
          <w:fldChar w:fldCharType="end"/>
        </w:r>
      </w:hyperlink>
    </w:p>
    <w:p>
      <w:pPr>
        <w:pStyle w:val="TOC2"/>
        <w:tabs>
          <w:tab w:val="right" w:leader="dot" w:pos="8306"/>
        </w:tabs>
      </w:pPr>
      <w:hyperlink w:anchor="_Toc22451" w:history="1">
        <w:r>
          <w:rPr>
            <w:rFonts w:ascii="仿宋" w:eastAsia="仿宋" w:hAnsi="仿宋" w:cs="仿宋" w:hint="eastAsia"/>
            <w:lang w:eastAsia="zh-CN"/>
          </w:rPr>
          <w:t>(一)、财务管理体系建设</w:t>
        </w:r>
        <w:r>
          <w:tab/>
        </w:r>
        <w:r>
          <w:fldChar w:fldCharType="begin"/>
        </w:r>
        <w:r>
          <w:instrText xml:space="preserve"> PAGEREF _Toc22451 \h </w:instrText>
        </w:r>
        <w:r>
          <w:fldChar w:fldCharType="separate"/>
        </w:r>
        <w:r>
          <w:t>23</w:t>
        </w:r>
        <w:r>
          <w:fldChar w:fldCharType="end"/>
        </w:r>
      </w:hyperlink>
    </w:p>
    <w:p>
      <w:pPr>
        <w:pStyle w:val="TOC2"/>
        <w:tabs>
          <w:tab w:val="right" w:leader="dot" w:pos="8306"/>
        </w:tabs>
      </w:pPr>
      <w:hyperlink w:anchor="_Toc6938" w:history="1">
        <w:r>
          <w:rPr>
            <w:rFonts w:ascii="仿宋" w:eastAsia="仿宋" w:hAnsi="仿宋" w:cs="仿宋" w:hint="eastAsia"/>
            <w:lang w:eastAsia="zh-CN"/>
          </w:rPr>
          <w:t>(二)、成本控制措施</w:t>
        </w:r>
        <w:r>
          <w:tab/>
        </w:r>
        <w:r>
          <w:fldChar w:fldCharType="begin"/>
        </w:r>
        <w:r>
          <w:instrText xml:space="preserve"> PAGEREF _Toc6938 \h </w:instrText>
        </w:r>
        <w:r>
          <w:fldChar w:fldCharType="separate"/>
        </w:r>
        <w:r>
          <w:t>24</w:t>
        </w:r>
        <w:r>
          <w:fldChar w:fldCharType="end"/>
        </w:r>
      </w:hyperlink>
    </w:p>
    <w:p>
      <w:pPr>
        <w:pStyle w:val="TOC1"/>
        <w:tabs>
          <w:tab w:val="right" w:leader="dot" w:pos="8306"/>
        </w:tabs>
      </w:pPr>
      <w:hyperlink w:anchor="_Toc9298" w:history="1">
        <w:r>
          <w:rPr>
            <w:rFonts w:ascii="仿宋" w:eastAsia="仿宋" w:hAnsi="仿宋" w:cs="仿宋" w:hint="eastAsia"/>
            <w:lang w:eastAsia="zh-CN"/>
          </w:rPr>
          <w:t>五、社会影响分析</w:t>
        </w:r>
        <w:r>
          <w:tab/>
        </w:r>
        <w:r>
          <w:fldChar w:fldCharType="begin"/>
        </w:r>
        <w:r>
          <w:instrText xml:space="preserve"> PAGEREF _Toc9298 \h </w:instrText>
        </w:r>
        <w:r>
          <w:fldChar w:fldCharType="separate"/>
        </w:r>
        <w:r>
          <w:t>26</w:t>
        </w:r>
        <w:r>
          <w:fldChar w:fldCharType="end"/>
        </w:r>
      </w:hyperlink>
    </w:p>
    <w:p>
      <w:pPr>
        <w:pStyle w:val="TOC2"/>
        <w:tabs>
          <w:tab w:val="right" w:leader="dot" w:pos="8306"/>
        </w:tabs>
      </w:pPr>
      <w:hyperlink w:anchor="_Toc17358" w:history="1">
        <w:r>
          <w:rPr>
            <w:rFonts w:ascii="仿宋" w:eastAsia="仿宋" w:hAnsi="仿宋" w:cs="仿宋" w:hint="eastAsia"/>
            <w:lang w:eastAsia="zh-CN"/>
          </w:rPr>
          <w:t>(一)、社会影响效果分析</w:t>
        </w:r>
        <w:r>
          <w:tab/>
        </w:r>
        <w:r>
          <w:fldChar w:fldCharType="begin"/>
        </w:r>
        <w:r>
          <w:instrText xml:space="preserve"> PAGEREF _Toc17358 \h </w:instrText>
        </w:r>
        <w:r>
          <w:fldChar w:fldCharType="separate"/>
        </w:r>
        <w:r>
          <w:t>26</w:t>
        </w:r>
        <w:r>
          <w:fldChar w:fldCharType="end"/>
        </w:r>
      </w:hyperlink>
    </w:p>
    <w:p>
      <w:pPr>
        <w:pStyle w:val="TOC2"/>
        <w:tabs>
          <w:tab w:val="right" w:leader="dot" w:pos="8306"/>
        </w:tabs>
      </w:pPr>
      <w:hyperlink w:anchor="_Toc21407" w:history="1">
        <w:r>
          <w:rPr>
            <w:rFonts w:ascii="仿宋" w:eastAsia="仿宋" w:hAnsi="仿宋" w:cs="仿宋" w:hint="eastAsia"/>
            <w:lang w:eastAsia="zh-CN"/>
          </w:rPr>
          <w:t>(二)、社会适应性分析</w:t>
        </w:r>
        <w:r>
          <w:tab/>
        </w:r>
        <w:r>
          <w:fldChar w:fldCharType="begin"/>
        </w:r>
        <w:r>
          <w:instrText xml:space="preserve"> PAGEREF _Toc21407 \h </w:instrText>
        </w:r>
        <w:r>
          <w:fldChar w:fldCharType="separate"/>
        </w:r>
        <w:r>
          <w:t>28</w:t>
        </w:r>
        <w:r>
          <w:fldChar w:fldCharType="end"/>
        </w:r>
      </w:hyperlink>
    </w:p>
    <w:p>
      <w:pPr>
        <w:pStyle w:val="TOC2"/>
        <w:tabs>
          <w:tab w:val="right" w:leader="dot" w:pos="8306"/>
        </w:tabs>
      </w:pPr>
      <w:hyperlink w:anchor="_Toc14929" w:history="1">
        <w:r>
          <w:rPr>
            <w:rFonts w:ascii="仿宋" w:eastAsia="仿宋" w:hAnsi="仿宋" w:cs="仿宋" w:hint="eastAsia"/>
            <w:lang w:eastAsia="zh-CN"/>
          </w:rPr>
          <w:t>(三)、社会风险及对策分析</w:t>
        </w:r>
        <w:r>
          <w:tab/>
        </w:r>
        <w:r>
          <w:fldChar w:fldCharType="begin"/>
        </w:r>
        <w:r>
          <w:instrText xml:space="preserve"> PAGEREF _Toc14929 \h </w:instrText>
        </w:r>
        <w:r>
          <w:fldChar w:fldCharType="separate"/>
        </w:r>
        <w:r>
          <w:t>30</w:t>
        </w:r>
        <w:r>
          <w:fldChar w:fldCharType="end"/>
        </w:r>
      </w:hyperlink>
    </w:p>
    <w:p>
      <w:pPr>
        <w:pStyle w:val="TOC1"/>
        <w:tabs>
          <w:tab w:val="right" w:leader="dot" w:pos="8306"/>
        </w:tabs>
      </w:pPr>
      <w:hyperlink w:anchor="_Toc24827" w:history="1">
        <w:r>
          <w:rPr>
            <w:rFonts w:ascii="仿宋" w:eastAsia="仿宋" w:hAnsi="仿宋" w:cs="仿宋" w:hint="eastAsia"/>
            <w:lang w:eastAsia="zh-CN"/>
          </w:rPr>
          <w:t>六、资源开发及综合利用分析</w:t>
        </w:r>
        <w:r>
          <w:tab/>
        </w:r>
        <w:r>
          <w:fldChar w:fldCharType="begin"/>
        </w:r>
        <w:r>
          <w:instrText xml:space="preserve"> PAGEREF _Toc24827 \h </w:instrText>
        </w:r>
        <w:r>
          <w:fldChar w:fldCharType="separate"/>
        </w:r>
        <w:r>
          <w:t>33</w:t>
        </w:r>
        <w:r>
          <w:fldChar w:fldCharType="end"/>
        </w:r>
      </w:hyperlink>
    </w:p>
    <w:p>
      <w:pPr>
        <w:pStyle w:val="TOC2"/>
        <w:tabs>
          <w:tab w:val="right" w:leader="dot" w:pos="8306"/>
        </w:tabs>
      </w:pPr>
      <w:hyperlink w:anchor="_Toc17709" w:history="1">
        <w:r>
          <w:rPr>
            <w:rFonts w:ascii="仿宋" w:eastAsia="仿宋" w:hAnsi="仿宋" w:cs="仿宋" w:hint="eastAsia"/>
            <w:lang w:eastAsia="zh-CN"/>
          </w:rPr>
          <w:t>(一)、资源开发方案</w:t>
        </w:r>
        <w:r>
          <w:tab/>
        </w:r>
        <w:r>
          <w:fldChar w:fldCharType="begin"/>
        </w:r>
        <w:r>
          <w:instrText xml:space="preserve"> PAGEREF _Toc17709 \h </w:instrText>
        </w:r>
        <w:r>
          <w:fldChar w:fldCharType="separate"/>
        </w:r>
        <w:r>
          <w:t>33</w:t>
        </w:r>
        <w:r>
          <w:fldChar w:fldCharType="end"/>
        </w:r>
      </w:hyperlink>
    </w:p>
    <w:p>
      <w:pPr>
        <w:pStyle w:val="TOC2"/>
        <w:tabs>
          <w:tab w:val="right" w:leader="dot" w:pos="8306"/>
        </w:tabs>
      </w:pPr>
      <w:hyperlink w:anchor="_Toc5810" w:history="1">
        <w:r>
          <w:rPr>
            <w:rFonts w:ascii="仿宋" w:eastAsia="仿宋" w:hAnsi="仿宋" w:cs="仿宋" w:hint="eastAsia"/>
            <w:lang w:eastAsia="zh-CN"/>
          </w:rPr>
          <w:t>(二)、资源利用方案</w:t>
        </w:r>
        <w:r>
          <w:tab/>
        </w:r>
        <w:r>
          <w:fldChar w:fldCharType="begin"/>
        </w:r>
        <w:r>
          <w:instrText xml:space="preserve"> PAGEREF _Toc5810 \h </w:instrText>
        </w:r>
        <w:r>
          <w:fldChar w:fldCharType="separate"/>
        </w:r>
        <w:r>
          <w:t>34</w:t>
        </w:r>
        <w:r>
          <w:fldChar w:fldCharType="end"/>
        </w:r>
      </w:hyperlink>
    </w:p>
    <w:p>
      <w:pPr>
        <w:pStyle w:val="TOC2"/>
        <w:tabs>
          <w:tab w:val="right" w:leader="dot" w:pos="8306"/>
        </w:tabs>
      </w:pPr>
      <w:hyperlink w:anchor="_Toc21446" w:history="1">
        <w:r>
          <w:rPr>
            <w:rFonts w:ascii="仿宋" w:eastAsia="仿宋" w:hAnsi="仿宋" w:cs="仿宋" w:hint="eastAsia"/>
            <w:lang w:eastAsia="zh-CN"/>
          </w:rPr>
          <w:t>(三)、资源节约措施</w:t>
        </w:r>
        <w:r>
          <w:tab/>
        </w:r>
        <w:r>
          <w:fldChar w:fldCharType="begin"/>
        </w:r>
        <w:r>
          <w:instrText xml:space="preserve"> PAGEREF _Toc21446 \h </w:instrText>
        </w:r>
        <w:r>
          <w:fldChar w:fldCharType="separate"/>
        </w:r>
        <w:r>
          <w:t>35</w:t>
        </w:r>
        <w:r>
          <w:fldChar w:fldCharType="end"/>
        </w:r>
      </w:hyperlink>
    </w:p>
    <w:p>
      <w:pPr>
        <w:pStyle w:val="TOC1"/>
        <w:tabs>
          <w:tab w:val="right" w:leader="dot" w:pos="8306"/>
        </w:tabs>
      </w:pPr>
      <w:hyperlink w:anchor="_Toc17366" w:history="1">
        <w:r>
          <w:rPr>
            <w:rFonts w:ascii="仿宋" w:eastAsia="仿宋" w:hAnsi="仿宋" w:cs="仿宋" w:hint="eastAsia"/>
            <w:lang w:eastAsia="zh-CN"/>
          </w:rPr>
          <w:t>七、环境保护与治理方案</w:t>
        </w:r>
        <w:r>
          <w:tab/>
        </w:r>
        <w:r>
          <w:fldChar w:fldCharType="begin"/>
        </w:r>
        <w:r>
          <w:instrText xml:space="preserve"> PAGEREF _Toc17366 \h </w:instrText>
        </w:r>
        <w:r>
          <w:fldChar w:fldCharType="separate"/>
        </w:r>
        <w:r>
          <w:t>37</w:t>
        </w:r>
        <w:r>
          <w:fldChar w:fldCharType="end"/>
        </w:r>
      </w:hyperlink>
    </w:p>
    <w:p>
      <w:pPr>
        <w:pStyle w:val="TOC2"/>
        <w:tabs>
          <w:tab w:val="right" w:leader="dot" w:pos="8306"/>
        </w:tabs>
      </w:pPr>
      <w:hyperlink w:anchor="_Toc2352" w:history="1">
        <w:r>
          <w:rPr>
            <w:rFonts w:ascii="仿宋" w:eastAsia="仿宋" w:hAnsi="仿宋" w:cs="仿宋" w:hint="eastAsia"/>
            <w:lang w:eastAsia="zh-CN"/>
          </w:rPr>
          <w:t>(一)、项目环境影响评估</w:t>
        </w:r>
        <w:r>
          <w:tab/>
        </w:r>
        <w:r>
          <w:fldChar w:fldCharType="begin"/>
        </w:r>
        <w:r>
          <w:instrText xml:space="preserve"> PAGEREF _Toc2352 \h </w:instrText>
        </w:r>
        <w:r>
          <w:fldChar w:fldCharType="separate"/>
        </w:r>
        <w:r>
          <w:t>37</w:t>
        </w:r>
        <w:r>
          <w:fldChar w:fldCharType="end"/>
        </w:r>
      </w:hyperlink>
    </w:p>
    <w:p>
      <w:pPr>
        <w:pStyle w:val="TOC2"/>
        <w:tabs>
          <w:tab w:val="right" w:leader="dot" w:pos="8306"/>
        </w:tabs>
      </w:pPr>
      <w:hyperlink w:anchor="_Toc5680" w:history="1">
        <w:r>
          <w:rPr>
            <w:rFonts w:ascii="仿宋" w:eastAsia="仿宋" w:hAnsi="仿宋" w:cs="仿宋" w:hint="eastAsia"/>
            <w:lang w:eastAsia="zh-CN"/>
          </w:rPr>
          <w:t>(二)、环境保护措施与治理方案</w:t>
        </w:r>
        <w:r>
          <w:tab/>
        </w:r>
        <w:r>
          <w:fldChar w:fldCharType="begin"/>
        </w:r>
        <w:r>
          <w:instrText xml:space="preserve"> PAGEREF _Toc5680 \h </w:instrText>
        </w:r>
        <w:r>
          <w:fldChar w:fldCharType="separate"/>
        </w:r>
        <w:r>
          <w:t>37</w:t>
        </w:r>
        <w:r>
          <w:fldChar w:fldCharType="end"/>
        </w:r>
      </w:hyperlink>
    </w:p>
    <w:p>
      <w:pPr>
        <w:pStyle w:val="TOC1"/>
        <w:tabs>
          <w:tab w:val="right" w:leader="dot" w:pos="8306"/>
        </w:tabs>
      </w:pPr>
      <w:hyperlink w:anchor="_Toc16120" w:history="1">
        <w:r>
          <w:rPr>
            <w:rFonts w:ascii="仿宋" w:eastAsia="仿宋" w:hAnsi="仿宋" w:cs="仿宋" w:hint="eastAsia"/>
            <w:lang w:eastAsia="zh-CN"/>
          </w:rPr>
          <w:t>八、安全与应急管理</w:t>
        </w:r>
        <w:r>
          <w:tab/>
        </w:r>
        <w:r>
          <w:fldChar w:fldCharType="begin"/>
        </w:r>
        <w:r>
          <w:instrText xml:space="preserve"> PAGEREF _Toc16120 \h </w:instrText>
        </w:r>
        <w:r>
          <w:fldChar w:fldCharType="separate"/>
        </w:r>
        <w:r>
          <w:t>38</w:t>
        </w:r>
        <w:r>
          <w:fldChar w:fldCharType="end"/>
        </w:r>
      </w:hyperlink>
    </w:p>
    <w:p>
      <w:pPr>
        <w:pStyle w:val="TOC2"/>
        <w:tabs>
          <w:tab w:val="right" w:leader="dot" w:pos="8306"/>
        </w:tabs>
      </w:pPr>
      <w:hyperlink w:anchor="_Toc24693" w:history="1">
        <w:r>
          <w:rPr>
            <w:rFonts w:ascii="仿宋" w:eastAsia="仿宋" w:hAnsi="仿宋" w:cs="仿宋" w:hint="eastAsia"/>
            <w:lang w:eastAsia="zh-CN"/>
          </w:rPr>
          <w:t>(一)、安全生产管理</w:t>
        </w:r>
        <w:r>
          <w:tab/>
        </w:r>
        <w:r>
          <w:fldChar w:fldCharType="begin"/>
        </w:r>
        <w:r>
          <w:instrText xml:space="preserve"> PAGEREF _Toc24693 \h </w:instrText>
        </w:r>
        <w:r>
          <w:fldChar w:fldCharType="separate"/>
        </w:r>
        <w:r>
          <w:t>38</w:t>
        </w:r>
        <w:r>
          <w:fldChar w:fldCharType="end"/>
        </w:r>
      </w:hyperlink>
    </w:p>
    <w:p>
      <w:pPr>
        <w:pStyle w:val="TOC2"/>
        <w:tabs>
          <w:tab w:val="right" w:leader="dot" w:pos="8306"/>
        </w:tabs>
      </w:pPr>
      <w:hyperlink w:anchor="_Toc18159" w:history="1">
        <w:r>
          <w:rPr>
            <w:rFonts w:ascii="仿宋" w:eastAsia="仿宋" w:hAnsi="仿宋" w:cs="仿宋" w:hint="eastAsia"/>
            <w:lang w:eastAsia="zh-CN"/>
          </w:rPr>
          <w:t>(二)、应急预案与响应</w:t>
        </w:r>
        <w:r>
          <w:tab/>
        </w:r>
        <w:r>
          <w:fldChar w:fldCharType="begin"/>
        </w:r>
        <w:r>
          <w:instrText xml:space="preserve"> PAGEREF _Toc18159 \h </w:instrText>
        </w:r>
        <w:r>
          <w:fldChar w:fldCharType="separate"/>
        </w:r>
        <w:r>
          <w:t>39</w:t>
        </w:r>
        <w:r>
          <w:fldChar w:fldCharType="end"/>
        </w:r>
      </w:hyperlink>
    </w:p>
    <w:p>
      <w:pPr>
        <w:pStyle w:val="TOC1"/>
        <w:tabs>
          <w:tab w:val="right" w:leader="dot" w:pos="8306"/>
        </w:tabs>
      </w:pPr>
      <w:hyperlink w:anchor="_Toc5982" w:history="1">
        <w:r>
          <w:rPr>
            <w:rFonts w:ascii="仿宋" w:eastAsia="仿宋" w:hAnsi="仿宋" w:cs="仿宋" w:hint="eastAsia"/>
            <w:lang w:eastAsia="zh-CN"/>
          </w:rPr>
          <w:t>九、技术创新与产业升级</w:t>
        </w:r>
        <w:r>
          <w:tab/>
        </w:r>
        <w:r>
          <w:fldChar w:fldCharType="begin"/>
        </w:r>
        <w:r>
          <w:instrText xml:space="preserve"> PAGEREF _Toc5982 \h </w:instrText>
        </w:r>
        <w:r>
          <w:fldChar w:fldCharType="separate"/>
        </w:r>
        <w:r>
          <w:t>41</w:t>
        </w:r>
        <w:r>
          <w:fldChar w:fldCharType="end"/>
        </w:r>
      </w:hyperlink>
    </w:p>
    <w:p>
      <w:pPr>
        <w:pStyle w:val="TOC2"/>
        <w:tabs>
          <w:tab w:val="right" w:leader="dot" w:pos="8306"/>
        </w:tabs>
      </w:pPr>
      <w:hyperlink w:anchor="_Toc11373" w:history="1">
        <w:r>
          <w:rPr>
            <w:rFonts w:ascii="仿宋" w:eastAsia="仿宋" w:hAnsi="仿宋" w:cs="仿宋" w:hint="eastAsia"/>
            <w:lang w:eastAsia="zh-CN"/>
          </w:rPr>
          <w:t>(一)、技术创新方向与目标</w:t>
        </w:r>
        <w:r>
          <w:tab/>
        </w:r>
        <w:r>
          <w:fldChar w:fldCharType="begin"/>
        </w:r>
        <w:r>
          <w:instrText xml:space="preserve"> PAGEREF _Toc11373 \h </w:instrText>
        </w:r>
        <w:r>
          <w:fldChar w:fldCharType="separate"/>
        </w:r>
        <w:r>
          <w:t>41</w:t>
        </w:r>
        <w:r>
          <w:fldChar w:fldCharType="end"/>
        </w:r>
      </w:hyperlink>
    </w:p>
    <w:p>
      <w:pPr>
        <w:pStyle w:val="TOC2"/>
        <w:tabs>
          <w:tab w:val="right" w:leader="dot" w:pos="8306"/>
        </w:tabs>
      </w:pPr>
      <w:hyperlink w:anchor="_Toc25691" w:history="1">
        <w:r>
          <w:rPr>
            <w:rFonts w:ascii="仿宋" w:eastAsia="仿宋" w:hAnsi="仿宋" w:cs="仿宋" w:hint="eastAsia"/>
            <w:lang w:eastAsia="zh-CN"/>
          </w:rPr>
          <w:t>(二)、产业升级路径与措施</w:t>
        </w:r>
        <w:r>
          <w:tab/>
        </w:r>
        <w:r>
          <w:fldChar w:fldCharType="begin"/>
        </w:r>
        <w:r>
          <w:instrText xml:space="preserve"> PAGEREF _Toc25691 \h </w:instrText>
        </w:r>
        <w:r>
          <w:fldChar w:fldCharType="separate"/>
        </w:r>
        <w:r>
          <w:t>42</w:t>
        </w:r>
        <w:r>
          <w:fldChar w:fldCharType="end"/>
        </w:r>
      </w:hyperlink>
    </w:p>
    <w:p>
      <w:pPr>
        <w:pStyle w:val="TOC1"/>
        <w:tabs>
          <w:tab w:val="right" w:leader="dot" w:pos="8306"/>
        </w:tabs>
      </w:pPr>
      <w:hyperlink w:anchor="_Toc30899" w:history="1">
        <w:r>
          <w:rPr>
            <w:rFonts w:ascii="仿宋" w:eastAsia="仿宋" w:hAnsi="仿宋" w:cs="仿宋" w:hint="eastAsia"/>
            <w:lang w:eastAsia="zh-CN"/>
          </w:rPr>
          <w:t>十、资金管理与财务规划</w:t>
        </w:r>
        <w:r>
          <w:tab/>
        </w:r>
        <w:r>
          <w:fldChar w:fldCharType="begin"/>
        </w:r>
        <w:r>
          <w:instrText xml:space="preserve"> PAGEREF _Toc30899 \h </w:instrText>
        </w:r>
        <w:r>
          <w:fldChar w:fldCharType="separate"/>
        </w:r>
        <w:r>
          <w:t>44</w:t>
        </w:r>
        <w:r>
          <w:fldChar w:fldCharType="end"/>
        </w:r>
      </w:hyperlink>
    </w:p>
    <w:p>
      <w:pPr>
        <w:pStyle w:val="TOC2"/>
        <w:tabs>
          <w:tab w:val="right" w:leader="dot" w:pos="8306"/>
        </w:tabs>
      </w:pPr>
      <w:hyperlink w:anchor="_Toc25330" w:history="1">
        <w:r>
          <w:rPr>
            <w:rFonts w:ascii="仿宋" w:eastAsia="仿宋" w:hAnsi="仿宋" w:cs="仿宋" w:hint="eastAsia"/>
            <w:lang w:eastAsia="zh-CN"/>
          </w:rPr>
          <w:t>(一)、项目资金来源与筹措</w:t>
        </w:r>
        <w:r>
          <w:tab/>
        </w:r>
        <w:r>
          <w:fldChar w:fldCharType="begin"/>
        </w:r>
        <w:r>
          <w:instrText xml:space="preserve"> PAGEREF _Toc25330 \h </w:instrText>
        </w:r>
        <w:r>
          <w:fldChar w:fldCharType="separate"/>
        </w:r>
        <w:r>
          <w:t>44</w:t>
        </w:r>
        <w:r>
          <w:fldChar w:fldCharType="end"/>
        </w:r>
      </w:hyperlink>
    </w:p>
    <w:p>
      <w:pPr>
        <w:pStyle w:val="TOC2"/>
        <w:tabs>
          <w:tab w:val="right" w:leader="dot" w:pos="8306"/>
        </w:tabs>
      </w:pPr>
      <w:hyperlink w:anchor="_Toc23377" w:history="1">
        <w:r>
          <w:rPr>
            <w:rFonts w:ascii="仿宋" w:eastAsia="仿宋" w:hAnsi="仿宋" w:cs="仿宋" w:hint="eastAsia"/>
            <w:lang w:eastAsia="zh-CN"/>
          </w:rPr>
          <w:t>(二)、资金使用与监管</w:t>
        </w:r>
        <w:r>
          <w:tab/>
        </w:r>
        <w:r>
          <w:fldChar w:fldCharType="begin"/>
        </w:r>
        <w:r>
          <w:instrText xml:space="preserve"> PAGEREF _Toc23377 \h </w:instrText>
        </w:r>
        <w:r>
          <w:fldChar w:fldCharType="separate"/>
        </w:r>
        <w:r>
          <w:t>45</w:t>
        </w:r>
        <w:r>
          <w:fldChar w:fldCharType="end"/>
        </w:r>
      </w:hyperlink>
    </w:p>
    <w:p>
      <w:pPr>
        <w:pStyle w:val="TOC2"/>
        <w:tabs>
          <w:tab w:val="right" w:leader="dot" w:pos="8306"/>
        </w:tabs>
      </w:pPr>
      <w:hyperlink w:anchor="_Toc1550" w:history="1">
        <w:r>
          <w:rPr>
            <w:rFonts w:ascii="仿宋" w:eastAsia="仿宋" w:hAnsi="仿宋" w:cs="仿宋" w:hint="eastAsia"/>
            <w:lang w:eastAsia="zh-CN"/>
          </w:rPr>
          <w:t>(三)、财务规划与预测</w:t>
        </w:r>
        <w:r>
          <w:tab/>
        </w:r>
        <w:r>
          <w:fldChar w:fldCharType="begin"/>
        </w:r>
        <w:r>
          <w:instrText xml:space="preserve"> PAGEREF _Toc1550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48" w:history="1">
        <w:r>
          <w:rPr>
            <w:rFonts w:ascii="仿宋" w:eastAsia="仿宋" w:hAnsi="仿宋" w:cs="仿宋" w:hint="eastAsia"/>
            <w:lang w:eastAsia="zh-CN"/>
          </w:rPr>
          <w:t>十一、经济效益与社会效益优化</w:t>
        </w:r>
        <w:r>
          <w:tab/>
        </w:r>
        <w:r>
          <w:fldChar w:fldCharType="begin"/>
        </w:r>
        <w:r>
          <w:instrText xml:space="preserve"> PAGEREF _Toc24248 \h </w:instrText>
        </w:r>
        <w:r>
          <w:fldChar w:fldCharType="separate"/>
        </w:r>
        <w:r>
          <w:t>47</w:t>
        </w:r>
        <w:r>
          <w:fldChar w:fldCharType="end"/>
        </w:r>
      </w:hyperlink>
    </w:p>
    <w:p>
      <w:pPr>
        <w:pStyle w:val="TOC2"/>
        <w:tabs>
          <w:tab w:val="right" w:leader="dot" w:pos="8306"/>
        </w:tabs>
      </w:pPr>
      <w:hyperlink w:anchor="_Toc19656" w:history="1">
        <w:r>
          <w:rPr>
            <w:rFonts w:ascii="仿宋" w:eastAsia="仿宋" w:hAnsi="仿宋" w:cs="仿宋" w:hint="eastAsia"/>
            <w:lang w:eastAsia="zh-CN"/>
          </w:rPr>
          <w:t>(一)、经济效益提升策略</w:t>
        </w:r>
        <w:r>
          <w:tab/>
        </w:r>
        <w:r>
          <w:fldChar w:fldCharType="begin"/>
        </w:r>
        <w:r>
          <w:instrText xml:space="preserve"> PAGEREF _Toc19656 \h </w:instrText>
        </w:r>
        <w:r>
          <w:fldChar w:fldCharType="separate"/>
        </w:r>
        <w:r>
          <w:t>47</w:t>
        </w:r>
        <w:r>
          <w:fldChar w:fldCharType="end"/>
        </w:r>
      </w:hyperlink>
    </w:p>
    <w:p>
      <w:pPr>
        <w:pStyle w:val="TOC2"/>
        <w:tabs>
          <w:tab w:val="right" w:leader="dot" w:pos="8306"/>
        </w:tabs>
      </w:pPr>
      <w:hyperlink w:anchor="_Toc21089" w:history="1">
        <w:r>
          <w:rPr>
            <w:rFonts w:ascii="仿宋" w:eastAsia="仿宋" w:hAnsi="仿宋" w:cs="仿宋" w:hint="eastAsia"/>
            <w:lang w:eastAsia="zh-CN"/>
          </w:rPr>
          <w:t>(二)、社会效益增强方案</w:t>
        </w:r>
        <w:r>
          <w:tab/>
        </w:r>
        <w:r>
          <w:fldChar w:fldCharType="begin"/>
        </w:r>
        <w:r>
          <w:instrText xml:space="preserve"> PAGEREF _Toc21089 \h </w:instrText>
        </w:r>
        <w:r>
          <w:fldChar w:fldCharType="separate"/>
        </w:r>
        <w:r>
          <w:t>49</w:t>
        </w:r>
        <w:r>
          <w:fldChar w:fldCharType="end"/>
        </w:r>
      </w:hyperlink>
    </w:p>
    <w:p>
      <w:pPr>
        <w:pStyle w:val="TOC1"/>
        <w:tabs>
          <w:tab w:val="right" w:leader="dot" w:pos="8306"/>
        </w:tabs>
      </w:pPr>
      <w:hyperlink w:anchor="_Toc27246" w:history="1">
        <w:r>
          <w:rPr>
            <w:rFonts w:ascii="仿宋" w:eastAsia="仿宋" w:hAnsi="仿宋" w:cs="仿宋" w:hint="eastAsia"/>
            <w:lang w:eastAsia="zh-CN"/>
          </w:rPr>
          <w:t>十二、客户关系管理与市场拓展</w:t>
        </w:r>
        <w:r>
          <w:tab/>
        </w:r>
        <w:r>
          <w:fldChar w:fldCharType="begin"/>
        </w:r>
        <w:r>
          <w:instrText xml:space="preserve"> PAGEREF _Toc27246 \h </w:instrText>
        </w:r>
        <w:r>
          <w:fldChar w:fldCharType="separate"/>
        </w:r>
        <w:r>
          <w:t>49</w:t>
        </w:r>
        <w:r>
          <w:fldChar w:fldCharType="end"/>
        </w:r>
      </w:hyperlink>
    </w:p>
    <w:p>
      <w:pPr>
        <w:pStyle w:val="TOC2"/>
        <w:tabs>
          <w:tab w:val="right" w:leader="dot" w:pos="8306"/>
        </w:tabs>
      </w:pPr>
      <w:hyperlink w:anchor="_Toc7985" w:history="1">
        <w:r>
          <w:rPr>
            <w:rFonts w:ascii="仿宋" w:eastAsia="仿宋" w:hAnsi="仿宋" w:cs="仿宋" w:hint="eastAsia"/>
            <w:lang w:eastAsia="zh-CN"/>
          </w:rPr>
          <w:t>(一)、客户关系管理策略</w:t>
        </w:r>
        <w:r>
          <w:tab/>
        </w:r>
        <w:r>
          <w:fldChar w:fldCharType="begin"/>
        </w:r>
        <w:r>
          <w:instrText xml:space="preserve"> PAGEREF _Toc7985 \h </w:instrText>
        </w:r>
        <w:r>
          <w:fldChar w:fldCharType="separate"/>
        </w:r>
        <w:r>
          <w:t>49</w:t>
        </w:r>
        <w:r>
          <w:fldChar w:fldCharType="end"/>
        </w:r>
      </w:hyperlink>
    </w:p>
    <w:p>
      <w:pPr>
        <w:pStyle w:val="TOC2"/>
        <w:tabs>
          <w:tab w:val="right" w:leader="dot" w:pos="8306"/>
        </w:tabs>
      </w:pPr>
      <w:hyperlink w:anchor="_Toc25558" w:history="1">
        <w:r>
          <w:rPr>
            <w:rFonts w:ascii="仿宋" w:eastAsia="仿宋" w:hAnsi="仿宋" w:cs="仿宋" w:hint="eastAsia"/>
            <w:lang w:eastAsia="zh-CN"/>
          </w:rPr>
          <w:t>(二)、市场拓展方案</w:t>
        </w:r>
        <w:r>
          <w:tab/>
        </w:r>
        <w:r>
          <w:fldChar w:fldCharType="begin"/>
        </w:r>
        <w:r>
          <w:instrText xml:space="preserve"> PAGEREF _Toc25558 \h </w:instrText>
        </w:r>
        <w:r>
          <w:fldChar w:fldCharType="separate"/>
        </w:r>
        <w:r>
          <w:t>51</w:t>
        </w:r>
        <w:r>
          <w:fldChar w:fldCharType="end"/>
        </w:r>
      </w:hyperlink>
    </w:p>
    <w:p>
      <w:pPr>
        <w:pStyle w:val="TOC1"/>
        <w:tabs>
          <w:tab w:val="right" w:leader="dot" w:pos="8306"/>
        </w:tabs>
      </w:pPr>
      <w:hyperlink w:anchor="_Toc8199" w:history="1">
        <w:r>
          <w:rPr>
            <w:rFonts w:ascii="仿宋" w:eastAsia="仿宋" w:hAnsi="仿宋" w:cs="仿宋" w:hint="eastAsia"/>
            <w:lang w:eastAsia="zh-CN"/>
          </w:rPr>
          <w:t>十三、产业协同与集群发展</w:t>
        </w:r>
        <w:r>
          <w:tab/>
        </w:r>
        <w:r>
          <w:fldChar w:fldCharType="begin"/>
        </w:r>
        <w:r>
          <w:instrText xml:space="preserve"> PAGEREF _Toc8199 \h </w:instrText>
        </w:r>
        <w:r>
          <w:fldChar w:fldCharType="separate"/>
        </w:r>
        <w:r>
          <w:t>52</w:t>
        </w:r>
        <w:r>
          <w:fldChar w:fldCharType="end"/>
        </w:r>
      </w:hyperlink>
    </w:p>
    <w:p>
      <w:pPr>
        <w:pStyle w:val="TOC2"/>
        <w:tabs>
          <w:tab w:val="right" w:leader="dot" w:pos="8306"/>
        </w:tabs>
      </w:pPr>
      <w:hyperlink w:anchor="_Toc29764" w:history="1">
        <w:r>
          <w:rPr>
            <w:rFonts w:ascii="仿宋" w:eastAsia="仿宋" w:hAnsi="仿宋" w:cs="仿宋" w:hint="eastAsia"/>
            <w:lang w:eastAsia="zh-CN"/>
          </w:rPr>
          <w:t>(一)、产业协同机制建设</w:t>
        </w:r>
        <w:r>
          <w:tab/>
        </w:r>
        <w:r>
          <w:fldChar w:fldCharType="begin"/>
        </w:r>
        <w:r>
          <w:instrText xml:space="preserve"> PAGEREF _Toc29764 \h </w:instrText>
        </w:r>
        <w:r>
          <w:fldChar w:fldCharType="separate"/>
        </w:r>
        <w:r>
          <w:t>52</w:t>
        </w:r>
        <w:r>
          <w:fldChar w:fldCharType="end"/>
        </w:r>
      </w:hyperlink>
    </w:p>
    <w:p>
      <w:pPr>
        <w:pStyle w:val="TOC2"/>
        <w:tabs>
          <w:tab w:val="right" w:leader="dot" w:pos="8306"/>
        </w:tabs>
      </w:pPr>
      <w:hyperlink w:anchor="_Toc10125" w:history="1">
        <w:r>
          <w:rPr>
            <w:rFonts w:ascii="仿宋" w:eastAsia="仿宋" w:hAnsi="仿宋" w:cs="仿宋" w:hint="eastAsia"/>
            <w:lang w:eastAsia="zh-CN"/>
          </w:rPr>
          <w:t>(二)、产业集群培育与发展</w:t>
        </w:r>
        <w:r>
          <w:tab/>
        </w:r>
        <w:r>
          <w:fldChar w:fldCharType="begin"/>
        </w:r>
        <w:r>
          <w:instrText xml:space="preserve"> PAGEREF _Toc10125 \h </w:instrText>
        </w:r>
        <w:r>
          <w:fldChar w:fldCharType="separate"/>
        </w:r>
        <w:r>
          <w:t>53</w:t>
        </w:r>
        <w:r>
          <w:fldChar w:fldCharType="end"/>
        </w:r>
      </w:hyperlink>
    </w:p>
    <w:p>
      <w:pPr>
        <w:pStyle w:val="TOC1"/>
        <w:tabs>
          <w:tab w:val="right" w:leader="dot" w:pos="8306"/>
        </w:tabs>
      </w:pPr>
      <w:hyperlink w:anchor="_Toc24162" w:history="1">
        <w:r>
          <w:rPr>
            <w:rFonts w:ascii="仿宋" w:eastAsia="仿宋" w:hAnsi="仿宋" w:cs="仿宋" w:hint="eastAsia"/>
            <w:lang w:eastAsia="zh-CN"/>
          </w:rPr>
          <w:t>十四、知识产权管理与保护</w:t>
        </w:r>
        <w:r>
          <w:tab/>
        </w:r>
        <w:r>
          <w:fldChar w:fldCharType="begin"/>
        </w:r>
        <w:r>
          <w:instrText xml:space="preserve"> PAGEREF _Toc24162 \h </w:instrText>
        </w:r>
        <w:r>
          <w:fldChar w:fldCharType="separate"/>
        </w:r>
        <w:r>
          <w:t>54</w:t>
        </w:r>
        <w:r>
          <w:fldChar w:fldCharType="end"/>
        </w:r>
      </w:hyperlink>
    </w:p>
    <w:p>
      <w:pPr>
        <w:pStyle w:val="TOC2"/>
        <w:tabs>
          <w:tab w:val="right" w:leader="dot" w:pos="8306"/>
        </w:tabs>
      </w:pPr>
      <w:hyperlink w:anchor="_Toc26054" w:history="1">
        <w:r>
          <w:rPr>
            <w:rFonts w:ascii="仿宋" w:eastAsia="仿宋" w:hAnsi="仿宋" w:cs="仿宋" w:hint="eastAsia"/>
            <w:lang w:eastAsia="zh-CN"/>
          </w:rPr>
          <w:t>(一)、知识产权管理体系建设</w:t>
        </w:r>
        <w:r>
          <w:tab/>
        </w:r>
        <w:r>
          <w:fldChar w:fldCharType="begin"/>
        </w:r>
        <w:r>
          <w:instrText xml:space="preserve"> PAGEREF _Toc26054 \h </w:instrText>
        </w:r>
        <w:r>
          <w:fldChar w:fldCharType="separate"/>
        </w:r>
        <w:r>
          <w:t>54</w:t>
        </w:r>
        <w:r>
          <w:fldChar w:fldCharType="end"/>
        </w:r>
      </w:hyperlink>
    </w:p>
    <w:p>
      <w:pPr>
        <w:pStyle w:val="TOC2"/>
        <w:tabs>
          <w:tab w:val="right" w:leader="dot" w:pos="8306"/>
        </w:tabs>
      </w:pPr>
      <w:hyperlink w:anchor="_Toc12830" w:history="1">
        <w:r>
          <w:rPr>
            <w:rFonts w:ascii="仿宋" w:eastAsia="仿宋" w:hAnsi="仿宋" w:cs="仿宋" w:hint="eastAsia"/>
            <w:lang w:eastAsia="zh-CN"/>
          </w:rPr>
          <w:t>(二)、知识产权保护措施</w:t>
        </w:r>
        <w:r>
          <w:tab/>
        </w:r>
        <w:r>
          <w:fldChar w:fldCharType="begin"/>
        </w:r>
        <w:r>
          <w:instrText xml:space="preserve"> PAGEREF _Toc12830 \h </w:instrText>
        </w:r>
        <w:r>
          <w:fldChar w:fldCharType="separate"/>
        </w:r>
        <w:r>
          <w:t>54</w:t>
        </w:r>
        <w:r>
          <w:fldChar w:fldCharType="end"/>
        </w:r>
      </w:hyperlink>
    </w:p>
    <w:p>
      <w:pPr>
        <w:pStyle w:val="TOC1"/>
        <w:tabs>
          <w:tab w:val="right" w:leader="dot" w:pos="8306"/>
        </w:tabs>
      </w:pPr>
      <w:hyperlink w:anchor="_Toc13049" w:history="1">
        <w:r>
          <w:rPr>
            <w:rFonts w:ascii="仿宋" w:eastAsia="仿宋" w:hAnsi="仿宋" w:cs="仿宋" w:hint="eastAsia"/>
            <w:lang w:eastAsia="zh-CN"/>
          </w:rPr>
          <w:t>十五、成果转化与推广应用</w:t>
        </w:r>
        <w:r>
          <w:tab/>
        </w:r>
        <w:r>
          <w:fldChar w:fldCharType="begin"/>
        </w:r>
        <w:r>
          <w:instrText xml:space="preserve"> PAGEREF _Toc13049 \h </w:instrText>
        </w:r>
        <w:r>
          <w:fldChar w:fldCharType="separate"/>
        </w:r>
        <w:r>
          <w:t>56</w:t>
        </w:r>
        <w:r>
          <w:fldChar w:fldCharType="end"/>
        </w:r>
      </w:hyperlink>
    </w:p>
    <w:p>
      <w:pPr>
        <w:pStyle w:val="TOC2"/>
        <w:tabs>
          <w:tab w:val="right" w:leader="dot" w:pos="8306"/>
        </w:tabs>
      </w:pPr>
      <w:hyperlink w:anchor="_Toc5746" w:history="1">
        <w:r>
          <w:rPr>
            <w:rFonts w:ascii="仿宋" w:eastAsia="仿宋" w:hAnsi="仿宋" w:cs="仿宋" w:hint="eastAsia"/>
            <w:lang w:eastAsia="zh-CN"/>
          </w:rPr>
          <w:t>(一)、成果转化策略制定</w:t>
        </w:r>
        <w:r>
          <w:tab/>
        </w:r>
        <w:r>
          <w:fldChar w:fldCharType="begin"/>
        </w:r>
        <w:r>
          <w:instrText xml:space="preserve"> PAGEREF _Toc5746 \h </w:instrText>
        </w:r>
        <w:r>
          <w:fldChar w:fldCharType="separate"/>
        </w:r>
        <w:r>
          <w:t>56</w:t>
        </w:r>
        <w:r>
          <w:fldChar w:fldCharType="end"/>
        </w:r>
      </w:hyperlink>
    </w:p>
    <w:p>
      <w:pPr>
        <w:pStyle w:val="TOC2"/>
        <w:tabs>
          <w:tab w:val="right" w:leader="dot" w:pos="8306"/>
        </w:tabs>
      </w:pPr>
      <w:hyperlink w:anchor="_Toc13017" w:history="1">
        <w:r>
          <w:rPr>
            <w:rFonts w:ascii="仿宋" w:eastAsia="仿宋" w:hAnsi="仿宋" w:cs="仿宋" w:hint="eastAsia"/>
            <w:lang w:eastAsia="zh-CN"/>
          </w:rPr>
          <w:t>(二)、成果推广应用方案</w:t>
        </w:r>
        <w:r>
          <w:tab/>
        </w:r>
        <w:r>
          <w:fldChar w:fldCharType="begin"/>
        </w:r>
        <w:r>
          <w:instrText xml:space="preserve"> PAGEREF _Toc13017 \h </w:instrText>
        </w:r>
        <w:r>
          <w:fldChar w:fldCharType="separate"/>
        </w:r>
        <w:r>
          <w:t>58</w:t>
        </w:r>
        <w:r>
          <w:fldChar w:fldCharType="end"/>
        </w:r>
      </w:hyperlink>
    </w:p>
    <w:p>
      <w:pPr>
        <w:pStyle w:val="TOC1"/>
        <w:tabs>
          <w:tab w:val="right" w:leader="dot" w:pos="8306"/>
        </w:tabs>
      </w:pPr>
      <w:hyperlink w:anchor="_Toc24155" w:history="1">
        <w:r>
          <w:rPr>
            <w:rFonts w:ascii="仿宋" w:eastAsia="仿宋" w:hAnsi="仿宋" w:cs="仿宋" w:hint="eastAsia"/>
            <w:lang w:eastAsia="zh-CN"/>
          </w:rPr>
          <w:t>十六、质量管理与控制</w:t>
        </w:r>
        <w:r>
          <w:tab/>
        </w:r>
        <w:r>
          <w:fldChar w:fldCharType="begin"/>
        </w:r>
        <w:r>
          <w:instrText xml:space="preserve"> PAGEREF _Toc24155 \h </w:instrText>
        </w:r>
        <w:r>
          <w:fldChar w:fldCharType="separate"/>
        </w:r>
        <w:r>
          <w:t>59</w:t>
        </w:r>
        <w:r>
          <w:fldChar w:fldCharType="end"/>
        </w:r>
      </w:hyperlink>
    </w:p>
    <w:p>
      <w:pPr>
        <w:pStyle w:val="TOC2"/>
        <w:tabs>
          <w:tab w:val="right" w:leader="dot" w:pos="8306"/>
        </w:tabs>
      </w:pPr>
      <w:hyperlink w:anchor="_Toc6694" w:history="1">
        <w:r>
          <w:rPr>
            <w:rFonts w:ascii="仿宋" w:eastAsia="仿宋" w:hAnsi="仿宋" w:cs="仿宋" w:hint="eastAsia"/>
            <w:lang w:eastAsia="zh-CN"/>
          </w:rPr>
          <w:t>(一)、质量管理体系建设</w:t>
        </w:r>
        <w:r>
          <w:tab/>
        </w:r>
        <w:r>
          <w:fldChar w:fldCharType="begin"/>
        </w:r>
        <w:r>
          <w:instrText xml:space="preserve"> PAGEREF _Toc6694 \h </w:instrText>
        </w:r>
        <w:r>
          <w:fldChar w:fldCharType="separate"/>
        </w:r>
        <w:r>
          <w:t>59</w:t>
        </w:r>
        <w:r>
          <w:fldChar w:fldCharType="end"/>
        </w:r>
      </w:hyperlink>
    </w:p>
    <w:p>
      <w:pPr>
        <w:pStyle w:val="TOC2"/>
        <w:tabs>
          <w:tab w:val="right" w:leader="dot" w:pos="8306"/>
        </w:tabs>
      </w:pPr>
      <w:hyperlink w:anchor="_Toc10885" w:history="1">
        <w:r>
          <w:rPr>
            <w:rFonts w:ascii="仿宋" w:eastAsia="仿宋" w:hAnsi="仿宋" w:cs="仿宋" w:hint="eastAsia"/>
            <w:lang w:eastAsia="zh-CN"/>
          </w:rPr>
          <w:t>(二)、质量控制措施</w:t>
        </w:r>
        <w:r>
          <w:tab/>
        </w:r>
        <w:r>
          <w:fldChar w:fldCharType="begin"/>
        </w:r>
        <w:r>
          <w:instrText xml:space="preserve"> PAGEREF _Toc10885 \h </w:instrText>
        </w:r>
        <w:r>
          <w:fldChar w:fldCharType="separate"/>
        </w:r>
        <w:r>
          <w:t>61</w:t>
        </w:r>
        <w:r>
          <w:fldChar w:fldCharType="end"/>
        </w:r>
      </w:hyperlink>
    </w:p>
    <w:p>
      <w:pPr>
        <w:pStyle w:val="TOC1"/>
        <w:tabs>
          <w:tab w:val="right" w:leader="dot" w:pos="8306"/>
        </w:tabs>
      </w:pPr>
      <w:hyperlink w:anchor="_Toc29207" w:history="1">
        <w:r>
          <w:rPr>
            <w:rFonts w:ascii="仿宋" w:eastAsia="仿宋" w:hAnsi="仿宋" w:cs="仿宋" w:hint="eastAsia"/>
            <w:lang w:eastAsia="zh-CN"/>
          </w:rPr>
          <w:t>十七、合作与交流机制建立</w:t>
        </w:r>
        <w:r>
          <w:tab/>
        </w:r>
        <w:r>
          <w:fldChar w:fldCharType="begin"/>
        </w:r>
        <w:r>
          <w:instrText xml:space="preserve"> PAGEREF _Toc29207 \h </w:instrText>
        </w:r>
        <w:r>
          <w:fldChar w:fldCharType="separate"/>
        </w:r>
        <w:r>
          <w:t>62</w:t>
        </w:r>
        <w:r>
          <w:fldChar w:fldCharType="end"/>
        </w:r>
      </w:hyperlink>
    </w:p>
    <w:p>
      <w:pPr>
        <w:pStyle w:val="TOC2"/>
        <w:tabs>
          <w:tab w:val="right" w:leader="dot" w:pos="8306"/>
        </w:tabs>
      </w:pPr>
      <w:hyperlink w:anchor="_Toc9602" w:history="1">
        <w:r>
          <w:rPr>
            <w:rFonts w:ascii="仿宋" w:eastAsia="仿宋" w:hAnsi="仿宋" w:cs="仿宋" w:hint="eastAsia"/>
            <w:lang w:eastAsia="zh-CN"/>
          </w:rPr>
          <w:t>(一)、合作伙伴选择与合作方式</w:t>
        </w:r>
        <w:r>
          <w:tab/>
        </w:r>
        <w:r>
          <w:fldChar w:fldCharType="begin"/>
        </w:r>
        <w:r>
          <w:instrText xml:space="preserve"> PAGEREF _Toc9602 \h </w:instrText>
        </w:r>
        <w:r>
          <w:fldChar w:fldCharType="separate"/>
        </w:r>
        <w:r>
          <w:t>62</w:t>
        </w:r>
        <w:r>
          <w:fldChar w:fldCharType="end"/>
        </w:r>
      </w:hyperlink>
    </w:p>
    <w:p>
      <w:pPr>
        <w:pStyle w:val="TOC2"/>
        <w:tabs>
          <w:tab w:val="right" w:leader="dot" w:pos="8306"/>
        </w:tabs>
      </w:pPr>
      <w:hyperlink w:anchor="_Toc20556" w:history="1">
        <w:r>
          <w:rPr>
            <w:rFonts w:ascii="仿宋" w:eastAsia="仿宋" w:hAnsi="仿宋" w:cs="仿宋" w:hint="eastAsia"/>
            <w:lang w:eastAsia="zh-CN"/>
          </w:rPr>
          <w:t>(二)、交流与合作平台搭建</w:t>
        </w:r>
        <w:r>
          <w:tab/>
        </w:r>
        <w:r>
          <w:fldChar w:fldCharType="begin"/>
        </w:r>
        <w:r>
          <w:instrText xml:space="preserve"> PAGEREF _Toc20556 \h </w:instrText>
        </w:r>
        <w:r>
          <w:fldChar w:fldCharType="separate"/>
        </w:r>
        <w:r>
          <w:t>63</w:t>
        </w:r>
        <w:r>
          <w:fldChar w:fldCharType="end"/>
        </w:r>
      </w:hyperlink>
    </w:p>
    <w:p>
      <w:pPr>
        <w:pStyle w:val="TOC1"/>
        <w:tabs>
          <w:tab w:val="right" w:leader="dot" w:pos="8306"/>
        </w:tabs>
      </w:pPr>
      <w:hyperlink w:anchor="_Toc5760" w:history="1">
        <w:r>
          <w:rPr>
            <w:rFonts w:ascii="仿宋" w:eastAsia="仿宋" w:hAnsi="仿宋" w:cs="仿宋" w:hint="eastAsia"/>
            <w:lang w:eastAsia="zh-CN"/>
          </w:rPr>
          <w:t>十八、人力资源管理与开发</w:t>
        </w:r>
        <w:r>
          <w:tab/>
        </w:r>
        <w:r>
          <w:fldChar w:fldCharType="begin"/>
        </w:r>
        <w:r>
          <w:instrText xml:space="preserve"> PAGEREF _Toc5760 \h </w:instrText>
        </w:r>
        <w:r>
          <w:fldChar w:fldCharType="separate"/>
        </w:r>
        <w:r>
          <w:t>65</w:t>
        </w:r>
        <w:r>
          <w:fldChar w:fldCharType="end"/>
        </w:r>
      </w:hyperlink>
    </w:p>
    <w:p>
      <w:pPr>
        <w:pStyle w:val="TOC2"/>
        <w:tabs>
          <w:tab w:val="right" w:leader="dot" w:pos="8306"/>
        </w:tabs>
      </w:pPr>
      <w:hyperlink w:anchor="_Toc28442" w:history="1">
        <w:r>
          <w:rPr>
            <w:rFonts w:ascii="仿宋" w:eastAsia="仿宋" w:hAnsi="仿宋" w:cs="仿宋" w:hint="eastAsia"/>
            <w:lang w:eastAsia="zh-CN"/>
          </w:rPr>
          <w:t>(一)、人力资源规划</w:t>
        </w:r>
        <w:r>
          <w:tab/>
        </w:r>
        <w:r>
          <w:fldChar w:fldCharType="begin"/>
        </w:r>
        <w:r>
          <w:instrText xml:space="preserve"> PAGEREF _Toc28442 \h </w:instrText>
        </w:r>
        <w:r>
          <w:fldChar w:fldCharType="separate"/>
        </w:r>
        <w:r>
          <w:t>65</w:t>
        </w:r>
        <w:r>
          <w:fldChar w:fldCharType="end"/>
        </w:r>
      </w:hyperlink>
    </w:p>
    <w:p>
      <w:pPr>
        <w:pStyle w:val="TOC2"/>
        <w:tabs>
          <w:tab w:val="right" w:leader="dot" w:pos="8306"/>
        </w:tabs>
      </w:pPr>
      <w:hyperlink w:anchor="_Toc9944" w:history="1">
        <w:r>
          <w:rPr>
            <w:rFonts w:ascii="仿宋" w:eastAsia="仿宋" w:hAnsi="仿宋" w:cs="仿宋" w:hint="eastAsia"/>
            <w:lang w:eastAsia="zh-CN"/>
          </w:rPr>
          <w:t>(二)、人力资源开发与培训</w:t>
        </w:r>
        <w:r>
          <w:tab/>
        </w:r>
        <w:r>
          <w:fldChar w:fldCharType="begin"/>
        </w:r>
        <w:r>
          <w:instrText xml:space="preserve"> PAGEREF _Toc9944 \h </w:instrText>
        </w:r>
        <w:r>
          <w:fldChar w:fldCharType="separate"/>
        </w:r>
        <w:r>
          <w:t>66</w:t>
        </w:r>
        <w:r>
          <w:fldChar w:fldCharType="end"/>
        </w:r>
      </w:hyperlink>
    </w:p>
    <w:p>
      <w:pPr>
        <w:pStyle w:val="TOC1"/>
        <w:tabs>
          <w:tab w:val="right" w:leader="dot" w:pos="8306"/>
        </w:tabs>
      </w:pPr>
      <w:hyperlink w:anchor="_Toc12655" w:history="1">
        <w:r>
          <w:rPr>
            <w:rFonts w:ascii="仿宋" w:eastAsia="仿宋" w:hAnsi="仿宋" w:cs="仿宋" w:hint="eastAsia"/>
            <w:lang w:eastAsia="zh-CN"/>
          </w:rPr>
          <w:t>十九、法律法规与政策遵循</w:t>
        </w:r>
        <w:r>
          <w:tab/>
        </w:r>
        <w:r>
          <w:fldChar w:fldCharType="begin"/>
        </w:r>
        <w:r>
          <w:instrText xml:space="preserve"> PAGEREF _Toc12655 \h </w:instrText>
        </w:r>
        <w:r>
          <w:fldChar w:fldCharType="separate"/>
        </w:r>
        <w:r>
          <w:t>69</w:t>
        </w:r>
        <w:r>
          <w:fldChar w:fldCharType="end"/>
        </w:r>
      </w:hyperlink>
    </w:p>
    <w:p>
      <w:pPr>
        <w:pStyle w:val="TOC2"/>
        <w:tabs>
          <w:tab w:val="right" w:leader="dot" w:pos="8306"/>
        </w:tabs>
      </w:pPr>
      <w:hyperlink w:anchor="_Toc22763" w:history="1">
        <w:r>
          <w:rPr>
            <w:rFonts w:ascii="仿宋" w:eastAsia="仿宋" w:hAnsi="仿宋" w:cs="仿宋" w:hint="eastAsia"/>
            <w:lang w:eastAsia="zh-CN"/>
          </w:rPr>
          <w:t>(一)、法律法规遵守</w:t>
        </w:r>
        <w:r>
          <w:tab/>
        </w:r>
        <w:r>
          <w:fldChar w:fldCharType="begin"/>
        </w:r>
        <w:r>
          <w:instrText xml:space="preserve"> PAGEREF _Toc22763 \h </w:instrText>
        </w:r>
        <w:r>
          <w:fldChar w:fldCharType="separate"/>
        </w:r>
        <w:r>
          <w:t>69</w:t>
        </w:r>
        <w:r>
          <w:fldChar w:fldCharType="end"/>
        </w:r>
      </w:hyperlink>
    </w:p>
    <w:p>
      <w:pPr>
        <w:pStyle w:val="TOC2"/>
        <w:tabs>
          <w:tab w:val="right" w:leader="dot" w:pos="8306"/>
        </w:tabs>
      </w:pPr>
      <w:hyperlink w:anchor="_Toc13984" w:history="1">
        <w:r>
          <w:rPr>
            <w:rFonts w:ascii="仿宋" w:eastAsia="仿宋" w:hAnsi="仿宋" w:cs="仿宋" w:hint="eastAsia"/>
            <w:lang w:eastAsia="zh-CN"/>
          </w:rPr>
          <w:t>(二)、政策导向与利用</w:t>
        </w:r>
        <w:r>
          <w:tab/>
        </w:r>
        <w:r>
          <w:fldChar w:fldCharType="begin"/>
        </w:r>
        <w:r>
          <w:instrText xml:space="preserve"> PAGEREF _Toc13984 \h </w:instrText>
        </w:r>
        <w:r>
          <w:fldChar w:fldCharType="separate"/>
        </w:r>
        <w:r>
          <w:t>70</w:t>
        </w:r>
        <w:r>
          <w:fldChar w:fldCharType="end"/>
        </w:r>
      </w:hyperlink>
    </w:p>
    <w:p>
      <w:pPr>
        <w:pStyle w:val="TOC1"/>
        <w:tabs>
          <w:tab w:val="right" w:leader="dot" w:pos="8306"/>
        </w:tabs>
      </w:pPr>
      <w:hyperlink w:anchor="_Toc25393" w:history="1">
        <w:r>
          <w:rPr>
            <w:rFonts w:ascii="仿宋" w:eastAsia="仿宋" w:hAnsi="仿宋" w:cs="仿宋" w:hint="eastAsia"/>
            <w:lang w:eastAsia="zh-CN"/>
          </w:rPr>
          <w:t>二十、项目施工方案</w:t>
        </w:r>
        <w:r>
          <w:tab/>
        </w:r>
        <w:r>
          <w:fldChar w:fldCharType="begin"/>
        </w:r>
        <w:r>
          <w:instrText xml:space="preserve"> PAGEREF _Toc25393 \h </w:instrText>
        </w:r>
        <w:r>
          <w:fldChar w:fldCharType="separate"/>
        </w:r>
        <w:r>
          <w:t>71</w:t>
        </w:r>
        <w:r>
          <w:fldChar w:fldCharType="end"/>
        </w:r>
      </w:hyperlink>
    </w:p>
    <w:p>
      <w:pPr>
        <w:pStyle w:val="TOC2"/>
        <w:tabs>
          <w:tab w:val="right" w:leader="dot" w:pos="8306"/>
        </w:tabs>
      </w:pPr>
      <w:hyperlink w:anchor="_Toc1505" w:history="1">
        <w:r>
          <w:rPr>
            <w:rFonts w:ascii="仿宋" w:eastAsia="仿宋" w:hAnsi="仿宋" w:cs="仿宋" w:hint="eastAsia"/>
            <w:lang w:eastAsia="zh-CN"/>
          </w:rPr>
          <w:t>(一)、施工组织设计</w:t>
        </w:r>
        <w:r>
          <w:tab/>
        </w:r>
        <w:r>
          <w:fldChar w:fldCharType="begin"/>
        </w:r>
        <w:r>
          <w:instrText xml:space="preserve"> PAGEREF _Toc1505 \h </w:instrText>
        </w:r>
        <w:r>
          <w:fldChar w:fldCharType="separate"/>
        </w:r>
        <w:r>
          <w:t>71</w:t>
        </w:r>
        <w:r>
          <w:fldChar w:fldCharType="end"/>
        </w:r>
      </w:hyperlink>
    </w:p>
    <w:p>
      <w:pPr>
        <w:pStyle w:val="TOC2"/>
        <w:tabs>
          <w:tab w:val="right" w:leader="dot" w:pos="8306"/>
        </w:tabs>
      </w:pPr>
      <w:hyperlink w:anchor="_Toc30813" w:history="1">
        <w:r>
          <w:rPr>
            <w:rFonts w:ascii="仿宋" w:eastAsia="仿宋" w:hAnsi="仿宋" w:cs="仿宋" w:hint="eastAsia"/>
            <w:lang w:eastAsia="zh-CN"/>
          </w:rPr>
          <w:t>(二)、施工工艺与技术路线</w:t>
        </w:r>
        <w:r>
          <w:tab/>
        </w:r>
        <w:r>
          <w:fldChar w:fldCharType="begin"/>
        </w:r>
        <w:r>
          <w:instrText xml:space="preserve"> PAGEREF _Toc30813 \h </w:instrText>
        </w:r>
        <w:r>
          <w:fldChar w:fldCharType="separate"/>
        </w:r>
        <w:r>
          <w:t>72</w:t>
        </w:r>
        <w:r>
          <w:fldChar w:fldCharType="end"/>
        </w:r>
      </w:hyperlink>
    </w:p>
    <w:p>
      <w:pPr>
        <w:pStyle w:val="TOC2"/>
        <w:tabs>
          <w:tab w:val="right" w:leader="dot" w:pos="8306"/>
        </w:tabs>
      </w:pPr>
      <w:hyperlink w:anchor="_Toc22065" w:history="1">
        <w:r>
          <w:rPr>
            <w:rFonts w:ascii="仿宋" w:eastAsia="仿宋" w:hAnsi="仿宋" w:cs="仿宋" w:hint="eastAsia"/>
            <w:lang w:eastAsia="zh-CN"/>
          </w:rPr>
          <w:t>(三)、关键节点施工计划</w:t>
        </w:r>
        <w:r>
          <w:tab/>
        </w:r>
        <w:r>
          <w:fldChar w:fldCharType="begin"/>
        </w:r>
        <w:r>
          <w:instrText xml:space="preserve"> PAGEREF _Toc22065 \h </w:instrText>
        </w:r>
        <w:r>
          <w:fldChar w:fldCharType="separate"/>
        </w:r>
        <w:r>
          <w:t>74</w:t>
        </w:r>
        <w:r>
          <w:fldChar w:fldCharType="end"/>
        </w:r>
      </w:hyperlink>
    </w:p>
    <w:p>
      <w:pPr>
        <w:pStyle w:val="TOC2"/>
        <w:tabs>
          <w:tab w:val="right" w:leader="dot" w:pos="8306"/>
        </w:tabs>
      </w:pPr>
      <w:hyperlink w:anchor="_Toc3590" w:history="1">
        <w:r>
          <w:rPr>
            <w:rFonts w:ascii="仿宋" w:eastAsia="仿宋" w:hAnsi="仿宋" w:cs="仿宋" w:hint="eastAsia"/>
            <w:lang w:eastAsia="zh-CN"/>
          </w:rPr>
          <w:t>(四)、施工现场管理</w:t>
        </w:r>
        <w:r>
          <w:tab/>
        </w:r>
        <w:r>
          <w:fldChar w:fldCharType="begin"/>
        </w:r>
        <w:r>
          <w:instrText xml:space="preserve"> PAGEREF _Toc3590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94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70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856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29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21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石材翻新用品项目与土地用途规划：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石材翻新用品项目的容积率和建筑密度：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用地控制指标通常规定了容积率和建筑密度的要求。对于石材翻新用品项目来说，这将影响建筑物的规模和高度。必须确保项目的设计符合容积率和建筑密度的限制，以遵守用地控制法规。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石材翻新用品项目的建筑线限制：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用地控制指标还可能规定了建筑物与街道或相邻土地的距离，这被称为建筑线限制。石材翻新用品项目必须遵守这些规定，以确保建筑的位置符合法规。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石材翻新用品项目的环境影响和可持续性：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用地控制指标可能包括环境保护要求，例如绿地比例和污染防控措施。对于石材翻新用品项目，这意味着必须考虑如何保护当地生态系统、水资源和空气质量，以确保项目的可持续性。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在整个项目规划和实施过程中，与用地控制指标的合作和遵守是至关重要的。这有助于确保石材翻新用品项目是一个合法、可持续且与城市规划一致的发展项目。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26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每个城市都有自己的规划目标和愿景，包括住宅区、商业区和工业区的平衡发展。石材翻新用品项目需要与城市规划目标保持一致，以确保项目不会破坏城市的整体规划。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https://d.book118.com/137155154012006031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E583E"/>
    <w:rsid w:val="180E58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155154012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2023-12-20T01:15:00Z</dcterms:created>
  <dcterms:modified xsi:type="dcterms:W3CDTF">2023-12-20T01:15:58Z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4802D932A2934A5EAE2814293096B5F0_11</vt:lpwstr>
  </property>
  <property fmtid="{D5CDD505-2E9C-101B-9397-08002B2CF9AE}" pid="3" name="KSOProductBuildVer">
    <vt:lpwstr>2052-12.1.0.16120</vt:lpwstr>
  </property>
</Properties>
</file>