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2" w:history="1">
        <w:r>
          <w:rPr>
            <w:rFonts w:ascii="仿宋" w:eastAsia="仿宋" w:hAnsi="仿宋" w:cs="仿宋" w:hint="eastAsia"/>
            <w:lang w:eastAsia="zh-CN"/>
          </w:rPr>
          <w:t>前言</w:t>
        </w:r>
        <w:r>
          <w:tab/>
        </w:r>
        <w:r>
          <w:fldChar w:fldCharType="begin"/>
        </w:r>
        <w:r>
          <w:instrText xml:space="preserve"> PAGEREF _Toc1842 \h </w:instrText>
        </w:r>
        <w:r>
          <w:fldChar w:fldCharType="separate"/>
        </w:r>
        <w:r>
          <w:t>3</w:t>
        </w:r>
        <w:r>
          <w:fldChar w:fldCharType="end"/>
        </w:r>
      </w:hyperlink>
    </w:p>
    <w:p>
      <w:pPr>
        <w:pStyle w:val="TOC1"/>
        <w:tabs>
          <w:tab w:val="right" w:leader="dot" w:pos="8306"/>
        </w:tabs>
      </w:pPr>
      <w:hyperlink w:anchor="_Toc32716" w:history="1">
        <w:r>
          <w:rPr>
            <w:rFonts w:ascii="仿宋" w:eastAsia="仿宋" w:hAnsi="仿宋" w:cs="仿宋" w:hint="eastAsia"/>
            <w:lang w:eastAsia="zh-CN"/>
          </w:rPr>
          <w:t>一、生物素项目概论</w:t>
        </w:r>
        <w:r>
          <w:tab/>
        </w:r>
        <w:r>
          <w:fldChar w:fldCharType="begin"/>
        </w:r>
        <w:r>
          <w:instrText xml:space="preserve"> PAGEREF _Toc32716 \h </w:instrText>
        </w:r>
        <w:r>
          <w:fldChar w:fldCharType="separate"/>
        </w:r>
        <w:r>
          <w:t>3</w:t>
        </w:r>
        <w:r>
          <w:fldChar w:fldCharType="end"/>
        </w:r>
      </w:hyperlink>
    </w:p>
    <w:p>
      <w:pPr>
        <w:pStyle w:val="TOC2"/>
        <w:tabs>
          <w:tab w:val="right" w:leader="dot" w:pos="8306"/>
        </w:tabs>
      </w:pPr>
      <w:hyperlink w:anchor="_Toc26383" w:history="1">
        <w:r>
          <w:rPr>
            <w:rFonts w:ascii="仿宋" w:eastAsia="仿宋" w:hAnsi="仿宋" w:cs="仿宋" w:hint="eastAsia"/>
            <w:lang w:eastAsia="zh-CN"/>
          </w:rPr>
          <w:t>(一)、生物素项目概况</w:t>
        </w:r>
        <w:r>
          <w:tab/>
        </w:r>
        <w:r>
          <w:fldChar w:fldCharType="begin"/>
        </w:r>
        <w:r>
          <w:instrText xml:space="preserve"> PAGEREF _Toc26383 \h </w:instrText>
        </w:r>
        <w:r>
          <w:fldChar w:fldCharType="separate"/>
        </w:r>
        <w:r>
          <w:t>3</w:t>
        </w:r>
        <w:r>
          <w:fldChar w:fldCharType="end"/>
        </w:r>
      </w:hyperlink>
    </w:p>
    <w:p>
      <w:pPr>
        <w:pStyle w:val="TOC2"/>
        <w:tabs>
          <w:tab w:val="right" w:leader="dot" w:pos="8306"/>
        </w:tabs>
      </w:pPr>
      <w:hyperlink w:anchor="_Toc18943" w:history="1">
        <w:r>
          <w:rPr>
            <w:rFonts w:ascii="仿宋" w:eastAsia="仿宋" w:hAnsi="仿宋" w:cs="仿宋" w:hint="eastAsia"/>
            <w:lang w:eastAsia="zh-CN"/>
          </w:rPr>
          <w:t>(二)、生物素项目目标</w:t>
        </w:r>
        <w:r>
          <w:tab/>
        </w:r>
        <w:r>
          <w:fldChar w:fldCharType="begin"/>
        </w:r>
        <w:r>
          <w:instrText xml:space="preserve"> PAGEREF _Toc18943 \h </w:instrText>
        </w:r>
        <w:r>
          <w:fldChar w:fldCharType="separate"/>
        </w:r>
        <w:r>
          <w:t>5</w:t>
        </w:r>
        <w:r>
          <w:fldChar w:fldCharType="end"/>
        </w:r>
      </w:hyperlink>
    </w:p>
    <w:p>
      <w:pPr>
        <w:pStyle w:val="TOC2"/>
        <w:tabs>
          <w:tab w:val="right" w:leader="dot" w:pos="8306"/>
        </w:tabs>
      </w:pPr>
      <w:hyperlink w:anchor="_Toc29493" w:history="1">
        <w:r>
          <w:rPr>
            <w:rFonts w:ascii="仿宋" w:eastAsia="仿宋" w:hAnsi="仿宋" w:cs="仿宋" w:hint="eastAsia"/>
            <w:lang w:eastAsia="zh-CN"/>
          </w:rPr>
          <w:t>(三)、生物素项目提出的理由</w:t>
        </w:r>
        <w:r>
          <w:tab/>
        </w:r>
        <w:r>
          <w:fldChar w:fldCharType="begin"/>
        </w:r>
        <w:r>
          <w:instrText xml:space="preserve"> PAGEREF _Toc29493 \h </w:instrText>
        </w:r>
        <w:r>
          <w:fldChar w:fldCharType="separate"/>
        </w:r>
        <w:r>
          <w:t>6</w:t>
        </w:r>
        <w:r>
          <w:fldChar w:fldCharType="end"/>
        </w:r>
      </w:hyperlink>
    </w:p>
    <w:p>
      <w:pPr>
        <w:pStyle w:val="TOC2"/>
        <w:tabs>
          <w:tab w:val="right" w:leader="dot" w:pos="8306"/>
        </w:tabs>
      </w:pPr>
      <w:hyperlink w:anchor="_Toc27893" w:history="1">
        <w:r>
          <w:rPr>
            <w:rFonts w:ascii="仿宋" w:eastAsia="仿宋" w:hAnsi="仿宋" w:cs="仿宋" w:hint="eastAsia"/>
            <w:lang w:eastAsia="zh-CN"/>
          </w:rPr>
          <w:t>(四)、生物素项目意义</w:t>
        </w:r>
        <w:r>
          <w:tab/>
        </w:r>
        <w:r>
          <w:fldChar w:fldCharType="begin"/>
        </w:r>
        <w:r>
          <w:instrText xml:space="preserve"> PAGEREF _Toc27893 \h </w:instrText>
        </w:r>
        <w:r>
          <w:fldChar w:fldCharType="separate"/>
        </w:r>
        <w:r>
          <w:t>8</w:t>
        </w:r>
        <w:r>
          <w:fldChar w:fldCharType="end"/>
        </w:r>
      </w:hyperlink>
    </w:p>
    <w:p>
      <w:pPr>
        <w:pStyle w:val="TOC2"/>
        <w:tabs>
          <w:tab w:val="right" w:leader="dot" w:pos="8306"/>
        </w:tabs>
      </w:pPr>
      <w:hyperlink w:anchor="_Toc7484" w:history="1">
        <w:r>
          <w:rPr>
            <w:rFonts w:ascii="仿宋" w:eastAsia="仿宋" w:hAnsi="仿宋" w:cs="仿宋" w:hint="eastAsia"/>
            <w:lang w:eastAsia="zh-CN"/>
          </w:rPr>
          <w:t>(五)、生物素项目背景</w:t>
        </w:r>
        <w:r>
          <w:tab/>
        </w:r>
        <w:r>
          <w:fldChar w:fldCharType="begin"/>
        </w:r>
        <w:r>
          <w:instrText xml:space="preserve"> PAGEREF _Toc7484 \h </w:instrText>
        </w:r>
        <w:r>
          <w:fldChar w:fldCharType="separate"/>
        </w:r>
        <w:r>
          <w:t>8</w:t>
        </w:r>
        <w:r>
          <w:fldChar w:fldCharType="end"/>
        </w:r>
      </w:hyperlink>
    </w:p>
    <w:p>
      <w:pPr>
        <w:pStyle w:val="TOC1"/>
        <w:tabs>
          <w:tab w:val="right" w:leader="dot" w:pos="8306"/>
        </w:tabs>
      </w:pPr>
      <w:hyperlink w:anchor="_Toc31431" w:history="1">
        <w:r>
          <w:rPr>
            <w:rFonts w:ascii="仿宋" w:eastAsia="仿宋" w:hAnsi="仿宋" w:cs="仿宋" w:hint="eastAsia"/>
            <w:lang w:eastAsia="zh-CN"/>
          </w:rPr>
          <w:t>二、生物素项目建设单位说明</w:t>
        </w:r>
        <w:r>
          <w:tab/>
        </w:r>
        <w:r>
          <w:fldChar w:fldCharType="begin"/>
        </w:r>
        <w:r>
          <w:instrText xml:space="preserve"> PAGEREF _Toc31431 \h </w:instrText>
        </w:r>
        <w:r>
          <w:fldChar w:fldCharType="separate"/>
        </w:r>
        <w:r>
          <w:t>9</w:t>
        </w:r>
        <w:r>
          <w:fldChar w:fldCharType="end"/>
        </w:r>
      </w:hyperlink>
    </w:p>
    <w:p>
      <w:pPr>
        <w:pStyle w:val="TOC2"/>
        <w:tabs>
          <w:tab w:val="right" w:leader="dot" w:pos="8306"/>
        </w:tabs>
      </w:pPr>
      <w:hyperlink w:anchor="_Toc562" w:history="1">
        <w:r>
          <w:rPr>
            <w:rFonts w:ascii="仿宋" w:eastAsia="仿宋" w:hAnsi="仿宋" w:cs="仿宋" w:hint="eastAsia"/>
            <w:lang w:eastAsia="zh-CN"/>
          </w:rPr>
          <w:t>(一)、生物素项目承办单位基本情况</w:t>
        </w:r>
        <w:r>
          <w:tab/>
        </w:r>
        <w:r>
          <w:fldChar w:fldCharType="begin"/>
        </w:r>
        <w:r>
          <w:instrText xml:space="preserve"> PAGEREF _Toc562 \h </w:instrText>
        </w:r>
        <w:r>
          <w:fldChar w:fldCharType="separate"/>
        </w:r>
        <w:r>
          <w:t>9</w:t>
        </w:r>
        <w:r>
          <w:fldChar w:fldCharType="end"/>
        </w:r>
      </w:hyperlink>
    </w:p>
    <w:p>
      <w:pPr>
        <w:pStyle w:val="TOC2"/>
        <w:tabs>
          <w:tab w:val="right" w:leader="dot" w:pos="8306"/>
        </w:tabs>
      </w:pPr>
      <w:hyperlink w:anchor="_Toc2620" w:history="1">
        <w:r>
          <w:rPr>
            <w:rFonts w:ascii="仿宋" w:eastAsia="仿宋" w:hAnsi="仿宋" w:cs="仿宋" w:hint="eastAsia"/>
            <w:lang w:eastAsia="zh-CN"/>
          </w:rPr>
          <w:t>(二)、公司经济效益分析</w:t>
        </w:r>
        <w:r>
          <w:tab/>
        </w:r>
        <w:r>
          <w:fldChar w:fldCharType="begin"/>
        </w:r>
        <w:r>
          <w:instrText xml:space="preserve"> PAGEREF _Toc2620 \h </w:instrText>
        </w:r>
        <w:r>
          <w:fldChar w:fldCharType="separate"/>
        </w:r>
        <w:r>
          <w:t>10</w:t>
        </w:r>
        <w:r>
          <w:fldChar w:fldCharType="end"/>
        </w:r>
      </w:hyperlink>
    </w:p>
    <w:p>
      <w:pPr>
        <w:pStyle w:val="TOC1"/>
        <w:tabs>
          <w:tab w:val="right" w:leader="dot" w:pos="8306"/>
        </w:tabs>
      </w:pPr>
      <w:hyperlink w:anchor="_Toc23536" w:history="1">
        <w:r>
          <w:rPr>
            <w:rFonts w:ascii="仿宋" w:eastAsia="仿宋" w:hAnsi="仿宋" w:cs="仿宋" w:hint="eastAsia"/>
            <w:lang w:eastAsia="zh-CN"/>
          </w:rPr>
          <w:t>三、生物素项目文档管理</w:t>
        </w:r>
        <w:r>
          <w:tab/>
        </w:r>
        <w:r>
          <w:fldChar w:fldCharType="begin"/>
        </w:r>
        <w:r>
          <w:instrText xml:space="preserve"> PAGEREF _Toc23536 \h </w:instrText>
        </w:r>
        <w:r>
          <w:fldChar w:fldCharType="separate"/>
        </w:r>
        <w:r>
          <w:t>11</w:t>
        </w:r>
        <w:r>
          <w:fldChar w:fldCharType="end"/>
        </w:r>
      </w:hyperlink>
    </w:p>
    <w:p>
      <w:pPr>
        <w:pStyle w:val="TOC2"/>
        <w:tabs>
          <w:tab w:val="right" w:leader="dot" w:pos="8306"/>
        </w:tabs>
      </w:pPr>
      <w:hyperlink w:anchor="_Toc6985" w:history="1">
        <w:r>
          <w:rPr>
            <w:rFonts w:ascii="仿宋" w:eastAsia="仿宋" w:hAnsi="仿宋" w:cs="仿宋" w:hint="eastAsia"/>
            <w:lang w:eastAsia="zh-CN"/>
          </w:rPr>
          <w:t>(一)、文档编制与审查</w:t>
        </w:r>
        <w:r>
          <w:tab/>
        </w:r>
        <w:r>
          <w:fldChar w:fldCharType="begin"/>
        </w:r>
        <w:r>
          <w:instrText xml:space="preserve"> PAGEREF _Toc6985 \h </w:instrText>
        </w:r>
        <w:r>
          <w:fldChar w:fldCharType="separate"/>
        </w:r>
        <w:r>
          <w:t>11</w:t>
        </w:r>
        <w:r>
          <w:fldChar w:fldCharType="end"/>
        </w:r>
      </w:hyperlink>
    </w:p>
    <w:p>
      <w:pPr>
        <w:pStyle w:val="TOC2"/>
        <w:tabs>
          <w:tab w:val="right" w:leader="dot" w:pos="8306"/>
        </w:tabs>
      </w:pPr>
      <w:hyperlink w:anchor="_Toc10769" w:history="1">
        <w:r>
          <w:rPr>
            <w:rFonts w:ascii="仿宋" w:eastAsia="仿宋" w:hAnsi="仿宋" w:cs="仿宋" w:hint="eastAsia"/>
            <w:lang w:eastAsia="zh-CN"/>
          </w:rPr>
          <w:t>(二)、文档发布与分发</w:t>
        </w:r>
        <w:r>
          <w:tab/>
        </w:r>
        <w:r>
          <w:fldChar w:fldCharType="begin"/>
        </w:r>
        <w:r>
          <w:instrText xml:space="preserve"> PAGEREF _Toc10769 \h </w:instrText>
        </w:r>
        <w:r>
          <w:fldChar w:fldCharType="separate"/>
        </w:r>
        <w:r>
          <w:t>12</w:t>
        </w:r>
        <w:r>
          <w:fldChar w:fldCharType="end"/>
        </w:r>
      </w:hyperlink>
    </w:p>
    <w:p>
      <w:pPr>
        <w:pStyle w:val="TOC2"/>
        <w:tabs>
          <w:tab w:val="right" w:leader="dot" w:pos="8306"/>
        </w:tabs>
      </w:pPr>
      <w:hyperlink w:anchor="_Toc6323" w:history="1">
        <w:r>
          <w:rPr>
            <w:rFonts w:ascii="仿宋" w:eastAsia="仿宋" w:hAnsi="仿宋" w:cs="仿宋" w:hint="eastAsia"/>
            <w:lang w:eastAsia="zh-CN"/>
          </w:rPr>
          <w:t>(三)、文档存档与归档</w:t>
        </w:r>
        <w:r>
          <w:tab/>
        </w:r>
        <w:r>
          <w:fldChar w:fldCharType="begin"/>
        </w:r>
        <w:r>
          <w:instrText xml:space="preserve"> PAGEREF _Toc6323 \h </w:instrText>
        </w:r>
        <w:r>
          <w:fldChar w:fldCharType="separate"/>
        </w:r>
        <w:r>
          <w:t>13</w:t>
        </w:r>
        <w:r>
          <w:fldChar w:fldCharType="end"/>
        </w:r>
      </w:hyperlink>
    </w:p>
    <w:p>
      <w:pPr>
        <w:pStyle w:val="TOC1"/>
        <w:tabs>
          <w:tab w:val="right" w:leader="dot" w:pos="8306"/>
        </w:tabs>
      </w:pPr>
      <w:hyperlink w:anchor="_Toc14219" w:history="1">
        <w:r>
          <w:rPr>
            <w:rFonts w:ascii="仿宋" w:eastAsia="仿宋" w:hAnsi="仿宋" w:cs="仿宋" w:hint="eastAsia"/>
            <w:lang w:eastAsia="zh-CN"/>
          </w:rPr>
          <w:t>四、生物素项目建设背景及必要性分析</w:t>
        </w:r>
        <w:r>
          <w:tab/>
        </w:r>
        <w:r>
          <w:fldChar w:fldCharType="begin"/>
        </w:r>
        <w:r>
          <w:instrText xml:space="preserve"> PAGEREF _Toc14219 \h </w:instrText>
        </w:r>
        <w:r>
          <w:fldChar w:fldCharType="separate"/>
        </w:r>
        <w:r>
          <w:t>14</w:t>
        </w:r>
        <w:r>
          <w:fldChar w:fldCharType="end"/>
        </w:r>
      </w:hyperlink>
    </w:p>
    <w:p>
      <w:pPr>
        <w:pStyle w:val="TOC2"/>
        <w:tabs>
          <w:tab w:val="right" w:leader="dot" w:pos="8306"/>
        </w:tabs>
      </w:pPr>
      <w:hyperlink w:anchor="_Toc10168" w:history="1">
        <w:r>
          <w:rPr>
            <w:rFonts w:ascii="仿宋" w:eastAsia="仿宋" w:hAnsi="仿宋" w:cs="仿宋" w:hint="eastAsia"/>
            <w:lang w:eastAsia="zh-CN"/>
          </w:rPr>
          <w:t>(一)、生物素项目背景分析</w:t>
        </w:r>
        <w:r>
          <w:tab/>
        </w:r>
        <w:r>
          <w:fldChar w:fldCharType="begin"/>
        </w:r>
        <w:r>
          <w:instrText xml:space="preserve"> PAGEREF _Toc10168 \h </w:instrText>
        </w:r>
        <w:r>
          <w:fldChar w:fldCharType="separate"/>
        </w:r>
        <w:r>
          <w:t>14</w:t>
        </w:r>
        <w:r>
          <w:fldChar w:fldCharType="end"/>
        </w:r>
      </w:hyperlink>
    </w:p>
    <w:p>
      <w:pPr>
        <w:pStyle w:val="TOC2"/>
        <w:tabs>
          <w:tab w:val="right" w:leader="dot" w:pos="8306"/>
        </w:tabs>
      </w:pPr>
      <w:hyperlink w:anchor="_Toc2626" w:history="1">
        <w:r>
          <w:rPr>
            <w:rFonts w:ascii="仿宋" w:eastAsia="仿宋" w:hAnsi="仿宋" w:cs="仿宋" w:hint="eastAsia"/>
            <w:lang w:eastAsia="zh-CN"/>
          </w:rPr>
          <w:t>(二)、生物素项目建设必要性分析</w:t>
        </w:r>
        <w:r>
          <w:tab/>
        </w:r>
        <w:r>
          <w:fldChar w:fldCharType="begin"/>
        </w:r>
        <w:r>
          <w:instrText xml:space="preserve"> PAGEREF _Toc2626 \h </w:instrText>
        </w:r>
        <w:r>
          <w:fldChar w:fldCharType="separate"/>
        </w:r>
        <w:r>
          <w:t>16</w:t>
        </w:r>
        <w:r>
          <w:fldChar w:fldCharType="end"/>
        </w:r>
      </w:hyperlink>
    </w:p>
    <w:p>
      <w:pPr>
        <w:pStyle w:val="TOC1"/>
        <w:tabs>
          <w:tab w:val="right" w:leader="dot" w:pos="8306"/>
        </w:tabs>
      </w:pPr>
      <w:hyperlink w:anchor="_Toc15838" w:history="1">
        <w:r>
          <w:rPr>
            <w:rFonts w:ascii="仿宋" w:eastAsia="仿宋" w:hAnsi="仿宋" w:cs="仿宋" w:hint="eastAsia"/>
            <w:lang w:eastAsia="zh-CN"/>
          </w:rPr>
          <w:t>五、生物素项目可持续发展</w:t>
        </w:r>
        <w:r>
          <w:tab/>
        </w:r>
        <w:r>
          <w:fldChar w:fldCharType="begin"/>
        </w:r>
        <w:r>
          <w:instrText xml:space="preserve"> PAGEREF _Toc15838 \h </w:instrText>
        </w:r>
        <w:r>
          <w:fldChar w:fldCharType="separate"/>
        </w:r>
        <w:r>
          <w:t>17</w:t>
        </w:r>
        <w:r>
          <w:fldChar w:fldCharType="end"/>
        </w:r>
      </w:hyperlink>
    </w:p>
    <w:p>
      <w:pPr>
        <w:pStyle w:val="TOC2"/>
        <w:tabs>
          <w:tab w:val="right" w:leader="dot" w:pos="8306"/>
        </w:tabs>
      </w:pPr>
      <w:hyperlink w:anchor="_Toc29712" w:history="1">
        <w:r>
          <w:rPr>
            <w:rFonts w:ascii="仿宋" w:eastAsia="仿宋" w:hAnsi="仿宋" w:cs="仿宋" w:hint="eastAsia"/>
            <w:lang w:eastAsia="zh-CN"/>
          </w:rPr>
          <w:t>(一)、可持续战略与实践</w:t>
        </w:r>
        <w:r>
          <w:tab/>
        </w:r>
        <w:r>
          <w:fldChar w:fldCharType="begin"/>
        </w:r>
        <w:r>
          <w:instrText xml:space="preserve"> PAGEREF _Toc29712 \h </w:instrText>
        </w:r>
        <w:r>
          <w:fldChar w:fldCharType="separate"/>
        </w:r>
        <w:r>
          <w:t>17</w:t>
        </w:r>
        <w:r>
          <w:fldChar w:fldCharType="end"/>
        </w:r>
      </w:hyperlink>
    </w:p>
    <w:p>
      <w:pPr>
        <w:pStyle w:val="TOC2"/>
        <w:tabs>
          <w:tab w:val="right" w:leader="dot" w:pos="8306"/>
        </w:tabs>
      </w:pPr>
      <w:hyperlink w:anchor="_Toc30298" w:history="1">
        <w:r>
          <w:rPr>
            <w:rFonts w:ascii="仿宋" w:eastAsia="仿宋" w:hAnsi="仿宋" w:cs="仿宋" w:hint="eastAsia"/>
            <w:lang w:eastAsia="zh-CN"/>
          </w:rPr>
          <w:t>(二)、环保与社会责任</w:t>
        </w:r>
        <w:r>
          <w:tab/>
        </w:r>
        <w:r>
          <w:fldChar w:fldCharType="begin"/>
        </w:r>
        <w:r>
          <w:instrText xml:space="preserve"> PAGEREF _Toc30298 \h </w:instrText>
        </w:r>
        <w:r>
          <w:fldChar w:fldCharType="separate"/>
        </w:r>
        <w:r>
          <w:t>18</w:t>
        </w:r>
        <w:r>
          <w:fldChar w:fldCharType="end"/>
        </w:r>
      </w:hyperlink>
    </w:p>
    <w:p>
      <w:pPr>
        <w:pStyle w:val="TOC1"/>
        <w:tabs>
          <w:tab w:val="right" w:leader="dot" w:pos="8306"/>
        </w:tabs>
      </w:pPr>
      <w:hyperlink w:anchor="_Toc30988" w:history="1">
        <w:r>
          <w:rPr>
            <w:rFonts w:ascii="仿宋" w:eastAsia="仿宋" w:hAnsi="仿宋" w:cs="仿宋" w:hint="eastAsia"/>
            <w:lang w:eastAsia="zh-CN"/>
          </w:rPr>
          <w:t>六、生物素项目绩效评估</w:t>
        </w:r>
        <w:r>
          <w:tab/>
        </w:r>
        <w:r>
          <w:fldChar w:fldCharType="begin"/>
        </w:r>
        <w:r>
          <w:instrText xml:space="preserve"> PAGEREF _Toc30988 \h </w:instrText>
        </w:r>
        <w:r>
          <w:fldChar w:fldCharType="separate"/>
        </w:r>
        <w:r>
          <w:t>19</w:t>
        </w:r>
        <w:r>
          <w:fldChar w:fldCharType="end"/>
        </w:r>
      </w:hyperlink>
    </w:p>
    <w:p>
      <w:pPr>
        <w:pStyle w:val="TOC2"/>
        <w:tabs>
          <w:tab w:val="right" w:leader="dot" w:pos="8306"/>
        </w:tabs>
      </w:pPr>
      <w:hyperlink w:anchor="_Toc11191" w:history="1">
        <w:r>
          <w:rPr>
            <w:rFonts w:ascii="仿宋" w:eastAsia="仿宋" w:hAnsi="仿宋" w:cs="仿宋" w:hint="eastAsia"/>
            <w:lang w:eastAsia="zh-CN"/>
          </w:rPr>
          <w:t>(一)、绩效评估指标</w:t>
        </w:r>
        <w:r>
          <w:tab/>
        </w:r>
        <w:r>
          <w:fldChar w:fldCharType="begin"/>
        </w:r>
        <w:r>
          <w:instrText xml:space="preserve"> PAGEREF _Toc11191 \h </w:instrText>
        </w:r>
        <w:r>
          <w:fldChar w:fldCharType="separate"/>
        </w:r>
        <w:r>
          <w:t>19</w:t>
        </w:r>
        <w:r>
          <w:fldChar w:fldCharType="end"/>
        </w:r>
      </w:hyperlink>
    </w:p>
    <w:p>
      <w:pPr>
        <w:pStyle w:val="TOC2"/>
        <w:tabs>
          <w:tab w:val="right" w:leader="dot" w:pos="8306"/>
        </w:tabs>
      </w:pPr>
      <w:hyperlink w:anchor="_Toc7454" w:history="1">
        <w:r>
          <w:rPr>
            <w:rFonts w:ascii="仿宋" w:eastAsia="仿宋" w:hAnsi="仿宋" w:cs="仿宋" w:hint="eastAsia"/>
            <w:lang w:eastAsia="zh-CN"/>
          </w:rPr>
          <w:t>(二)、绩效评估方法</w:t>
        </w:r>
        <w:r>
          <w:tab/>
        </w:r>
        <w:r>
          <w:fldChar w:fldCharType="begin"/>
        </w:r>
        <w:r>
          <w:instrText xml:space="preserve"> PAGEREF _Toc7454 \h </w:instrText>
        </w:r>
        <w:r>
          <w:fldChar w:fldCharType="separate"/>
        </w:r>
        <w:r>
          <w:t>20</w:t>
        </w:r>
        <w:r>
          <w:fldChar w:fldCharType="end"/>
        </w:r>
      </w:hyperlink>
    </w:p>
    <w:p>
      <w:pPr>
        <w:pStyle w:val="TOC2"/>
        <w:tabs>
          <w:tab w:val="right" w:leader="dot" w:pos="8306"/>
        </w:tabs>
      </w:pPr>
      <w:hyperlink w:anchor="_Toc16288" w:history="1">
        <w:r>
          <w:rPr>
            <w:rFonts w:ascii="仿宋" w:eastAsia="仿宋" w:hAnsi="仿宋" w:cs="仿宋" w:hint="eastAsia"/>
            <w:lang w:eastAsia="zh-CN"/>
          </w:rPr>
          <w:t>(三)、绩效评估周期</w:t>
        </w:r>
        <w:r>
          <w:tab/>
        </w:r>
        <w:r>
          <w:fldChar w:fldCharType="begin"/>
        </w:r>
        <w:r>
          <w:instrText xml:space="preserve"> PAGEREF _Toc16288 \h </w:instrText>
        </w:r>
        <w:r>
          <w:fldChar w:fldCharType="separate"/>
        </w:r>
        <w:r>
          <w:t>21</w:t>
        </w:r>
        <w:r>
          <w:fldChar w:fldCharType="end"/>
        </w:r>
      </w:hyperlink>
    </w:p>
    <w:p>
      <w:pPr>
        <w:pStyle w:val="TOC1"/>
        <w:tabs>
          <w:tab w:val="right" w:leader="dot" w:pos="8306"/>
        </w:tabs>
      </w:pPr>
      <w:hyperlink w:anchor="_Toc31522" w:history="1">
        <w:r>
          <w:rPr>
            <w:rFonts w:ascii="仿宋" w:eastAsia="仿宋" w:hAnsi="仿宋" w:cs="仿宋" w:hint="eastAsia"/>
            <w:lang w:eastAsia="zh-CN"/>
          </w:rPr>
          <w:t>七、生物素项目风险管理</w:t>
        </w:r>
        <w:r>
          <w:tab/>
        </w:r>
        <w:r>
          <w:fldChar w:fldCharType="begin"/>
        </w:r>
        <w:r>
          <w:instrText xml:space="preserve"> PAGEREF _Toc31522 \h </w:instrText>
        </w:r>
        <w:r>
          <w:fldChar w:fldCharType="separate"/>
        </w:r>
        <w:r>
          <w:t>22</w:t>
        </w:r>
        <w:r>
          <w:fldChar w:fldCharType="end"/>
        </w:r>
      </w:hyperlink>
    </w:p>
    <w:p>
      <w:pPr>
        <w:pStyle w:val="TOC2"/>
        <w:tabs>
          <w:tab w:val="right" w:leader="dot" w:pos="8306"/>
        </w:tabs>
      </w:pPr>
      <w:hyperlink w:anchor="_Toc2549" w:history="1">
        <w:r>
          <w:rPr>
            <w:rFonts w:ascii="仿宋" w:eastAsia="仿宋" w:hAnsi="仿宋" w:cs="仿宋" w:hint="eastAsia"/>
            <w:lang w:eastAsia="zh-CN"/>
          </w:rPr>
          <w:t>(一)、风险识别与评估</w:t>
        </w:r>
        <w:r>
          <w:tab/>
        </w:r>
        <w:r>
          <w:fldChar w:fldCharType="begin"/>
        </w:r>
        <w:r>
          <w:instrText xml:space="preserve"> PAGEREF _Toc2549 \h </w:instrText>
        </w:r>
        <w:r>
          <w:fldChar w:fldCharType="separate"/>
        </w:r>
        <w:r>
          <w:t>22</w:t>
        </w:r>
        <w:r>
          <w:fldChar w:fldCharType="end"/>
        </w:r>
      </w:hyperlink>
    </w:p>
    <w:p>
      <w:pPr>
        <w:pStyle w:val="TOC2"/>
        <w:tabs>
          <w:tab w:val="right" w:leader="dot" w:pos="8306"/>
        </w:tabs>
      </w:pPr>
      <w:hyperlink w:anchor="_Toc23075" w:history="1">
        <w:r>
          <w:rPr>
            <w:rFonts w:ascii="仿宋" w:eastAsia="仿宋" w:hAnsi="仿宋" w:cs="仿宋" w:hint="eastAsia"/>
            <w:lang w:eastAsia="zh-CN"/>
          </w:rPr>
          <w:t>(二)、风险应对策略</w:t>
        </w:r>
        <w:r>
          <w:tab/>
        </w:r>
        <w:r>
          <w:fldChar w:fldCharType="begin"/>
        </w:r>
        <w:r>
          <w:instrText xml:space="preserve"> PAGEREF _Toc23075 \h </w:instrText>
        </w:r>
        <w:r>
          <w:fldChar w:fldCharType="separate"/>
        </w:r>
        <w:r>
          <w:t>23</w:t>
        </w:r>
        <w:r>
          <w:fldChar w:fldCharType="end"/>
        </w:r>
      </w:hyperlink>
    </w:p>
    <w:p>
      <w:pPr>
        <w:pStyle w:val="TOC2"/>
        <w:tabs>
          <w:tab w:val="right" w:leader="dot" w:pos="8306"/>
        </w:tabs>
      </w:pPr>
      <w:hyperlink w:anchor="_Toc29079" w:history="1">
        <w:r>
          <w:rPr>
            <w:rFonts w:ascii="仿宋" w:eastAsia="仿宋" w:hAnsi="仿宋" w:cs="仿宋" w:hint="eastAsia"/>
            <w:lang w:eastAsia="zh-CN"/>
          </w:rPr>
          <w:t>(三)、风险监控与控制</w:t>
        </w:r>
        <w:r>
          <w:tab/>
        </w:r>
        <w:r>
          <w:fldChar w:fldCharType="begin"/>
        </w:r>
        <w:r>
          <w:instrText xml:space="preserve"> PAGEREF _Toc29079 \h </w:instrText>
        </w:r>
        <w:r>
          <w:fldChar w:fldCharType="separate"/>
        </w:r>
        <w:r>
          <w:t>25</w:t>
        </w:r>
        <w:r>
          <w:fldChar w:fldCharType="end"/>
        </w:r>
      </w:hyperlink>
    </w:p>
    <w:p>
      <w:pPr>
        <w:pStyle w:val="TOC1"/>
        <w:tabs>
          <w:tab w:val="right" w:leader="dot" w:pos="8306"/>
        </w:tabs>
      </w:pPr>
      <w:hyperlink w:anchor="_Toc22904" w:history="1">
        <w:r>
          <w:rPr>
            <w:rFonts w:ascii="仿宋" w:eastAsia="仿宋" w:hAnsi="仿宋" w:cs="仿宋" w:hint="eastAsia"/>
            <w:lang w:eastAsia="zh-CN"/>
          </w:rPr>
          <w:t>八、生物素项目创新与研发</w:t>
        </w:r>
        <w:r>
          <w:tab/>
        </w:r>
        <w:r>
          <w:fldChar w:fldCharType="begin"/>
        </w:r>
        <w:r>
          <w:instrText xml:space="preserve"> PAGEREF _Toc22904 \h </w:instrText>
        </w:r>
        <w:r>
          <w:fldChar w:fldCharType="separate"/>
        </w:r>
        <w:r>
          <w:t>26</w:t>
        </w:r>
        <w:r>
          <w:fldChar w:fldCharType="end"/>
        </w:r>
      </w:hyperlink>
    </w:p>
    <w:p>
      <w:pPr>
        <w:pStyle w:val="TOC2"/>
        <w:tabs>
          <w:tab w:val="right" w:leader="dot" w:pos="8306"/>
        </w:tabs>
      </w:pPr>
      <w:hyperlink w:anchor="_Toc1166" w:history="1">
        <w:r>
          <w:rPr>
            <w:rFonts w:ascii="仿宋" w:eastAsia="仿宋" w:hAnsi="仿宋" w:cs="仿宋" w:hint="eastAsia"/>
            <w:lang w:eastAsia="zh-CN"/>
          </w:rPr>
          <w:t>(一)、创新策略与方向</w:t>
        </w:r>
        <w:r>
          <w:tab/>
        </w:r>
        <w:r>
          <w:fldChar w:fldCharType="begin"/>
        </w:r>
        <w:r>
          <w:instrText xml:space="preserve"> PAGEREF _Toc1166 \h </w:instrText>
        </w:r>
        <w:r>
          <w:fldChar w:fldCharType="separate"/>
        </w:r>
        <w:r>
          <w:t>26</w:t>
        </w:r>
        <w:r>
          <w:fldChar w:fldCharType="end"/>
        </w:r>
      </w:hyperlink>
    </w:p>
    <w:p>
      <w:pPr>
        <w:pStyle w:val="TOC2"/>
        <w:tabs>
          <w:tab w:val="right" w:leader="dot" w:pos="8306"/>
        </w:tabs>
      </w:pPr>
      <w:hyperlink w:anchor="_Toc21196" w:history="1">
        <w:r>
          <w:rPr>
            <w:rFonts w:ascii="仿宋" w:eastAsia="仿宋" w:hAnsi="仿宋" w:cs="仿宋" w:hint="eastAsia"/>
            <w:lang w:eastAsia="zh-CN"/>
          </w:rPr>
          <w:t>(二)、研发规划与投入</w:t>
        </w:r>
        <w:r>
          <w:tab/>
        </w:r>
        <w:r>
          <w:fldChar w:fldCharType="begin"/>
        </w:r>
        <w:r>
          <w:instrText xml:space="preserve"> PAGEREF _Toc21196 \h </w:instrText>
        </w:r>
        <w:r>
          <w:fldChar w:fldCharType="separate"/>
        </w:r>
        <w:r>
          <w:t>27</w:t>
        </w:r>
        <w:r>
          <w:fldChar w:fldCharType="end"/>
        </w:r>
      </w:hyperlink>
    </w:p>
    <w:p>
      <w:pPr>
        <w:pStyle w:val="TOC1"/>
        <w:tabs>
          <w:tab w:val="right" w:leader="dot" w:pos="8306"/>
        </w:tabs>
      </w:pPr>
      <w:hyperlink w:anchor="_Toc21119" w:history="1">
        <w:r>
          <w:rPr>
            <w:rFonts w:ascii="仿宋" w:eastAsia="仿宋" w:hAnsi="仿宋" w:cs="仿宋" w:hint="eastAsia"/>
            <w:lang w:eastAsia="zh-CN"/>
          </w:rPr>
          <w:t>九、生物素项目计划安排</w:t>
        </w:r>
        <w:r>
          <w:tab/>
        </w:r>
        <w:r>
          <w:fldChar w:fldCharType="begin"/>
        </w:r>
        <w:r>
          <w:instrText xml:space="preserve"> PAGEREF _Toc21119 \h </w:instrText>
        </w:r>
        <w:r>
          <w:fldChar w:fldCharType="separate"/>
        </w:r>
        <w:r>
          <w:t>29</w:t>
        </w:r>
        <w:r>
          <w:fldChar w:fldCharType="end"/>
        </w:r>
      </w:hyperlink>
    </w:p>
    <w:p>
      <w:pPr>
        <w:pStyle w:val="TOC2"/>
        <w:tabs>
          <w:tab w:val="right" w:leader="dot" w:pos="8306"/>
        </w:tabs>
      </w:pPr>
      <w:hyperlink w:anchor="_Toc18772" w:history="1">
        <w:r>
          <w:rPr>
            <w:rFonts w:ascii="仿宋" w:eastAsia="仿宋" w:hAnsi="仿宋" w:cs="仿宋" w:hint="eastAsia"/>
            <w:lang w:eastAsia="zh-CN"/>
          </w:rPr>
          <w:t>(一)、建设周期</w:t>
        </w:r>
        <w:r>
          <w:tab/>
        </w:r>
        <w:r>
          <w:fldChar w:fldCharType="begin"/>
        </w:r>
        <w:r>
          <w:instrText xml:space="preserve"> PAGEREF _Toc18772 \h </w:instrText>
        </w:r>
        <w:r>
          <w:fldChar w:fldCharType="separate"/>
        </w:r>
        <w:r>
          <w:t>29</w:t>
        </w:r>
        <w:r>
          <w:fldChar w:fldCharType="end"/>
        </w:r>
      </w:hyperlink>
    </w:p>
    <w:p>
      <w:pPr>
        <w:pStyle w:val="TOC2"/>
        <w:tabs>
          <w:tab w:val="right" w:leader="dot" w:pos="8306"/>
        </w:tabs>
      </w:pPr>
      <w:hyperlink w:anchor="_Toc9083" w:history="1">
        <w:r>
          <w:rPr>
            <w:rFonts w:ascii="仿宋" w:eastAsia="仿宋" w:hAnsi="仿宋" w:cs="仿宋" w:hint="eastAsia"/>
            <w:lang w:eastAsia="zh-CN"/>
          </w:rPr>
          <w:t>(二)、建设进度</w:t>
        </w:r>
        <w:r>
          <w:tab/>
        </w:r>
        <w:r>
          <w:fldChar w:fldCharType="begin"/>
        </w:r>
        <w:r>
          <w:instrText xml:space="preserve"> PAGEREF _Toc9083 \h </w:instrText>
        </w:r>
        <w:r>
          <w:fldChar w:fldCharType="separate"/>
        </w:r>
        <w:r>
          <w:t>30</w:t>
        </w:r>
        <w:r>
          <w:fldChar w:fldCharType="end"/>
        </w:r>
      </w:hyperlink>
    </w:p>
    <w:p>
      <w:pPr>
        <w:pStyle w:val="TOC2"/>
        <w:tabs>
          <w:tab w:val="right" w:leader="dot" w:pos="8306"/>
        </w:tabs>
      </w:pPr>
      <w:hyperlink w:anchor="_Toc14272" w:history="1">
        <w:r>
          <w:rPr>
            <w:rFonts w:ascii="仿宋" w:eastAsia="仿宋" w:hAnsi="仿宋" w:cs="仿宋" w:hint="eastAsia"/>
            <w:lang w:eastAsia="zh-CN"/>
          </w:rPr>
          <w:t>(三)、进度安排注意事项</w:t>
        </w:r>
        <w:r>
          <w:tab/>
        </w:r>
        <w:r>
          <w:fldChar w:fldCharType="begin"/>
        </w:r>
        <w:r>
          <w:instrText xml:space="preserve"> PAGEREF _Toc14272 \h </w:instrText>
        </w:r>
        <w:r>
          <w:fldChar w:fldCharType="separate"/>
        </w:r>
        <w:r>
          <w:t>30</w:t>
        </w:r>
        <w:r>
          <w:fldChar w:fldCharType="end"/>
        </w:r>
      </w:hyperlink>
    </w:p>
    <w:p>
      <w:pPr>
        <w:pStyle w:val="TOC2"/>
        <w:tabs>
          <w:tab w:val="right" w:leader="dot" w:pos="8306"/>
        </w:tabs>
      </w:pPr>
      <w:hyperlink w:anchor="_Toc14008" w:history="1">
        <w:r>
          <w:rPr>
            <w:rFonts w:ascii="仿宋" w:eastAsia="仿宋" w:hAnsi="仿宋" w:cs="仿宋" w:hint="eastAsia"/>
            <w:lang w:eastAsia="zh-CN"/>
          </w:rPr>
          <w:t>(四)、人力资源配置</w:t>
        </w:r>
        <w:r>
          <w:tab/>
        </w:r>
        <w:r>
          <w:fldChar w:fldCharType="begin"/>
        </w:r>
        <w:r>
          <w:instrText xml:space="preserve"> PAGEREF _Toc14008 \h </w:instrText>
        </w:r>
        <w:r>
          <w:fldChar w:fldCharType="separate"/>
        </w:r>
        <w:r>
          <w:t>32</w:t>
        </w:r>
        <w:r>
          <w:fldChar w:fldCharType="end"/>
        </w:r>
      </w:hyperlink>
    </w:p>
    <w:p>
      <w:pPr>
        <w:pStyle w:val="TOC1"/>
        <w:tabs>
          <w:tab w:val="right" w:leader="dot" w:pos="8306"/>
        </w:tabs>
      </w:pPr>
      <w:hyperlink w:anchor="_Toc23208" w:history="1">
        <w:r>
          <w:rPr>
            <w:rFonts w:ascii="仿宋" w:eastAsia="仿宋" w:hAnsi="仿宋" w:cs="仿宋" w:hint="eastAsia"/>
            <w:lang w:eastAsia="zh-CN"/>
          </w:rPr>
          <w:t>十、生物素项目投资规划</w:t>
        </w:r>
        <w:r>
          <w:tab/>
        </w:r>
        <w:r>
          <w:fldChar w:fldCharType="begin"/>
        </w:r>
        <w:r>
          <w:instrText xml:space="preserve"> PAGEREF _Toc23208 \h </w:instrText>
        </w:r>
        <w:r>
          <w:fldChar w:fldCharType="separate"/>
        </w:r>
        <w:r>
          <w:t>33</w:t>
        </w:r>
        <w:r>
          <w:fldChar w:fldCharType="end"/>
        </w:r>
      </w:hyperlink>
    </w:p>
    <w:p>
      <w:pPr>
        <w:pStyle w:val="TOC2"/>
        <w:tabs>
          <w:tab w:val="right" w:leader="dot" w:pos="8306"/>
        </w:tabs>
      </w:pPr>
      <w:hyperlink w:anchor="_Toc20411" w:history="1">
        <w:r>
          <w:rPr>
            <w:rFonts w:ascii="仿宋" w:eastAsia="仿宋" w:hAnsi="仿宋" w:cs="仿宋" w:hint="eastAsia"/>
            <w:lang w:eastAsia="zh-CN"/>
          </w:rPr>
          <w:t>(一)、生物素项目总投资估算</w:t>
        </w:r>
        <w:r>
          <w:tab/>
        </w:r>
        <w:r>
          <w:fldChar w:fldCharType="begin"/>
        </w:r>
        <w:r>
          <w:instrText xml:space="preserve"> PAGEREF _Toc20411 \h </w:instrText>
        </w:r>
        <w:r>
          <w:fldChar w:fldCharType="separate"/>
        </w:r>
        <w:r>
          <w:t>33</w:t>
        </w:r>
        <w:r>
          <w:fldChar w:fldCharType="end"/>
        </w:r>
      </w:hyperlink>
    </w:p>
    <w:p>
      <w:pPr>
        <w:pStyle w:val="TOC2"/>
        <w:tabs>
          <w:tab w:val="right" w:leader="dot" w:pos="8306"/>
        </w:tabs>
      </w:pPr>
      <w:hyperlink w:anchor="_Toc17293" w:history="1">
        <w:r>
          <w:rPr>
            <w:rFonts w:ascii="仿宋" w:eastAsia="仿宋" w:hAnsi="仿宋" w:cs="仿宋" w:hint="eastAsia"/>
            <w:lang w:eastAsia="zh-CN"/>
          </w:rPr>
          <w:t>(二)、资金筹措</w:t>
        </w:r>
        <w:r>
          <w:tab/>
        </w:r>
        <w:r>
          <w:fldChar w:fldCharType="begin"/>
        </w:r>
        <w:r>
          <w:instrText xml:space="preserve"> PAGEREF _Toc17293 \h </w:instrText>
        </w:r>
        <w:r>
          <w:fldChar w:fldCharType="separate"/>
        </w:r>
        <w:r>
          <w:t>34</w:t>
        </w:r>
        <w:r>
          <w:fldChar w:fldCharType="end"/>
        </w:r>
      </w:hyperlink>
    </w:p>
    <w:p>
      <w:pPr>
        <w:pStyle w:val="TOC1"/>
        <w:tabs>
          <w:tab w:val="right" w:leader="dot" w:pos="8306"/>
        </w:tabs>
      </w:pPr>
      <w:hyperlink w:anchor="_Toc19942" w:history="1">
        <w:r>
          <w:rPr>
            <w:rFonts w:ascii="仿宋" w:eastAsia="仿宋" w:hAnsi="仿宋" w:cs="仿宋" w:hint="eastAsia"/>
            <w:lang w:eastAsia="zh-CN"/>
          </w:rPr>
          <w:t>十一、生物素项目经营效益</w:t>
        </w:r>
        <w:r>
          <w:tab/>
        </w:r>
        <w:r>
          <w:fldChar w:fldCharType="begin"/>
        </w:r>
        <w:r>
          <w:instrText xml:space="preserve"> PAGEREF _Toc19942 \h </w:instrText>
        </w:r>
        <w:r>
          <w:fldChar w:fldCharType="separate"/>
        </w:r>
        <w:r>
          <w:t>35</w:t>
        </w:r>
        <w:r>
          <w:fldChar w:fldCharType="end"/>
        </w:r>
      </w:hyperlink>
    </w:p>
    <w:p>
      <w:pPr>
        <w:pStyle w:val="TOC2"/>
        <w:tabs>
          <w:tab w:val="right" w:leader="dot" w:pos="8306"/>
        </w:tabs>
      </w:pPr>
      <w:hyperlink w:anchor="_Toc8351" w:history="1">
        <w:r>
          <w:rPr>
            <w:rFonts w:ascii="仿宋" w:eastAsia="仿宋" w:hAnsi="仿宋" w:cs="仿宋" w:hint="eastAsia"/>
            <w:lang w:eastAsia="zh-CN"/>
          </w:rPr>
          <w:t>(一)、经济评价财务测算</w:t>
        </w:r>
        <w:r>
          <w:tab/>
        </w:r>
        <w:r>
          <w:fldChar w:fldCharType="begin"/>
        </w:r>
        <w:r>
          <w:instrText xml:space="preserve"> PAGEREF _Toc8351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50" w:history="1">
        <w:r>
          <w:rPr>
            <w:rFonts w:ascii="仿宋" w:eastAsia="仿宋" w:hAnsi="仿宋" w:cs="仿宋" w:hint="eastAsia"/>
            <w:lang w:eastAsia="zh-CN"/>
          </w:rPr>
          <w:t>(二)、生物素项目盈利能力分析</w:t>
        </w:r>
        <w:r>
          <w:tab/>
        </w:r>
        <w:r>
          <w:fldChar w:fldCharType="begin"/>
        </w:r>
        <w:r>
          <w:instrText xml:space="preserve"> PAGEREF _Toc10650 \h </w:instrText>
        </w:r>
        <w:r>
          <w:fldChar w:fldCharType="separate"/>
        </w:r>
        <w:r>
          <w:t>36</w:t>
        </w:r>
        <w:r>
          <w:fldChar w:fldCharType="end"/>
        </w:r>
      </w:hyperlink>
    </w:p>
    <w:p>
      <w:pPr>
        <w:pStyle w:val="TOC1"/>
        <w:tabs>
          <w:tab w:val="right" w:leader="dot" w:pos="8306"/>
        </w:tabs>
      </w:pPr>
      <w:hyperlink w:anchor="_Toc18402" w:history="1">
        <w:r>
          <w:rPr>
            <w:rFonts w:ascii="仿宋" w:eastAsia="仿宋" w:hAnsi="仿宋" w:cs="仿宋" w:hint="eastAsia"/>
            <w:lang w:eastAsia="zh-CN"/>
          </w:rPr>
          <w:t>十二、生物素项目人力资源管理</w:t>
        </w:r>
        <w:r>
          <w:tab/>
        </w:r>
        <w:r>
          <w:fldChar w:fldCharType="begin"/>
        </w:r>
        <w:r>
          <w:instrText xml:space="preserve"> PAGEREF _Toc18402 \h </w:instrText>
        </w:r>
        <w:r>
          <w:fldChar w:fldCharType="separate"/>
        </w:r>
        <w:r>
          <w:t>37</w:t>
        </w:r>
        <w:r>
          <w:fldChar w:fldCharType="end"/>
        </w:r>
      </w:hyperlink>
    </w:p>
    <w:p>
      <w:pPr>
        <w:pStyle w:val="TOC2"/>
        <w:tabs>
          <w:tab w:val="right" w:leader="dot" w:pos="8306"/>
        </w:tabs>
      </w:pPr>
      <w:hyperlink w:anchor="_Toc19277" w:history="1">
        <w:r>
          <w:rPr>
            <w:rFonts w:ascii="仿宋" w:eastAsia="仿宋" w:hAnsi="仿宋" w:cs="仿宋" w:hint="eastAsia"/>
            <w:lang w:eastAsia="zh-CN"/>
          </w:rPr>
          <w:t>(一)、建立健全的预算管理制度</w:t>
        </w:r>
        <w:r>
          <w:tab/>
        </w:r>
        <w:r>
          <w:fldChar w:fldCharType="begin"/>
        </w:r>
        <w:r>
          <w:instrText xml:space="preserve"> PAGEREF _Toc19277 \h </w:instrText>
        </w:r>
        <w:r>
          <w:fldChar w:fldCharType="separate"/>
        </w:r>
        <w:r>
          <w:t>37</w:t>
        </w:r>
        <w:r>
          <w:fldChar w:fldCharType="end"/>
        </w:r>
      </w:hyperlink>
    </w:p>
    <w:p>
      <w:pPr>
        <w:pStyle w:val="TOC2"/>
        <w:tabs>
          <w:tab w:val="right" w:leader="dot" w:pos="8306"/>
        </w:tabs>
      </w:pPr>
      <w:hyperlink w:anchor="_Toc18550" w:history="1">
        <w:r>
          <w:rPr>
            <w:rFonts w:ascii="仿宋" w:eastAsia="仿宋" w:hAnsi="仿宋" w:cs="仿宋" w:hint="eastAsia"/>
            <w:lang w:eastAsia="zh-CN"/>
          </w:rPr>
          <w:t>(二)、加强资金流动监控</w:t>
        </w:r>
        <w:r>
          <w:tab/>
        </w:r>
        <w:r>
          <w:fldChar w:fldCharType="begin"/>
        </w:r>
        <w:r>
          <w:instrText xml:space="preserve"> PAGEREF _Toc18550 \h </w:instrText>
        </w:r>
        <w:r>
          <w:fldChar w:fldCharType="separate"/>
        </w:r>
        <w:r>
          <w:t>39</w:t>
        </w:r>
        <w:r>
          <w:fldChar w:fldCharType="end"/>
        </w:r>
      </w:hyperlink>
    </w:p>
    <w:p>
      <w:pPr>
        <w:pStyle w:val="TOC2"/>
        <w:tabs>
          <w:tab w:val="right" w:leader="dot" w:pos="8306"/>
        </w:tabs>
      </w:pPr>
      <w:hyperlink w:anchor="_Toc5171" w:history="1">
        <w:r>
          <w:rPr>
            <w:rFonts w:ascii="仿宋" w:eastAsia="仿宋" w:hAnsi="仿宋" w:cs="仿宋" w:hint="eastAsia"/>
            <w:lang w:eastAsia="zh-CN"/>
          </w:rPr>
          <w:t>(三)、制定完善的风险控制机制</w:t>
        </w:r>
        <w:r>
          <w:tab/>
        </w:r>
        <w:r>
          <w:fldChar w:fldCharType="begin"/>
        </w:r>
        <w:r>
          <w:instrText xml:space="preserve"> PAGEREF _Toc5171 \h </w:instrText>
        </w:r>
        <w:r>
          <w:fldChar w:fldCharType="separate"/>
        </w:r>
        <w:r>
          <w:t>40</w:t>
        </w:r>
        <w:r>
          <w:fldChar w:fldCharType="end"/>
        </w:r>
      </w:hyperlink>
    </w:p>
    <w:p>
      <w:pPr>
        <w:pStyle w:val="TOC2"/>
        <w:tabs>
          <w:tab w:val="right" w:leader="dot" w:pos="8306"/>
        </w:tabs>
      </w:pPr>
      <w:hyperlink w:anchor="_Toc6912" w:history="1">
        <w:r>
          <w:rPr>
            <w:rFonts w:ascii="仿宋" w:eastAsia="仿宋" w:hAnsi="仿宋" w:cs="仿宋" w:hint="eastAsia"/>
            <w:lang w:eastAsia="zh-CN"/>
          </w:rPr>
          <w:t>(四)、优化成本管理</w:t>
        </w:r>
        <w:r>
          <w:tab/>
        </w:r>
        <w:r>
          <w:fldChar w:fldCharType="begin"/>
        </w:r>
        <w:r>
          <w:instrText xml:space="preserve"> PAGEREF _Toc6912 \h </w:instrText>
        </w:r>
        <w:r>
          <w:fldChar w:fldCharType="separate"/>
        </w:r>
        <w:r>
          <w:t>41</w:t>
        </w:r>
        <w:r>
          <w:fldChar w:fldCharType="end"/>
        </w:r>
      </w:hyperlink>
    </w:p>
    <w:p>
      <w:pPr>
        <w:pStyle w:val="TOC1"/>
        <w:tabs>
          <w:tab w:val="right" w:leader="dot" w:pos="8306"/>
        </w:tabs>
      </w:pPr>
      <w:hyperlink w:anchor="_Toc28029" w:history="1">
        <w:r>
          <w:rPr>
            <w:rFonts w:ascii="仿宋" w:eastAsia="仿宋" w:hAnsi="仿宋" w:cs="仿宋" w:hint="eastAsia"/>
            <w:lang w:eastAsia="zh-CN"/>
          </w:rPr>
          <w:t>十三、生物素项目工程方案分析</w:t>
        </w:r>
        <w:r>
          <w:tab/>
        </w:r>
        <w:r>
          <w:fldChar w:fldCharType="begin"/>
        </w:r>
        <w:r>
          <w:instrText xml:space="preserve"> PAGEREF _Toc28029 \h </w:instrText>
        </w:r>
        <w:r>
          <w:fldChar w:fldCharType="separate"/>
        </w:r>
        <w:r>
          <w:t>42</w:t>
        </w:r>
        <w:r>
          <w:fldChar w:fldCharType="end"/>
        </w:r>
      </w:hyperlink>
    </w:p>
    <w:p>
      <w:pPr>
        <w:pStyle w:val="TOC2"/>
        <w:tabs>
          <w:tab w:val="right" w:leader="dot" w:pos="8306"/>
        </w:tabs>
      </w:pPr>
      <w:hyperlink w:anchor="_Toc4749" w:history="1">
        <w:r>
          <w:rPr>
            <w:rFonts w:ascii="仿宋" w:eastAsia="仿宋" w:hAnsi="仿宋" w:cs="仿宋" w:hint="eastAsia"/>
            <w:lang w:eastAsia="zh-CN"/>
          </w:rPr>
          <w:t>(一)、建筑工程设计原则</w:t>
        </w:r>
        <w:r>
          <w:tab/>
        </w:r>
        <w:r>
          <w:fldChar w:fldCharType="begin"/>
        </w:r>
        <w:r>
          <w:instrText xml:space="preserve"> PAGEREF _Toc4749 \h </w:instrText>
        </w:r>
        <w:r>
          <w:fldChar w:fldCharType="separate"/>
        </w:r>
        <w:r>
          <w:t>42</w:t>
        </w:r>
        <w:r>
          <w:fldChar w:fldCharType="end"/>
        </w:r>
      </w:hyperlink>
    </w:p>
    <w:p>
      <w:pPr>
        <w:pStyle w:val="TOC2"/>
        <w:tabs>
          <w:tab w:val="right" w:leader="dot" w:pos="8306"/>
        </w:tabs>
      </w:pPr>
      <w:hyperlink w:anchor="_Toc6708" w:history="1">
        <w:r>
          <w:rPr>
            <w:rFonts w:ascii="仿宋" w:eastAsia="仿宋" w:hAnsi="仿宋" w:cs="仿宋" w:hint="eastAsia"/>
            <w:lang w:eastAsia="zh-CN"/>
          </w:rPr>
          <w:t>(二)、土建工程建设指标</w:t>
        </w:r>
        <w:r>
          <w:tab/>
        </w:r>
        <w:r>
          <w:fldChar w:fldCharType="begin"/>
        </w:r>
        <w:r>
          <w:instrText xml:space="preserve"> PAGEREF _Toc6708 \h </w:instrText>
        </w:r>
        <w:r>
          <w:fldChar w:fldCharType="separate"/>
        </w:r>
        <w:r>
          <w:t>45</w:t>
        </w:r>
        <w:r>
          <w:fldChar w:fldCharType="end"/>
        </w:r>
      </w:hyperlink>
    </w:p>
    <w:p>
      <w:pPr>
        <w:pStyle w:val="TOC1"/>
        <w:tabs>
          <w:tab w:val="right" w:leader="dot" w:pos="8306"/>
        </w:tabs>
      </w:pPr>
      <w:hyperlink w:anchor="_Toc31083" w:history="1">
        <w:r>
          <w:rPr>
            <w:rFonts w:ascii="仿宋" w:eastAsia="仿宋" w:hAnsi="仿宋" w:cs="仿宋" w:hint="eastAsia"/>
            <w:lang w:eastAsia="zh-CN"/>
          </w:rPr>
          <w:t>十四、质量管理体系</w:t>
        </w:r>
        <w:r>
          <w:tab/>
        </w:r>
        <w:r>
          <w:fldChar w:fldCharType="begin"/>
        </w:r>
        <w:r>
          <w:instrText xml:space="preserve"> PAGEREF _Toc31083 \h </w:instrText>
        </w:r>
        <w:r>
          <w:fldChar w:fldCharType="separate"/>
        </w:r>
        <w:r>
          <w:t>47</w:t>
        </w:r>
        <w:r>
          <w:fldChar w:fldCharType="end"/>
        </w:r>
      </w:hyperlink>
    </w:p>
    <w:p>
      <w:pPr>
        <w:pStyle w:val="TOC2"/>
        <w:tabs>
          <w:tab w:val="right" w:leader="dot" w:pos="8306"/>
        </w:tabs>
      </w:pPr>
      <w:hyperlink w:anchor="_Toc10548" w:history="1">
        <w:r>
          <w:rPr>
            <w:rFonts w:ascii="仿宋" w:eastAsia="仿宋" w:hAnsi="仿宋" w:cs="仿宋" w:hint="eastAsia"/>
            <w:lang w:eastAsia="zh-CN"/>
          </w:rPr>
          <w:t>(一)、质量目标与方针</w:t>
        </w:r>
        <w:r>
          <w:tab/>
        </w:r>
        <w:r>
          <w:fldChar w:fldCharType="begin"/>
        </w:r>
        <w:r>
          <w:instrText xml:space="preserve"> PAGEREF _Toc10548 \h </w:instrText>
        </w:r>
        <w:r>
          <w:fldChar w:fldCharType="separate"/>
        </w:r>
        <w:r>
          <w:t>47</w:t>
        </w:r>
        <w:r>
          <w:fldChar w:fldCharType="end"/>
        </w:r>
      </w:hyperlink>
    </w:p>
    <w:p>
      <w:pPr>
        <w:pStyle w:val="TOC2"/>
        <w:tabs>
          <w:tab w:val="right" w:leader="dot" w:pos="8306"/>
        </w:tabs>
      </w:pPr>
      <w:hyperlink w:anchor="_Toc25022" w:history="1">
        <w:r>
          <w:rPr>
            <w:rFonts w:ascii="仿宋" w:eastAsia="仿宋" w:hAnsi="仿宋" w:cs="仿宋" w:hint="eastAsia"/>
            <w:lang w:eastAsia="zh-CN"/>
          </w:rPr>
          <w:t>(二)、质量管理责任</w:t>
        </w:r>
        <w:r>
          <w:tab/>
        </w:r>
        <w:r>
          <w:fldChar w:fldCharType="begin"/>
        </w:r>
        <w:r>
          <w:instrText xml:space="preserve"> PAGEREF _Toc25022 \h </w:instrText>
        </w:r>
        <w:r>
          <w:fldChar w:fldCharType="separate"/>
        </w:r>
        <w:r>
          <w:t>48</w:t>
        </w:r>
        <w:r>
          <w:fldChar w:fldCharType="end"/>
        </w:r>
      </w:hyperlink>
    </w:p>
    <w:p>
      <w:pPr>
        <w:pStyle w:val="TOC2"/>
        <w:tabs>
          <w:tab w:val="right" w:leader="dot" w:pos="8306"/>
        </w:tabs>
      </w:pPr>
      <w:hyperlink w:anchor="_Toc4065" w:history="1">
        <w:r>
          <w:rPr>
            <w:rFonts w:ascii="仿宋" w:eastAsia="仿宋" w:hAnsi="仿宋" w:cs="仿宋" w:hint="eastAsia"/>
            <w:lang w:eastAsia="zh-CN"/>
          </w:rPr>
          <w:t>(三)、质量管理体系文件</w:t>
        </w:r>
        <w:r>
          <w:tab/>
        </w:r>
        <w:r>
          <w:fldChar w:fldCharType="begin"/>
        </w:r>
        <w:r>
          <w:instrText xml:space="preserve"> PAGEREF _Toc4065 \h </w:instrText>
        </w:r>
        <w:r>
          <w:fldChar w:fldCharType="separate"/>
        </w:r>
        <w:r>
          <w:t>49</w:t>
        </w:r>
        <w:r>
          <w:fldChar w:fldCharType="end"/>
        </w:r>
      </w:hyperlink>
    </w:p>
    <w:p>
      <w:pPr>
        <w:pStyle w:val="TOC2"/>
        <w:tabs>
          <w:tab w:val="right" w:leader="dot" w:pos="8306"/>
        </w:tabs>
      </w:pPr>
      <w:hyperlink w:anchor="_Toc12261" w:history="1">
        <w:r>
          <w:rPr>
            <w:rFonts w:ascii="仿宋" w:eastAsia="仿宋" w:hAnsi="仿宋" w:cs="仿宋" w:hint="eastAsia"/>
            <w:lang w:eastAsia="zh-CN"/>
          </w:rPr>
          <w:t>(四)、质量培训与教育</w:t>
        </w:r>
        <w:r>
          <w:tab/>
        </w:r>
        <w:r>
          <w:fldChar w:fldCharType="begin"/>
        </w:r>
        <w:r>
          <w:instrText xml:space="preserve"> PAGEREF _Toc12261 \h </w:instrText>
        </w:r>
        <w:r>
          <w:fldChar w:fldCharType="separate"/>
        </w:r>
        <w:r>
          <w:t>51</w:t>
        </w:r>
        <w:r>
          <w:fldChar w:fldCharType="end"/>
        </w:r>
      </w:hyperlink>
    </w:p>
    <w:p>
      <w:pPr>
        <w:pStyle w:val="TOC2"/>
        <w:tabs>
          <w:tab w:val="right" w:leader="dot" w:pos="8306"/>
        </w:tabs>
      </w:pPr>
      <w:hyperlink w:anchor="_Toc31616" w:history="1">
        <w:r>
          <w:rPr>
            <w:rFonts w:ascii="仿宋" w:eastAsia="仿宋" w:hAnsi="仿宋" w:cs="仿宋" w:hint="eastAsia"/>
            <w:lang w:eastAsia="zh-CN"/>
          </w:rPr>
          <w:t>(五)、质量审核与评价</w:t>
        </w:r>
        <w:r>
          <w:tab/>
        </w:r>
        <w:r>
          <w:fldChar w:fldCharType="begin"/>
        </w:r>
        <w:r>
          <w:instrText xml:space="preserve"> PAGEREF _Toc31616 \h </w:instrText>
        </w:r>
        <w:r>
          <w:fldChar w:fldCharType="separate"/>
        </w:r>
        <w:r>
          <w:t>53</w:t>
        </w:r>
        <w:r>
          <w:fldChar w:fldCharType="end"/>
        </w:r>
      </w:hyperlink>
    </w:p>
    <w:p>
      <w:pPr>
        <w:pStyle w:val="TOC2"/>
        <w:tabs>
          <w:tab w:val="right" w:leader="dot" w:pos="8306"/>
        </w:tabs>
      </w:pPr>
      <w:hyperlink w:anchor="_Toc21741" w:history="1">
        <w:r>
          <w:rPr>
            <w:rFonts w:ascii="仿宋" w:eastAsia="仿宋" w:hAnsi="仿宋" w:cs="仿宋" w:hint="eastAsia"/>
            <w:lang w:eastAsia="zh-CN"/>
          </w:rPr>
          <w:t>(六)、不符合与纠正措施</w:t>
        </w:r>
        <w:r>
          <w:tab/>
        </w:r>
        <w:r>
          <w:fldChar w:fldCharType="begin"/>
        </w:r>
        <w:r>
          <w:instrText xml:space="preserve"> PAGEREF _Toc21741 \h </w:instrText>
        </w:r>
        <w:r>
          <w:fldChar w:fldCharType="separate"/>
        </w:r>
        <w:r>
          <w:t>54</w:t>
        </w:r>
        <w:r>
          <w:fldChar w:fldCharType="end"/>
        </w:r>
      </w:hyperlink>
    </w:p>
    <w:p>
      <w:pPr>
        <w:pStyle w:val="TOC1"/>
        <w:tabs>
          <w:tab w:val="right" w:leader="dot" w:pos="8306"/>
        </w:tabs>
      </w:pPr>
      <w:hyperlink w:anchor="_Toc5724" w:history="1">
        <w:r>
          <w:rPr>
            <w:rFonts w:ascii="仿宋" w:eastAsia="仿宋" w:hAnsi="仿宋" w:cs="仿宋" w:hint="eastAsia"/>
            <w:lang w:eastAsia="zh-CN"/>
          </w:rPr>
          <w:t>十五、生物素项目实施时间节点</w:t>
        </w:r>
        <w:r>
          <w:tab/>
        </w:r>
        <w:r>
          <w:fldChar w:fldCharType="begin"/>
        </w:r>
        <w:r>
          <w:instrText xml:space="preserve"> PAGEREF _Toc5724 \h </w:instrText>
        </w:r>
        <w:r>
          <w:fldChar w:fldCharType="separate"/>
        </w:r>
        <w:r>
          <w:t>55</w:t>
        </w:r>
        <w:r>
          <w:fldChar w:fldCharType="end"/>
        </w:r>
      </w:hyperlink>
    </w:p>
    <w:p>
      <w:pPr>
        <w:pStyle w:val="TOC2"/>
        <w:tabs>
          <w:tab w:val="right" w:leader="dot" w:pos="8306"/>
        </w:tabs>
      </w:pPr>
      <w:hyperlink w:anchor="_Toc8604" w:history="1">
        <w:r>
          <w:rPr>
            <w:rFonts w:ascii="仿宋" w:eastAsia="仿宋" w:hAnsi="仿宋" w:cs="仿宋" w:hint="eastAsia"/>
            <w:lang w:eastAsia="zh-CN"/>
          </w:rPr>
          <w:t>(一)、生物素项目启动阶段时间节点</w:t>
        </w:r>
        <w:r>
          <w:tab/>
        </w:r>
        <w:r>
          <w:fldChar w:fldCharType="begin"/>
        </w:r>
        <w:r>
          <w:instrText xml:space="preserve"> PAGEREF _Toc8604 \h </w:instrText>
        </w:r>
        <w:r>
          <w:fldChar w:fldCharType="separate"/>
        </w:r>
        <w:r>
          <w:t>55</w:t>
        </w:r>
        <w:r>
          <w:fldChar w:fldCharType="end"/>
        </w:r>
      </w:hyperlink>
    </w:p>
    <w:p>
      <w:pPr>
        <w:pStyle w:val="TOC2"/>
        <w:tabs>
          <w:tab w:val="right" w:leader="dot" w:pos="8306"/>
        </w:tabs>
      </w:pPr>
      <w:hyperlink w:anchor="_Toc10020" w:history="1">
        <w:r>
          <w:rPr>
            <w:rFonts w:ascii="仿宋" w:eastAsia="仿宋" w:hAnsi="仿宋" w:cs="仿宋" w:hint="eastAsia"/>
            <w:lang w:eastAsia="zh-CN"/>
          </w:rPr>
          <w:t>(二)、生物素项目执行阶段时间节点</w:t>
        </w:r>
        <w:r>
          <w:tab/>
        </w:r>
        <w:r>
          <w:fldChar w:fldCharType="begin"/>
        </w:r>
        <w:r>
          <w:instrText xml:space="preserve"> PAGEREF _Toc10020 \h </w:instrText>
        </w:r>
        <w:r>
          <w:fldChar w:fldCharType="separate"/>
        </w:r>
        <w:r>
          <w:t>56</w:t>
        </w:r>
        <w:r>
          <w:fldChar w:fldCharType="end"/>
        </w:r>
      </w:hyperlink>
    </w:p>
    <w:p>
      <w:pPr>
        <w:pStyle w:val="TOC2"/>
        <w:tabs>
          <w:tab w:val="right" w:leader="dot" w:pos="8306"/>
        </w:tabs>
      </w:pPr>
      <w:hyperlink w:anchor="_Toc7904" w:history="1">
        <w:r>
          <w:rPr>
            <w:rFonts w:ascii="仿宋" w:eastAsia="仿宋" w:hAnsi="仿宋" w:cs="仿宋" w:hint="eastAsia"/>
            <w:lang w:eastAsia="zh-CN"/>
          </w:rPr>
          <w:t>(三)、生物素项目完成阶段时间节点</w:t>
        </w:r>
        <w:r>
          <w:tab/>
        </w:r>
        <w:r>
          <w:fldChar w:fldCharType="begin"/>
        </w:r>
        <w:r>
          <w:instrText xml:space="preserve"> PAGEREF _Toc7904 \h </w:instrText>
        </w:r>
        <w:r>
          <w:fldChar w:fldCharType="separate"/>
        </w:r>
        <w:r>
          <w:t>57</w:t>
        </w:r>
        <w:r>
          <w:fldChar w:fldCharType="end"/>
        </w:r>
      </w:hyperlink>
    </w:p>
    <w:p>
      <w:pPr>
        <w:pStyle w:val="TOC1"/>
        <w:tabs>
          <w:tab w:val="right" w:leader="dot" w:pos="8306"/>
        </w:tabs>
      </w:pPr>
      <w:hyperlink w:anchor="_Toc25635" w:history="1">
        <w:r>
          <w:rPr>
            <w:rFonts w:ascii="仿宋" w:eastAsia="仿宋" w:hAnsi="仿宋" w:cs="仿宋" w:hint="eastAsia"/>
            <w:lang w:eastAsia="zh-CN"/>
          </w:rPr>
          <w:t>十六、营销与推广策略</w:t>
        </w:r>
        <w:r>
          <w:tab/>
        </w:r>
        <w:r>
          <w:fldChar w:fldCharType="begin"/>
        </w:r>
        <w:r>
          <w:instrText xml:space="preserve"> PAGEREF _Toc25635 \h </w:instrText>
        </w:r>
        <w:r>
          <w:fldChar w:fldCharType="separate"/>
        </w:r>
        <w:r>
          <w:t>58</w:t>
        </w:r>
        <w:r>
          <w:fldChar w:fldCharType="end"/>
        </w:r>
      </w:hyperlink>
    </w:p>
    <w:p>
      <w:pPr>
        <w:pStyle w:val="TOC2"/>
        <w:tabs>
          <w:tab w:val="right" w:leader="dot" w:pos="8306"/>
        </w:tabs>
      </w:pPr>
      <w:hyperlink w:anchor="_Toc32419" w:history="1">
        <w:r>
          <w:rPr>
            <w:rFonts w:ascii="仿宋" w:eastAsia="仿宋" w:hAnsi="仿宋" w:cs="仿宋" w:hint="eastAsia"/>
            <w:lang w:eastAsia="zh-CN"/>
          </w:rPr>
          <w:t>(一)、产品/服务定位与特点</w:t>
        </w:r>
        <w:r>
          <w:tab/>
        </w:r>
        <w:r>
          <w:fldChar w:fldCharType="begin"/>
        </w:r>
        <w:r>
          <w:instrText xml:space="preserve"> PAGEREF _Toc32419 \h </w:instrText>
        </w:r>
        <w:r>
          <w:fldChar w:fldCharType="separate"/>
        </w:r>
        <w:r>
          <w:t>58</w:t>
        </w:r>
        <w:r>
          <w:fldChar w:fldCharType="end"/>
        </w:r>
      </w:hyperlink>
    </w:p>
    <w:p>
      <w:pPr>
        <w:pStyle w:val="TOC2"/>
        <w:tabs>
          <w:tab w:val="right" w:leader="dot" w:pos="8306"/>
        </w:tabs>
      </w:pPr>
      <w:hyperlink w:anchor="_Toc24893" w:history="1">
        <w:r>
          <w:rPr>
            <w:rFonts w:ascii="仿宋" w:eastAsia="仿宋" w:hAnsi="仿宋" w:cs="仿宋" w:hint="eastAsia"/>
            <w:lang w:eastAsia="zh-CN"/>
          </w:rPr>
          <w:t>(二)、市场定位与竞争分析</w:t>
        </w:r>
        <w:r>
          <w:tab/>
        </w:r>
        <w:r>
          <w:fldChar w:fldCharType="begin"/>
        </w:r>
        <w:r>
          <w:instrText xml:space="preserve"> PAGEREF _Toc24893 \h </w:instrText>
        </w:r>
        <w:r>
          <w:fldChar w:fldCharType="separate"/>
        </w:r>
        <w:r>
          <w:t>59</w:t>
        </w:r>
        <w:r>
          <w:fldChar w:fldCharType="end"/>
        </w:r>
      </w:hyperlink>
    </w:p>
    <w:p>
      <w:pPr>
        <w:pStyle w:val="TOC2"/>
        <w:tabs>
          <w:tab w:val="right" w:leader="dot" w:pos="8306"/>
        </w:tabs>
      </w:pPr>
      <w:hyperlink w:anchor="_Toc4177" w:history="1">
        <w:r>
          <w:rPr>
            <w:rFonts w:ascii="仿宋" w:eastAsia="仿宋" w:hAnsi="仿宋" w:cs="仿宋" w:hint="eastAsia"/>
            <w:lang w:eastAsia="zh-CN"/>
          </w:rPr>
          <w:t>(三)、营销渠道与策略</w:t>
        </w:r>
        <w:r>
          <w:tab/>
        </w:r>
        <w:r>
          <w:fldChar w:fldCharType="begin"/>
        </w:r>
        <w:r>
          <w:instrText xml:space="preserve"> PAGEREF _Toc4177 \h </w:instrText>
        </w:r>
        <w:r>
          <w:fldChar w:fldCharType="separate"/>
        </w:r>
        <w:r>
          <w:t>61</w:t>
        </w:r>
        <w:r>
          <w:fldChar w:fldCharType="end"/>
        </w:r>
      </w:hyperlink>
    </w:p>
    <w:p>
      <w:pPr>
        <w:pStyle w:val="TOC2"/>
        <w:tabs>
          <w:tab w:val="right" w:leader="dot" w:pos="8306"/>
        </w:tabs>
      </w:pPr>
      <w:hyperlink w:anchor="_Toc30426" w:history="1">
        <w:r>
          <w:rPr>
            <w:rFonts w:ascii="仿宋" w:eastAsia="仿宋" w:hAnsi="仿宋" w:cs="仿宋" w:hint="eastAsia"/>
            <w:lang w:eastAsia="zh-CN"/>
          </w:rPr>
          <w:t>(四)、推广与宣传活动</w:t>
        </w:r>
        <w:r>
          <w:tab/>
        </w:r>
        <w:r>
          <w:fldChar w:fldCharType="begin"/>
        </w:r>
        <w:r>
          <w:instrText xml:space="preserve"> PAGEREF _Toc30426 \h </w:instrText>
        </w:r>
        <w:r>
          <w:fldChar w:fldCharType="separate"/>
        </w:r>
        <w:r>
          <w:t>62</w:t>
        </w:r>
        <w:r>
          <w:fldChar w:fldCharType="end"/>
        </w:r>
      </w:hyperlink>
    </w:p>
    <w:p>
      <w:pPr>
        <w:pStyle w:val="TOC1"/>
        <w:tabs>
          <w:tab w:val="right" w:leader="dot" w:pos="8306"/>
        </w:tabs>
      </w:pPr>
      <w:hyperlink w:anchor="_Toc16031" w:history="1">
        <w:r>
          <w:rPr>
            <w:rFonts w:ascii="仿宋" w:eastAsia="仿宋" w:hAnsi="仿宋" w:cs="仿宋" w:hint="eastAsia"/>
            <w:lang w:eastAsia="zh-CN"/>
          </w:rPr>
          <w:t>十七、利益相关者分析与沟通计划</w:t>
        </w:r>
        <w:r>
          <w:tab/>
        </w:r>
        <w:r>
          <w:fldChar w:fldCharType="begin"/>
        </w:r>
        <w:r>
          <w:instrText xml:space="preserve"> PAGEREF _Toc16031 \h </w:instrText>
        </w:r>
        <w:r>
          <w:fldChar w:fldCharType="separate"/>
        </w:r>
        <w:r>
          <w:t>67</w:t>
        </w:r>
        <w:r>
          <w:fldChar w:fldCharType="end"/>
        </w:r>
      </w:hyperlink>
    </w:p>
    <w:p>
      <w:pPr>
        <w:pStyle w:val="TOC2"/>
        <w:tabs>
          <w:tab w:val="right" w:leader="dot" w:pos="8306"/>
        </w:tabs>
      </w:pPr>
      <w:hyperlink w:anchor="_Toc12581" w:history="1">
        <w:r>
          <w:rPr>
            <w:rFonts w:ascii="仿宋" w:eastAsia="仿宋" w:hAnsi="仿宋" w:cs="仿宋" w:hint="eastAsia"/>
            <w:lang w:eastAsia="zh-CN"/>
          </w:rPr>
          <w:t>(一)、利益相关者分析</w:t>
        </w:r>
        <w:r>
          <w:tab/>
        </w:r>
        <w:r>
          <w:fldChar w:fldCharType="begin"/>
        </w:r>
        <w:r>
          <w:instrText xml:space="preserve"> PAGEREF _Toc12581 \h </w:instrText>
        </w:r>
        <w:r>
          <w:fldChar w:fldCharType="separate"/>
        </w:r>
        <w:r>
          <w:t>67</w:t>
        </w:r>
        <w:r>
          <w:fldChar w:fldCharType="end"/>
        </w:r>
      </w:hyperlink>
    </w:p>
    <w:p>
      <w:pPr>
        <w:pStyle w:val="TOC2"/>
        <w:tabs>
          <w:tab w:val="right" w:leader="dot" w:pos="8306"/>
        </w:tabs>
      </w:pPr>
      <w:hyperlink w:anchor="_Toc2114" w:history="1">
        <w:r>
          <w:rPr>
            <w:rFonts w:ascii="仿宋" w:eastAsia="仿宋" w:hAnsi="仿宋" w:cs="仿宋" w:hint="eastAsia"/>
            <w:lang w:eastAsia="zh-CN"/>
          </w:rPr>
          <w:t>(二)、沟通计划</w:t>
        </w:r>
        <w:r>
          <w:tab/>
        </w:r>
        <w:r>
          <w:fldChar w:fldCharType="begin"/>
        </w:r>
        <w:r>
          <w:instrText xml:space="preserve"> PAGEREF _Toc2114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716"/>
      <w:r>
        <w:rPr>
          <w:rFonts w:ascii="仿宋" w:eastAsia="仿宋" w:hAnsi="仿宋" w:cs="仿宋" w:hint="eastAsia"/>
          <w:sz w:val="28"/>
          <w:lang w:eastAsia="zh-CN"/>
        </w:rPr>
        <w:t>一、生物素项目概论</w:t>
      </w:r>
      <w:bookmarkEnd w:id="2"/>
    </w:p>
    <w:p>
      <w:pPr>
        <w:pStyle w:val="Heading2"/>
        <w:rPr>
          <w:rFonts w:ascii="仿宋" w:eastAsia="仿宋" w:hAnsi="仿宋" w:cs="仿宋" w:hint="eastAsia"/>
          <w:lang w:eastAsia="zh-CN"/>
        </w:rPr>
      </w:pPr>
      <w:bookmarkStart w:id="3" w:name="_Toc26383"/>
      <w:r>
        <w:rPr>
          <w:rFonts w:ascii="仿宋" w:eastAsia="仿宋" w:hAnsi="仿宋" w:cs="仿宋" w:hint="eastAsia"/>
          <w:lang w:eastAsia="zh-CN"/>
        </w:rPr>
        <w:t>(一)、生物素项目概况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起源追溯至对市场的深入洞察。市场的不断演变与变革为生物素项目提供了难得的机遇。当前市场存在的需求缺口和变革的大环境共同构成了生物素项目的背景。这个生物素项目旨在充分利用市场机遇，填补行业中尚未满足的需求，为客户提供全新的解决方案。市场的变革和需求的增长使得这个生物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物素项目正式命名为生物素。这个名称不仅仅是一个标识，更代表了生物素项目的核心理念和愿景。它蕴含着生物素项目所要解决问题的关键字，具有强烈的表达和辨识度，为生物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核心目标是提供一种全新、高效的解决方案，满足客户日益增长的需求。生物素项目追求的不仅仅是满足市场需求，更是在市场中获得卓越的竞争优势。通过不断提升产品或服务的质量和创新水平，生物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全面涵盖了产品研发、制造、市场推广和售后服务，确保从产品设计到最终用户体验的全方位关注。这一全面的生物素项目范围是为了确保生物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生物素项目计划在未来18个月内完成，包括研发、测试、市场试点和正式推出等不同阶段。这个时间表的合理设计是为了确保生物素项目各个阶段的顺利推进，以便按时交付高质量的成果。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生物素项目总预算估算为XX百万美元，主要分配在研发、市场推广、人员培训和运营等方面。这一充足的预算为生物素项目提供了充足的资源，确保生物素项目在各个方面都能取得优异的表现。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生物素项目可能面临的风险包括市场接受度低、技术难题、竞争激烈等。生物素项目团队已经制定了相应的风险应对计划，通过前瞻性的风险管理，确保生物素项目在面对不确定性时能够迅速做出应对。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生物素项目汇聚了一支经验丰富、多领域专业素养的核心团队，确保生物素项目在各个方面都能拥有高水平的执行力。团队的协同作战是生物素项目成功的关键因素之一。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生物素项目的背景根植于市场对更高效、创新产品的渴望，同时也受到科技发展对行业格局的深刻改变的影响。这为生物素项目提供了广阔的发展空间和市场需求。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截至目前，生物素项目已完成市场调研和技术验证，取得了初步的成功。这为生物素项目在未来的发展奠定了坚实的基础，为更远大的目标打下了坚实的基石。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943"/>
      <w:r>
        <w:rPr>
          <w:rFonts w:ascii="仿宋" w:eastAsia="仿宋" w:hAnsi="仿宋" w:cs="仿宋" w:hint="eastAsia"/>
          <w:sz w:val="28"/>
          <w:lang w:eastAsia="zh-CN"/>
        </w:rPr>
        <w:t>(二)、生物素项目目标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keyword》生物素项目首要业务目标是在市场中占据有利地位，实现产品/服务的成功推广和销售。通过不断提升产品质量、创新性，生物素项目追求成为行业中的领导者，赢得更多客户的青睐。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在科技迅速发展的时代，生物素项目着眼于技术创新。通过持续的研发和技术升级，生物素项目旨在推出更具创新性的产品或服务，以满足市场对新鲜、先进解决方案的需求。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为了建立可持续的客户关系，生物素项目设定了客户满意度目标。通过提供卓越的产品质量和优质的客户服务，生物素项目追求赢得客户的信任和忠诚度，确保他们的满意度达到行业领先水平。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生物素项目注重社会责任和可持续发展。通过实施环保、社会责任生物素项目，生物素项目致力于在经济发展的同时保护环境，促进社会公平，实现可持续经营。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生物素项目的团队是实现目标的核心驱动力。因此，生物素项目设定了团队发展目标，包括提升团队成员的专业技能、培养领导力，以及搭建协同高效的团队工作氛围。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493"/>
      <w:r>
        <w:rPr>
          <w:rFonts w:ascii="仿宋" w:eastAsia="仿宋" w:hAnsi="仿宋" w:cs="仿宋" w:hint="eastAsia"/>
          <w:sz w:val="28"/>
          <w:lang w:eastAsia="zh-CN"/>
        </w:rPr>
        <w:t>(三)、生物素项目提出的理由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生物素项目提出的理由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提出源于对市场机遇的深刻洞察。当前市场中存在的需求缺口和行业发展趋势表明，有巨大的商业机会等待被开发。通过准确捕捉市场机遇，生物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理念基于对技术创新的信仰。通过持续的研发和技术投入，生物素项目有望推出更具创新性的产品或服务。在科技飞速发展的当下，生物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提出是为了增强企业的行业竞争力。通过提升产品或服务的质量和独特性，生物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响应了消费者需求的变化。随着社会和科技的不断发展，消费者对产品和服务的需求也在发生变化。通过深入了解并及时回应消费者的新需求，生物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生物素项目的提出是企业战略发展规划的一部分。在面对日益激烈的市场竞争和不断变化的商业环境中，生物素项目作为企业战略的一环，旨在为企业开辟新的增长领域，巩固企业在行业中的地位。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生物素项目的提出不仅仅是基于商业考量，还注重社会责任。通过推出环保、社会责任等方面的生物素项目，生物素企业可以在社会中树立积极形象，为社会做出积极贡献，实现经济效益和社会效益的双赢。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生物素项目的提出反映了对利益相关者期望的关注。包括客户、员工、投资者等利益相关者在企业发展中都有着各自的期望，生物素项目力求在满足这些期望的同时，取得更大的共赢。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7893"/>
      <w:r>
        <w:rPr>
          <w:rFonts w:ascii="仿宋" w:eastAsia="仿宋" w:hAnsi="仿宋" w:cs="仿宋" w:hint="eastAsia"/>
          <w:sz w:val="28"/>
          <w:lang w:eastAsia="zh-CN"/>
        </w:rPr>
        <w:t>(四)、生物素项目意义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的首要意义在于提升企业的市场竞争力。通过持续的创新和对产品质量的高标准要求，生物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物素项目的推进将促使行业技术水平的提升。通过引入先进技术和创新性解决方案，生物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在社会层面，生物素项目不仅创造了大量就业机会，提高了就业水平，还注重社会责任和环保。通过参与社会公益事业和推动环保生物素项目，生物素项目为社会贡献了一份力量，体现了企业对社会的积极回馈。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484"/>
      <w:r>
        <w:rPr>
          <w:rFonts w:ascii="仿宋" w:eastAsia="仿宋" w:hAnsi="仿宋" w:cs="仿宋" w:hint="eastAsia"/>
          <w:sz w:val="28"/>
          <w:lang w:eastAsia="zh-CN"/>
        </w:rPr>
        <w:t>(五)、生物素项目背景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在当今迅猛发展的商业环境中，生物素项目的动因根植于对多方面因素的审慎考量。这个生物素项目的提出并非孤立的决策，而是对企业所处背景深入思考的产物。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市场的不断演变是生物素项目背后的首要原因。科技的迅速发展和全球市场的快速变化使得企业必须灵活应对。生物素项目应运而生，旨在通过创新性的解决方案迎合市场的多变需求，赢得竞争中的先机。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竞争的激烈程度也是生物素项目背景中不可忽视的一环。企业需要在激烈竞争中脱颖而出，为此，生物素项目致力于打破常规，提供独特的价值主张，以吸引客户并确保市场份额的增长。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技术的迅速发展为企业带来了机遇与挑战。作为生物素项目启动的背景之一，对新兴技术的应用将有助于提升企业的技术水平，使其在不断演进的商业环境中保持竞争优势。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此外，社会对企业责任的期望也在逐渐升高。生物素项目充分融入了社会责任的理念，通过可持续经营和社会公益生物素项目，企图为社会贡献一份力量，在商业成功的同时关注社会价值。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431"/>
      <w:r>
        <w:rPr>
          <w:rFonts w:ascii="仿宋" w:eastAsia="仿宋" w:hAnsi="仿宋" w:cs="仿宋" w:hint="eastAsia"/>
          <w:sz w:val="28"/>
          <w:lang w:eastAsia="zh-CN"/>
        </w:rPr>
        <w:t>二、生物素项目建设单位说明</w:t>
      </w:r>
      <w:bookmarkEnd w:id="8"/>
    </w:p>
    <w:p>
      <w:pPr>
        <w:pStyle w:val="Heading2"/>
        <w:rPr>
          <w:rFonts w:ascii="仿宋" w:eastAsia="仿宋" w:hAnsi="仿宋" w:cs="仿宋" w:hint="eastAsia"/>
          <w:lang w:eastAsia="zh-CN"/>
        </w:rPr>
      </w:pPr>
      <w:bookmarkStart w:id="9" w:name="_Toc562"/>
      <w:r>
        <w:rPr>
          <w:rFonts w:ascii="仿宋" w:eastAsia="仿宋" w:hAnsi="仿宋" w:cs="仿宋" w:hint="eastAsia"/>
          <w:lang w:eastAsia="zh-CN"/>
        </w:rPr>
        <w:t>(一)、生物素项目承办单位基本情况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2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素项目承办单位的XXXX，我们着眼于实现可持续的经济效益。通过技术创新和解决方案的提供，公司预计在生物素项目执行期间将获得可观的收入增长。这一收入来源主要包括生物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同时，我们注重成本控制和效率提升，以确保生物素项目的可持续盈利。透过精细的管理和资源优化，公司期望实现生物素项目利润最大化。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素项目实施进行全面的投资评估，包括生物素项目启动阶段的资金投入和后续运营成本。通过对生物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素项目实施过程中具备足够的资金流动性，公司将进行详尽的现金流分析。这包括资金需求的合理预测、生物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536"/>
      <w:r>
        <w:rPr>
          <w:rFonts w:ascii="仿宋" w:eastAsia="仿宋" w:hAnsi="仿宋" w:cs="仿宋" w:hint="eastAsia"/>
          <w:sz w:val="28"/>
          <w:lang w:eastAsia="zh-CN"/>
        </w:rPr>
        <w:t>三、生物素项目文档管理</w:t>
      </w:r>
      <w:bookmarkEnd w:id="11"/>
    </w:p>
    <w:p>
      <w:pPr>
        <w:pStyle w:val="Heading2"/>
        <w:rPr>
          <w:rFonts w:ascii="仿宋" w:eastAsia="仿宋" w:hAnsi="仿宋" w:cs="仿宋" w:hint="eastAsia"/>
          <w:lang w:eastAsia="zh-CN"/>
        </w:rPr>
      </w:pPr>
      <w:bookmarkStart w:id="12" w:name="_Toc698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生物素项目高度重视文档的质量和准确性，以支持生物素项目的各项活动和决策。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文档的编制始于生物素项目计划的初期，我们制定了详细的文档编制计划，明确了每个文档的内容、格式和编写责任人。在生物素项目启动阶段，我们首先编制了生物素项目章程，明确定义了生物素项目的目标、范围、风险等关键要素。随后，生物素项目团队根据计划陆续编制了需求文档、设计文档、测试文档等各类文档，确保生物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素项目管理中的重要环节，旨在确保生物素项目文档符合质量标准和生物素项目需求。在生物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除了内部审查，我们还进行了外部审查，邀请生物素项目相关利益方和专业领域的专家对文档进行独立审查。这有助于获取更全面、客观的反馈，确保生物素项目文档不仅符合内部标准，也满足外部需求。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生物素项目在文档编制与审查方面建立了严格的管理机制，通过规范的流程和多维度的审查，确保生物素项目文档的质量、准确性和可靠性，为生物素项目的顺利推进提供了有力支持。</w:t>
      </w:r>
    </w:p>
    <w:p>
      <w:pPr>
        <w:pStyle w:val="Heading2"/>
        <w:ind w:firstLine="560" w:firstLineChars="200"/>
        <w:rPr>
          <w:rFonts w:ascii="仿宋" w:eastAsia="仿宋" w:hAnsi="仿宋" w:cs="仿宋" w:hint="eastAsia"/>
          <w:sz w:val="28"/>
          <w:lang w:eastAsia="zh-CN"/>
        </w:rPr>
      </w:pPr>
      <w:bookmarkStart w:id="13" w:name="_Toc1076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我们通过多渠道发布文档，包括电子邮件、生物素项目管理平台、内部网站等，以满足不同团队成员的偏好和需求。多渠道发布确保了信息的全面覆盖。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32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文档存档与归档是生物素项目生命周期中一个至关重要的环节，直接关系到生物素项目信息的长期保存和历史记录的完整性。在生物素项目中，我们实施了一系列有效的文档存档与归档管理策略：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219"/>
      <w:r>
        <w:rPr>
          <w:rFonts w:ascii="仿宋" w:eastAsia="仿宋" w:hAnsi="仿宋" w:cs="仿宋" w:hint="eastAsia"/>
          <w:sz w:val="28"/>
          <w:lang w:eastAsia="zh-CN"/>
        </w:rPr>
        <w:t>四、生物素项目建设背景及必要性分析</w:t>
      </w:r>
      <w:bookmarkEnd w:id="15"/>
    </w:p>
    <w:p>
      <w:pPr>
        <w:pStyle w:val="Heading2"/>
        <w:rPr>
          <w:rFonts w:ascii="仿宋" w:eastAsia="仿宋" w:hAnsi="仿宋" w:cs="仿宋" w:hint="eastAsia"/>
          <w:lang w:eastAsia="zh-CN"/>
        </w:rPr>
      </w:pPr>
      <w:bookmarkStart w:id="16" w:name="_Toc10168"/>
      <w:r>
        <w:rPr>
          <w:rFonts w:ascii="仿宋" w:eastAsia="仿宋" w:hAnsi="仿宋" w:cs="仿宋" w:hint="eastAsia"/>
          <w:lang w:eastAsia="zh-CN"/>
        </w:rPr>
        <w:t>(一)、生物素项目背景分析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素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我们的背景分析将深入挖掘当前行业的发展趋势，通过对竞争态势的全面审视，找到生物素项目在这个潮流中的定位。同时，我们将关注行业内涌现的新兴机遇，以便生物素项目更好地融入行业发展的潮流中。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素项目提供了强大的发展动力。我们将聚焦于行业内最新的技术发展趋势，包括但不限于人工智能、大数据分析、物联网等领域。通过深度的技术研究，我们将确保生物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素项目发展的源泉。我们将投入更多的精力对市场需求进行深入剖析，超越表面的需求，深入挖掘潜在的市场痛点和机遇。通过对市场需求的细致了解，生物素项目将更有针对性地设计解决方案，满足市场的多样化需求，从而更好地促进生物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素项目战略至关重要。我们将对竞争态势进行更为深入的分析，包括但不限于市场份额、产品特点、客户满意度等多个维度。通过深度的竞争分析，生物素项目将能够更准确地把握市场脉搏，制定具有竞争力的生物素项目推进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素项目的发展具有直接的影响。我们将进行更为全面的法规和政策分析，了解行业发展中的潜在法律风险和合规挑战。通过充分了解和遵守相关法规，生物素项目将确保在法律框架内合法合规运营，为生物素项目的稳健发展提供有力支持。</w:t>
      </w:r>
    </w:p>
    <w:p>
      <w:pPr>
        <w:pStyle w:val="Heading2"/>
        <w:ind w:firstLine="560" w:firstLineChars="200"/>
        <w:rPr>
          <w:rFonts w:ascii="仿宋" w:eastAsia="仿宋" w:hAnsi="仿宋" w:cs="仿宋" w:hint="eastAsia"/>
          <w:sz w:val="28"/>
          <w:lang w:eastAsia="zh-CN"/>
        </w:rPr>
      </w:pPr>
      <w:bookmarkStart w:id="17" w:name="_Toc2626"/>
      <w:r>
        <w:rPr>
          <w:rFonts w:ascii="仿宋" w:eastAsia="仿宋" w:hAnsi="仿宋" w:cs="仿宋" w:hint="eastAsia"/>
          <w:sz w:val="28"/>
          <w:lang w:eastAsia="zh-CN"/>
        </w:rPr>
        <w:t>(二)、生物素项目建设必要性分析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建设的迫切性源于对行业发展趋势的深刻洞察。我们正处于一个行业变革的时代，科技创新、数字化转型成为企业发展的关键动力。生物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素项目建设不仅仅是为了跟上潮流，更是为了通过技术创新推动企业的持续发展。通过引入先进的技术和解决方案，生物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素项目的建设成为必然选择，通过提高产品质量、拓展服务领域，从而在竞争中获得更多的机会。生物素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https://d.book118.com/137161064060006052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07484A"/>
    <w:rsid w:val="5B0748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6106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2024-03-01T22:57:00Z</dcterms:created>
  <dcterms:modified xsi:type="dcterms:W3CDTF">2024-03-01T22:57:34Z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A83187CD89D446BBB7EE034C0F05C50C_11</vt:lpwstr>
  </property>
  <property fmtid="{D5CDD505-2E9C-101B-9397-08002B2CF9AE}" pid="3" name="KSOProductBuildVer">
    <vt:lpwstr>2052-12.1.0.16388</vt:lpwstr>
  </property>
</Properties>
</file>