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ackground w:color="ffffff">
    <v:background id="_x0000_s1025" filled="t" fillcolor="white"/>
  </w:background>
  <w:body>
    <w:p>
      <w:pPr>
        <w:pStyle w:val="Heading2"/>
        <w:topLinePunct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10261600</wp:posOffset>
            </wp:positionH>
            <wp:positionV relativeFrom="topMargin">
              <wp:posOffset>11531600</wp:posOffset>
            </wp:positionV>
            <wp:extent cx="342900" cy="381000"/>
            <wp:effectExtent l="0" t="0" r="0" b="0"/>
            <wp:wrapNone/>
            <wp:docPr id="100063" name="图片 1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Toc7441"/>
      <w:bookmarkStart w:id="1" w:name="_Toc10124"/>
      <w:bookmarkStart w:id="2" w:name="_Toc3131"/>
      <w:bookmarkStart w:id="3" w:name="_Toc16160"/>
      <w:bookmarkStart w:id="4" w:name="_Toc14329"/>
      <w:bookmarkStart w:id="5" w:name="_Toc26788"/>
      <w:bookmarkStart w:id="6" w:name="_Toc489"/>
      <w:bookmarkStart w:id="7" w:name="_Toc28284"/>
      <w:bookmarkStart w:id="8" w:name="_Toc4125"/>
      <w:bookmarkStart w:id="9" w:name="_Toc17848"/>
      <w:bookmarkStart w:id="10" w:name="_Toc7844"/>
      <w:bookmarkStart w:id="11" w:name="_Toc15670"/>
      <w:bookmarkStart w:id="12" w:name="_Toc8736"/>
      <w:bookmarkStart w:id="13" w:name="_Toc20007"/>
      <w:bookmarkStart w:id="14" w:name="_Toc4953"/>
      <w:bookmarkStart w:id="15" w:name="_Toc14701"/>
      <w:bookmarkStart w:id="16" w:name="_Toc11840"/>
      <w:bookmarkStart w:id="17" w:name="_Toc14775"/>
      <w:r>
        <w:rPr>
          <w:rFonts w:ascii="Times New Roman" w:hAnsi="Times New Roman" w:cs="Times New Roman"/>
        </w:rPr>
        <w:t>专题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/>
        </w:rPr>
        <w:t xml:space="preserve">  </w:t>
      </w:r>
      <w:bookmarkEnd w:id="0"/>
      <w:bookmarkEnd w:id="1"/>
      <w:bookmarkEnd w:id="2"/>
      <w:bookmarkEnd w:id="3"/>
      <w:bookmarkEnd w:id="4"/>
      <w:r>
        <w:rPr>
          <w:rFonts w:ascii="Times New Roman" w:hAnsi="Times New Roman" w:cs="Times New Roman" w:hint="eastAsia"/>
        </w:rPr>
        <w:t>勾股定理的应用</w:t>
      </w:r>
      <w:r>
        <w:rPr>
          <w:rFonts w:ascii="Times New Roman" w:hAnsi="Times New Roman" w:cs="Times New Roman"/>
        </w:rPr>
        <w:t>【</w:t>
      </w:r>
      <w:r>
        <w:rPr>
          <w:rFonts w:ascii="Times New Roman" w:hAnsi="Times New Roman" w:cs="Times New Roman" w:hint="eastAsia"/>
        </w:rPr>
        <w:t>八</w:t>
      </w:r>
      <w:r>
        <w:rPr>
          <w:rFonts w:ascii="Times New Roman" w:hAnsi="Times New Roman" w:cs="Times New Roman"/>
        </w:rPr>
        <w:t>大题型】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>
      <w:pPr>
        <w:topLinePunct/>
        <w:jc w:val="center"/>
        <w:rPr>
          <w:rFonts w:ascii="Times New Roman" w:hAnsi="Times New Roman" w:cs="Times New Roman"/>
          <w:b/>
          <w:bCs/>
        </w:rPr>
      </w:pPr>
      <w:bookmarkStart w:id="18" w:name="_Toc7944"/>
      <w:r>
        <w:rPr>
          <w:rFonts w:ascii="Times New Roman" w:hAnsi="Times New Roman" w:cs="Times New Roman"/>
          <w:b/>
          <w:bCs/>
        </w:rPr>
        <w:t>【</w:t>
      </w:r>
      <w:r>
        <w:rPr>
          <w:rFonts w:ascii="Times New Roman" w:hAnsi="Times New Roman" w:cs="Times New Roman" w:hint="eastAsia"/>
          <w:b/>
          <w:bCs/>
        </w:rPr>
        <w:t>浙教</w:t>
      </w:r>
      <w:r>
        <w:rPr>
          <w:rFonts w:ascii="Times New Roman" w:hAnsi="Times New Roman" w:cs="Times New Roman"/>
          <w:b/>
          <w:bCs/>
        </w:rPr>
        <w:t>版】</w:t>
      </w:r>
      <w:bookmarkEnd w:id="18"/>
    </w:p>
    <w:p>
      <w:pPr>
        <w:topLinePunct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6184265" cy="346710"/>
            <wp:effectExtent l="0" t="0" r="6985" b="57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265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7"/>
    </w:p>
    <w:sdt>
      <w:sdtPr>
        <w:rPr>
          <w:rFonts w:ascii="宋体" w:eastAsia="宋体" w:hAnsi="宋体"/>
        </w:rPr>
        <w:id w:val="147477784"/>
        <w:docPartObj>
          <w:docPartGallery w:val="Table of Contents"/>
          <w:docPartUnique/>
        </w:docPartObj>
      </w:sdtPr>
      <w:sdtEndPr>
        <w:rPr>
          <w:rFonts w:ascii="Times New Roman" w:eastAsia="宋体" w:hAnsi="Times New Roman"/>
        </w:rPr>
      </w:sdtEndPr>
      <w:sdtContent>
        <w:p>
          <w:pPr>
            <w:jc w:val="center"/>
            <w:rPr>
              <w:rFonts w:ascii="Times New Roman" w:eastAsia="宋体" w:hAnsi="Times New Roman"/>
            </w:rPr>
          </w:pPr>
          <w:r>
            <w:rPr>
              <w:rFonts w:ascii="Times New Roman" w:eastAsia="宋体" w:hAnsi="Times New Roman"/>
            </w:rPr>
            <w:fldChar w:fldCharType="begin"/>
          </w:r>
          <w:r>
            <w:rPr>
              <w:rFonts w:ascii="Times New Roman" w:eastAsia="宋体" w:hAnsi="Times New Roman"/>
            </w:rPr>
            <w:instrText xml:space="preserve">TOC \o "1-3" \h \u </w:instrText>
          </w:r>
          <w:r>
            <w:rPr>
              <w:rFonts w:ascii="Times New Roman" w:eastAsia="宋体" w:hAnsi="Times New Roman"/>
            </w:rPr>
            <w:fldChar w:fldCharType="separate"/>
          </w:r>
        </w:p>
        <w:p>
          <w:pPr>
            <w:pStyle w:val="TOC1"/>
            <w:tabs>
              <w:tab w:val="right" w:leader="dot" w:pos="9752"/>
            </w:tabs>
            <w:rPr>
              <w:rFonts w:ascii="Times New Roman" w:eastAsia="宋体" w:hAnsi="Times New Roman"/>
            </w:rPr>
          </w:pPr>
          <w:hyperlink w:anchor="_Toc3198" w:history="1">
            <w:r>
              <w:rPr>
                <w:rFonts w:ascii="Times New Roman" w:eastAsia="宋体" w:hAnsi="Times New Roman" w:cs="Times New Roman"/>
                <w:bCs/>
              </w:rPr>
              <w:t xml:space="preserve">【题型1  </w:t>
            </w:r>
            <w:r>
              <w:rPr>
                <w:rFonts w:ascii="Times New Roman" w:eastAsia="宋体" w:hAnsi="Times New Roman" w:cs="Times New Roman" w:hint="eastAsia"/>
                <w:bCs/>
              </w:rPr>
              <w:t>勾股定理之大树折断模型</w:t>
            </w:r>
            <w:r>
              <w:rPr>
                <w:rFonts w:ascii="Times New Roman" w:eastAsia="宋体" w:hAnsi="Times New Roman" w:cs="Times New Roman"/>
                <w:bCs/>
              </w:rPr>
              <w:t>】</w:t>
            </w:r>
            <w:r>
              <w:rPr>
                <w:rFonts w:ascii="Times New Roman" w:eastAsia="宋体" w:hAnsi="Times New Roman"/>
              </w:rPr>
              <w:tab/>
            </w:r>
            <w:r>
              <w:rPr>
                <w:rFonts w:ascii="Times New Roman" w:eastAsia="宋体" w:hAnsi="Times New Roman"/>
              </w:rPr>
              <w:fldChar w:fldCharType="begin"/>
            </w:r>
            <w:r>
              <w:rPr>
                <w:rFonts w:ascii="Times New Roman" w:eastAsia="宋体" w:hAnsi="Times New Roman"/>
              </w:rPr>
              <w:instrText xml:space="preserve"> PAGEREF _Toc3198 \h </w:instrText>
            </w:r>
            <w:r>
              <w:rPr>
                <w:rFonts w:ascii="Times New Roman" w:eastAsia="宋体" w:hAnsi="Times New Roman"/>
              </w:rPr>
              <w:fldChar w:fldCharType="separate"/>
            </w:r>
            <w:r>
              <w:rPr>
                <w:rFonts w:ascii="Times New Roman" w:eastAsia="宋体" w:hAnsi="Times New Roman"/>
              </w:rPr>
              <w:t>1</w:t>
            </w:r>
            <w:r>
              <w:rPr>
                <w:rFonts w:ascii="Times New Roman" w:eastAsia="宋体" w:hAnsi="Times New Roman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9752"/>
            </w:tabs>
            <w:rPr>
              <w:rFonts w:ascii="Times New Roman" w:eastAsia="宋体" w:hAnsi="Times New Roman"/>
            </w:rPr>
          </w:pPr>
          <w:hyperlink w:anchor="_Toc3594" w:history="1">
            <w:r>
              <w:rPr>
                <w:rFonts w:ascii="Times New Roman" w:eastAsia="宋体" w:hAnsi="Times New Roman" w:cs="Times New Roman"/>
                <w:bCs/>
              </w:rPr>
              <w:t>【题型</w:t>
            </w:r>
            <w:r>
              <w:rPr>
                <w:rFonts w:ascii="Times New Roman" w:eastAsia="宋体" w:hAnsi="Times New Roman" w:cs="Times New Roman" w:hint="eastAsia"/>
                <w:bCs/>
              </w:rPr>
              <w:t>2</w:t>
            </w:r>
            <w:r>
              <w:rPr>
                <w:rFonts w:ascii="Times New Roman" w:eastAsia="宋体" w:hAnsi="Times New Roman" w:cs="Times New Roman"/>
                <w:bCs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Cs/>
              </w:rPr>
              <w:t>勾股定理之风吹荷花模型</w:t>
            </w:r>
            <w:r>
              <w:rPr>
                <w:rFonts w:ascii="Times New Roman" w:eastAsia="宋体" w:hAnsi="Times New Roman" w:cs="Times New Roman"/>
                <w:bCs/>
              </w:rPr>
              <w:t>】</w:t>
            </w:r>
            <w:r>
              <w:rPr>
                <w:rFonts w:ascii="Times New Roman" w:eastAsia="宋体" w:hAnsi="Times New Roman"/>
              </w:rPr>
              <w:tab/>
            </w:r>
            <w:r>
              <w:rPr>
                <w:rFonts w:ascii="Times New Roman" w:eastAsia="宋体" w:hAnsi="Times New Roman"/>
              </w:rPr>
              <w:fldChar w:fldCharType="begin"/>
            </w:r>
            <w:r>
              <w:rPr>
                <w:rFonts w:ascii="Times New Roman" w:eastAsia="宋体" w:hAnsi="Times New Roman"/>
              </w:rPr>
              <w:instrText xml:space="preserve"> PAGEREF _Toc3594 \h </w:instrText>
            </w:r>
            <w:r>
              <w:rPr>
                <w:rFonts w:ascii="Times New Roman" w:eastAsia="宋体" w:hAnsi="Times New Roman"/>
              </w:rPr>
              <w:fldChar w:fldCharType="separate"/>
            </w:r>
            <w:r>
              <w:rPr>
                <w:rFonts w:ascii="Times New Roman" w:eastAsia="宋体" w:hAnsi="Times New Roman"/>
              </w:rPr>
              <w:t>3</w:t>
            </w:r>
            <w:r>
              <w:rPr>
                <w:rFonts w:ascii="Times New Roman" w:eastAsia="宋体" w:hAnsi="Times New Roman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9752"/>
            </w:tabs>
            <w:rPr>
              <w:rFonts w:ascii="Times New Roman" w:eastAsia="宋体" w:hAnsi="Times New Roman"/>
            </w:rPr>
          </w:pPr>
          <w:hyperlink w:anchor="_Toc18459" w:history="1">
            <w:r>
              <w:rPr>
                <w:rFonts w:ascii="Times New Roman" w:eastAsia="宋体" w:hAnsi="Times New Roman" w:cs="Times New Roman"/>
                <w:bCs/>
              </w:rPr>
              <w:t>【题型</w:t>
            </w:r>
            <w:r>
              <w:rPr>
                <w:rFonts w:ascii="Times New Roman" w:eastAsia="宋体" w:hAnsi="Times New Roman" w:cs="Times New Roman" w:hint="eastAsia"/>
                <w:bCs/>
              </w:rPr>
              <w:t>3</w:t>
            </w:r>
            <w:r>
              <w:rPr>
                <w:rFonts w:ascii="Times New Roman" w:eastAsia="宋体" w:hAnsi="Times New Roman" w:cs="Times New Roman"/>
                <w:bCs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Cs/>
              </w:rPr>
              <w:t>勾股定理之蚂蚁行程模型</w:t>
            </w:r>
            <w:r>
              <w:rPr>
                <w:rFonts w:ascii="Times New Roman" w:eastAsia="宋体" w:hAnsi="Times New Roman" w:cs="Times New Roman"/>
                <w:bCs/>
              </w:rPr>
              <w:t>】</w:t>
            </w:r>
            <w:r>
              <w:rPr>
                <w:rFonts w:ascii="Times New Roman" w:eastAsia="宋体" w:hAnsi="Times New Roman"/>
              </w:rPr>
              <w:tab/>
            </w:r>
            <w:r>
              <w:rPr>
                <w:rFonts w:ascii="Times New Roman" w:eastAsia="宋体" w:hAnsi="Times New Roman"/>
              </w:rPr>
              <w:fldChar w:fldCharType="begin"/>
            </w:r>
            <w:r>
              <w:rPr>
                <w:rFonts w:ascii="Times New Roman" w:eastAsia="宋体" w:hAnsi="Times New Roman"/>
              </w:rPr>
              <w:instrText xml:space="preserve"> PAGEREF _Toc18459 \h </w:instrText>
            </w:r>
            <w:r>
              <w:rPr>
                <w:rFonts w:ascii="Times New Roman" w:eastAsia="宋体" w:hAnsi="Times New Roman"/>
              </w:rPr>
              <w:fldChar w:fldCharType="separate"/>
            </w:r>
            <w:r>
              <w:rPr>
                <w:rFonts w:ascii="Times New Roman" w:eastAsia="宋体" w:hAnsi="Times New Roman"/>
              </w:rPr>
              <w:t>5</w:t>
            </w:r>
            <w:r>
              <w:rPr>
                <w:rFonts w:ascii="Times New Roman" w:eastAsia="宋体" w:hAnsi="Times New Roman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9752"/>
            </w:tabs>
            <w:rPr>
              <w:rFonts w:ascii="Times New Roman" w:eastAsia="宋体" w:hAnsi="Times New Roman"/>
            </w:rPr>
          </w:pPr>
          <w:hyperlink w:anchor="_Toc4349" w:history="1">
            <w:r>
              <w:rPr>
                <w:rFonts w:ascii="Times New Roman" w:eastAsia="宋体" w:hAnsi="Times New Roman" w:cs="Times New Roman"/>
                <w:bCs/>
              </w:rPr>
              <w:t>【题型</w:t>
            </w:r>
            <w:r>
              <w:rPr>
                <w:rFonts w:ascii="Times New Roman" w:eastAsia="宋体" w:hAnsi="Times New Roman" w:cs="Times New Roman" w:hint="eastAsia"/>
                <w:bCs/>
              </w:rPr>
              <w:t>4</w:t>
            </w:r>
            <w:r>
              <w:rPr>
                <w:rFonts w:ascii="Times New Roman" w:eastAsia="宋体" w:hAnsi="Times New Roman" w:cs="Times New Roman"/>
                <w:bCs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Cs/>
              </w:rPr>
              <w:t>勾股定理之方向角问题</w:t>
            </w:r>
            <w:r>
              <w:rPr>
                <w:rFonts w:ascii="Times New Roman" w:eastAsia="宋体" w:hAnsi="Times New Roman" w:cs="Times New Roman"/>
                <w:bCs/>
              </w:rPr>
              <w:t>】</w:t>
            </w:r>
            <w:r>
              <w:rPr>
                <w:rFonts w:ascii="Times New Roman" w:eastAsia="宋体" w:hAnsi="Times New Roman"/>
              </w:rPr>
              <w:tab/>
            </w:r>
            <w:r>
              <w:rPr>
                <w:rFonts w:ascii="Times New Roman" w:eastAsia="宋体" w:hAnsi="Times New Roman"/>
              </w:rPr>
              <w:fldChar w:fldCharType="begin"/>
            </w:r>
            <w:r>
              <w:rPr>
                <w:rFonts w:ascii="Times New Roman" w:eastAsia="宋体" w:hAnsi="Times New Roman"/>
              </w:rPr>
              <w:instrText xml:space="preserve"> PAGEREF _Toc4349 \h </w:instrText>
            </w:r>
            <w:r>
              <w:rPr>
                <w:rFonts w:ascii="Times New Roman" w:eastAsia="宋体" w:hAnsi="Times New Roman"/>
              </w:rPr>
              <w:fldChar w:fldCharType="separate"/>
            </w:r>
            <w:r>
              <w:rPr>
                <w:rFonts w:ascii="Times New Roman" w:eastAsia="宋体" w:hAnsi="Times New Roman"/>
              </w:rPr>
              <w:t>8</w:t>
            </w:r>
            <w:r>
              <w:rPr>
                <w:rFonts w:ascii="Times New Roman" w:eastAsia="宋体" w:hAnsi="Times New Roman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9752"/>
            </w:tabs>
            <w:rPr>
              <w:rFonts w:ascii="Times New Roman" w:eastAsia="宋体" w:hAnsi="Times New Roman"/>
            </w:rPr>
          </w:pPr>
          <w:hyperlink w:anchor="_Toc30596" w:history="1">
            <w:r>
              <w:rPr>
                <w:rFonts w:ascii="Times New Roman" w:eastAsia="宋体" w:hAnsi="Times New Roman" w:cs="Times New Roman"/>
                <w:bCs/>
              </w:rPr>
              <w:t>【题型</w:t>
            </w:r>
            <w:r>
              <w:rPr>
                <w:rFonts w:ascii="Times New Roman" w:eastAsia="宋体" w:hAnsi="Times New Roman" w:cs="Times New Roman" w:hint="eastAsia"/>
                <w:bCs/>
              </w:rPr>
              <w:t>5</w:t>
            </w:r>
            <w:r>
              <w:rPr>
                <w:rFonts w:ascii="Times New Roman" w:eastAsia="宋体" w:hAnsi="Times New Roman" w:cs="Times New Roman"/>
                <w:bCs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Cs/>
              </w:rPr>
              <w:t>勾股定理之梯子问题</w:t>
            </w:r>
            <w:r>
              <w:rPr>
                <w:rFonts w:ascii="Times New Roman" w:eastAsia="宋体" w:hAnsi="Times New Roman" w:cs="Times New Roman"/>
                <w:bCs/>
              </w:rPr>
              <w:t>】</w:t>
            </w:r>
            <w:r>
              <w:rPr>
                <w:rFonts w:ascii="Times New Roman" w:eastAsia="宋体" w:hAnsi="Times New Roman"/>
              </w:rPr>
              <w:tab/>
            </w:r>
            <w:r>
              <w:rPr>
                <w:rFonts w:ascii="Times New Roman" w:eastAsia="宋体" w:hAnsi="Times New Roman"/>
              </w:rPr>
              <w:fldChar w:fldCharType="begin"/>
            </w:r>
            <w:r>
              <w:rPr>
                <w:rFonts w:ascii="Times New Roman" w:eastAsia="宋体" w:hAnsi="Times New Roman"/>
              </w:rPr>
              <w:instrText xml:space="preserve"> PAGEREF _Toc30596 \h </w:instrText>
            </w:r>
            <w:r>
              <w:rPr>
                <w:rFonts w:ascii="Times New Roman" w:eastAsia="宋体" w:hAnsi="Times New Roman"/>
              </w:rPr>
              <w:fldChar w:fldCharType="separate"/>
            </w:r>
            <w:r>
              <w:rPr>
                <w:rFonts w:ascii="Times New Roman" w:eastAsia="宋体" w:hAnsi="Times New Roman"/>
              </w:rPr>
              <w:t>12</w:t>
            </w:r>
            <w:r>
              <w:rPr>
                <w:rFonts w:ascii="Times New Roman" w:eastAsia="宋体" w:hAnsi="Times New Roman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9752"/>
            </w:tabs>
            <w:rPr>
              <w:rFonts w:ascii="Times New Roman" w:eastAsia="宋体" w:hAnsi="Times New Roman"/>
            </w:rPr>
          </w:pPr>
          <w:hyperlink w:anchor="_Toc19741" w:history="1">
            <w:r>
              <w:rPr>
                <w:rFonts w:ascii="Times New Roman" w:eastAsia="宋体" w:hAnsi="Times New Roman" w:cs="Times New Roman"/>
                <w:bCs/>
              </w:rPr>
              <w:t>【题型</w:t>
            </w:r>
            <w:r>
              <w:rPr>
                <w:rFonts w:ascii="Times New Roman" w:eastAsia="宋体" w:hAnsi="Times New Roman" w:cs="Times New Roman" w:hint="eastAsia"/>
                <w:bCs/>
              </w:rPr>
              <w:t>6</w:t>
            </w:r>
            <w:r>
              <w:rPr>
                <w:rFonts w:ascii="Times New Roman" w:eastAsia="宋体" w:hAnsi="Times New Roman" w:cs="Times New Roman"/>
                <w:bCs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Cs/>
              </w:rPr>
              <w:t>勾股定理之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范围影响问题</w:t>
            </w:r>
            <w:r>
              <w:rPr>
                <w:rFonts w:ascii="Times New Roman" w:eastAsia="宋体" w:hAnsi="Times New Roman" w:cs="Times New Roman"/>
                <w:bCs/>
              </w:rPr>
              <w:t>】</w:t>
            </w:r>
            <w:r>
              <w:rPr>
                <w:rFonts w:ascii="Times New Roman" w:eastAsia="宋体" w:hAnsi="Times New Roman"/>
              </w:rPr>
              <w:tab/>
            </w:r>
            <w:r>
              <w:rPr>
                <w:rFonts w:ascii="Times New Roman" w:eastAsia="宋体" w:hAnsi="Times New Roman"/>
              </w:rPr>
              <w:fldChar w:fldCharType="begin"/>
            </w:r>
            <w:r>
              <w:rPr>
                <w:rFonts w:ascii="Times New Roman" w:eastAsia="宋体" w:hAnsi="Times New Roman"/>
              </w:rPr>
              <w:instrText xml:space="preserve"> PAGEREF _Toc19741 \h </w:instrText>
            </w:r>
            <w:r>
              <w:rPr>
                <w:rFonts w:ascii="Times New Roman" w:eastAsia="宋体" w:hAnsi="Times New Roman"/>
              </w:rPr>
              <w:fldChar w:fldCharType="separate"/>
            </w:r>
            <w:r>
              <w:rPr>
                <w:rFonts w:ascii="Times New Roman" w:eastAsia="宋体" w:hAnsi="Times New Roman"/>
              </w:rPr>
              <w:t>14</w:t>
            </w:r>
            <w:r>
              <w:rPr>
                <w:rFonts w:ascii="Times New Roman" w:eastAsia="宋体" w:hAnsi="Times New Roman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9752"/>
            </w:tabs>
            <w:rPr>
              <w:rFonts w:ascii="Times New Roman" w:eastAsia="宋体" w:hAnsi="Times New Roman"/>
            </w:rPr>
          </w:pPr>
          <w:hyperlink w:anchor="_Toc2742" w:history="1">
            <w:r>
              <w:rPr>
                <w:rFonts w:ascii="Times New Roman" w:eastAsia="宋体" w:hAnsi="Times New Roman" w:cs="Times New Roman"/>
                <w:bCs/>
              </w:rPr>
              <w:t>【题型</w:t>
            </w:r>
            <w:r>
              <w:rPr>
                <w:rFonts w:ascii="Times New Roman" w:eastAsia="宋体" w:hAnsi="Times New Roman" w:cs="Times New Roman" w:hint="eastAsia"/>
                <w:bCs/>
              </w:rPr>
              <w:t>7</w:t>
            </w:r>
            <w:r>
              <w:rPr>
                <w:rFonts w:ascii="Times New Roman" w:eastAsia="宋体" w:hAnsi="Times New Roman" w:cs="Times New Roman"/>
                <w:bCs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bCs/>
              </w:rPr>
              <w:t>勾股定理之</w:t>
            </w:r>
            <w:r>
              <w:rPr>
                <w:rFonts w:ascii="Times New Roman" w:eastAsia="宋体" w:hAnsi="Times New Roman" w:cs="Times New Roman"/>
                <w:bCs/>
              </w:rPr>
              <w:t>选址使到两地距离相等】</w:t>
            </w:r>
            <w:r>
              <w:rPr>
                <w:rFonts w:ascii="Times New Roman" w:eastAsia="宋体" w:hAnsi="Times New Roman"/>
              </w:rPr>
              <w:tab/>
            </w:r>
            <w:r>
              <w:rPr>
                <w:rFonts w:ascii="Times New Roman" w:eastAsia="宋体" w:hAnsi="Times New Roman"/>
              </w:rPr>
              <w:fldChar w:fldCharType="begin"/>
            </w:r>
            <w:r>
              <w:rPr>
                <w:rFonts w:ascii="Times New Roman" w:eastAsia="宋体" w:hAnsi="Times New Roman"/>
              </w:rPr>
              <w:instrText xml:space="preserve"> PAGEREF _Toc2742 \h </w:instrText>
            </w:r>
            <w:r>
              <w:rPr>
                <w:rFonts w:ascii="Times New Roman" w:eastAsia="宋体" w:hAnsi="Times New Roman"/>
              </w:rPr>
              <w:fldChar w:fldCharType="separate"/>
            </w:r>
            <w:r>
              <w:rPr>
                <w:rFonts w:ascii="Times New Roman" w:eastAsia="宋体" w:hAnsi="Times New Roman"/>
              </w:rPr>
              <w:t>19</w:t>
            </w:r>
            <w:r>
              <w:rPr>
                <w:rFonts w:ascii="Times New Roman" w:eastAsia="宋体" w:hAnsi="Times New Roman"/>
              </w:rPr>
              <w:fldChar w:fldCharType="end"/>
            </w:r>
          </w:hyperlink>
        </w:p>
        <w:p>
          <w:pPr>
            <w:pStyle w:val="TOC1"/>
            <w:tabs>
              <w:tab w:val="right" w:leader="dot" w:pos="9752"/>
            </w:tabs>
            <w:rPr>
              <w:rFonts w:ascii="Times New Roman" w:eastAsia="宋体" w:hAnsi="Times New Roman"/>
            </w:rPr>
          </w:pPr>
          <w:hyperlink w:anchor="_Toc18663" w:history="1">
            <w:r>
              <w:rPr>
                <w:rFonts w:ascii="Times New Roman" w:eastAsia="宋体" w:hAnsi="Times New Roman" w:cs="Times New Roman"/>
                <w:bCs/>
              </w:rPr>
              <w:t>【题型</w:t>
            </w:r>
            <w:r>
              <w:rPr>
                <w:rFonts w:ascii="Times New Roman" w:eastAsia="宋体" w:hAnsi="Times New Roman" w:cs="Times New Roman" w:hint="eastAsia"/>
                <w:bCs/>
              </w:rPr>
              <w:t>8</w:t>
            </w:r>
            <w:r>
              <w:rPr>
                <w:rFonts w:ascii="Times New Roman" w:eastAsia="宋体" w:hAnsi="Times New Roman" w:cs="Times New Roman"/>
                <w:bCs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Cs/>
                <w:szCs w:val="21"/>
              </w:rPr>
              <w:t>勾股定理应用之其他问题</w:t>
            </w:r>
            <w:r>
              <w:rPr>
                <w:rFonts w:ascii="Times New Roman" w:eastAsia="宋体" w:hAnsi="Times New Roman" w:cs="Times New Roman"/>
                <w:bCs/>
              </w:rPr>
              <w:t>】</w:t>
            </w:r>
            <w:r>
              <w:rPr>
                <w:rFonts w:ascii="Times New Roman" w:eastAsia="宋体" w:hAnsi="Times New Roman"/>
              </w:rPr>
              <w:tab/>
            </w:r>
            <w:r>
              <w:rPr>
                <w:rFonts w:ascii="Times New Roman" w:eastAsia="宋体" w:hAnsi="Times New Roman"/>
              </w:rPr>
              <w:fldChar w:fldCharType="begin"/>
            </w:r>
            <w:r>
              <w:rPr>
                <w:rFonts w:ascii="Times New Roman" w:eastAsia="宋体" w:hAnsi="Times New Roman"/>
              </w:rPr>
              <w:instrText xml:space="preserve"> PAGEREF _Toc18663 \h </w:instrText>
            </w:r>
            <w:r>
              <w:rPr>
                <w:rFonts w:ascii="Times New Roman" w:eastAsia="宋体" w:hAnsi="Times New Roman"/>
              </w:rPr>
              <w:fldChar w:fldCharType="separate"/>
            </w:r>
            <w:r>
              <w:rPr>
                <w:rFonts w:ascii="Times New Roman" w:eastAsia="宋体" w:hAnsi="Times New Roman"/>
              </w:rPr>
              <w:t>22</w:t>
            </w:r>
            <w:r>
              <w:rPr>
                <w:rFonts w:ascii="Times New Roman" w:eastAsia="宋体" w:hAnsi="Times New Roman"/>
              </w:rPr>
              <w:fldChar w:fldCharType="end"/>
            </w:r>
          </w:hyperlink>
        </w:p>
        <w:p>
          <w:pPr>
            <w:jc w:val="center"/>
            <w:rPr>
              <w:rFonts w:ascii="Times New Roman" w:eastAsia="宋体" w:hAnsi="Times New Roman"/>
            </w:rPr>
          </w:pPr>
          <w:r>
            <w:rPr>
              <w:rFonts w:ascii="Times New Roman" w:eastAsia="宋体" w:hAnsi="Times New Roman"/>
            </w:rPr>
            <w:fldChar w:fldCharType="end"/>
          </w:r>
        </w:p>
      </w:sdtContent>
    </w:sdt>
    <w:p>
      <w:pPr>
        <w:topLinePunct/>
        <w:spacing w:line="360" w:lineRule="auto"/>
        <w:rPr>
          <w:rFonts w:ascii="Times New Roman" w:eastAsia="宋体" w:hAnsi="Times New Roman" w:cs="Times New Roman"/>
          <w:b/>
          <w:bCs/>
          <w:color w:val="0070C0"/>
          <w:szCs w:val="21"/>
        </w:rPr>
      </w:pPr>
      <w:r>
        <w:rPr>
          <w:rFonts w:ascii="Times New Roman" w:eastAsia="宋体" w:hAnsi="Times New Roman" w:cs="Times New Roman"/>
        </w:rPr>
        <w:drawing>
          <wp:inline distT="0" distB="0" distL="114300" distR="114300">
            <wp:extent cx="6188710" cy="329565"/>
            <wp:effectExtent l="0" t="0" r="2540" b="381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Heading1"/>
        <w:spacing w:before="0" w:after="0" w:line="360" w:lineRule="auto"/>
        <w:rPr>
          <w:rFonts w:ascii="Times New Roman" w:eastAsia="宋体" w:hAnsi="Times New Roman" w:cs="Times New Roman"/>
          <w:bCs/>
          <w:color w:val="0070C0"/>
          <w:kern w:val="2"/>
          <w:sz w:val="21"/>
        </w:rPr>
      </w:pPr>
      <w:bookmarkStart w:id="19" w:name="_Toc27506"/>
      <w:bookmarkStart w:id="20" w:name="_Toc24517"/>
      <w:bookmarkStart w:id="21" w:name="_Toc25965"/>
      <w:bookmarkStart w:id="22" w:name="_Toc3198"/>
      <w:bookmarkStart w:id="23" w:name="_Toc7017"/>
      <w:bookmarkStart w:id="24" w:name="_Toc7736"/>
      <w:bookmarkStart w:id="25" w:name="_Toc30468"/>
      <w:bookmarkStart w:id="26" w:name="_Toc29005"/>
      <w:bookmarkStart w:id="27" w:name="_Toc21946"/>
      <w:bookmarkStart w:id="28" w:name="_Toc11432"/>
      <w:r>
        <w:rPr>
          <w:rFonts w:ascii="Times New Roman" w:eastAsia="宋体" w:hAnsi="Times New Roman" w:cs="Times New Roman"/>
          <w:bCs/>
          <w:color w:val="0070C0"/>
          <w:kern w:val="2"/>
          <w:sz w:val="21"/>
        </w:rPr>
        <w:t xml:space="preserve">【题型1  </w:t>
      </w:r>
      <w:r>
        <w:rPr>
          <w:rFonts w:ascii="Times New Roman" w:eastAsia="宋体" w:hAnsi="Times New Roman" w:cs="Times New Roman" w:hint="eastAsia"/>
          <w:bCs/>
          <w:color w:val="0070C0"/>
          <w:kern w:val="2"/>
          <w:sz w:val="21"/>
        </w:rPr>
        <w:t>勾股定理之大树折断模型</w:t>
      </w:r>
      <w:r>
        <w:rPr>
          <w:rFonts w:ascii="Times New Roman" w:eastAsia="宋体" w:hAnsi="Times New Roman" w:cs="Times New Roman"/>
          <w:bCs/>
          <w:color w:val="0070C0"/>
          <w:kern w:val="2"/>
          <w:sz w:val="21"/>
        </w:rPr>
        <w:t>】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</w:pPr>
      <w:bookmarkStart w:id="29" w:name="_Toc22045"/>
      <w:r>
        <w:rPr>
          <w:rFonts w:ascii="Times New Roman" w:eastAsia="宋体" w:hAnsi="Times New Roman"/>
          <w:szCs w:val="21"/>
        </w:rPr>
        <w:t>【例1】</w:t>
      </w:r>
      <w:bookmarkEnd w:id="29"/>
      <w:r>
        <w:rPr>
          <w:rFonts w:ascii="Times New Roman" w:eastAsia="宋体" w:hAnsi="Times New Roman" w:hint="eastAsia"/>
          <w:szCs w:val="21"/>
        </w:rPr>
        <w:t>（2024春•上杭县期中）为了美化环境，净化城市的天空，某市要将建在西里（城中村）的一座高50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>的烟囱拆除，由于烟囱附近的房子密集，拆除只能采取分段拆除，若烟囱折断时，顶端下来正好砸在距烟囱底部10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 xml:space="preserve">的地方最安全，那么按以上要求该烟囱应从底部向上 </w:t>
      </w:r>
      <w:r>
        <w:rPr>
          <w:rFonts w:ascii="Times New Roman" w:eastAsia="宋体" w:hAnsi="Times New Roman" w:hint="eastAsia"/>
          <w:szCs w:val="21"/>
          <w:u w:val="single"/>
        </w:rPr>
        <w:t>　24　</w:t>
      </w:r>
      <w:r>
        <w:rPr>
          <w:rFonts w:ascii="Times New Roman" w:eastAsia="宋体" w:hAnsi="Times New Roman" w:hint="eastAsia"/>
          <w:szCs w:val="21"/>
        </w:rPr>
        <w:t>米处折断．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【分析】根据题意设出从底部向上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米处折断，则由题意可知另外两边分别为50﹣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，10．利用勾股定理列出方程进行求解．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【解答】解：设从底部向上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米处折断，则另外两边分别为50﹣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，10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故10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+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＝（50﹣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）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解得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＝24（米）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故烟囱应从底部向上24米处折断．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故答案为24．</w:t>
      </w:r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【变式1-1】（2024春•高安市月考）如图，一棵大树（树干与地面垂直）在一次强台风中于离地面6米</w:t>
      </w:r>
      <w:r>
        <w:rPr>
          <w:rFonts w:ascii="Times New Roman" w:eastAsia="宋体" w:hAnsi="Times New Roman" w:hint="eastAsia"/>
          <w:i/>
          <w:szCs w:val="21"/>
        </w:rPr>
        <w:t>B</w:t>
      </w:r>
      <w:r>
        <w:rPr>
          <w:rFonts w:ascii="Times New Roman" w:eastAsia="宋体" w:hAnsi="Times New Roman" w:hint="eastAsia"/>
          <w:szCs w:val="21"/>
        </w:rPr>
        <w:t>处折断倒下，倒下后的树顶</w:t>
      </w:r>
      <w:r>
        <w:rPr>
          <w:rFonts w:ascii="Times New Roman" w:eastAsia="宋体" w:hAnsi="Times New Roman" w:hint="eastAsia"/>
          <w:i/>
          <w:szCs w:val="21"/>
        </w:rPr>
        <w:t>C</w:t>
      </w:r>
      <w:r>
        <w:rPr>
          <w:rFonts w:ascii="Times New Roman" w:eastAsia="宋体" w:hAnsi="Times New Roman" w:hint="eastAsia"/>
          <w:szCs w:val="21"/>
        </w:rPr>
        <w:t>与树根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的距离为8米，则这棵大树在折断前的高度为（　　）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  <w:sectPr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417" w:right="1077" w:bottom="1417" w:left="1077" w:header="850" w:footer="992" w:gutter="0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1819275" cy="809625"/>
            <wp:effectExtent l="0" t="0" r="9525" b="3175"/>
            <wp:docPr id="4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9529" cy="8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A．10米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B．12米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C．14米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D．16米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【分析】先根据勾股定理求出大树折断部分的高度，再根据大树的高度等于折断部分的长与未断部分的和即可得出结论．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【解答】解：∵△</w:t>
      </w:r>
      <w:r>
        <w:rPr>
          <w:rFonts w:ascii="Times New Roman" w:eastAsia="宋体" w:hAnsi="Times New Roman" w:hint="eastAsia"/>
          <w:i/>
          <w:color w:val="FF0000"/>
          <w:szCs w:val="21"/>
        </w:rPr>
        <w:t>ABC</w:t>
      </w:r>
      <w:r>
        <w:rPr>
          <w:rFonts w:ascii="Times New Roman" w:eastAsia="宋体" w:hAnsi="Times New Roman" w:hint="eastAsia"/>
          <w:color w:val="FF0000"/>
          <w:szCs w:val="21"/>
        </w:rPr>
        <w:t>是直角三角形，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＝6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＝8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</w:t>
      </w:r>
      <w:r>
        <w:rPr>
          <w:rFonts w:ascii="Times New Roman" w:eastAsia="宋体" w:hAnsi="Times New Roman" w:hint="eastAsia"/>
          <w:i/>
          <w:color w:val="FF0000"/>
          <w:szCs w:val="21"/>
        </w:rPr>
        <w:t>BC</w:t>
      </w:r>
      <m:oMath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A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B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+A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C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6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8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</m:oMath>
      <w:r>
        <w:rPr>
          <w:rFonts w:ascii="Times New Roman" w:eastAsia="宋体" w:hAnsi="Times New Roman" w:hint="eastAsia"/>
          <w:color w:val="FF0000"/>
          <w:szCs w:val="21"/>
        </w:rPr>
        <w:t>10（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），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∴大树的高度＝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+</w:t>
      </w:r>
      <w:r>
        <w:rPr>
          <w:rFonts w:ascii="Times New Roman" w:eastAsia="宋体" w:hAnsi="Times New Roman" w:hint="eastAsia"/>
          <w:i/>
          <w:color w:val="FF0000"/>
          <w:szCs w:val="21"/>
        </w:rPr>
        <w:t>BC</w:t>
      </w:r>
      <w:r>
        <w:rPr>
          <w:rFonts w:ascii="Times New Roman" w:eastAsia="宋体" w:hAnsi="Times New Roman" w:hint="eastAsia"/>
          <w:color w:val="FF0000"/>
          <w:szCs w:val="21"/>
        </w:rPr>
        <w:t>＝6+10＝16（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）．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故选：</w:t>
      </w:r>
      <w:r>
        <w:rPr>
          <w:rFonts w:ascii="Times New Roman" w:eastAsia="宋体" w:hAnsi="Times New Roman" w:hint="eastAsia"/>
          <w:i/>
          <w:color w:val="FF0000"/>
          <w:szCs w:val="21"/>
        </w:rPr>
        <w:t>D</w:t>
      </w:r>
      <w:r>
        <w:rPr>
          <w:rFonts w:ascii="Times New Roman" w:eastAsia="宋体" w:hAnsi="Times New Roman" w:hint="eastAsia"/>
          <w:color w:val="FF0000"/>
          <w:szCs w:val="21"/>
        </w:rPr>
        <w:t>．</w:t>
      </w:r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【变式1-2】（2024春•乾安县期末）如图，有一架秋千，当它静止时，踏板离地的垂直高度</w:t>
      </w:r>
      <w:r>
        <w:rPr>
          <w:rFonts w:ascii="Times New Roman" w:eastAsia="宋体" w:hAnsi="Times New Roman" w:hint="eastAsia"/>
          <w:i/>
          <w:szCs w:val="21"/>
        </w:rPr>
        <w:t>DE</w:t>
      </w:r>
      <w:r>
        <w:rPr>
          <w:rFonts w:ascii="Times New Roman" w:eastAsia="宋体" w:hAnsi="Times New Roman" w:hint="eastAsia"/>
          <w:szCs w:val="21"/>
        </w:rPr>
        <w:t>＝1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>，将它往前推送4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>（水平距离</w:t>
      </w:r>
      <w:r>
        <w:rPr>
          <w:rFonts w:ascii="Times New Roman" w:eastAsia="宋体" w:hAnsi="Times New Roman" w:hint="eastAsia"/>
          <w:i/>
          <w:szCs w:val="21"/>
        </w:rPr>
        <w:t>BC</w:t>
      </w:r>
      <w:r>
        <w:rPr>
          <w:rFonts w:ascii="Times New Roman" w:eastAsia="宋体" w:hAnsi="Times New Roman" w:hint="eastAsia"/>
          <w:szCs w:val="21"/>
        </w:rPr>
        <w:t>＝4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>）时，秋千的踏板离地的垂直高度</w:t>
      </w:r>
      <w:r>
        <w:rPr>
          <w:rFonts w:ascii="Times New Roman" w:eastAsia="宋体" w:hAnsi="Times New Roman" w:hint="eastAsia"/>
          <w:i/>
          <w:szCs w:val="21"/>
        </w:rPr>
        <w:t>BF</w:t>
      </w:r>
      <w:r>
        <w:rPr>
          <w:rFonts w:ascii="Times New Roman" w:eastAsia="宋体" w:hAnsi="Times New Roman" w:hint="eastAsia"/>
          <w:szCs w:val="21"/>
        </w:rPr>
        <w:t>＝2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>，秋千的绳索始终拉得很直，求绳索</w:t>
      </w:r>
      <w:r>
        <w:rPr>
          <w:rFonts w:ascii="Times New Roman" w:eastAsia="宋体" w:hAnsi="Times New Roman" w:hint="eastAsia"/>
          <w:i/>
          <w:szCs w:val="21"/>
        </w:rPr>
        <w:t>AD</w:t>
      </w:r>
      <w:r>
        <w:rPr>
          <w:rFonts w:ascii="Times New Roman" w:eastAsia="宋体" w:hAnsi="Times New Roman" w:hint="eastAsia"/>
          <w:szCs w:val="21"/>
        </w:rPr>
        <w:t>的长度．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2790825" cy="1590675"/>
            <wp:effectExtent l="0" t="0" r="3175" b="9525"/>
            <wp:docPr id="2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215" cy="159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【分析】设秋千的绳索长为</w:t>
      </w:r>
      <w:r>
        <w:rPr>
          <w:rFonts w:ascii="Times New Roman" w:eastAsia="宋体" w:hAnsi="Times New Roman" w:hint="eastAsia"/>
          <w:i/>
          <w:color w:val="FF0000"/>
          <w:szCs w:val="21"/>
        </w:rPr>
        <w:t>xm</w:t>
      </w:r>
      <w:r>
        <w:rPr>
          <w:rFonts w:ascii="Times New Roman" w:eastAsia="宋体" w:hAnsi="Times New Roman" w:hint="eastAsia"/>
          <w:color w:val="FF0000"/>
          <w:szCs w:val="21"/>
        </w:rPr>
        <w:t>，根据题意可得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＝（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﹣1）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，利用勾股定理可得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＝4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+（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﹣1）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【解答】解：在Rt△</w:t>
      </w:r>
      <w:r>
        <w:rPr>
          <w:rFonts w:ascii="Times New Roman" w:eastAsia="宋体" w:hAnsi="Times New Roman" w:hint="eastAsia"/>
          <w:i/>
          <w:color w:val="FF0000"/>
          <w:szCs w:val="21"/>
        </w:rPr>
        <w:t>ACB</w:t>
      </w:r>
      <w:r>
        <w:rPr>
          <w:rFonts w:ascii="Times New Roman" w:eastAsia="宋体" w:hAnsi="Times New Roman" w:hint="eastAsia"/>
          <w:color w:val="FF0000"/>
          <w:szCs w:val="21"/>
        </w:rPr>
        <w:t>中，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+</w:t>
      </w:r>
      <w:r>
        <w:rPr>
          <w:rFonts w:ascii="Times New Roman" w:eastAsia="宋体" w:hAnsi="Times New Roman" w:hint="eastAsia"/>
          <w:i/>
          <w:color w:val="FF0000"/>
          <w:szCs w:val="21"/>
        </w:rPr>
        <w:t>BC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＝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设秋千的绳索长为</w:t>
      </w:r>
      <w:r>
        <w:rPr>
          <w:rFonts w:ascii="Times New Roman" w:eastAsia="宋体" w:hAnsi="Times New Roman" w:hint="eastAsia"/>
          <w:i/>
          <w:color w:val="FF0000"/>
          <w:szCs w:val="21"/>
        </w:rPr>
        <w:t>xm</w:t>
      </w:r>
      <w:r>
        <w:rPr>
          <w:rFonts w:ascii="Times New Roman" w:eastAsia="宋体" w:hAnsi="Times New Roman" w:hint="eastAsia"/>
          <w:color w:val="FF0000"/>
          <w:szCs w:val="21"/>
        </w:rPr>
        <w:t>，则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＝（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﹣1）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故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＝4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+（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﹣1）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解得：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＝8.5，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答：绳索</w:t>
      </w:r>
      <w:r>
        <w:rPr>
          <w:rFonts w:ascii="Times New Roman" w:eastAsia="宋体" w:hAnsi="Times New Roman" w:hint="eastAsia"/>
          <w:i/>
          <w:color w:val="FF0000"/>
          <w:szCs w:val="21"/>
        </w:rPr>
        <w:t>AD</w:t>
      </w:r>
      <w:r>
        <w:rPr>
          <w:rFonts w:ascii="Times New Roman" w:eastAsia="宋体" w:hAnsi="Times New Roman" w:hint="eastAsia"/>
          <w:color w:val="FF0000"/>
          <w:szCs w:val="21"/>
        </w:rPr>
        <w:t>的长度是8.5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．</w:t>
      </w:r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  <w:sectPr>
          <w:headerReference w:type="even" r:id="rId13"/>
          <w:headerReference w:type="default" r:id="rId14"/>
          <w:footerReference w:type="default" r:id="rId15"/>
          <w:headerReference w:type="first" r:id="rId16"/>
          <w:type w:val="nextPage"/>
          <w:pgSz w:w="11906" w:h="16838"/>
          <w:pgMar w:top="1417" w:right="1077" w:bottom="1417" w:left="1077" w:header="850" w:footer="992" w:gutter="0"/>
          <w:pgNumType w:start="2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hint="eastAsia"/>
          <w:szCs w:val="21"/>
        </w:rPr>
        <w:t>【变式1-3】（2024春•赤壁市期中）由于大风，山坡上的一棵树甲被从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点处拦腰折断，如图所示，其树顶端恰好落在另一棵树乙的根部</w:t>
      </w:r>
      <w:r>
        <w:rPr>
          <w:rFonts w:ascii="Times New Roman" w:eastAsia="宋体" w:hAnsi="Times New Roman" w:hint="eastAsia"/>
          <w:i/>
          <w:szCs w:val="21"/>
        </w:rPr>
        <w:t>C</w:t>
      </w:r>
      <w:r>
        <w:rPr>
          <w:rFonts w:ascii="Times New Roman" w:eastAsia="宋体" w:hAnsi="Times New Roman" w:hint="eastAsia"/>
          <w:szCs w:val="21"/>
        </w:rPr>
        <w:t>处，已知</w:t>
      </w:r>
      <w:r>
        <w:rPr>
          <w:rFonts w:ascii="Times New Roman" w:eastAsia="宋体" w:hAnsi="Times New Roman" w:hint="eastAsia"/>
          <w:i/>
          <w:szCs w:val="21"/>
        </w:rPr>
        <w:t>AB</w:t>
      </w:r>
      <w:r>
        <w:rPr>
          <w:rFonts w:ascii="Times New Roman" w:eastAsia="宋体" w:hAnsi="Times New Roman" w:hint="eastAsia"/>
          <w:szCs w:val="21"/>
        </w:rPr>
        <w:t>＝4米，</w:t>
      </w:r>
      <w:r>
        <w:rPr>
          <w:rFonts w:ascii="Times New Roman" w:eastAsia="宋体" w:hAnsi="Times New Roman" w:hint="eastAsia"/>
          <w:i/>
          <w:szCs w:val="21"/>
        </w:rPr>
        <w:t>BC</w:t>
      </w:r>
      <w:r>
        <w:rPr>
          <w:rFonts w:ascii="Times New Roman" w:eastAsia="宋体" w:hAnsi="Times New Roman" w:hint="eastAsia"/>
          <w:szCs w:val="21"/>
        </w:rPr>
        <w:t>＝13米，两棵树的水平距离为12米，求这棵树原来的高度．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1314450" cy="1400175"/>
            <wp:effectExtent l="0" t="0" r="6350" b="9525"/>
            <wp:docPr id="4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634" cy="140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【分析】首先构造直角三角形，进而求出</w:t>
      </w:r>
      <w:r>
        <w:rPr>
          <w:rFonts w:ascii="Times New Roman" w:eastAsia="宋体" w:hAnsi="Times New Roman" w:hint="eastAsia"/>
          <w:i/>
          <w:color w:val="FF0000"/>
          <w:szCs w:val="21"/>
        </w:rPr>
        <w:t>BD</w:t>
      </w:r>
      <w:r>
        <w:rPr>
          <w:rFonts w:ascii="Times New Roman" w:eastAsia="宋体" w:hAnsi="Times New Roman" w:hint="eastAsia"/>
          <w:color w:val="FF0000"/>
          <w:szCs w:val="21"/>
        </w:rPr>
        <w:t>的长，进而求出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的长，即可得出答案．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【解答】解：如图所示：延长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，过点</w:t>
      </w:r>
      <w:r>
        <w:rPr>
          <w:rFonts w:ascii="Times New Roman" w:eastAsia="宋体" w:hAnsi="Times New Roman" w:hint="eastAsia"/>
          <w:i/>
          <w:color w:val="FF0000"/>
          <w:szCs w:val="21"/>
        </w:rPr>
        <w:t>C</w:t>
      </w:r>
      <w:r>
        <w:rPr>
          <w:rFonts w:ascii="Times New Roman" w:eastAsia="宋体" w:hAnsi="Times New Roman" w:hint="eastAsia"/>
          <w:color w:val="FF0000"/>
          <w:szCs w:val="21"/>
        </w:rPr>
        <w:t>作</w:t>
      </w:r>
      <w:r>
        <w:rPr>
          <w:rFonts w:ascii="Times New Roman" w:eastAsia="宋体" w:hAnsi="Times New Roman" w:hint="eastAsia"/>
          <w:i/>
          <w:color w:val="FF0000"/>
          <w:szCs w:val="21"/>
        </w:rPr>
        <w:t>CD</w:t>
      </w:r>
      <w:r>
        <w:rPr>
          <w:rFonts w:ascii="Times New Roman" w:eastAsia="宋体" w:hAnsi="Times New Roman" w:hint="eastAsia"/>
          <w:color w:val="FF0000"/>
          <w:szCs w:val="21"/>
        </w:rPr>
        <w:t>⊥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延长线于点</w:t>
      </w:r>
      <w:r>
        <w:rPr>
          <w:rFonts w:ascii="Times New Roman" w:eastAsia="宋体" w:hAnsi="Times New Roman" w:hint="eastAsia"/>
          <w:i/>
          <w:color w:val="FF0000"/>
          <w:szCs w:val="21"/>
        </w:rPr>
        <w:t>D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由题意可得：</w:t>
      </w:r>
      <w:r>
        <w:rPr>
          <w:rFonts w:ascii="Times New Roman" w:eastAsia="宋体" w:hAnsi="Times New Roman" w:hint="eastAsia"/>
          <w:i/>
          <w:color w:val="FF0000"/>
          <w:szCs w:val="21"/>
        </w:rPr>
        <w:t>BC</w:t>
      </w:r>
      <w:r>
        <w:rPr>
          <w:rFonts w:ascii="Times New Roman" w:eastAsia="宋体" w:hAnsi="Times New Roman" w:hint="eastAsia"/>
          <w:color w:val="FF0000"/>
          <w:szCs w:val="21"/>
        </w:rPr>
        <w:t>＝13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  <w:r>
        <w:rPr>
          <w:rFonts w:ascii="Times New Roman" w:eastAsia="宋体" w:hAnsi="Times New Roman" w:hint="eastAsia"/>
          <w:i/>
          <w:color w:val="FF0000"/>
          <w:szCs w:val="21"/>
        </w:rPr>
        <w:t>DC</w:t>
      </w:r>
      <w:r>
        <w:rPr>
          <w:rFonts w:ascii="Times New Roman" w:eastAsia="宋体" w:hAnsi="Times New Roman" w:hint="eastAsia"/>
          <w:color w:val="FF0000"/>
          <w:szCs w:val="21"/>
        </w:rPr>
        <w:t>＝12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故</w:t>
      </w:r>
      <w:r>
        <w:rPr>
          <w:rFonts w:ascii="Times New Roman" w:eastAsia="宋体" w:hAnsi="Times New Roman" w:hint="eastAsia"/>
          <w:i/>
          <w:color w:val="FF0000"/>
          <w:szCs w:val="21"/>
        </w:rPr>
        <w:t>BD</w:t>
      </w:r>
      <m:oMath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1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3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−1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</m:oMath>
      <w:r>
        <w:rPr>
          <w:rFonts w:ascii="Times New Roman" w:eastAsia="宋体" w:hAnsi="Times New Roman" w:hint="eastAsia"/>
          <w:color w:val="FF0000"/>
          <w:szCs w:val="21"/>
        </w:rPr>
        <w:t>5（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），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即</w:t>
      </w:r>
      <w:r>
        <w:rPr>
          <w:rFonts w:ascii="Times New Roman" w:eastAsia="宋体" w:hAnsi="Times New Roman" w:hint="eastAsia"/>
          <w:i/>
          <w:color w:val="FF0000"/>
          <w:szCs w:val="21"/>
        </w:rPr>
        <w:t>AD</w:t>
      </w:r>
      <w:r>
        <w:rPr>
          <w:rFonts w:ascii="Times New Roman" w:eastAsia="宋体" w:hAnsi="Times New Roman" w:hint="eastAsia"/>
          <w:color w:val="FF0000"/>
          <w:szCs w:val="21"/>
        </w:rPr>
        <w:t>＝9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则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m:oMath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A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D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+C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D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9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+1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</m:oMath>
      <w:r>
        <w:rPr>
          <w:rFonts w:ascii="Times New Roman" w:eastAsia="宋体" w:hAnsi="Times New Roman" w:hint="eastAsia"/>
          <w:color w:val="FF0000"/>
          <w:szCs w:val="21"/>
        </w:rPr>
        <w:t>15（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），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故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+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＝15+4＝19（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）．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答：这棵树原来的高度是19米．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drawing>
          <wp:inline distT="0" distB="0" distL="0" distR="0">
            <wp:extent cx="1314450" cy="1400175"/>
            <wp:effectExtent l="0" t="0" r="6350" b="9525"/>
            <wp:docPr id="4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634" cy="140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spacing w:before="0" w:after="0" w:line="360" w:lineRule="auto"/>
        <w:rPr>
          <w:rFonts w:ascii="Times New Roman" w:eastAsia="宋体" w:hAnsi="Times New Roman" w:cs="Times New Roman"/>
          <w:bCs/>
          <w:color w:val="0070C0"/>
          <w:kern w:val="2"/>
          <w:sz w:val="21"/>
        </w:rPr>
      </w:pPr>
      <w:bookmarkStart w:id="30" w:name="_Toc21748"/>
      <w:bookmarkStart w:id="31" w:name="_Toc3594"/>
      <w:bookmarkStart w:id="32" w:name="_Toc12341"/>
      <w:bookmarkStart w:id="33" w:name="_Toc12739"/>
      <w:bookmarkStart w:id="34" w:name="_Toc22908"/>
      <w:r>
        <w:rPr>
          <w:rFonts w:ascii="Times New Roman" w:eastAsia="宋体" w:hAnsi="Times New Roman" w:cs="Times New Roman"/>
          <w:bCs/>
          <w:color w:val="0070C0"/>
          <w:kern w:val="2"/>
          <w:sz w:val="21"/>
        </w:rPr>
        <w:t>【题型</w:t>
      </w:r>
      <w:r>
        <w:rPr>
          <w:rFonts w:ascii="Times New Roman" w:eastAsia="宋体" w:hAnsi="Times New Roman" w:cs="Times New Roman" w:hint="eastAsia"/>
          <w:bCs/>
          <w:color w:val="0070C0"/>
          <w:kern w:val="2"/>
          <w:sz w:val="21"/>
        </w:rPr>
        <w:t>2</w:t>
      </w:r>
      <w:r>
        <w:rPr>
          <w:rFonts w:ascii="Times New Roman" w:eastAsia="宋体" w:hAnsi="Times New Roman" w:cs="Times New Roman"/>
          <w:bCs/>
          <w:color w:val="0070C0"/>
          <w:kern w:val="2"/>
          <w:sz w:val="21"/>
        </w:rPr>
        <w:t xml:space="preserve">  </w:t>
      </w:r>
      <w:r>
        <w:rPr>
          <w:rFonts w:ascii="Times New Roman" w:eastAsia="宋体" w:hAnsi="Times New Roman" w:cs="Times New Roman" w:hint="eastAsia"/>
          <w:bCs/>
          <w:color w:val="0070C0"/>
          <w:kern w:val="2"/>
          <w:sz w:val="21"/>
        </w:rPr>
        <w:t>勾股定理之</w:t>
      </w:r>
      <w:hyperlink r:id="rId19" w:tooltip="勾股定理之风吹荷花模型" w:history="1">
        <w:r>
          <w:rPr>
            <w:rFonts w:ascii="Times New Roman" w:eastAsia="宋体" w:hAnsi="Times New Roman" w:cs="Times New Roman" w:hint="eastAsia"/>
            <w:bCs/>
            <w:color w:val="0070C0"/>
            <w:kern w:val="2"/>
            <w:sz w:val="21"/>
          </w:rPr>
          <w:t>风吹荷花模型</w:t>
        </w:r>
      </w:hyperlink>
      <w:r>
        <w:rPr>
          <w:rFonts w:ascii="Times New Roman" w:eastAsia="宋体" w:hAnsi="Times New Roman" w:cs="Times New Roman"/>
          <w:bCs/>
          <w:color w:val="0070C0"/>
          <w:kern w:val="2"/>
          <w:sz w:val="21"/>
        </w:rPr>
        <w:t>】</w:t>
      </w:r>
      <w:bookmarkEnd w:id="30"/>
      <w:bookmarkEnd w:id="31"/>
      <w:bookmarkEnd w:id="32"/>
      <w:bookmarkEnd w:id="33"/>
      <w:bookmarkEnd w:id="34"/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szCs w:val="21"/>
        </w:rPr>
        <w:t>【例</w:t>
      </w:r>
      <w:r>
        <w:rPr>
          <w:rFonts w:ascii="Times New Roman" w:eastAsia="宋体" w:hAnsi="Times New Roman" w:hint="eastAsia"/>
          <w:szCs w:val="21"/>
        </w:rPr>
        <w:t>2</w:t>
      </w:r>
      <w:r>
        <w:rPr>
          <w:rFonts w:ascii="Times New Roman" w:eastAsia="宋体" w:hAnsi="Times New Roman"/>
          <w:szCs w:val="21"/>
        </w:rPr>
        <w:t>】</w:t>
      </w:r>
      <w:r>
        <w:rPr>
          <w:rFonts w:ascii="Times New Roman" w:eastAsia="宋体" w:hAnsi="Times New Roman" w:hint="eastAsia"/>
          <w:szCs w:val="21"/>
        </w:rPr>
        <w:t>（2024春•邹城市校级月考）如图，一个池塘，其底面是边长为10尺的正方形，一棵芦苇</w:t>
      </w:r>
      <w:r>
        <w:rPr>
          <w:rFonts w:ascii="Times New Roman" w:eastAsia="宋体" w:hAnsi="Times New Roman" w:hint="eastAsia"/>
          <w:i/>
          <w:szCs w:val="21"/>
        </w:rPr>
        <w:t>AB</w:t>
      </w:r>
      <w:r>
        <w:rPr>
          <w:rFonts w:ascii="Times New Roman" w:eastAsia="宋体" w:hAnsi="Times New Roman" w:hint="eastAsia"/>
          <w:szCs w:val="21"/>
        </w:rPr>
        <w:t>生长在它的，高出水面的部分</w:t>
      </w:r>
      <w:r>
        <w:rPr>
          <w:rFonts w:ascii="Times New Roman" w:eastAsia="宋体" w:hAnsi="Times New Roman" w:hint="eastAsia"/>
          <w:i/>
          <w:szCs w:val="21"/>
        </w:rPr>
        <w:t>BC</w:t>
      </w:r>
      <w:r>
        <w:rPr>
          <w:rFonts w:ascii="Times New Roman" w:eastAsia="宋体" w:hAnsi="Times New Roman" w:hint="eastAsia"/>
          <w:szCs w:val="21"/>
        </w:rPr>
        <w:t xml:space="preserve">为1尺，如果把这根芦苇沿与水池边垂直的方向拉向岸边，芦苇的顶端与岸齐，则芦苇高度是 </w:t>
      </w:r>
      <w:r>
        <w:rPr>
          <w:rFonts w:ascii="Times New Roman" w:eastAsia="宋体" w:hAnsi="Times New Roman" w:hint="eastAsia"/>
          <w:szCs w:val="21"/>
          <w:u w:val="single"/>
        </w:rPr>
        <w:t>　13　</w:t>
      </w:r>
      <w:r>
        <w:rPr>
          <w:rFonts w:ascii="Times New Roman" w:eastAsia="宋体" w:hAnsi="Times New Roman" w:hint="eastAsia"/>
          <w:szCs w:val="21"/>
        </w:rPr>
        <w:t>尺．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786130" cy="1173480"/>
            <wp:effectExtent l="0" t="0" r="1270" b="7620"/>
            <wp:docPr id="2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6386" cy="117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【分析】我们可以将其转化为数学几何图形，可知边长为10尺的正方形，则</w:t>
      </w:r>
      <w:r>
        <w:rPr>
          <w:rFonts w:ascii="Times New Roman" w:eastAsia="宋体" w:hAnsi="Times New Roman" w:hint="eastAsia"/>
          <w:i/>
          <w:color w:val="FF0000"/>
          <w:szCs w:val="21"/>
        </w:rPr>
        <w:t>B</w:t>
      </w:r>
      <w:r>
        <w:rPr>
          <w:rFonts w:ascii="Times New Roman" w:eastAsia="宋体" w:hAnsi="Times New Roman" w:hint="eastAsia"/>
          <w:color w:val="FF0000"/>
          <w:szCs w:val="21"/>
        </w:rPr>
        <w:t>'</w:t>
      </w:r>
      <w:r>
        <w:rPr>
          <w:rFonts w:ascii="Times New Roman" w:eastAsia="宋体" w:hAnsi="Times New Roman" w:hint="eastAsia"/>
          <w:i/>
          <w:color w:val="FF0000"/>
          <w:szCs w:val="21"/>
        </w:rPr>
        <w:t>C</w:t>
      </w:r>
      <w:r>
        <w:rPr>
          <w:rFonts w:ascii="Times New Roman" w:eastAsia="宋体" w:hAnsi="Times New Roman" w:hint="eastAsia"/>
          <w:color w:val="FF0000"/>
          <w:szCs w:val="21"/>
        </w:rPr>
        <w:t>＝5尺，设出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＝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'＝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尺，表示出水深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，根据勾股定理建立方程，求出的方程的解即可得到芦苇的长．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【解答】解：设芦苇长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＝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′＝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尺，则水深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＝（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﹣1）尺，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  <w:sectPr>
          <w:headerReference w:type="even" r:id="rId21"/>
          <w:headerReference w:type="default" r:id="rId22"/>
          <w:footerReference w:type="default" r:id="rId23"/>
          <w:headerReference w:type="first" r:id="rId24"/>
          <w:type w:val="nextPage"/>
          <w:pgSz w:w="11906" w:h="16838"/>
          <w:pgMar w:top="1417" w:right="1077" w:bottom="1417" w:left="1077" w:header="850" w:footer="992" w:gutter="0"/>
          <w:pgNumType w:start="3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hint="eastAsia"/>
          <w:color w:val="FF0000"/>
          <w:szCs w:val="21"/>
        </w:rPr>
        <w:t>因为边长为10尺的正方形，所以</w:t>
      </w:r>
      <w:r>
        <w:rPr>
          <w:rFonts w:ascii="Times New Roman" w:eastAsia="宋体" w:hAnsi="Times New Roman" w:hint="eastAsia"/>
          <w:i/>
          <w:color w:val="FF0000"/>
          <w:szCs w:val="21"/>
        </w:rPr>
        <w:t>B</w:t>
      </w:r>
      <w:r>
        <w:rPr>
          <w:rFonts w:ascii="Times New Roman" w:eastAsia="宋体" w:hAnsi="Times New Roman" w:hint="eastAsia"/>
          <w:color w:val="FF0000"/>
          <w:szCs w:val="21"/>
        </w:rPr>
        <w:t>'</w:t>
      </w:r>
      <w:r>
        <w:rPr>
          <w:rFonts w:ascii="Times New Roman" w:eastAsia="宋体" w:hAnsi="Times New Roman" w:hint="eastAsia"/>
          <w:i/>
          <w:color w:val="FF0000"/>
          <w:szCs w:val="21"/>
        </w:rPr>
        <w:t>C</w:t>
      </w:r>
      <w:r>
        <w:rPr>
          <w:rFonts w:ascii="Times New Roman" w:eastAsia="宋体" w:hAnsi="Times New Roman" w:hint="eastAsia"/>
          <w:color w:val="FF0000"/>
          <w:szCs w:val="21"/>
        </w:rPr>
        <w:t>＝5尺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在Rt△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'</w:t>
      </w:r>
      <w:r>
        <w:rPr>
          <w:rFonts w:ascii="Times New Roman" w:eastAsia="宋体" w:hAnsi="Times New Roman" w:hint="eastAsia"/>
          <w:i/>
          <w:color w:val="FF0000"/>
          <w:szCs w:val="21"/>
        </w:rPr>
        <w:t>C</w:t>
      </w:r>
      <w:r>
        <w:rPr>
          <w:rFonts w:ascii="Times New Roman" w:eastAsia="宋体" w:hAnsi="Times New Roman" w:hint="eastAsia"/>
          <w:color w:val="FF0000"/>
          <w:szCs w:val="21"/>
        </w:rPr>
        <w:t>中，5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+（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﹣1）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＝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解之得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＝13，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即芦苇长13尺．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故答案是：13．</w:t>
      </w:r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【变式2-1】（2024春•乾安县期末）如图，有一架秋千，当它静止时，踏板离地的垂直高度</w:t>
      </w:r>
      <w:r>
        <w:rPr>
          <w:rFonts w:ascii="Times New Roman" w:eastAsia="宋体" w:hAnsi="Times New Roman" w:hint="eastAsia"/>
          <w:i/>
          <w:szCs w:val="21"/>
        </w:rPr>
        <w:t>DE</w:t>
      </w:r>
      <w:r>
        <w:rPr>
          <w:rFonts w:ascii="Times New Roman" w:eastAsia="宋体" w:hAnsi="Times New Roman" w:hint="eastAsia"/>
          <w:szCs w:val="21"/>
        </w:rPr>
        <w:t>＝1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>，将它往前推送4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>（水平距离</w:t>
      </w:r>
      <w:r>
        <w:rPr>
          <w:rFonts w:ascii="Times New Roman" w:eastAsia="宋体" w:hAnsi="Times New Roman" w:hint="eastAsia"/>
          <w:i/>
          <w:szCs w:val="21"/>
        </w:rPr>
        <w:t>BC</w:t>
      </w:r>
      <w:r>
        <w:rPr>
          <w:rFonts w:ascii="Times New Roman" w:eastAsia="宋体" w:hAnsi="Times New Roman" w:hint="eastAsia"/>
          <w:szCs w:val="21"/>
        </w:rPr>
        <w:t>＝4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>）时，秋千的踏板离地的垂直高度</w:t>
      </w:r>
      <w:r>
        <w:rPr>
          <w:rFonts w:ascii="Times New Roman" w:eastAsia="宋体" w:hAnsi="Times New Roman" w:hint="eastAsia"/>
          <w:i/>
          <w:szCs w:val="21"/>
        </w:rPr>
        <w:t>BF</w:t>
      </w:r>
      <w:r>
        <w:rPr>
          <w:rFonts w:ascii="Times New Roman" w:eastAsia="宋体" w:hAnsi="Times New Roman" w:hint="eastAsia"/>
          <w:szCs w:val="21"/>
        </w:rPr>
        <w:t>＝2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>，秋千的绳索始终拉得很直，求绳索</w:t>
      </w:r>
      <w:r>
        <w:rPr>
          <w:rFonts w:ascii="Times New Roman" w:eastAsia="宋体" w:hAnsi="Times New Roman" w:hint="eastAsia"/>
          <w:i/>
          <w:szCs w:val="21"/>
        </w:rPr>
        <w:t>AD</w:t>
      </w:r>
      <w:r>
        <w:rPr>
          <w:rFonts w:ascii="Times New Roman" w:eastAsia="宋体" w:hAnsi="Times New Roman" w:hint="eastAsia"/>
          <w:szCs w:val="21"/>
        </w:rPr>
        <w:t>的长度．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2790825" cy="1590675"/>
            <wp:effectExtent l="0" t="0" r="3175" b="9525"/>
            <wp:docPr id="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1215" cy="1590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【分析】设秋千的绳索长为</w:t>
      </w:r>
      <w:r>
        <w:rPr>
          <w:rFonts w:ascii="Times New Roman" w:eastAsia="宋体" w:hAnsi="Times New Roman" w:hint="eastAsia"/>
          <w:i/>
          <w:color w:val="FF0000"/>
          <w:szCs w:val="21"/>
        </w:rPr>
        <w:t>xm</w:t>
      </w:r>
      <w:r>
        <w:rPr>
          <w:rFonts w:ascii="Times New Roman" w:eastAsia="宋体" w:hAnsi="Times New Roman" w:hint="eastAsia"/>
          <w:color w:val="FF0000"/>
          <w:szCs w:val="21"/>
        </w:rPr>
        <w:t>，根据题意可得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＝（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﹣1）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，利用勾股定理可得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＝4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+（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﹣1）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【解答】解：在Rt△</w:t>
      </w:r>
      <w:r>
        <w:rPr>
          <w:rFonts w:ascii="Times New Roman" w:eastAsia="宋体" w:hAnsi="Times New Roman" w:hint="eastAsia"/>
          <w:i/>
          <w:color w:val="FF0000"/>
          <w:szCs w:val="21"/>
        </w:rPr>
        <w:t>ACB</w:t>
      </w:r>
      <w:r>
        <w:rPr>
          <w:rFonts w:ascii="Times New Roman" w:eastAsia="宋体" w:hAnsi="Times New Roman" w:hint="eastAsia"/>
          <w:color w:val="FF0000"/>
          <w:szCs w:val="21"/>
        </w:rPr>
        <w:t>中，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+</w:t>
      </w:r>
      <w:r>
        <w:rPr>
          <w:rFonts w:ascii="Times New Roman" w:eastAsia="宋体" w:hAnsi="Times New Roman" w:hint="eastAsia"/>
          <w:i/>
          <w:color w:val="FF0000"/>
          <w:szCs w:val="21"/>
        </w:rPr>
        <w:t>BC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＝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设秋千的绳索长为</w:t>
      </w:r>
      <w:r>
        <w:rPr>
          <w:rFonts w:ascii="Times New Roman" w:eastAsia="宋体" w:hAnsi="Times New Roman" w:hint="eastAsia"/>
          <w:i/>
          <w:color w:val="FF0000"/>
          <w:szCs w:val="21"/>
        </w:rPr>
        <w:t>xm</w:t>
      </w:r>
      <w:r>
        <w:rPr>
          <w:rFonts w:ascii="Times New Roman" w:eastAsia="宋体" w:hAnsi="Times New Roman" w:hint="eastAsia"/>
          <w:color w:val="FF0000"/>
          <w:szCs w:val="21"/>
        </w:rPr>
        <w:t>，则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＝（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﹣1）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故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＝4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+（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﹣1）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解得：</w:t>
      </w:r>
      <w:r>
        <w:rPr>
          <w:rFonts w:ascii="Times New Roman" w:eastAsia="宋体" w:hAnsi="Times New Roman" w:hint="eastAsia"/>
          <w:i/>
          <w:color w:val="FF0000"/>
          <w:szCs w:val="21"/>
        </w:rPr>
        <w:t>x</w:t>
      </w:r>
      <w:r>
        <w:rPr>
          <w:rFonts w:ascii="Times New Roman" w:eastAsia="宋体" w:hAnsi="Times New Roman" w:hint="eastAsia"/>
          <w:color w:val="FF0000"/>
          <w:szCs w:val="21"/>
        </w:rPr>
        <w:t>＝8.5，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答：绳索</w:t>
      </w:r>
      <w:r>
        <w:rPr>
          <w:rFonts w:ascii="Times New Roman" w:eastAsia="宋体" w:hAnsi="Times New Roman" w:hint="eastAsia"/>
          <w:i/>
          <w:color w:val="FF0000"/>
          <w:szCs w:val="21"/>
        </w:rPr>
        <w:t>AD</w:t>
      </w:r>
      <w:r>
        <w:rPr>
          <w:rFonts w:ascii="Times New Roman" w:eastAsia="宋体" w:hAnsi="Times New Roman" w:hint="eastAsia"/>
          <w:color w:val="FF0000"/>
          <w:szCs w:val="21"/>
        </w:rPr>
        <w:t>的长度是8.5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．</w:t>
      </w:r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【变式2-2】（2024•晋州市期末）如图，淇淇在离水面高度为5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>的岸边</w:t>
      </w:r>
      <w:r>
        <w:rPr>
          <w:rFonts w:ascii="Times New Roman" w:eastAsia="宋体" w:hAnsi="Times New Roman" w:hint="eastAsia"/>
          <w:i/>
          <w:szCs w:val="21"/>
        </w:rPr>
        <w:t>C</w:t>
      </w:r>
      <w:r>
        <w:rPr>
          <w:rFonts w:ascii="Times New Roman" w:eastAsia="宋体" w:hAnsi="Times New Roman" w:hint="eastAsia"/>
          <w:szCs w:val="21"/>
        </w:rPr>
        <w:t>处，用绳子拉船靠岸，开始时绳子</w:t>
      </w:r>
      <w:r>
        <w:rPr>
          <w:rFonts w:ascii="Times New Roman" w:eastAsia="宋体" w:hAnsi="Times New Roman" w:hint="eastAsia"/>
          <w:i/>
          <w:szCs w:val="21"/>
        </w:rPr>
        <w:t>BC</w:t>
      </w:r>
      <w:r>
        <w:rPr>
          <w:rFonts w:ascii="Times New Roman" w:eastAsia="宋体" w:hAnsi="Times New Roman" w:hint="eastAsia"/>
          <w:szCs w:val="21"/>
        </w:rPr>
        <w:t>的长为13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>．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（1）开始时，船距岸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 xml:space="preserve">的距离是 </w:t>
      </w:r>
      <w:r>
        <w:rPr>
          <w:rFonts w:ascii="Times New Roman" w:eastAsia="宋体" w:hAnsi="Times New Roman" w:hint="eastAsia"/>
          <w:szCs w:val="21"/>
          <w:u w:val="single"/>
        </w:rPr>
        <w:t>　12　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>；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（2）若淇淇收绳5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>后，船到达</w:t>
      </w:r>
      <w:r>
        <w:rPr>
          <w:rFonts w:ascii="Times New Roman" w:eastAsia="宋体" w:hAnsi="Times New Roman" w:hint="eastAsia"/>
          <w:i/>
          <w:szCs w:val="21"/>
        </w:rPr>
        <w:t>D</w:t>
      </w:r>
      <w:r>
        <w:rPr>
          <w:rFonts w:ascii="Times New Roman" w:eastAsia="宋体" w:hAnsi="Times New Roman" w:hint="eastAsia"/>
          <w:szCs w:val="21"/>
        </w:rPr>
        <w:t>处，则船向岸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 xml:space="preserve">移动 </w:t>
      </w:r>
      <w:r>
        <w:rPr>
          <w:rFonts w:ascii="Times New Roman" w:eastAsia="宋体" w:hAnsi="Times New Roman" w:hint="eastAsia"/>
          <w:szCs w:val="21"/>
          <w:u w:val="single"/>
        </w:rPr>
        <w:t>　（12</w:t>
      </w:r>
      <m:oMath>
        <m:r>
          <w:rPr>
            <w:rFonts w:ascii="Cambria Math" w:eastAsia="宋体" w:hAnsi="Cambria Math"/>
            <w:szCs w:val="21"/>
          </w:rPr>
          <m:t>−</m:t>
        </m:r>
        <m:rad>
          <m:radPr>
            <m:degHide/>
            <m:ctrlPr>
              <w:rPr>
                <w:rFonts w:ascii="Cambria Math" w:eastAsia="宋体" w:hAnsi="Cambria Math"/>
              </w:rPr>
            </m:ctrlPr>
          </m:radPr>
          <m:deg>
            <m:ctrlPr>
              <w:rPr>
                <w:rFonts w:ascii="Cambria Math" w:eastAsia="宋体" w:hAnsi="Cambria Math"/>
              </w:rPr>
            </m:ctrlPr>
          </m:deg>
          <m:e>
            <m:ctrlPr>
              <w:rPr>
                <w:rFonts w:ascii="Cambria Math" w:eastAsia="宋体" w:hAnsi="Cambria Math"/>
              </w:rPr>
            </m:ctrlPr>
            <m:r>
              <w:rPr>
                <w:rFonts w:ascii="Cambria Math" w:eastAsia="宋体" w:hAnsi="Cambria Math"/>
                <w:szCs w:val="21"/>
              </w:rPr>
              <m:t>39</m:t>
            </m:r>
          </m:e>
        </m:rad>
      </m:oMath>
      <w:r>
        <w:rPr>
          <w:rFonts w:ascii="Times New Roman" w:eastAsia="宋体" w:hAnsi="Times New Roman" w:hint="eastAsia"/>
          <w:szCs w:val="21"/>
          <w:u w:val="single"/>
        </w:rPr>
        <w:t>）　</w:t>
      </w:r>
      <w:r>
        <w:rPr>
          <w:rFonts w:ascii="Times New Roman" w:eastAsia="宋体" w:hAnsi="Times New Roman" w:hint="eastAsia"/>
          <w:i/>
          <w:szCs w:val="21"/>
        </w:rPr>
        <w:t>m</w:t>
      </w:r>
      <w:r>
        <w:rPr>
          <w:rFonts w:ascii="Times New Roman" w:eastAsia="宋体" w:hAnsi="Times New Roman" w:hint="eastAsia"/>
          <w:szCs w:val="21"/>
        </w:rPr>
        <w:t>．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2619375" cy="1066800"/>
            <wp:effectExtent l="0" t="0" r="9525" b="0"/>
            <wp:docPr id="2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  <w:sectPr>
          <w:headerReference w:type="even" r:id="rId27"/>
          <w:headerReference w:type="default" r:id="rId28"/>
          <w:footerReference w:type="default" r:id="rId29"/>
          <w:headerReference w:type="first" r:id="rId30"/>
          <w:type w:val="nextPage"/>
          <w:pgSz w:w="11906" w:h="16838"/>
          <w:pgMar w:top="1417" w:right="1077" w:bottom="1417" w:left="1077" w:header="850" w:footer="992" w:gutter="0"/>
          <w:pgNumType w:start="4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hint="eastAsia"/>
          <w:color w:val="FF0000"/>
          <w:szCs w:val="21"/>
        </w:rPr>
        <w:t>【分析】（1）在Rt△</w:t>
      </w:r>
      <w:r>
        <w:rPr>
          <w:rFonts w:ascii="Times New Roman" w:eastAsia="宋体" w:hAnsi="Times New Roman" w:hint="eastAsia"/>
          <w:i/>
          <w:color w:val="FF0000"/>
          <w:szCs w:val="21"/>
        </w:rPr>
        <w:t>ABC</w:t>
      </w:r>
      <w:r>
        <w:rPr>
          <w:rFonts w:ascii="Times New Roman" w:eastAsia="宋体" w:hAnsi="Times New Roman" w:hint="eastAsia"/>
          <w:color w:val="FF0000"/>
          <w:szCs w:val="21"/>
        </w:rPr>
        <w:t>中，利用勾股定理计算出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长；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（2）根据题意可得</w:t>
      </w:r>
      <w:r>
        <w:rPr>
          <w:rFonts w:ascii="Times New Roman" w:eastAsia="宋体" w:hAnsi="Times New Roman" w:hint="eastAsia"/>
          <w:i/>
          <w:color w:val="FF0000"/>
          <w:szCs w:val="21"/>
        </w:rPr>
        <w:t>CD</w:t>
      </w:r>
      <w:r>
        <w:rPr>
          <w:rFonts w:ascii="Times New Roman" w:eastAsia="宋体" w:hAnsi="Times New Roman" w:hint="eastAsia"/>
          <w:color w:val="FF0000"/>
          <w:szCs w:val="21"/>
        </w:rPr>
        <w:t>长，然后再次利用勾股定理计算出</w:t>
      </w:r>
      <w:r>
        <w:rPr>
          <w:rFonts w:ascii="Times New Roman" w:eastAsia="宋体" w:hAnsi="Times New Roman" w:hint="eastAsia"/>
          <w:i/>
          <w:color w:val="FF0000"/>
          <w:szCs w:val="21"/>
        </w:rPr>
        <w:t>AD</w:t>
      </w:r>
      <w:r>
        <w:rPr>
          <w:rFonts w:ascii="Times New Roman" w:eastAsia="宋体" w:hAnsi="Times New Roman" w:hint="eastAsia"/>
          <w:color w:val="FF0000"/>
          <w:szCs w:val="21"/>
        </w:rPr>
        <w:t>长，再利用</w:t>
      </w:r>
      <w:r>
        <w:rPr>
          <w:rFonts w:ascii="Times New Roman" w:eastAsia="宋体" w:hAnsi="Times New Roman" w:hint="eastAsia"/>
          <w:i/>
          <w:color w:val="FF0000"/>
          <w:szCs w:val="21"/>
        </w:rPr>
        <w:t>BD</w:t>
      </w:r>
      <w:r>
        <w:rPr>
          <w:rFonts w:ascii="Times New Roman" w:eastAsia="宋体" w:hAnsi="Times New Roman" w:hint="eastAsia"/>
          <w:color w:val="FF0000"/>
          <w:szCs w:val="21"/>
        </w:rPr>
        <w:t>＝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﹣</w:t>
      </w:r>
      <w:r>
        <w:rPr>
          <w:rFonts w:ascii="Times New Roman" w:eastAsia="宋体" w:hAnsi="Times New Roman" w:hint="eastAsia"/>
          <w:i/>
          <w:color w:val="FF0000"/>
          <w:szCs w:val="21"/>
        </w:rPr>
        <w:t>AD</w:t>
      </w:r>
      <w:r>
        <w:rPr>
          <w:rFonts w:ascii="Times New Roman" w:eastAsia="宋体" w:hAnsi="Times New Roman" w:hint="eastAsia"/>
          <w:color w:val="FF0000"/>
          <w:szCs w:val="21"/>
        </w:rPr>
        <w:t>可得</w:t>
      </w:r>
      <w:r>
        <w:rPr>
          <w:rFonts w:ascii="Times New Roman" w:eastAsia="宋体" w:hAnsi="Times New Roman" w:hint="eastAsia"/>
          <w:i/>
          <w:color w:val="FF0000"/>
          <w:szCs w:val="21"/>
        </w:rPr>
        <w:t>BD</w:t>
      </w:r>
      <w:r>
        <w:rPr>
          <w:rFonts w:ascii="Times New Roman" w:eastAsia="宋体" w:hAnsi="Times New Roman" w:hint="eastAsia"/>
          <w:color w:val="FF0000"/>
          <w:szCs w:val="21"/>
        </w:rPr>
        <w:t>长．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【解答】解：（1）在Rt△</w:t>
      </w:r>
      <w:r>
        <w:rPr>
          <w:rFonts w:ascii="Times New Roman" w:eastAsia="宋体" w:hAnsi="Times New Roman" w:hint="eastAsia"/>
          <w:i/>
          <w:color w:val="FF0000"/>
          <w:szCs w:val="21"/>
        </w:rPr>
        <w:t>ABC</w:t>
      </w:r>
      <w:r>
        <w:rPr>
          <w:rFonts w:ascii="Times New Roman" w:eastAsia="宋体" w:hAnsi="Times New Roman" w:hint="eastAsia"/>
          <w:color w:val="FF0000"/>
          <w:szCs w:val="21"/>
        </w:rPr>
        <w:t>中，∠</w:t>
      </w:r>
      <w:r>
        <w:rPr>
          <w:rFonts w:ascii="Times New Roman" w:eastAsia="宋体" w:hAnsi="Times New Roman" w:hint="eastAsia"/>
          <w:i/>
          <w:color w:val="FF0000"/>
          <w:szCs w:val="21"/>
        </w:rPr>
        <w:t>CAB</w:t>
      </w:r>
      <w:r>
        <w:rPr>
          <w:rFonts w:ascii="Times New Roman" w:eastAsia="宋体" w:hAnsi="Times New Roman" w:hint="eastAsia"/>
          <w:color w:val="FF0000"/>
          <w:szCs w:val="21"/>
        </w:rPr>
        <w:t>＝90°，</w:t>
      </w:r>
      <w:r>
        <w:rPr>
          <w:rFonts w:ascii="Times New Roman" w:eastAsia="宋体" w:hAnsi="Times New Roman" w:hint="eastAsia"/>
          <w:i/>
          <w:color w:val="FF0000"/>
          <w:szCs w:val="21"/>
        </w:rPr>
        <w:t>BC</w:t>
      </w:r>
      <w:r>
        <w:rPr>
          <w:rFonts w:ascii="Times New Roman" w:eastAsia="宋体" w:hAnsi="Times New Roman" w:hint="eastAsia"/>
          <w:color w:val="FF0000"/>
          <w:szCs w:val="21"/>
        </w:rPr>
        <w:t>＝13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＝5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</w:t>
      </w:r>
      <m:oMath>
        <m:r>
          <w:rPr>
            <w:rFonts w:ascii="Cambria Math" w:eastAsia="宋体" w:hAnsi="Cambria Math"/>
            <w:color w:val="FF0000"/>
            <w:szCs w:val="21"/>
          </w:rPr>
          <m:t>AB=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1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3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−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5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=12</m:t>
        </m:r>
      </m:oMath>
      <w:r>
        <w:rPr>
          <w:rFonts w:ascii="Times New Roman" w:eastAsia="宋体" w:hAnsi="Times New Roman" w:hint="eastAsia"/>
          <w:color w:val="FF0000"/>
          <w:szCs w:val="21"/>
        </w:rPr>
        <w:t>（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），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故答案为：12；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（2）∵淇淇收绳5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后，船到达</w:t>
      </w:r>
      <w:r>
        <w:rPr>
          <w:rFonts w:ascii="Times New Roman" w:eastAsia="宋体" w:hAnsi="Times New Roman" w:hint="eastAsia"/>
          <w:i/>
          <w:color w:val="FF0000"/>
          <w:szCs w:val="21"/>
        </w:rPr>
        <w:t>D</w:t>
      </w:r>
      <w:r>
        <w:rPr>
          <w:rFonts w:ascii="Times New Roman" w:eastAsia="宋体" w:hAnsi="Times New Roman" w:hint="eastAsia"/>
          <w:color w:val="FF0000"/>
          <w:szCs w:val="21"/>
        </w:rPr>
        <w:t>处，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</w:t>
      </w:r>
      <w:r>
        <w:rPr>
          <w:rFonts w:ascii="Times New Roman" w:eastAsia="宋体" w:hAnsi="Times New Roman" w:hint="eastAsia"/>
          <w:i/>
          <w:color w:val="FF0000"/>
          <w:szCs w:val="21"/>
        </w:rPr>
        <w:t>CD</w:t>
      </w:r>
      <w:r>
        <w:rPr>
          <w:rFonts w:ascii="Times New Roman" w:eastAsia="宋体" w:hAnsi="Times New Roman" w:hint="eastAsia"/>
          <w:color w:val="FF0000"/>
          <w:szCs w:val="21"/>
        </w:rPr>
        <w:t>＝8（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），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</w:t>
      </w:r>
      <w:r>
        <w:rPr>
          <w:rFonts w:ascii="Times New Roman" w:eastAsia="宋体" w:hAnsi="Times New Roman" w:hint="eastAsia"/>
          <w:i/>
          <w:color w:val="FF0000"/>
          <w:szCs w:val="21"/>
        </w:rPr>
        <w:t>AD</w:t>
      </w:r>
      <m:oMath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C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D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−A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C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8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−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5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39</m:t>
            </m:r>
          </m:e>
        </m:rad>
      </m:oMath>
      <w:r>
        <w:rPr>
          <w:rFonts w:ascii="Times New Roman" w:eastAsia="宋体" w:hAnsi="Times New Roman" w:hint="eastAsia"/>
          <w:color w:val="FF0000"/>
          <w:szCs w:val="21"/>
        </w:rPr>
        <w:t>（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），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</w:t>
      </w:r>
      <w:r>
        <w:rPr>
          <w:rFonts w:ascii="Times New Roman" w:eastAsia="宋体" w:hAnsi="Times New Roman" w:hint="eastAsia"/>
          <w:i/>
          <w:color w:val="FF0000"/>
          <w:szCs w:val="21"/>
        </w:rPr>
        <w:t>BD</w:t>
      </w:r>
      <w:r>
        <w:rPr>
          <w:rFonts w:ascii="Times New Roman" w:eastAsia="宋体" w:hAnsi="Times New Roman" w:hint="eastAsia"/>
          <w:color w:val="FF0000"/>
          <w:szCs w:val="21"/>
        </w:rPr>
        <w:t>＝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﹣</w:t>
      </w:r>
      <w:r>
        <w:rPr>
          <w:rFonts w:ascii="Times New Roman" w:eastAsia="宋体" w:hAnsi="Times New Roman" w:hint="eastAsia"/>
          <w:i/>
          <w:color w:val="FF0000"/>
          <w:szCs w:val="21"/>
        </w:rPr>
        <w:t>AD</w:t>
      </w:r>
      <w:r>
        <w:rPr>
          <w:rFonts w:ascii="Times New Roman" w:eastAsia="宋体" w:hAnsi="Times New Roman" w:hint="eastAsia"/>
          <w:color w:val="FF0000"/>
          <w:szCs w:val="21"/>
        </w:rPr>
        <w:t>＝（12</w:t>
      </w:r>
      <m:oMath>
        <m:r>
          <w:rPr>
            <w:rFonts w:ascii="Cambria Math" w:eastAsia="宋体" w:hAnsi="Cambria Math"/>
            <w:color w:val="FF0000"/>
            <w:szCs w:val="21"/>
          </w:rPr>
          <m:t>−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39</m:t>
            </m:r>
          </m:e>
        </m:rad>
      </m:oMath>
      <w:r>
        <w:rPr>
          <w:rFonts w:ascii="Times New Roman" w:eastAsia="宋体" w:hAnsi="Times New Roman" w:hint="eastAsia"/>
          <w:color w:val="FF0000"/>
          <w:szCs w:val="21"/>
        </w:rPr>
        <w:t>）</w:t>
      </w:r>
      <w:r>
        <w:rPr>
          <w:rFonts w:ascii="Times New Roman" w:eastAsia="宋体" w:hAnsi="Times New Roman" w:hint="eastAsia"/>
          <w:i/>
          <w:color w:val="FF0000"/>
          <w:szCs w:val="21"/>
        </w:rPr>
        <w:t>m</w:t>
      </w:r>
      <w:r>
        <w:rPr>
          <w:rFonts w:ascii="Times New Roman" w:eastAsia="宋体" w:hAnsi="Times New Roman" w:hint="eastAsia"/>
          <w:color w:val="FF0000"/>
          <w:szCs w:val="21"/>
        </w:rPr>
        <w:t>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故答案为：（12</w:t>
      </w:r>
      <m:oMath>
        <m:r>
          <w:rPr>
            <w:rFonts w:ascii="Cambria Math" w:eastAsia="宋体" w:hAnsi="Cambria Math"/>
            <w:color w:val="FF0000"/>
            <w:szCs w:val="21"/>
          </w:rPr>
          <m:t>−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39</m:t>
            </m:r>
          </m:e>
        </m:rad>
      </m:oMath>
      <w:r>
        <w:rPr>
          <w:rFonts w:ascii="Times New Roman" w:eastAsia="宋体" w:hAnsi="Times New Roman" w:hint="eastAsia"/>
          <w:color w:val="FF0000"/>
          <w:szCs w:val="21"/>
        </w:rPr>
        <w:t>）．</w:t>
      </w:r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【变式2-3】（2024•朝阳区期末）如图，一支铅笔放在圆柱体笔筒中，笔筒的内部底面直径是9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 w:hint="eastAsia"/>
          <w:szCs w:val="21"/>
        </w:rPr>
        <w:t>，内壁高12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 w:hint="eastAsia"/>
          <w:szCs w:val="21"/>
        </w:rPr>
        <w:t>．若这支铅笔长为18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 w:hint="eastAsia"/>
          <w:szCs w:val="21"/>
        </w:rPr>
        <w:t>，则这只铅笔在笔筒外面部分长度不可能的是（　　）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752475" cy="1143000"/>
            <wp:effectExtent l="0" t="0" r="9525" b="0"/>
            <wp:docPr id="1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80" cy="114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A．3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B．5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C．6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D．8</w:t>
      </w:r>
      <w:r>
        <w:rPr>
          <w:rFonts w:ascii="Times New Roman" w:eastAsia="宋体" w:hAnsi="Times New Roman" w:hint="eastAsia"/>
          <w:i/>
          <w:szCs w:val="21"/>
        </w:rPr>
        <w:t>cm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【分析】首先根据题意画出图形，利用勾股定理计算出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的长度．然后求其差．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【解答】解：根据题意可得图形：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＝12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  <w:r>
        <w:rPr>
          <w:rFonts w:ascii="Times New Roman" w:eastAsia="宋体" w:hAnsi="Times New Roman" w:hint="eastAsia"/>
          <w:i/>
          <w:color w:val="FF0000"/>
          <w:szCs w:val="21"/>
        </w:rPr>
        <w:t>BC</w:t>
      </w:r>
      <w:r>
        <w:rPr>
          <w:rFonts w:ascii="Times New Roman" w:eastAsia="宋体" w:hAnsi="Times New Roman" w:hint="eastAsia"/>
          <w:color w:val="FF0000"/>
          <w:szCs w:val="21"/>
        </w:rPr>
        <w:t>＝9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在Rt△</w:t>
      </w:r>
      <w:r>
        <w:rPr>
          <w:rFonts w:ascii="Times New Roman" w:eastAsia="宋体" w:hAnsi="Times New Roman" w:hint="eastAsia"/>
          <w:i/>
          <w:color w:val="FF0000"/>
          <w:szCs w:val="21"/>
        </w:rPr>
        <w:t>ABC</w:t>
      </w:r>
      <w:r>
        <w:rPr>
          <w:rFonts w:ascii="Times New Roman" w:eastAsia="宋体" w:hAnsi="Times New Roman" w:hint="eastAsia"/>
          <w:color w:val="FF0000"/>
          <w:szCs w:val="21"/>
        </w:rPr>
        <w:t>中：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m:oMath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A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B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+B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C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1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9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</m:oMath>
      <w:r>
        <w:rPr>
          <w:rFonts w:ascii="Times New Roman" w:eastAsia="宋体" w:hAnsi="Times New Roman" w:hint="eastAsia"/>
          <w:color w:val="FF0000"/>
          <w:szCs w:val="21"/>
        </w:rPr>
        <w:t>15（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），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所以18﹣15＝3（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），18﹣12＝6（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）．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则这只铅笔在笔筒外面部分长度在3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～6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之间．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观察选项，只有选项</w:t>
      </w:r>
      <w:r>
        <w:rPr>
          <w:rFonts w:ascii="Times New Roman" w:eastAsia="宋体" w:hAnsi="Times New Roman" w:hint="eastAsia"/>
          <w:i/>
          <w:color w:val="FF0000"/>
          <w:szCs w:val="21"/>
        </w:rPr>
        <w:t>D</w:t>
      </w:r>
      <w:r>
        <w:rPr>
          <w:rFonts w:ascii="Times New Roman" w:eastAsia="宋体" w:hAnsi="Times New Roman" w:hint="eastAsia"/>
          <w:color w:val="FF0000"/>
          <w:szCs w:val="21"/>
        </w:rPr>
        <w:t>符合题意．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故选：</w:t>
      </w:r>
      <w:r>
        <w:rPr>
          <w:rFonts w:ascii="Times New Roman" w:eastAsia="宋体" w:hAnsi="Times New Roman" w:hint="eastAsia"/>
          <w:i/>
          <w:color w:val="FF0000"/>
          <w:szCs w:val="21"/>
        </w:rPr>
        <w:t>D</w:t>
      </w:r>
      <w:r>
        <w:rPr>
          <w:rFonts w:ascii="Times New Roman" w:eastAsia="宋体" w:hAnsi="Times New Roman" w:hint="eastAsia"/>
          <w:color w:val="FF0000"/>
          <w:szCs w:val="21"/>
        </w:rPr>
        <w:t>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drawing>
          <wp:inline distT="0" distB="0" distL="0" distR="0">
            <wp:extent cx="790575" cy="1123950"/>
            <wp:effectExtent l="0" t="0" r="9525" b="6350"/>
            <wp:docPr id="18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685" cy="1124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spacing w:before="0" w:after="0" w:line="360" w:lineRule="auto"/>
        <w:rPr>
          <w:rFonts w:ascii="Times New Roman" w:eastAsia="宋体" w:hAnsi="Times New Roman" w:cs="Times New Roman"/>
          <w:bCs/>
          <w:color w:val="0070C0"/>
          <w:kern w:val="2"/>
          <w:sz w:val="21"/>
        </w:rPr>
      </w:pPr>
      <w:bookmarkStart w:id="35" w:name="_Toc32757"/>
      <w:bookmarkStart w:id="36" w:name="_Toc10912"/>
      <w:bookmarkStart w:id="37" w:name="_Toc8292"/>
      <w:bookmarkStart w:id="38" w:name="_Toc13062"/>
      <w:bookmarkStart w:id="39" w:name="_Toc27085"/>
      <w:bookmarkStart w:id="40" w:name="_Toc18459"/>
      <w:r>
        <w:rPr>
          <w:rFonts w:ascii="Times New Roman" w:eastAsia="宋体" w:hAnsi="Times New Roman" w:cs="Times New Roman"/>
          <w:bCs/>
          <w:color w:val="0070C0"/>
          <w:kern w:val="2"/>
          <w:sz w:val="21"/>
        </w:rPr>
        <w:t>【题型</w:t>
      </w:r>
      <w:r>
        <w:rPr>
          <w:rFonts w:ascii="Times New Roman" w:eastAsia="宋体" w:hAnsi="Times New Roman" w:cs="Times New Roman" w:hint="eastAsia"/>
          <w:bCs/>
          <w:color w:val="0070C0"/>
          <w:kern w:val="2"/>
          <w:sz w:val="21"/>
        </w:rPr>
        <w:t>3</w:t>
      </w:r>
      <w:r>
        <w:rPr>
          <w:rFonts w:ascii="Times New Roman" w:eastAsia="宋体" w:hAnsi="Times New Roman" w:cs="Times New Roman"/>
          <w:bCs/>
          <w:color w:val="0070C0"/>
          <w:kern w:val="2"/>
          <w:sz w:val="21"/>
        </w:rPr>
        <w:t xml:space="preserve">  </w:t>
      </w:r>
      <w:r>
        <w:rPr>
          <w:rFonts w:ascii="Times New Roman" w:eastAsia="宋体" w:hAnsi="Times New Roman" w:cs="Times New Roman" w:hint="eastAsia"/>
          <w:bCs/>
          <w:color w:val="0070C0"/>
          <w:kern w:val="2"/>
          <w:sz w:val="21"/>
        </w:rPr>
        <w:t>勾股定理之</w:t>
      </w:r>
      <w:hyperlink r:id="rId19" w:tooltip="勾股定理之蚂蚁行程模型" w:history="1">
        <w:r>
          <w:rPr>
            <w:rFonts w:ascii="Times New Roman" w:eastAsia="宋体" w:hAnsi="Times New Roman" w:cs="Times New Roman" w:hint="eastAsia"/>
            <w:bCs/>
            <w:color w:val="0070C0"/>
            <w:kern w:val="2"/>
            <w:sz w:val="21"/>
          </w:rPr>
          <w:t>蚂蚁行程模型</w:t>
        </w:r>
      </w:hyperlink>
      <w:r>
        <w:rPr>
          <w:rFonts w:ascii="Times New Roman" w:eastAsia="宋体" w:hAnsi="Times New Roman" w:cs="Times New Roman"/>
          <w:bCs/>
          <w:color w:val="0070C0"/>
          <w:kern w:val="2"/>
          <w:sz w:val="21"/>
        </w:rPr>
        <w:t>】</w:t>
      </w:r>
      <w:bookmarkEnd w:id="35"/>
      <w:bookmarkEnd w:id="36"/>
      <w:bookmarkEnd w:id="37"/>
      <w:bookmarkEnd w:id="38"/>
      <w:bookmarkEnd w:id="39"/>
      <w:bookmarkEnd w:id="40"/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  <w:sectPr>
          <w:headerReference w:type="even" r:id="rId33"/>
          <w:headerReference w:type="default" r:id="rId34"/>
          <w:footerReference w:type="default" r:id="rId35"/>
          <w:headerReference w:type="first" r:id="rId36"/>
          <w:type w:val="nextPage"/>
          <w:pgSz w:w="11906" w:h="16838"/>
          <w:pgMar w:top="1417" w:right="1077" w:bottom="1417" w:left="1077" w:header="850" w:footer="992" w:gutter="0"/>
          <w:pgNumType w:start="5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/>
          <w:szCs w:val="21"/>
        </w:rPr>
        <w:t>【例</w:t>
      </w:r>
      <w:r>
        <w:rPr>
          <w:rFonts w:ascii="Times New Roman" w:eastAsia="宋体" w:hAnsi="Times New Roman" w:hint="eastAsia"/>
          <w:szCs w:val="21"/>
        </w:rPr>
        <w:t>3</w:t>
      </w:r>
      <w:r>
        <w:rPr>
          <w:rFonts w:ascii="Times New Roman" w:eastAsia="宋体" w:hAnsi="Times New Roman"/>
          <w:szCs w:val="21"/>
        </w:rPr>
        <w:t>】</w:t>
      </w:r>
      <w:r>
        <w:rPr>
          <w:rFonts w:ascii="Times New Roman" w:eastAsia="宋体" w:hAnsi="Times New Roman" w:hint="eastAsia"/>
          <w:szCs w:val="21"/>
        </w:rPr>
        <w:t>（2024春•璧山区期中）如图，一圆柱体的底面周长为10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 w:hint="eastAsia"/>
          <w:szCs w:val="21"/>
        </w:rPr>
        <w:t>，高</w:t>
      </w:r>
      <w:r>
        <w:rPr>
          <w:rFonts w:ascii="Times New Roman" w:eastAsia="宋体" w:hAnsi="Times New Roman" w:hint="eastAsia"/>
          <w:i/>
          <w:szCs w:val="21"/>
        </w:rPr>
        <w:t>AB</w:t>
      </w:r>
      <w:r>
        <w:rPr>
          <w:rFonts w:ascii="Times New Roman" w:eastAsia="宋体" w:hAnsi="Times New Roman" w:hint="eastAsia"/>
          <w:szCs w:val="21"/>
        </w:rPr>
        <w:t>为12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 w:hint="eastAsia"/>
          <w:szCs w:val="21"/>
        </w:rPr>
        <w:t>，</w:t>
      </w:r>
      <w:r>
        <w:rPr>
          <w:rFonts w:ascii="Times New Roman" w:eastAsia="宋体" w:hAnsi="Times New Roman" w:hint="eastAsia"/>
          <w:i/>
          <w:szCs w:val="21"/>
        </w:rPr>
        <w:t>BC</w:t>
      </w:r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是直径，一只蚂蚁从点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出发沿着圆柱的表面爬行到点</w:t>
      </w:r>
      <w:r>
        <w:rPr>
          <w:rFonts w:ascii="Times New Roman" w:eastAsia="宋体" w:hAnsi="Times New Roman" w:hint="eastAsia"/>
          <w:i/>
          <w:szCs w:val="21"/>
        </w:rPr>
        <w:t>C</w:t>
      </w:r>
      <w:r>
        <w:rPr>
          <w:rFonts w:ascii="Times New Roman" w:eastAsia="宋体" w:hAnsi="Times New Roman" w:hint="eastAsia"/>
          <w:szCs w:val="21"/>
        </w:rPr>
        <w:t>的最短路程为（　　）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923925" cy="942975"/>
            <wp:effectExtent l="0" t="0" r="3175" b="9525"/>
            <wp:docPr id="11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054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A．17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B．13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C．12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D．14</w:t>
      </w:r>
      <w:r>
        <w:rPr>
          <w:rFonts w:ascii="Times New Roman" w:eastAsia="宋体" w:hAnsi="Times New Roman" w:hint="eastAsia"/>
          <w:i/>
          <w:szCs w:val="21"/>
        </w:rPr>
        <w:t>cm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【分析】将圆柱的侧面展开，得到一个长方体，再然后利用两点之间线段最短解答．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【解答】解：如图所示：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由于圆柱体的底面周长为10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则</w:t>
      </w:r>
      <w:r>
        <w:rPr>
          <w:rFonts w:ascii="Times New Roman" w:eastAsia="宋体" w:hAnsi="Times New Roman" w:hint="eastAsia"/>
          <w:i/>
          <w:color w:val="FF0000"/>
          <w:szCs w:val="21"/>
        </w:rPr>
        <w:t>AD</w:t>
      </w:r>
      <w:r>
        <w:rPr>
          <w:rFonts w:ascii="Times New Roman" w:eastAsia="宋体" w:hAnsi="Times New Roman" w:hint="eastAsia"/>
          <w:color w:val="FF0000"/>
          <w:szCs w:val="21"/>
        </w:rPr>
        <w:t>＝10</w:t>
      </w:r>
      <m:oMath>
        <m:r>
          <w:rPr>
            <w:rFonts w:ascii="Cambria Math" w:eastAsia="宋体" w:hAnsi="Cambria Math"/>
            <w:color w:val="FF0000"/>
            <w:szCs w:val="21"/>
          </w:rPr>
          <m:t>×</m:t>
        </m:r>
        <m:f>
          <m:fPr>
            <m:ctrlPr>
              <w:rPr>
                <w:rFonts w:ascii="Cambria Math" w:eastAsia="宋体" w:hAnsi="Cambria Math"/>
                <w:color w:val="FF0000"/>
                <w:szCs w:val="28"/>
              </w:rPr>
            </m:ctrlPr>
          </m:fPr>
          <m:num>
            <m:ctrlPr>
              <w:rPr>
                <w:rFonts w:ascii="Cambria Math" w:eastAsia="宋体" w:hAnsi="Cambria Math"/>
                <w:color w:val="FF0000"/>
                <w:szCs w:val="28"/>
              </w:rPr>
            </m:ctrlPr>
            <m:r>
              <w:rPr>
                <w:rFonts w:ascii="Cambria Math" w:eastAsia="宋体" w:hAnsi="Cambria Math"/>
                <w:color w:val="FF0000"/>
                <w:szCs w:val="28"/>
              </w:rPr>
              <m:t>1</m:t>
            </m:r>
          </m:num>
          <m:den>
            <m:ctrlPr>
              <w:rPr>
                <w:rFonts w:ascii="Cambria Math" w:eastAsia="宋体" w:hAnsi="Cambria Math"/>
                <w:color w:val="FF0000"/>
                <w:szCs w:val="28"/>
              </w:rPr>
            </m:ctrlPr>
            <m:r>
              <w:rPr>
                <w:rFonts w:ascii="Cambria Math" w:eastAsia="宋体" w:hAnsi="Cambria Math"/>
                <w:color w:val="FF0000"/>
                <w:szCs w:val="28"/>
              </w:rPr>
              <m:t>2</m:t>
            </m:r>
          </m:den>
        </m:f>
        <m:r>
          <w:rPr>
            <w:rFonts w:ascii="Cambria Math" w:eastAsia="宋体" w:hAnsi="Cambria Math"/>
            <w:color w:val="FF0000"/>
            <w:szCs w:val="21"/>
          </w:rPr>
          <m:t>=</m:t>
        </m:r>
      </m:oMath>
      <w:r>
        <w:rPr>
          <w:rFonts w:ascii="Times New Roman" w:eastAsia="宋体" w:hAnsi="Times New Roman" w:hint="eastAsia"/>
          <w:color w:val="FF0000"/>
          <w:szCs w:val="21"/>
        </w:rPr>
        <w:t>5（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）．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又因为</w:t>
      </w:r>
      <w:r>
        <w:rPr>
          <w:rFonts w:ascii="Times New Roman" w:eastAsia="宋体" w:hAnsi="Times New Roman" w:hint="eastAsia"/>
          <w:i/>
          <w:color w:val="FF0000"/>
          <w:szCs w:val="21"/>
        </w:rPr>
        <w:t>CD</w:t>
      </w:r>
      <w:r>
        <w:rPr>
          <w:rFonts w:ascii="Times New Roman" w:eastAsia="宋体" w:hAnsi="Times New Roman" w:hint="eastAsia"/>
          <w:color w:val="FF0000"/>
          <w:szCs w:val="21"/>
        </w:rPr>
        <w:t>＝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＝12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所以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m:oMath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1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5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=13</m:t>
        </m:r>
      </m:oMath>
      <w:r>
        <w:rPr>
          <w:rFonts w:ascii="Times New Roman" w:eastAsia="宋体" w:hAnsi="Times New Roman" w:hint="eastAsia"/>
          <w:color w:val="FF0000"/>
          <w:szCs w:val="21"/>
        </w:rPr>
        <w:t>（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）．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故蚂蚁从点</w:t>
      </w:r>
      <w:r>
        <w:rPr>
          <w:rFonts w:ascii="Times New Roman" w:eastAsia="宋体" w:hAnsi="Times New Roman" w:hint="eastAsia"/>
          <w:i/>
          <w:color w:val="FF0000"/>
          <w:szCs w:val="21"/>
        </w:rPr>
        <w:t>A</w:t>
      </w:r>
      <w:r>
        <w:rPr>
          <w:rFonts w:ascii="Times New Roman" w:eastAsia="宋体" w:hAnsi="Times New Roman" w:hint="eastAsia"/>
          <w:color w:val="FF0000"/>
          <w:szCs w:val="21"/>
        </w:rPr>
        <w:t>出发沿着圆柱体的表面爬行到点</w:t>
      </w:r>
      <w:r>
        <w:rPr>
          <w:rFonts w:ascii="Times New Roman" w:eastAsia="宋体" w:hAnsi="Times New Roman" w:hint="eastAsia"/>
          <w:i/>
          <w:color w:val="FF0000"/>
          <w:szCs w:val="21"/>
        </w:rPr>
        <w:t>C</w:t>
      </w:r>
      <w:r>
        <w:rPr>
          <w:rFonts w:ascii="Times New Roman" w:eastAsia="宋体" w:hAnsi="Times New Roman" w:hint="eastAsia"/>
          <w:color w:val="FF0000"/>
          <w:szCs w:val="21"/>
        </w:rPr>
        <w:t>的最短路程是13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故选：</w:t>
      </w:r>
      <w:r>
        <w:rPr>
          <w:rFonts w:ascii="Times New Roman" w:eastAsia="宋体" w:hAnsi="Times New Roman" w:hint="eastAsia"/>
          <w:i/>
          <w:color w:val="FF0000"/>
          <w:szCs w:val="21"/>
        </w:rPr>
        <w:t>B</w:t>
      </w:r>
      <w:r>
        <w:rPr>
          <w:rFonts w:ascii="Times New Roman" w:eastAsia="宋体" w:hAnsi="Times New Roman" w:hint="eastAsia"/>
          <w:color w:val="FF0000"/>
          <w:szCs w:val="21"/>
        </w:rPr>
        <w:t>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drawing>
          <wp:inline distT="0" distB="0" distL="0" distR="0">
            <wp:extent cx="1905000" cy="1019175"/>
            <wp:effectExtent l="0" t="0" r="0" b="9525"/>
            <wp:docPr id="12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【变式3-1】如图，是一个三级台阶，它的每一级的长、宽和高分别等于5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 w:hint="eastAsia"/>
          <w:szCs w:val="21"/>
        </w:rPr>
        <w:t>，3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 w:hint="eastAsia"/>
          <w:szCs w:val="21"/>
        </w:rPr>
        <w:t>和1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 w:hint="eastAsia"/>
          <w:szCs w:val="21"/>
        </w:rPr>
        <w:t>，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和</w:t>
      </w:r>
      <w:r>
        <w:rPr>
          <w:rFonts w:ascii="Times New Roman" w:eastAsia="宋体" w:hAnsi="Times New Roman" w:hint="eastAsia"/>
          <w:i/>
          <w:szCs w:val="21"/>
        </w:rPr>
        <w:t>B</w:t>
      </w:r>
      <w:r>
        <w:rPr>
          <w:rFonts w:ascii="Times New Roman" w:eastAsia="宋体" w:hAnsi="Times New Roman" w:hint="eastAsia"/>
          <w:szCs w:val="21"/>
        </w:rPr>
        <w:t>是这个台阶的两个相对的端点，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点上有一只蚂蚁，想到</w:t>
      </w:r>
      <w:r>
        <w:rPr>
          <w:rFonts w:ascii="Times New Roman" w:eastAsia="宋体" w:hAnsi="Times New Roman" w:hint="eastAsia"/>
          <w:i/>
          <w:szCs w:val="21"/>
        </w:rPr>
        <w:t>B</w:t>
      </w:r>
      <w:r>
        <w:rPr>
          <w:rFonts w:ascii="Times New Roman" w:eastAsia="宋体" w:hAnsi="Times New Roman" w:hint="eastAsia"/>
          <w:szCs w:val="21"/>
        </w:rPr>
        <w:t>点去吃可口的食物．请你想一想，这只蚂蚁从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点出发，沿着台阶面爬到</w:t>
      </w:r>
      <w:r>
        <w:rPr>
          <w:rFonts w:ascii="Times New Roman" w:eastAsia="宋体" w:hAnsi="Times New Roman" w:hint="eastAsia"/>
          <w:i/>
          <w:szCs w:val="21"/>
        </w:rPr>
        <w:t>B</w:t>
      </w:r>
      <w:r>
        <w:rPr>
          <w:rFonts w:ascii="Times New Roman" w:eastAsia="宋体" w:hAnsi="Times New Roman" w:hint="eastAsia"/>
          <w:szCs w:val="21"/>
        </w:rPr>
        <w:t>点，最短线路是多少？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1752600" cy="885825"/>
            <wp:effectExtent l="0" t="0" r="0" b="3175"/>
            <wp:docPr id="26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845" cy="88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【分析】此类题目只需要将其展开便可直观的得出解题思路．将台阶展开得到的是一个矩形，蚂蚁要从</w:t>
      </w:r>
      <w:r>
        <w:rPr>
          <w:rFonts w:ascii="Times New Roman" w:eastAsia="宋体" w:hAnsi="Times New Roman" w:hint="eastAsia"/>
          <w:i/>
          <w:color w:val="FF0000"/>
          <w:szCs w:val="21"/>
        </w:rPr>
        <w:t>B</w:t>
      </w:r>
      <w:r>
        <w:rPr>
          <w:rFonts w:ascii="Times New Roman" w:eastAsia="宋体" w:hAnsi="Times New Roman" w:hint="eastAsia"/>
          <w:color w:val="FF0000"/>
          <w:szCs w:val="21"/>
        </w:rPr>
        <w:t>点到</w:t>
      </w:r>
      <w:r>
        <w:rPr>
          <w:rFonts w:ascii="Times New Roman" w:eastAsia="宋体" w:hAnsi="Times New Roman" w:hint="eastAsia"/>
          <w:i/>
          <w:color w:val="FF0000"/>
          <w:szCs w:val="21"/>
        </w:rPr>
        <w:t>A</w:t>
      </w:r>
      <w:r>
        <w:rPr>
          <w:rFonts w:ascii="Times New Roman" w:eastAsia="宋体" w:hAnsi="Times New Roman" w:hint="eastAsia"/>
          <w:color w:val="FF0000"/>
          <w:szCs w:val="21"/>
        </w:rPr>
        <w:t>点的最短距离，便是矩形的对角线，利用勾股定理即可解出答案．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【解答】解：将台阶展开，如下图，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因为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＝3×3+1×3＝12，</w:t>
      </w:r>
      <w:r>
        <w:rPr>
          <w:rFonts w:ascii="Times New Roman" w:eastAsia="宋体" w:hAnsi="Times New Roman" w:hint="eastAsia"/>
          <w:i/>
          <w:color w:val="FF0000"/>
          <w:szCs w:val="21"/>
        </w:rPr>
        <w:t>BC</w:t>
      </w:r>
      <w:r>
        <w:rPr>
          <w:rFonts w:ascii="Times New Roman" w:eastAsia="宋体" w:hAnsi="Times New Roman" w:hint="eastAsia"/>
          <w:color w:val="FF0000"/>
          <w:szCs w:val="21"/>
        </w:rPr>
        <w:t>＝5，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  <w:sectPr>
          <w:headerReference w:type="even" r:id="rId40"/>
          <w:headerReference w:type="default" r:id="rId41"/>
          <w:footerReference w:type="default" r:id="rId42"/>
          <w:headerReference w:type="first" r:id="rId43"/>
          <w:type w:val="nextPage"/>
          <w:pgSz w:w="11906" w:h="16838"/>
          <w:pgMar w:top="1417" w:right="1077" w:bottom="1417" w:left="1077" w:header="850" w:footer="992" w:gutter="0"/>
          <w:pgNumType w:start="6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hint="eastAsia"/>
          <w:color w:val="FF0000"/>
          <w:szCs w:val="21"/>
        </w:rPr>
        <w:t>所以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＝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+</w:t>
      </w:r>
      <w:r>
        <w:rPr>
          <w:rFonts w:ascii="Times New Roman" w:eastAsia="宋体" w:hAnsi="Times New Roman" w:hint="eastAsia"/>
          <w:i/>
          <w:color w:val="FF0000"/>
          <w:szCs w:val="21"/>
        </w:rPr>
        <w:t>BC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＝169，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所以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＝13（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），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所以蚂蚁爬行的最短线路为13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答：蚂蚁爬行的最短线路为13</w:t>
      </w:r>
      <w:r>
        <w:rPr>
          <w:rFonts w:ascii="Times New Roman" w:eastAsia="宋体" w:hAnsi="Times New Roman" w:hint="eastAsia"/>
          <w:i/>
          <w:color w:val="FF0000"/>
          <w:szCs w:val="21"/>
        </w:rPr>
        <w:t>cm</w:t>
      </w:r>
      <w:r>
        <w:rPr>
          <w:rFonts w:ascii="Times New Roman" w:eastAsia="宋体" w:hAnsi="Times New Roman" w:hint="eastAsia"/>
          <w:color w:val="FF0000"/>
          <w:szCs w:val="21"/>
        </w:rPr>
        <w:t>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drawing>
          <wp:inline distT="0" distB="0" distL="0" distR="0">
            <wp:extent cx="790575" cy="1266825"/>
            <wp:effectExtent l="0" t="0" r="9525" b="3175"/>
            <wp:docPr id="2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685" cy="126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【变式3-2】如图，一只蚂蚁沿着图示的路线从圆柱高</w:t>
      </w:r>
      <w:r>
        <w:rPr>
          <w:rFonts w:ascii="Times New Roman" w:eastAsia="宋体" w:hAnsi="Times New Roman" w:hint="eastAsia"/>
          <w:i/>
          <w:szCs w:val="21"/>
        </w:rPr>
        <w:t>AA</w:t>
      </w:r>
      <w:r>
        <w:rPr>
          <w:rFonts w:ascii="Times New Roman" w:eastAsia="宋体" w:hAnsi="Times New Roman" w:hint="eastAsia"/>
          <w:szCs w:val="24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的端点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到达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4"/>
          <w:vertAlign w:val="subscript"/>
        </w:rPr>
        <w:t>1</w:t>
      </w:r>
      <w:r>
        <w:rPr>
          <w:rFonts w:ascii="Times New Roman" w:eastAsia="宋体" w:hAnsi="Times New Roman" w:hint="eastAsia"/>
          <w:szCs w:val="21"/>
        </w:rPr>
        <w:t>，若圆柱底面半径为</w:t>
      </w:r>
      <m:oMath>
        <m:f>
          <m:fPr>
            <m:ctrlPr>
              <w:rPr>
                <w:rFonts w:ascii="Cambria Math" w:eastAsia="宋体" w:hAnsi="Cambria Math"/>
                <w:szCs w:val="28"/>
              </w:rPr>
            </m:ctrlPr>
          </m:fPr>
          <m:num>
            <m:ctrlPr>
              <w:rPr>
                <w:rFonts w:ascii="Cambria Math" w:eastAsia="宋体" w:hAnsi="Cambria Math"/>
                <w:szCs w:val="28"/>
              </w:rPr>
            </m:ctrlPr>
            <m:r>
              <w:rPr>
                <w:rFonts w:ascii="Cambria Math" w:eastAsia="宋体" w:hAnsi="Cambria Math"/>
                <w:szCs w:val="28"/>
              </w:rPr>
              <m:t>6</m:t>
            </m:r>
          </m:num>
          <m:den>
            <m:ctrlPr>
              <w:rPr>
                <w:rFonts w:ascii="Cambria Math" w:eastAsia="宋体" w:hAnsi="Cambria Math"/>
                <w:szCs w:val="28"/>
              </w:rPr>
            </m:ctrlPr>
            <m:r>
              <w:rPr>
                <w:rFonts w:ascii="Cambria Math" w:eastAsia="宋体" w:hAnsi="Cambria Math"/>
                <w:szCs w:val="28"/>
              </w:rPr>
              <m:t>π</m:t>
            </m:r>
          </m:den>
        </m:f>
      </m:oMath>
      <w:r>
        <w:rPr>
          <w:rFonts w:ascii="Times New Roman" w:eastAsia="宋体" w:hAnsi="Times New Roman" w:hint="eastAsia"/>
          <w:szCs w:val="21"/>
        </w:rPr>
        <w:t xml:space="preserve">，高为5，则蚂蚁爬行的最短距离为 </w:t>
      </w:r>
      <w:r>
        <w:rPr>
          <w:rFonts w:ascii="Times New Roman" w:eastAsia="宋体" w:hAnsi="Times New Roman" w:hint="eastAsia"/>
          <w:szCs w:val="21"/>
          <w:u w:val="single"/>
        </w:rPr>
        <w:t>　13　</w:t>
      </w:r>
      <w:r>
        <w:rPr>
          <w:rFonts w:ascii="Times New Roman" w:eastAsia="宋体" w:hAnsi="Times New Roman" w:hint="eastAsia"/>
          <w:szCs w:val="21"/>
        </w:rPr>
        <w:t>．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733425" cy="1095375"/>
            <wp:effectExtent l="0" t="0" r="3175" b="9525"/>
            <wp:docPr id="20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527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【分析】将圆柱侧面展开得到一个矩形，根据两点之间线段最短，求出对角线长即可．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【解答】解：因为圆柱底面圆的周长为2</w:t>
      </w:r>
      <w:r>
        <w:rPr>
          <w:rFonts w:ascii="Times New Roman" w:eastAsia="宋体" w:hAnsi="Times New Roman"/>
          <w:color w:val="FF0000"/>
          <w:szCs w:val="21"/>
        </w:rPr>
        <w:t>π</w:t>
      </w:r>
      <m:oMath>
        <m:r>
          <w:rPr>
            <w:rFonts w:ascii="Cambria Math" w:eastAsia="宋体" w:hAnsi="Cambria Math"/>
            <w:color w:val="FF0000"/>
            <w:szCs w:val="21"/>
          </w:rPr>
          <m:t>×</m:t>
        </m:r>
        <m:f>
          <m:fPr>
            <m:ctrlPr>
              <w:rPr>
                <w:rFonts w:ascii="Cambria Math" w:eastAsia="宋体" w:hAnsi="Cambria Math"/>
                <w:color w:val="FF0000"/>
                <w:szCs w:val="28"/>
              </w:rPr>
            </m:ctrlPr>
          </m:fPr>
          <m:num>
            <m:ctrlPr>
              <w:rPr>
                <w:rFonts w:ascii="Cambria Math" w:eastAsia="宋体" w:hAnsi="Cambria Math"/>
                <w:color w:val="FF0000"/>
                <w:szCs w:val="28"/>
              </w:rPr>
            </m:ctrlPr>
            <m:r>
              <w:rPr>
                <w:rFonts w:ascii="Cambria Math" w:eastAsia="宋体" w:hAnsi="Cambria Math"/>
                <w:color w:val="FF0000"/>
                <w:szCs w:val="28"/>
              </w:rPr>
              <m:t>6</m:t>
            </m:r>
          </m:num>
          <m:den>
            <m:ctrlPr>
              <w:rPr>
                <w:rFonts w:ascii="Cambria Math" w:eastAsia="宋体" w:hAnsi="Cambria Math"/>
                <w:color w:val="FF0000"/>
                <w:szCs w:val="28"/>
              </w:rPr>
            </m:ctrlPr>
            <m:r>
              <w:rPr>
                <w:rFonts w:ascii="Cambria Math" w:eastAsia="宋体" w:hAnsi="Cambria Math"/>
                <w:color w:val="FF0000"/>
                <w:szCs w:val="28"/>
              </w:rPr>
              <m:t>π</m:t>
            </m:r>
          </m:den>
        </m:f>
        <m:r>
          <w:rPr>
            <w:rFonts w:ascii="Cambria Math" w:eastAsia="宋体" w:hAnsi="Cambria Math"/>
            <w:color w:val="FF0000"/>
            <w:szCs w:val="21"/>
          </w:rPr>
          <m:t>=</m:t>
        </m:r>
      </m:oMath>
      <w:r>
        <w:rPr>
          <w:rFonts w:ascii="Times New Roman" w:eastAsia="宋体" w:hAnsi="Times New Roman" w:hint="eastAsia"/>
          <w:color w:val="FF0000"/>
          <w:szCs w:val="21"/>
        </w:rPr>
        <w:t>12，高为5，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所以将侧面展开为一长为12，宽为5的矩形，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根据勾股定理，对角线长为</w:t>
      </w:r>
      <m:oMath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5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12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</m:oMath>
      <w:r>
        <w:rPr>
          <w:rFonts w:ascii="Times New Roman" w:eastAsia="宋体" w:hAnsi="Times New Roman" w:hint="eastAsia"/>
          <w:color w:val="FF0000"/>
          <w:szCs w:val="21"/>
        </w:rPr>
        <w:t>13．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故蚂蚁爬行的最短距离为13．</w:t>
      </w:r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【变式3-3】（2024春•东湖区校级期中）如图是一块长，宽，高分别是6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 w:hint="eastAsia"/>
          <w:szCs w:val="21"/>
        </w:rPr>
        <w:t>，4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 w:hint="eastAsia"/>
          <w:szCs w:val="21"/>
        </w:rPr>
        <w:t>和3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 w:hint="eastAsia"/>
          <w:szCs w:val="21"/>
        </w:rPr>
        <w:t>的长方体木块，一只蚂蚁要从长方体木块的一个顶点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处，沿着长方体的表面到长方体上和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相对的顶点</w:t>
      </w:r>
      <w:r>
        <w:rPr>
          <w:rFonts w:ascii="Times New Roman" w:eastAsia="宋体" w:hAnsi="Times New Roman" w:hint="eastAsia"/>
          <w:i/>
          <w:szCs w:val="21"/>
        </w:rPr>
        <w:t>B</w:t>
      </w:r>
      <w:r>
        <w:rPr>
          <w:rFonts w:ascii="Times New Roman" w:eastAsia="宋体" w:hAnsi="Times New Roman" w:hint="eastAsia"/>
          <w:szCs w:val="21"/>
        </w:rPr>
        <w:t>处吃食物，那么它需要爬行的最短路径的长是（　　）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1247775" cy="1066800"/>
            <wp:effectExtent l="0" t="0" r="9525" b="0"/>
            <wp:docPr id="13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949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A．（3+</w:t>
      </w:r>
      <m:oMath>
        <m:rad>
          <m:radPr>
            <m:degHide/>
            <m:ctrlPr>
              <w:rPr>
                <w:rFonts w:ascii="Cambria Math" w:eastAsia="宋体" w:hAnsi="Cambria Math"/>
              </w:rPr>
            </m:ctrlPr>
          </m:radPr>
          <m:deg>
            <m:ctrlPr>
              <w:rPr>
                <w:rFonts w:ascii="Cambria Math" w:eastAsia="宋体" w:hAnsi="Cambria Math"/>
              </w:rPr>
            </m:ctrlPr>
          </m:deg>
          <m:e>
            <m:ctrlPr>
              <w:rPr>
                <w:rFonts w:ascii="Cambria Math" w:eastAsia="宋体" w:hAnsi="Cambria Math"/>
              </w:rPr>
            </m:ctrlPr>
            <m:r>
              <w:rPr>
                <w:rFonts w:ascii="Cambria Math" w:eastAsia="宋体" w:hAnsi="Cambria Math"/>
                <w:szCs w:val="21"/>
              </w:rPr>
              <m:t>13</m:t>
            </m:r>
          </m:e>
        </m:rad>
      </m:oMath>
      <w:r>
        <w:rPr>
          <w:rFonts w:ascii="Times New Roman" w:eastAsia="宋体" w:hAnsi="Times New Roman" w:hint="eastAsia"/>
          <w:szCs w:val="21"/>
        </w:rPr>
        <w:t xml:space="preserve">） 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B．</w:t>
      </w:r>
      <m:oMath>
        <m:rad>
          <m:radPr>
            <m:degHide/>
            <m:ctrlPr>
              <w:rPr>
                <w:rFonts w:ascii="Cambria Math" w:eastAsia="宋体" w:hAnsi="Cambria Math"/>
              </w:rPr>
            </m:ctrlPr>
          </m:radPr>
          <m:deg>
            <m:ctrlPr>
              <w:rPr>
                <w:rFonts w:ascii="Cambria Math" w:eastAsia="宋体" w:hAnsi="Cambria Math"/>
              </w:rPr>
            </m:ctrlPr>
          </m:deg>
          <m:e>
            <m:ctrlPr>
              <w:rPr>
                <w:rFonts w:ascii="Cambria Math" w:eastAsia="宋体" w:hAnsi="Cambria Math"/>
              </w:rPr>
            </m:ctrlPr>
            <m:r>
              <w:rPr>
                <w:rFonts w:ascii="Cambria Math" w:eastAsia="宋体" w:hAnsi="Cambria Math"/>
                <w:szCs w:val="21"/>
              </w:rPr>
              <m:t>97</m:t>
            </m:r>
          </m:e>
        </m:rad>
      </m:oMath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C．</w:t>
      </w:r>
      <m:oMath>
        <m:rad>
          <m:radPr>
            <m:degHide/>
            <m:ctrlPr>
              <w:rPr>
                <w:rFonts w:ascii="Cambria Math" w:eastAsia="宋体" w:hAnsi="Cambria Math"/>
              </w:rPr>
            </m:ctrlPr>
          </m:radPr>
          <m:deg>
            <m:ctrlPr>
              <w:rPr>
                <w:rFonts w:ascii="Cambria Math" w:eastAsia="宋体" w:hAnsi="Cambria Math"/>
              </w:rPr>
            </m:ctrlPr>
          </m:deg>
          <m:e>
            <m:ctrlPr>
              <w:rPr>
                <w:rFonts w:ascii="Cambria Math" w:eastAsia="宋体" w:hAnsi="Cambria Math"/>
              </w:rPr>
            </m:ctrlPr>
            <m:r>
              <w:rPr>
                <w:rFonts w:ascii="Cambria Math" w:eastAsia="宋体" w:hAnsi="Cambria Math"/>
                <w:szCs w:val="21"/>
              </w:rPr>
              <m:t>85</m:t>
            </m:r>
          </m:e>
        </m:rad>
      </m:oMath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 w:hint="eastAsia"/>
          <w:i/>
          <w:szCs w:val="21"/>
        </w:rPr>
        <w:t>cm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D．</w:t>
      </w:r>
      <m:oMath>
        <m:rad>
          <m:radPr>
            <m:degHide/>
            <m:ctrlPr>
              <w:rPr>
                <w:rFonts w:ascii="Cambria Math" w:eastAsia="宋体" w:hAnsi="Cambria Math"/>
              </w:rPr>
            </m:ctrlPr>
          </m:radPr>
          <m:deg>
            <m:ctrlPr>
              <w:rPr>
                <w:rFonts w:ascii="Cambria Math" w:eastAsia="宋体" w:hAnsi="Cambria Math"/>
              </w:rPr>
            </m:ctrlPr>
          </m:deg>
          <m:e>
            <m:ctrlPr>
              <w:rPr>
                <w:rFonts w:ascii="Cambria Math" w:eastAsia="宋体" w:hAnsi="Cambria Math"/>
              </w:rPr>
            </m:ctrlPr>
            <m:r>
              <w:rPr>
                <w:rFonts w:ascii="Cambria Math" w:eastAsia="宋体" w:hAnsi="Cambria Math"/>
                <w:szCs w:val="21"/>
              </w:rPr>
              <m:t>109</m:t>
            </m:r>
          </m:e>
        </m:rad>
      </m:oMath>
      <w:r>
        <w:rPr>
          <w:rFonts w:ascii="Times New Roman" w:eastAsia="宋体" w:hAnsi="Times New Roman" w:hint="eastAsia"/>
          <w:szCs w:val="21"/>
        </w:rPr>
        <w:t xml:space="preserve"> </w:t>
      </w:r>
      <w:r>
        <w:rPr>
          <w:rFonts w:ascii="Times New Roman" w:eastAsia="宋体" w:hAnsi="Times New Roman" w:hint="eastAsia"/>
          <w:i/>
          <w:szCs w:val="21"/>
        </w:rPr>
        <w:t>cm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  <w:sectPr>
          <w:headerReference w:type="even" r:id="rId47"/>
          <w:headerReference w:type="default" r:id="rId48"/>
          <w:footerReference w:type="default" r:id="rId49"/>
          <w:headerReference w:type="first" r:id="rId50"/>
          <w:type w:val="nextPage"/>
          <w:pgSz w:w="11906" w:h="16838"/>
          <w:pgMar w:top="1417" w:right="1077" w:bottom="1417" w:left="1077" w:header="850" w:footer="992" w:gutter="0"/>
          <w:pgNumType w:start="7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hint="eastAsia"/>
          <w:color w:val="FF0000"/>
          <w:szCs w:val="21"/>
        </w:rPr>
        <w:t>【分析】把这个长方体中蚂蚁所走的路线放到一个平面内，在平面内线段最短，根据勾股定理即可计算．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【解答】解：第一种情况：把我们所看到的前面和上面组成一个平面，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drawing>
          <wp:inline distT="0" distB="0" distL="0" distR="0">
            <wp:extent cx="752475" cy="1190625"/>
            <wp:effectExtent l="0" t="0" r="9525" b="3175"/>
            <wp:docPr id="1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80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则这个长方形的长和宽分别是9和4，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则所走的最短线段是</w:t>
      </w:r>
      <m:oMath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4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9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97</m:t>
            </m:r>
          </m:e>
        </m:rad>
      </m:oMath>
      <w:r>
        <w:rPr>
          <w:rFonts w:ascii="Times New Roman" w:eastAsia="宋体" w:hAnsi="Times New Roman" w:hint="eastAsia"/>
          <w:color w:val="FF0000"/>
          <w:szCs w:val="21"/>
        </w:rPr>
        <w:t>；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第二种情况：把我们看到的左面与上面组成一个长方形，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drawing>
          <wp:inline distT="0" distB="0" distL="0" distR="0">
            <wp:extent cx="1085850" cy="885825"/>
            <wp:effectExtent l="0" t="0" r="6350" b="3175"/>
            <wp:docPr id="15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6002" cy="885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则这个长方形的长和宽分别是7和6，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所以走的最短线段是</w:t>
      </w:r>
      <m:oMath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7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6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85</m:t>
            </m:r>
          </m:e>
        </m:rad>
      </m:oMath>
      <w:r>
        <w:rPr>
          <w:rFonts w:ascii="Times New Roman" w:eastAsia="宋体" w:hAnsi="Times New Roman" w:hint="eastAsia"/>
          <w:color w:val="FF0000"/>
          <w:szCs w:val="21"/>
        </w:rPr>
        <w:t>；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第三种情况：把我们所看到的前面和右面组成一个长方形，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drawing>
          <wp:inline distT="0" distB="0" distL="0" distR="0">
            <wp:extent cx="1438275" cy="714375"/>
            <wp:effectExtent l="0" t="0" r="9525" b="9525"/>
            <wp:docPr id="16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47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则这个长方形的长和宽分别是10和3，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所以走的最短线段是</w:t>
      </w:r>
      <m:oMath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3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+1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0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109</m:t>
            </m:r>
          </m:e>
        </m:rad>
      </m:oMath>
      <w:r>
        <w:rPr>
          <w:rFonts w:ascii="Times New Roman" w:eastAsia="宋体" w:hAnsi="Times New Roman" w:hint="eastAsia"/>
          <w:color w:val="FF0000"/>
          <w:szCs w:val="21"/>
        </w:rPr>
        <w:t>；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三种情况比较而言，第二种情况最短．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故选：</w:t>
      </w:r>
      <w:r>
        <w:rPr>
          <w:rFonts w:ascii="Times New Roman" w:eastAsia="宋体" w:hAnsi="Times New Roman" w:hint="eastAsia"/>
          <w:i/>
          <w:color w:val="FF0000"/>
          <w:szCs w:val="21"/>
        </w:rPr>
        <w:t>C</w:t>
      </w:r>
      <w:r>
        <w:rPr>
          <w:rFonts w:ascii="Times New Roman" w:eastAsia="宋体" w:hAnsi="Times New Roman" w:hint="eastAsia"/>
          <w:color w:val="FF0000"/>
          <w:szCs w:val="21"/>
        </w:rPr>
        <w:t>．</w:t>
      </w:r>
    </w:p>
    <w:p>
      <w:pPr>
        <w:pStyle w:val="Heading1"/>
        <w:spacing w:before="0" w:after="0" w:line="360" w:lineRule="auto"/>
        <w:rPr>
          <w:rFonts w:ascii="Times New Roman" w:eastAsia="宋体" w:hAnsi="Times New Roman" w:cs="Times New Roman"/>
          <w:bCs/>
          <w:color w:val="0070C0"/>
          <w:kern w:val="2"/>
          <w:sz w:val="21"/>
        </w:rPr>
      </w:pPr>
      <w:bookmarkStart w:id="41" w:name="_Toc4349"/>
      <w:r>
        <w:rPr>
          <w:rFonts w:ascii="Times New Roman" w:eastAsia="宋体" w:hAnsi="Times New Roman" w:cs="Times New Roman"/>
          <w:bCs/>
          <w:color w:val="0070C0"/>
          <w:kern w:val="2"/>
          <w:sz w:val="21"/>
        </w:rPr>
        <w:t>【题型</w:t>
      </w:r>
      <w:r>
        <w:rPr>
          <w:rFonts w:ascii="Times New Roman" w:eastAsia="宋体" w:hAnsi="Times New Roman" w:cs="Times New Roman" w:hint="eastAsia"/>
          <w:bCs/>
          <w:color w:val="0070C0"/>
          <w:kern w:val="2"/>
          <w:sz w:val="21"/>
        </w:rPr>
        <w:t>4</w:t>
      </w:r>
      <w:r>
        <w:rPr>
          <w:rFonts w:ascii="Times New Roman" w:eastAsia="宋体" w:hAnsi="Times New Roman" w:cs="Times New Roman"/>
          <w:bCs/>
          <w:color w:val="0070C0"/>
          <w:kern w:val="2"/>
          <w:sz w:val="21"/>
        </w:rPr>
        <w:t xml:space="preserve">  </w:t>
      </w:r>
      <w:r>
        <w:rPr>
          <w:rFonts w:ascii="Times New Roman" w:eastAsia="宋体" w:hAnsi="Times New Roman" w:cs="Times New Roman" w:hint="eastAsia"/>
          <w:bCs/>
          <w:color w:val="0070C0"/>
          <w:kern w:val="2"/>
          <w:sz w:val="21"/>
        </w:rPr>
        <w:t>勾股定理之方向角问题</w:t>
      </w:r>
      <w:r>
        <w:rPr>
          <w:rFonts w:ascii="Times New Roman" w:eastAsia="宋体" w:hAnsi="Times New Roman" w:cs="Times New Roman"/>
          <w:bCs/>
          <w:color w:val="0070C0"/>
          <w:kern w:val="2"/>
          <w:sz w:val="21"/>
        </w:rPr>
        <w:t>】</w:t>
      </w:r>
      <w:bookmarkEnd w:id="41"/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/>
          <w:szCs w:val="21"/>
        </w:rPr>
        <w:t>【例</w:t>
      </w:r>
      <w:r>
        <w:rPr>
          <w:rFonts w:ascii="Times New Roman" w:eastAsia="宋体" w:hAnsi="Times New Roman" w:hint="eastAsia"/>
          <w:szCs w:val="21"/>
        </w:rPr>
        <w:t>4</w:t>
      </w:r>
      <w:r>
        <w:rPr>
          <w:rFonts w:ascii="Times New Roman" w:eastAsia="宋体" w:hAnsi="Times New Roman"/>
          <w:szCs w:val="21"/>
        </w:rPr>
        <w:t>】</w:t>
      </w:r>
      <w:r>
        <w:rPr>
          <w:rFonts w:ascii="Times New Roman" w:eastAsia="宋体" w:hAnsi="Times New Roman" w:hint="eastAsia"/>
          <w:szCs w:val="21"/>
        </w:rPr>
        <w:t>（2024•未央区校级期中）如图，在灯塔</w:t>
      </w:r>
      <w:r>
        <w:rPr>
          <w:rFonts w:ascii="Times New Roman" w:eastAsia="宋体" w:hAnsi="Times New Roman" w:hint="eastAsia"/>
          <w:i/>
          <w:szCs w:val="21"/>
        </w:rPr>
        <w:t>O</w:t>
      </w:r>
      <w:r>
        <w:rPr>
          <w:rFonts w:ascii="Times New Roman" w:eastAsia="宋体" w:hAnsi="Times New Roman" w:hint="eastAsia"/>
          <w:szCs w:val="21"/>
        </w:rPr>
        <w:t>的东北方向8海里处有一轮船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，在灯塔的东南方向6海里处有一渔船</w:t>
      </w:r>
      <w:r>
        <w:rPr>
          <w:rFonts w:ascii="Times New Roman" w:eastAsia="宋体" w:hAnsi="Times New Roman" w:hint="eastAsia"/>
          <w:i/>
          <w:szCs w:val="21"/>
        </w:rPr>
        <w:t>B</w:t>
      </w:r>
      <w:r>
        <w:rPr>
          <w:rFonts w:ascii="Times New Roman" w:eastAsia="宋体" w:hAnsi="Times New Roman" w:hint="eastAsia"/>
          <w:szCs w:val="21"/>
        </w:rPr>
        <w:t>，则</w:t>
      </w:r>
      <w:r>
        <w:rPr>
          <w:rFonts w:ascii="Times New Roman" w:eastAsia="宋体" w:hAnsi="Times New Roman" w:hint="eastAsia"/>
          <w:i/>
          <w:szCs w:val="21"/>
        </w:rPr>
        <w:t>AB</w:t>
      </w:r>
      <w:r>
        <w:rPr>
          <w:rFonts w:ascii="Times New Roman" w:eastAsia="宋体" w:hAnsi="Times New Roman" w:hint="eastAsia"/>
          <w:szCs w:val="21"/>
        </w:rPr>
        <w:t>间的距离为（　　）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  <w:sectPr>
          <w:headerReference w:type="even" r:id="rId54"/>
          <w:headerReference w:type="default" r:id="rId55"/>
          <w:footerReference w:type="default" r:id="rId56"/>
          <w:headerReference w:type="first" r:id="rId57"/>
          <w:type w:val="nextPage"/>
          <w:pgSz w:w="11906" w:h="16838"/>
          <w:pgMar w:top="1417" w:right="1077" w:bottom="1417" w:left="1077" w:header="850" w:footer="992" w:gutter="0"/>
          <w:pgNumType w:start="8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1200150" cy="1400175"/>
            <wp:effectExtent l="0" t="0" r="6350" b="9525"/>
            <wp:docPr id="7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318" cy="140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300"/>
          <w:tab w:val="left" w:pos="4400"/>
          <w:tab w:val="left" w:pos="6400"/>
        </w:tabs>
        <w:spacing w:line="360" w:lineRule="auto"/>
        <w:ind w:firstLine="273" w:firstLineChars="130"/>
        <w:jc w:val="left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A．9海里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B．10海里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C．11海里</w:t>
      </w:r>
      <w:r>
        <w:rPr>
          <w:rFonts w:ascii="Times New Roman" w:eastAsia="宋体" w:hAnsi="Times New Roman"/>
        </w:rPr>
        <w:tab/>
      </w:r>
      <w:r>
        <w:rPr>
          <w:rFonts w:ascii="Times New Roman" w:eastAsia="宋体" w:hAnsi="Times New Roman" w:hint="eastAsia"/>
          <w:szCs w:val="21"/>
        </w:rPr>
        <w:t>D．12海里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【分析】由题意可知东北方向和东南方向间刚好是一直角，利用勾股定理解图中直角三角形即可．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【解答】解：已知东北方向和东南方向刚好是一直角，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∴∠</w:t>
      </w:r>
      <w:r>
        <w:rPr>
          <w:rFonts w:ascii="Times New Roman" w:eastAsia="宋体" w:hAnsi="Times New Roman" w:hint="eastAsia"/>
          <w:i/>
          <w:color w:val="FF0000"/>
          <w:szCs w:val="21"/>
        </w:rPr>
        <w:t>AOB</w:t>
      </w:r>
      <w:r>
        <w:rPr>
          <w:rFonts w:ascii="Times New Roman" w:eastAsia="宋体" w:hAnsi="Times New Roman" w:hint="eastAsia"/>
          <w:color w:val="FF0000"/>
          <w:szCs w:val="21"/>
        </w:rPr>
        <w:t>＝90°，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又∵</w:t>
      </w:r>
      <w:r>
        <w:rPr>
          <w:rFonts w:ascii="Times New Roman" w:eastAsia="宋体" w:hAnsi="Times New Roman" w:hint="eastAsia"/>
          <w:i/>
          <w:color w:val="FF0000"/>
          <w:szCs w:val="21"/>
        </w:rPr>
        <w:t>OA</w:t>
      </w:r>
      <w:r>
        <w:rPr>
          <w:rFonts w:ascii="Times New Roman" w:eastAsia="宋体" w:hAnsi="Times New Roman" w:hint="eastAsia"/>
          <w:color w:val="FF0000"/>
          <w:szCs w:val="21"/>
        </w:rPr>
        <w:t>＝8海里，</w:t>
      </w:r>
      <w:r>
        <w:rPr>
          <w:rFonts w:ascii="Times New Roman" w:eastAsia="宋体" w:hAnsi="Times New Roman" w:hint="eastAsia"/>
          <w:i/>
          <w:color w:val="FF0000"/>
          <w:szCs w:val="21"/>
        </w:rPr>
        <w:t>OB</w:t>
      </w:r>
      <w:r>
        <w:rPr>
          <w:rFonts w:ascii="Times New Roman" w:eastAsia="宋体" w:hAnsi="Times New Roman" w:hint="eastAsia"/>
          <w:color w:val="FF0000"/>
          <w:szCs w:val="21"/>
        </w:rPr>
        <w:t>＝6海里，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m:oMath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O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A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+O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B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8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6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</m:oMath>
      <w:r>
        <w:rPr>
          <w:rFonts w:ascii="Times New Roman" w:eastAsia="宋体" w:hAnsi="Times New Roman" w:hint="eastAsia"/>
          <w:color w:val="FF0000"/>
          <w:szCs w:val="21"/>
        </w:rPr>
        <w:t>10（海里）．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故选：</w:t>
      </w:r>
      <w:r>
        <w:rPr>
          <w:rFonts w:ascii="Times New Roman" w:eastAsia="宋体" w:hAnsi="Times New Roman" w:hint="eastAsia"/>
          <w:i/>
          <w:color w:val="FF0000"/>
          <w:szCs w:val="21"/>
        </w:rPr>
        <w:t>B</w:t>
      </w:r>
      <w:r>
        <w:rPr>
          <w:rFonts w:ascii="Times New Roman" w:eastAsia="宋体" w:hAnsi="Times New Roman" w:hint="eastAsia"/>
          <w:color w:val="FF0000"/>
          <w:szCs w:val="21"/>
        </w:rPr>
        <w:t>．</w:t>
      </w:r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【变式4-1】（2024春•白水县期末）如图，两艘海舰在海上进行为时2小时的事演习，一海舰以120海里/时的速度从港口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出发，向北偏东60°方向航行到达</w:t>
      </w:r>
      <w:r>
        <w:rPr>
          <w:rFonts w:ascii="Times New Roman" w:eastAsia="宋体" w:hAnsi="Times New Roman" w:hint="eastAsia"/>
          <w:i/>
          <w:szCs w:val="21"/>
        </w:rPr>
        <w:t>B</w:t>
      </w:r>
      <w:r>
        <w:rPr>
          <w:rFonts w:ascii="Times New Roman" w:eastAsia="宋体" w:hAnsi="Times New Roman" w:hint="eastAsia"/>
          <w:szCs w:val="21"/>
        </w:rPr>
        <w:t>，另一海舰以90海里/时的速度同时从港口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出发，向南偏东30°方向航行到达</w:t>
      </w:r>
      <w:r>
        <w:rPr>
          <w:rFonts w:ascii="Times New Roman" w:eastAsia="宋体" w:hAnsi="Times New Roman" w:hint="eastAsia"/>
          <w:i/>
          <w:szCs w:val="21"/>
        </w:rPr>
        <w:t>C</w:t>
      </w:r>
      <w:r>
        <w:rPr>
          <w:rFonts w:ascii="Times New Roman" w:eastAsia="宋体" w:hAnsi="Times New Roman" w:hint="eastAsia"/>
          <w:szCs w:val="21"/>
        </w:rPr>
        <w:t>，则此时两艘海舰相距多少海里？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1600200" cy="2095500"/>
            <wp:effectExtent l="0" t="0" r="0" b="0"/>
            <wp:docPr id="30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424" cy="209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【分析】根据题意可得∠</w:t>
      </w:r>
      <w:r>
        <w:rPr>
          <w:rFonts w:ascii="Times New Roman" w:eastAsia="宋体" w:hAnsi="Times New Roman" w:hint="eastAsia"/>
          <w:i/>
          <w:color w:val="FF0000"/>
          <w:szCs w:val="21"/>
        </w:rPr>
        <w:t>BAC</w:t>
      </w:r>
      <w:r>
        <w:rPr>
          <w:rFonts w:ascii="Times New Roman" w:eastAsia="宋体" w:hAnsi="Times New Roman" w:hint="eastAsia"/>
          <w:color w:val="FF0000"/>
          <w:szCs w:val="21"/>
        </w:rPr>
        <w:t>＝90°，分别求出2小时两辆海舰走过的路程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和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，然后利用勾股定理求得两艘海舰的距离</w:t>
      </w:r>
      <w:r>
        <w:rPr>
          <w:rFonts w:ascii="Times New Roman" w:eastAsia="宋体" w:hAnsi="Times New Roman" w:hint="eastAsia"/>
          <w:i/>
          <w:color w:val="FF0000"/>
          <w:szCs w:val="21"/>
        </w:rPr>
        <w:t>BC</w:t>
      </w:r>
      <w:r>
        <w:rPr>
          <w:rFonts w:ascii="Times New Roman" w:eastAsia="宋体" w:hAnsi="Times New Roman" w:hint="eastAsia"/>
          <w:color w:val="FF0000"/>
          <w:szCs w:val="21"/>
        </w:rPr>
        <w:t>的长度．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【解答】解：由题意知，∠</w:t>
      </w:r>
      <w:r>
        <w:rPr>
          <w:rFonts w:ascii="Times New Roman" w:eastAsia="宋体" w:hAnsi="Times New Roman" w:hint="eastAsia"/>
          <w:i/>
          <w:color w:val="FF0000"/>
          <w:szCs w:val="21"/>
        </w:rPr>
        <w:t>BAC</w:t>
      </w:r>
      <w:r>
        <w:rPr>
          <w:rFonts w:ascii="Times New Roman" w:eastAsia="宋体" w:hAnsi="Times New Roman" w:hint="eastAsia"/>
          <w:color w:val="FF0000"/>
          <w:szCs w:val="21"/>
        </w:rPr>
        <w:t>＝90°，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＝2×120＝240，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＝2×90＝180，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由勾股定理得</w:t>
      </w:r>
      <w:r>
        <w:rPr>
          <w:rFonts w:ascii="Times New Roman" w:eastAsia="宋体" w:hAnsi="Times New Roman" w:hint="eastAsia"/>
          <w:i/>
          <w:color w:val="FF0000"/>
          <w:szCs w:val="21"/>
        </w:rPr>
        <w:t>BC</w:t>
      </w:r>
      <m:oMath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A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B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+A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C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  <m:rad>
          <m:radPr>
            <m:degHide/>
            <m:ctrlPr>
              <w:rPr>
                <w:rFonts w:ascii="Cambria Math" w:eastAsia="宋体" w:hAnsi="Cambria Math"/>
                <w:color w:val="FF0000"/>
              </w:rPr>
            </m:ctrlPr>
          </m:radPr>
          <m:deg>
            <m:ctrlPr>
              <w:rPr>
                <w:rFonts w:ascii="Cambria Math" w:eastAsia="宋体" w:hAnsi="Cambria Math"/>
                <w:color w:val="FF0000"/>
              </w:rPr>
            </m:ctrlPr>
          </m:deg>
          <m:e>
            <m:ctrlPr>
              <w:rPr>
                <w:rFonts w:ascii="Cambria Math" w:eastAsia="宋体" w:hAnsi="Cambria Math"/>
                <w:color w:val="FF0000"/>
              </w:rPr>
            </m:ctrlPr>
            <m:r>
              <w:rPr>
                <w:rFonts w:ascii="Cambria Math" w:eastAsia="宋体" w:hAnsi="Cambria Math"/>
                <w:color w:val="FF0000"/>
                <w:szCs w:val="21"/>
              </w:rPr>
              <m:t>24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0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  <m:r>
              <w:rPr>
                <w:rFonts w:ascii="Cambria Math" w:eastAsia="宋体" w:hAnsi="Cambria Math"/>
                <w:color w:val="FF0000"/>
                <w:szCs w:val="21"/>
              </w:rPr>
              <m:t>+18</m:t>
            </m:r>
            <m:sSup>
              <m:sSupPr>
                <m:ctrlPr>
                  <w:rPr>
                    <w:rFonts w:ascii="Cambria Math" w:eastAsia="宋体" w:hAnsi="Cambria Math"/>
                    <w:color w:val="FF0000"/>
                  </w:rPr>
                </m:ctrlPr>
              </m:sSupPr>
              <m:e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0</m:t>
                </m:r>
              </m:e>
              <m:sup>
                <m:ctrlPr>
                  <w:rPr>
                    <w:rFonts w:ascii="Cambria Math" w:eastAsia="宋体" w:hAnsi="Cambria Math"/>
                    <w:color w:val="FF0000"/>
                  </w:rPr>
                </m:ctrlPr>
                <m:r>
                  <w:rPr>
                    <w:rFonts w:ascii="Cambria Math" w:eastAsia="宋体" w:hAnsi="Cambria Math"/>
                    <w:color w:val="FF0000"/>
                    <w:szCs w:val="21"/>
                  </w:rPr>
                  <m:t>2</m:t>
                </m:r>
              </m:sup>
            </m:sSup>
          </m:e>
        </m:rad>
        <m:r>
          <w:rPr>
            <w:rFonts w:ascii="Cambria Math" w:eastAsia="宋体" w:hAnsi="Cambria Math"/>
            <w:color w:val="FF0000"/>
            <w:szCs w:val="21"/>
          </w:rPr>
          <m:t>=</m:t>
        </m:r>
      </m:oMath>
      <w:r>
        <w:rPr>
          <w:rFonts w:ascii="Times New Roman" w:eastAsia="宋体" w:hAnsi="Times New Roman" w:hint="eastAsia"/>
          <w:color w:val="FF0000"/>
          <w:szCs w:val="21"/>
        </w:rPr>
        <w:t>300，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答：此时两艘海舰相距300海里．</w:t>
      </w:r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  <w:sectPr>
          <w:headerReference w:type="even" r:id="rId60"/>
          <w:headerReference w:type="default" r:id="rId61"/>
          <w:footerReference w:type="default" r:id="rId62"/>
          <w:headerReference w:type="first" r:id="rId63"/>
          <w:type w:val="nextPage"/>
          <w:pgSz w:w="11906" w:h="16838"/>
          <w:pgMar w:top="1417" w:right="1077" w:bottom="1417" w:left="1077" w:header="850" w:footer="992" w:gutter="0"/>
          <w:pgNumType w:start="9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hint="eastAsia"/>
          <w:szCs w:val="21"/>
        </w:rPr>
        <w:t>【变式4-2】（2024春•合肥期末）某船从港口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出发沿南偏东32°方向航行15海里到达</w:t>
      </w:r>
      <w:r>
        <w:rPr>
          <w:rFonts w:ascii="Times New Roman" w:eastAsia="宋体" w:hAnsi="Times New Roman" w:hint="eastAsia"/>
          <w:i/>
          <w:szCs w:val="21"/>
        </w:rPr>
        <w:t>B</w:t>
      </w:r>
      <w:r>
        <w:rPr>
          <w:rFonts w:ascii="Times New Roman" w:eastAsia="宋体" w:hAnsi="Times New Roman" w:hint="eastAsia"/>
          <w:szCs w:val="21"/>
        </w:rPr>
        <w:t>岛，然后沿某方向航行20海里到达</w:t>
      </w:r>
      <w:r>
        <w:rPr>
          <w:rFonts w:ascii="Times New Roman" w:eastAsia="宋体" w:hAnsi="Times New Roman" w:hint="eastAsia"/>
          <w:i/>
          <w:szCs w:val="21"/>
        </w:rPr>
        <w:t>C</w:t>
      </w:r>
      <w:r>
        <w:rPr>
          <w:rFonts w:ascii="Times New Roman" w:eastAsia="宋体" w:hAnsi="Times New Roman" w:hint="eastAsia"/>
          <w:szCs w:val="21"/>
        </w:rPr>
        <w:t>岛，最后沿某个方向航行了25海里回到港口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，判断此时△</w:t>
      </w:r>
      <w:r>
        <w:rPr>
          <w:rFonts w:ascii="Times New Roman" w:eastAsia="宋体" w:hAnsi="Times New Roman" w:hint="eastAsia"/>
          <w:i/>
          <w:szCs w:val="21"/>
        </w:rPr>
        <w:t>ABC</w:t>
      </w:r>
      <w:r>
        <w:rPr>
          <w:rFonts w:ascii="Times New Roman" w:eastAsia="宋体" w:hAnsi="Times New Roman" w:hint="eastAsia"/>
          <w:szCs w:val="21"/>
        </w:rPr>
        <w:t>的形状，该船从</w:t>
      </w:r>
      <w:r>
        <w:rPr>
          <w:rFonts w:ascii="Times New Roman" w:eastAsia="宋体" w:hAnsi="Times New Roman" w:hint="eastAsia"/>
          <w:i/>
          <w:szCs w:val="21"/>
        </w:rPr>
        <w:t>B</w:t>
      </w:r>
      <w:r>
        <w:rPr>
          <w:rFonts w:ascii="Times New Roman" w:eastAsia="宋体" w:hAnsi="Times New Roman" w:hint="eastAsia"/>
          <w:szCs w:val="21"/>
        </w:rPr>
        <w:t>岛出发到</w:t>
      </w:r>
      <w:r>
        <w:rPr>
          <w:rFonts w:ascii="Times New Roman" w:eastAsia="宋体" w:hAnsi="Times New Roman" w:hint="eastAsia"/>
          <w:i/>
          <w:szCs w:val="21"/>
        </w:rPr>
        <w:t>C</w:t>
      </w:r>
      <w:r>
        <w:rPr>
          <w:rFonts w:ascii="Times New Roman" w:eastAsia="宋体" w:hAnsi="Times New Roman" w:hint="eastAsia"/>
          <w:szCs w:val="21"/>
        </w:rPr>
        <w:t>是沿哪个方向航行的，请说明理由．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1459865" cy="1755140"/>
            <wp:effectExtent l="0" t="0" r="635" b="10160"/>
            <wp:docPr id="10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9995" cy="175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【分析】利用勾股定理的逆定理可得△</w:t>
      </w:r>
      <w:r>
        <w:rPr>
          <w:rFonts w:ascii="Times New Roman" w:eastAsia="宋体" w:hAnsi="Times New Roman" w:hint="eastAsia"/>
          <w:i/>
          <w:color w:val="FF0000"/>
          <w:szCs w:val="21"/>
        </w:rPr>
        <w:t>ABC</w:t>
      </w:r>
      <w:r>
        <w:rPr>
          <w:rFonts w:ascii="Times New Roman" w:eastAsia="宋体" w:hAnsi="Times New Roman" w:hint="eastAsia"/>
          <w:color w:val="FF0000"/>
          <w:szCs w:val="21"/>
        </w:rPr>
        <w:t>为直角三角形，且∠</w:t>
      </w:r>
      <w:r>
        <w:rPr>
          <w:rFonts w:ascii="Times New Roman" w:eastAsia="宋体" w:hAnsi="Times New Roman" w:hint="eastAsia"/>
          <w:i/>
          <w:color w:val="FF0000"/>
          <w:szCs w:val="21"/>
        </w:rPr>
        <w:t>ABC</w:t>
      </w:r>
      <w:r>
        <w:rPr>
          <w:rFonts w:ascii="Times New Roman" w:eastAsia="宋体" w:hAnsi="Times New Roman" w:hint="eastAsia"/>
          <w:color w:val="FF0000"/>
          <w:szCs w:val="21"/>
        </w:rPr>
        <w:t>＝90°，再利用直角三角形的性质可求解∠</w:t>
      </w:r>
      <w:r>
        <w:rPr>
          <w:rFonts w:ascii="Times New Roman" w:eastAsia="宋体" w:hAnsi="Times New Roman" w:hint="eastAsia"/>
          <w:i/>
          <w:color w:val="FF0000"/>
          <w:szCs w:val="21"/>
        </w:rPr>
        <w:t>CBD</w:t>
      </w:r>
      <w:r>
        <w:rPr>
          <w:rFonts w:ascii="Times New Roman" w:eastAsia="宋体" w:hAnsi="Times New Roman" w:hint="eastAsia"/>
          <w:color w:val="FF0000"/>
          <w:szCs w:val="21"/>
        </w:rPr>
        <w:t>＝32°，进而可求解．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【解答】解：该船从</w:t>
      </w:r>
      <w:r>
        <w:rPr>
          <w:rFonts w:ascii="Times New Roman" w:eastAsia="宋体" w:hAnsi="Times New Roman" w:hint="eastAsia"/>
          <w:i/>
          <w:color w:val="FF0000"/>
          <w:szCs w:val="21"/>
        </w:rPr>
        <w:t>B</w:t>
      </w:r>
      <w:r>
        <w:rPr>
          <w:rFonts w:ascii="Times New Roman" w:eastAsia="宋体" w:hAnsi="Times New Roman" w:hint="eastAsia"/>
          <w:color w:val="FF0000"/>
          <w:szCs w:val="21"/>
        </w:rPr>
        <w:t>岛出发到</w:t>
      </w:r>
      <w:r>
        <w:rPr>
          <w:rFonts w:ascii="Times New Roman" w:eastAsia="宋体" w:hAnsi="Times New Roman" w:hint="eastAsia"/>
          <w:i/>
          <w:color w:val="FF0000"/>
          <w:szCs w:val="21"/>
        </w:rPr>
        <w:t>C</w:t>
      </w:r>
      <w:r>
        <w:rPr>
          <w:rFonts w:ascii="Times New Roman" w:eastAsia="宋体" w:hAnsi="Times New Roman" w:hint="eastAsia"/>
          <w:color w:val="FF0000"/>
          <w:szCs w:val="21"/>
        </w:rPr>
        <w:t>是沿西偏南32°方向航行的．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理由：由题意得：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＝15海里，</w:t>
      </w:r>
      <w:r>
        <w:rPr>
          <w:rFonts w:ascii="Times New Roman" w:eastAsia="宋体" w:hAnsi="Times New Roman" w:hint="eastAsia"/>
          <w:i/>
          <w:color w:val="FF0000"/>
          <w:szCs w:val="21"/>
        </w:rPr>
        <w:t>BC</w:t>
      </w:r>
      <w:r>
        <w:rPr>
          <w:rFonts w:ascii="Times New Roman" w:eastAsia="宋体" w:hAnsi="Times New Roman" w:hint="eastAsia"/>
          <w:color w:val="FF0000"/>
          <w:szCs w:val="21"/>
        </w:rPr>
        <w:t>＝20海里，</w:t>
      </w:r>
      <w:r>
        <w:rPr>
          <w:rFonts w:ascii="Times New Roman" w:eastAsia="宋体" w:hAnsi="Times New Roman" w:hint="eastAsia"/>
          <w:i/>
          <w:color w:val="FF0000"/>
          <w:szCs w:val="21"/>
        </w:rPr>
        <w:t>AC</w:t>
      </w:r>
      <w:r>
        <w:rPr>
          <w:rFonts w:ascii="Times New Roman" w:eastAsia="宋体" w:hAnsi="Times New Roman" w:hint="eastAsia"/>
          <w:color w:val="FF0000"/>
          <w:szCs w:val="21"/>
        </w:rPr>
        <w:t>＝25海里，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∵15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+20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＝25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∴△</w:t>
      </w:r>
      <w:r>
        <w:rPr>
          <w:rFonts w:ascii="Times New Roman" w:eastAsia="宋体" w:hAnsi="Times New Roman" w:hint="eastAsia"/>
          <w:i/>
          <w:color w:val="FF0000"/>
          <w:szCs w:val="21"/>
        </w:rPr>
        <w:t>ABC</w:t>
      </w:r>
      <w:r>
        <w:rPr>
          <w:rFonts w:ascii="Times New Roman" w:eastAsia="宋体" w:hAnsi="Times New Roman" w:hint="eastAsia"/>
          <w:color w:val="FF0000"/>
          <w:szCs w:val="21"/>
        </w:rPr>
        <w:t>为直角三角形，且∠</w:t>
      </w:r>
      <w:r>
        <w:rPr>
          <w:rFonts w:ascii="Times New Roman" w:eastAsia="宋体" w:hAnsi="Times New Roman" w:hint="eastAsia"/>
          <w:i/>
          <w:color w:val="FF0000"/>
          <w:szCs w:val="21"/>
        </w:rPr>
        <w:t>ABC</w:t>
      </w:r>
      <w:r>
        <w:rPr>
          <w:rFonts w:ascii="Times New Roman" w:eastAsia="宋体" w:hAnsi="Times New Roman" w:hint="eastAsia"/>
          <w:color w:val="FF0000"/>
          <w:szCs w:val="21"/>
        </w:rPr>
        <w:t>＝90°，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由题意得∠</w:t>
      </w:r>
      <w:r>
        <w:rPr>
          <w:rFonts w:ascii="Times New Roman" w:eastAsia="宋体" w:hAnsi="Times New Roman" w:hint="eastAsia"/>
          <w:i/>
          <w:color w:val="FF0000"/>
          <w:szCs w:val="21"/>
        </w:rPr>
        <w:t>BAD</w:t>
      </w:r>
      <w:r>
        <w:rPr>
          <w:rFonts w:ascii="Times New Roman" w:eastAsia="宋体" w:hAnsi="Times New Roman" w:hint="eastAsia"/>
          <w:color w:val="FF0000"/>
          <w:szCs w:val="21"/>
        </w:rPr>
        <w:t>＝32°，∠</w:t>
      </w:r>
      <w:r>
        <w:rPr>
          <w:rFonts w:ascii="Times New Roman" w:eastAsia="宋体" w:hAnsi="Times New Roman" w:hint="eastAsia"/>
          <w:i/>
          <w:color w:val="FF0000"/>
          <w:szCs w:val="21"/>
        </w:rPr>
        <w:t>ADB</w:t>
      </w:r>
      <w:r>
        <w:rPr>
          <w:rFonts w:ascii="Times New Roman" w:eastAsia="宋体" w:hAnsi="Times New Roman" w:hint="eastAsia"/>
          <w:color w:val="FF0000"/>
          <w:szCs w:val="21"/>
        </w:rPr>
        <w:t>＝90°，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drawing>
          <wp:inline distT="0" distB="0" distL="0" distR="0">
            <wp:extent cx="1438275" cy="1733550"/>
            <wp:effectExtent l="0" t="0" r="9525" b="6350"/>
            <wp:docPr id="23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476" cy="173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∴∠</w:t>
      </w:r>
      <w:r>
        <w:rPr>
          <w:rFonts w:ascii="Times New Roman" w:eastAsia="宋体" w:hAnsi="Times New Roman" w:hint="eastAsia"/>
          <w:i/>
          <w:color w:val="FF0000"/>
          <w:szCs w:val="21"/>
        </w:rPr>
        <w:t>ABD</w:t>
      </w:r>
      <w:r>
        <w:rPr>
          <w:rFonts w:ascii="Times New Roman" w:eastAsia="宋体" w:hAnsi="Times New Roman" w:hint="eastAsia"/>
          <w:color w:val="FF0000"/>
          <w:szCs w:val="21"/>
        </w:rPr>
        <w:t>＝90°﹣32°＝58°，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∴∠</w:t>
      </w:r>
      <w:r>
        <w:rPr>
          <w:rFonts w:ascii="Times New Roman" w:eastAsia="宋体" w:hAnsi="Times New Roman" w:hint="eastAsia"/>
          <w:i/>
          <w:color w:val="FF0000"/>
          <w:szCs w:val="21"/>
        </w:rPr>
        <w:t>CBD</w:t>
      </w:r>
      <w:r>
        <w:rPr>
          <w:rFonts w:ascii="Times New Roman" w:eastAsia="宋体" w:hAnsi="Times New Roman" w:hint="eastAsia"/>
          <w:color w:val="FF0000"/>
          <w:szCs w:val="21"/>
        </w:rPr>
        <w:t>＝90°﹣58°＝32°，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  <w:szCs w:val="21"/>
        </w:rPr>
      </w:pPr>
      <w:r>
        <w:rPr>
          <w:rFonts w:ascii="Times New Roman" w:eastAsia="宋体" w:hAnsi="Times New Roman" w:hint="eastAsia"/>
          <w:color w:val="FF0000"/>
          <w:szCs w:val="21"/>
        </w:rPr>
        <w:t>故该船从</w:t>
      </w:r>
      <w:r>
        <w:rPr>
          <w:rFonts w:ascii="Times New Roman" w:eastAsia="宋体" w:hAnsi="Times New Roman" w:hint="eastAsia"/>
          <w:i/>
          <w:color w:val="FF0000"/>
          <w:szCs w:val="21"/>
        </w:rPr>
        <w:t>B</w:t>
      </w:r>
      <w:r>
        <w:rPr>
          <w:rFonts w:ascii="Times New Roman" w:eastAsia="宋体" w:hAnsi="Times New Roman" w:hint="eastAsia"/>
          <w:color w:val="FF0000"/>
          <w:szCs w:val="21"/>
        </w:rPr>
        <w:t>岛出发到</w:t>
      </w:r>
      <w:r>
        <w:rPr>
          <w:rFonts w:ascii="Times New Roman" w:eastAsia="宋体" w:hAnsi="Times New Roman" w:hint="eastAsia"/>
          <w:i/>
          <w:color w:val="FF0000"/>
          <w:szCs w:val="21"/>
        </w:rPr>
        <w:t>C</w:t>
      </w:r>
      <w:r>
        <w:rPr>
          <w:rFonts w:ascii="Times New Roman" w:eastAsia="宋体" w:hAnsi="Times New Roman" w:hint="eastAsia"/>
          <w:color w:val="FF0000"/>
          <w:szCs w:val="21"/>
        </w:rPr>
        <w:t>是沿西偏南32°方向航行的．</w:t>
      </w:r>
    </w:p>
    <w:p>
      <w:pPr>
        <w:spacing w:line="360" w:lineRule="auto"/>
        <w:ind w:left="273" w:hanging="273" w:hangingChars="130"/>
        <w:rPr>
          <w:rFonts w:ascii="Times New Roman" w:eastAsia="宋体" w:hAnsi="Times New Roman"/>
        </w:rPr>
        <w:sectPr>
          <w:headerReference w:type="even" r:id="rId66"/>
          <w:headerReference w:type="default" r:id="rId67"/>
          <w:footerReference w:type="default" r:id="rId68"/>
          <w:headerReference w:type="first" r:id="rId69"/>
          <w:type w:val="nextPage"/>
          <w:pgSz w:w="11906" w:h="16838"/>
          <w:pgMar w:top="1417" w:right="1077" w:bottom="1417" w:left="1077" w:header="850" w:footer="992" w:gutter="0"/>
          <w:pgNumType w:start="10"/>
          <w:cols w:num="1" w:space="425"/>
          <w:titlePg w:val="0"/>
          <w:docGrid w:type="lines" w:linePitch="318" w:charSpace="409"/>
        </w:sectPr>
      </w:pPr>
      <w:r>
        <w:rPr>
          <w:rFonts w:ascii="Times New Roman" w:eastAsia="宋体" w:hAnsi="Times New Roman" w:hint="eastAsia"/>
          <w:szCs w:val="21"/>
        </w:rPr>
        <w:t>【变式4-3】（2024春•潮南区期中）如图，某港口</w:t>
      </w:r>
      <w:r>
        <w:rPr>
          <w:rFonts w:ascii="Times New Roman" w:eastAsia="宋体" w:hAnsi="Times New Roman" w:hint="eastAsia"/>
          <w:i/>
          <w:szCs w:val="21"/>
        </w:rPr>
        <w:t>O</w:t>
      </w:r>
      <w:r>
        <w:rPr>
          <w:rFonts w:ascii="Times New Roman" w:eastAsia="宋体" w:hAnsi="Times New Roman" w:hint="eastAsia"/>
          <w:szCs w:val="21"/>
        </w:rPr>
        <w:t>位于东西方向的海岸线上，“远航”号、“海天”号轮船同时离开港口，各自沿一固定方向航行，“远航”号每小时航行16海里，“海天”号每小时航行12海里．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drawing>
          <wp:inline distT="0" distB="0" distL="0" distR="0">
            <wp:extent cx="3752850" cy="1628775"/>
            <wp:effectExtent l="0" t="0" r="6350" b="9525"/>
            <wp:docPr id="24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3374" cy="162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（1）若它们离开港口一个半小时后分别位于</w:t>
      </w:r>
      <w:r>
        <w:rPr>
          <w:rFonts w:ascii="Times New Roman" w:eastAsia="宋体" w:hAnsi="Times New Roman" w:hint="eastAsia"/>
          <w:i/>
          <w:szCs w:val="21"/>
        </w:rPr>
        <w:t>A</w:t>
      </w:r>
      <w:r>
        <w:rPr>
          <w:rFonts w:ascii="Times New Roman" w:eastAsia="宋体" w:hAnsi="Times New Roman" w:hint="eastAsia"/>
          <w:szCs w:val="21"/>
        </w:rPr>
        <w:t>、</w:t>
      </w:r>
      <w:r>
        <w:rPr>
          <w:rFonts w:ascii="Times New Roman" w:eastAsia="宋体" w:hAnsi="Times New Roman" w:hint="eastAsia"/>
          <w:i/>
          <w:szCs w:val="21"/>
        </w:rPr>
        <w:t>B</w:t>
      </w:r>
      <w:r>
        <w:rPr>
          <w:rFonts w:ascii="Times New Roman" w:eastAsia="宋体" w:hAnsi="Times New Roman" w:hint="eastAsia"/>
          <w:szCs w:val="21"/>
        </w:rPr>
        <w:t>处，且相距30海里．如果知道“远航”号沿东北方向航行，能知道“海天”号沿哪个方向航行吗？说明理由．</w:t>
      </w:r>
    </w:p>
    <w:p>
      <w:pPr>
        <w:spacing w:line="360" w:lineRule="auto"/>
        <w:ind w:left="273" w:leftChars="130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  <w:szCs w:val="21"/>
        </w:rPr>
        <w:t>（2）若“远航”号沿北偏东60°方向航行，经过两个小时后位于</w:t>
      </w:r>
      <w:r>
        <w:rPr>
          <w:rFonts w:ascii="Times New Roman" w:eastAsia="宋体" w:hAnsi="Times New Roman" w:hint="eastAsia"/>
          <w:i/>
          <w:szCs w:val="21"/>
        </w:rPr>
        <w:t>F</w:t>
      </w:r>
      <w:r>
        <w:rPr>
          <w:rFonts w:ascii="Times New Roman" w:eastAsia="宋体" w:hAnsi="Times New Roman" w:hint="eastAsia"/>
          <w:szCs w:val="21"/>
        </w:rPr>
        <w:t>处，此时船上有一名乘客需要紧急回到</w:t>
      </w:r>
      <w:r>
        <w:rPr>
          <w:rFonts w:ascii="Times New Roman" w:eastAsia="宋体" w:hAnsi="Times New Roman" w:hint="eastAsia"/>
          <w:i/>
          <w:szCs w:val="21"/>
        </w:rPr>
        <w:t>PE</w:t>
      </w:r>
      <w:r>
        <w:rPr>
          <w:rFonts w:ascii="Times New Roman" w:eastAsia="宋体" w:hAnsi="Times New Roman" w:hint="eastAsia"/>
          <w:szCs w:val="21"/>
        </w:rPr>
        <w:t>海岸线上，若他从</w:t>
      </w:r>
      <w:r>
        <w:rPr>
          <w:rFonts w:ascii="Times New Roman" w:eastAsia="宋体" w:hAnsi="Times New Roman" w:hint="eastAsia"/>
          <w:i/>
          <w:szCs w:val="21"/>
        </w:rPr>
        <w:t>F</w:t>
      </w:r>
      <w:r>
        <w:rPr>
          <w:rFonts w:ascii="Times New Roman" w:eastAsia="宋体" w:hAnsi="Times New Roman" w:hint="eastAsia"/>
          <w:szCs w:val="21"/>
        </w:rPr>
        <w:t>处出发，乘坐的快艇的速度是每小时80海里．他能在半小时内回到海岸线吗？说明理由．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【分析】（1）根据勾股定理的逆定理得出△</w:t>
      </w:r>
      <w:r>
        <w:rPr>
          <w:rFonts w:ascii="Times New Roman" w:eastAsia="宋体" w:hAnsi="Times New Roman" w:hint="eastAsia"/>
          <w:i/>
          <w:color w:val="FF0000"/>
          <w:szCs w:val="21"/>
        </w:rPr>
        <w:t>AOB</w:t>
      </w:r>
      <w:r>
        <w:rPr>
          <w:rFonts w:ascii="Times New Roman" w:eastAsia="宋体" w:hAnsi="Times New Roman" w:hint="eastAsia"/>
          <w:color w:val="FF0000"/>
          <w:szCs w:val="21"/>
        </w:rPr>
        <w:t>是直角三角形，进而解答即可；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（2）过点</w:t>
      </w:r>
      <w:r>
        <w:rPr>
          <w:rFonts w:ascii="Times New Roman" w:eastAsia="宋体" w:hAnsi="Times New Roman" w:hint="eastAsia"/>
          <w:i/>
          <w:color w:val="FF0000"/>
          <w:szCs w:val="21"/>
        </w:rPr>
        <w:t>A</w:t>
      </w:r>
      <w:r>
        <w:rPr>
          <w:rFonts w:ascii="Times New Roman" w:eastAsia="宋体" w:hAnsi="Times New Roman" w:hint="eastAsia"/>
          <w:color w:val="FF0000"/>
          <w:szCs w:val="21"/>
        </w:rPr>
        <w:t>作</w:t>
      </w:r>
      <w:r>
        <w:rPr>
          <w:rFonts w:ascii="Times New Roman" w:eastAsia="宋体" w:hAnsi="Times New Roman" w:hint="eastAsia"/>
          <w:i/>
          <w:color w:val="FF0000"/>
          <w:szCs w:val="21"/>
        </w:rPr>
        <w:t>AD</w:t>
      </w:r>
      <w:r>
        <w:rPr>
          <w:rFonts w:ascii="Times New Roman" w:eastAsia="宋体" w:hAnsi="Times New Roman" w:hint="eastAsia"/>
          <w:color w:val="FF0000"/>
          <w:szCs w:val="21"/>
        </w:rPr>
        <w:t>⊥</w:t>
      </w:r>
      <w:r>
        <w:rPr>
          <w:rFonts w:ascii="Times New Roman" w:eastAsia="宋体" w:hAnsi="Times New Roman" w:hint="eastAsia"/>
          <w:i/>
          <w:color w:val="FF0000"/>
          <w:szCs w:val="21"/>
        </w:rPr>
        <w:t>PE</w:t>
      </w:r>
      <w:r>
        <w:rPr>
          <w:rFonts w:ascii="Times New Roman" w:eastAsia="宋体" w:hAnsi="Times New Roman" w:hint="eastAsia"/>
          <w:color w:val="FF0000"/>
          <w:szCs w:val="21"/>
        </w:rPr>
        <w:t>于</w:t>
      </w:r>
      <w:r>
        <w:rPr>
          <w:rFonts w:ascii="Times New Roman" w:eastAsia="宋体" w:hAnsi="Times New Roman" w:hint="eastAsia"/>
          <w:i/>
          <w:color w:val="FF0000"/>
          <w:szCs w:val="21"/>
        </w:rPr>
        <w:t>D</w:t>
      </w:r>
      <w:r>
        <w:rPr>
          <w:rFonts w:ascii="Times New Roman" w:eastAsia="宋体" w:hAnsi="Times New Roman" w:hint="eastAsia"/>
          <w:color w:val="FF0000"/>
          <w:szCs w:val="21"/>
        </w:rPr>
        <w:t>，根据含30°角的直角三角形的性质解答即可．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【解答】解：（1）∵</w:t>
      </w:r>
      <w:r>
        <w:rPr>
          <w:rFonts w:ascii="Times New Roman" w:eastAsia="宋体" w:hAnsi="Times New Roman" w:hint="eastAsia"/>
          <w:i/>
          <w:color w:val="FF0000"/>
          <w:szCs w:val="21"/>
        </w:rPr>
        <w:t>OA</w:t>
      </w:r>
      <w:r>
        <w:rPr>
          <w:rFonts w:ascii="Times New Roman" w:eastAsia="宋体" w:hAnsi="Times New Roman" w:hint="eastAsia"/>
          <w:color w:val="FF0000"/>
          <w:szCs w:val="21"/>
        </w:rPr>
        <w:t>＝16×1.5＝24，</w:t>
      </w:r>
      <w:r>
        <w:rPr>
          <w:rFonts w:ascii="Times New Roman" w:eastAsia="宋体" w:hAnsi="Times New Roman" w:hint="eastAsia"/>
          <w:i/>
          <w:color w:val="FF0000"/>
          <w:szCs w:val="21"/>
        </w:rPr>
        <w:t>OB</w:t>
      </w:r>
      <w:r>
        <w:rPr>
          <w:rFonts w:ascii="Times New Roman" w:eastAsia="宋体" w:hAnsi="Times New Roman" w:hint="eastAsia"/>
          <w:color w:val="FF0000"/>
          <w:szCs w:val="21"/>
        </w:rPr>
        <w:t>＝12×1.5＝18，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1"/>
        </w:rPr>
        <w:t>＝30，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</w:t>
      </w:r>
      <w:r>
        <w:rPr>
          <w:rFonts w:ascii="Times New Roman" w:eastAsia="宋体" w:hAnsi="Times New Roman" w:hint="eastAsia"/>
          <w:i/>
          <w:color w:val="FF0000"/>
          <w:szCs w:val="21"/>
        </w:rPr>
        <w:t>OA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+</w:t>
      </w:r>
      <w:r>
        <w:rPr>
          <w:rFonts w:ascii="Times New Roman" w:eastAsia="宋体" w:hAnsi="Times New Roman" w:hint="eastAsia"/>
          <w:i/>
          <w:color w:val="FF0000"/>
          <w:szCs w:val="21"/>
        </w:rPr>
        <w:t>OB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＝</w:t>
      </w:r>
      <w:r>
        <w:rPr>
          <w:rFonts w:ascii="Times New Roman" w:eastAsia="宋体" w:hAnsi="Times New Roman" w:hint="eastAsia"/>
          <w:i/>
          <w:color w:val="FF0000"/>
          <w:szCs w:val="21"/>
        </w:rPr>
        <w:t>AB</w:t>
      </w:r>
      <w:r>
        <w:rPr>
          <w:rFonts w:ascii="Times New Roman" w:eastAsia="宋体" w:hAnsi="Times New Roman" w:hint="eastAsia"/>
          <w:color w:val="FF0000"/>
          <w:szCs w:val="24"/>
          <w:vertAlign w:val="superscript"/>
        </w:rPr>
        <w:t>2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∴△</w:t>
      </w:r>
      <w:r>
        <w:rPr>
          <w:rFonts w:ascii="Times New Roman" w:eastAsia="宋体" w:hAnsi="Times New Roman" w:hint="eastAsia"/>
          <w:i/>
          <w:color w:val="FF0000"/>
          <w:szCs w:val="21"/>
        </w:rPr>
        <w:t>AOB</w:t>
      </w:r>
      <w:r>
        <w:rPr>
          <w:rFonts w:ascii="Times New Roman" w:eastAsia="宋体" w:hAnsi="Times New Roman" w:hint="eastAsia"/>
          <w:color w:val="FF0000"/>
          <w:szCs w:val="21"/>
        </w:rPr>
        <w:t>是直角三角形，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∴∠</w:t>
      </w:r>
      <w:r>
        <w:rPr>
          <w:rFonts w:ascii="Times New Roman" w:eastAsia="宋体" w:hAnsi="Times New Roman" w:hint="eastAsia"/>
          <w:i/>
          <w:color w:val="FF0000"/>
          <w:szCs w:val="21"/>
        </w:rPr>
        <w:t>AOB</w:t>
      </w:r>
      <w:r>
        <w:rPr>
          <w:rFonts w:ascii="Times New Roman" w:eastAsia="宋体" w:hAnsi="Times New Roman" w:hint="eastAsia"/>
          <w:color w:val="FF0000"/>
          <w:szCs w:val="21"/>
        </w:rPr>
        <w:t>＝90°，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∵“远航”号沿东北方向航行，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∴∠</w:t>
      </w:r>
      <w:r>
        <w:rPr>
          <w:rFonts w:ascii="Times New Roman" w:eastAsia="宋体" w:hAnsi="Times New Roman" w:hint="eastAsia"/>
          <w:i/>
          <w:color w:val="FF0000"/>
          <w:szCs w:val="21"/>
        </w:rPr>
        <w:t>AON</w:t>
      </w:r>
      <w:r>
        <w:rPr>
          <w:rFonts w:ascii="Times New Roman" w:eastAsia="宋体" w:hAnsi="Times New Roman" w:hint="eastAsia"/>
          <w:color w:val="FF0000"/>
          <w:szCs w:val="21"/>
        </w:rPr>
        <w:t>＝45°，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∴∠</w:t>
      </w:r>
      <w:r>
        <w:rPr>
          <w:rFonts w:ascii="Times New Roman" w:eastAsia="宋体" w:hAnsi="Times New Roman" w:hint="eastAsia"/>
          <w:i/>
          <w:color w:val="FF0000"/>
          <w:szCs w:val="21"/>
        </w:rPr>
        <w:t>BON</w:t>
      </w:r>
      <w:r>
        <w:rPr>
          <w:rFonts w:ascii="Times New Roman" w:eastAsia="宋体" w:hAnsi="Times New Roman" w:hint="eastAsia"/>
          <w:color w:val="FF0000"/>
          <w:szCs w:val="21"/>
        </w:rPr>
        <w:t>＝90°﹣45°＝45°，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∴“海天”号沿西北方向航行；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（2）过点</w:t>
      </w:r>
      <w:r>
        <w:rPr>
          <w:rFonts w:ascii="Times New Roman" w:eastAsia="宋体" w:hAnsi="Times New Roman" w:hint="eastAsia"/>
          <w:i/>
          <w:color w:val="FF0000"/>
          <w:szCs w:val="21"/>
        </w:rPr>
        <w:t>F</w:t>
      </w:r>
      <w:r>
        <w:rPr>
          <w:rFonts w:ascii="Times New Roman" w:eastAsia="宋体" w:hAnsi="Times New Roman" w:hint="eastAsia"/>
          <w:color w:val="FF0000"/>
          <w:szCs w:val="21"/>
        </w:rPr>
        <w:t>作</w:t>
      </w:r>
      <w:r>
        <w:rPr>
          <w:rFonts w:ascii="Times New Roman" w:eastAsia="宋体" w:hAnsi="Times New Roman" w:hint="eastAsia"/>
          <w:i/>
          <w:color w:val="FF0000"/>
          <w:szCs w:val="21"/>
        </w:rPr>
        <w:t>FD</w:t>
      </w:r>
      <w:r>
        <w:rPr>
          <w:rFonts w:ascii="Times New Roman" w:eastAsia="宋体" w:hAnsi="Times New Roman" w:hint="eastAsia"/>
          <w:color w:val="FF0000"/>
          <w:szCs w:val="21"/>
        </w:rPr>
        <w:t>⊥</w:t>
      </w:r>
      <w:r>
        <w:rPr>
          <w:rFonts w:ascii="Times New Roman" w:eastAsia="宋体" w:hAnsi="Times New Roman" w:hint="eastAsia"/>
          <w:i/>
          <w:color w:val="FF0000"/>
          <w:szCs w:val="21"/>
        </w:rPr>
        <w:t>PE</w:t>
      </w:r>
      <w:r>
        <w:rPr>
          <w:rFonts w:ascii="Times New Roman" w:eastAsia="宋体" w:hAnsi="Times New Roman" w:hint="eastAsia"/>
          <w:color w:val="FF0000"/>
          <w:szCs w:val="21"/>
        </w:rPr>
        <w:t>于</w:t>
      </w:r>
      <w:r>
        <w:rPr>
          <w:rFonts w:ascii="Times New Roman" w:eastAsia="宋体" w:hAnsi="Times New Roman" w:hint="eastAsia"/>
          <w:i/>
          <w:color w:val="FF0000"/>
          <w:szCs w:val="21"/>
        </w:rPr>
        <w:t>D</w:t>
      </w:r>
      <w:r>
        <w:rPr>
          <w:rFonts w:ascii="Times New Roman" w:eastAsia="宋体" w:hAnsi="Times New Roman" w:hint="eastAsia"/>
          <w:color w:val="FF0000"/>
          <w:szCs w:val="21"/>
        </w:rPr>
        <w:t>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drawing>
          <wp:inline distT="0" distB="0" distL="0" distR="0">
            <wp:extent cx="1762125" cy="1438275"/>
            <wp:effectExtent l="0" t="0" r="3175" b="9525"/>
            <wp:docPr id="25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24" descr="菁优网：http://www.jyeoo.com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371" cy="143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i/>
          <w:color w:val="FF0000"/>
          <w:szCs w:val="21"/>
        </w:rPr>
        <w:t>OF</w:t>
      </w:r>
      <w:r>
        <w:rPr>
          <w:rFonts w:ascii="Times New Roman" w:eastAsia="宋体" w:hAnsi="Times New Roman" w:hint="eastAsia"/>
          <w:color w:val="FF0000"/>
          <w:szCs w:val="21"/>
        </w:rPr>
        <w:t>＝16×2＝32，</w:t>
      </w:r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  <w:r>
        <w:rPr>
          <w:rFonts w:ascii="Times New Roman" w:eastAsia="宋体" w:hAnsi="Times New Roman" w:hint="eastAsia"/>
          <w:color w:val="FF0000"/>
          <w:szCs w:val="21"/>
        </w:rPr>
        <w:t>∵∠</w:t>
      </w:r>
      <w:r>
        <w:rPr>
          <w:rFonts w:ascii="Times New Roman" w:eastAsia="宋体" w:hAnsi="Times New Roman" w:hint="eastAsia"/>
          <w:i/>
          <w:color w:val="FF0000"/>
          <w:szCs w:val="21"/>
        </w:rPr>
        <w:t>NOF</w:t>
      </w:r>
      <w:r>
        <w:rPr>
          <w:rFonts w:ascii="Times New Roman" w:eastAsia="宋体" w:hAnsi="Times New Roman" w:hint="eastAsia"/>
          <w:color w:val="FF0000"/>
          <w:szCs w:val="21"/>
        </w:rPr>
        <w:t>＝60°，</w:t>
      </w:r>
      <w:r>
        <w:rPr>
          <w:rFonts w:ascii="Times New Roman" w:eastAsia="宋体" w:hAnsi="Times New Roman"/>
          <w:color w:val="FF0000"/>
        </w:rPr>
        <w:br/>
      </w:r>
      <w:r>
        <w:rPr>
          <w:rFonts w:ascii="Times New Roman" w:eastAsia="宋体" w:hAnsi="Times New Roman"/>
          <w:color w:val="FF0000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7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https://d.book118.com/137161156006006046</w:t>
        </w:r>
      </w:hyperlink>
    </w:p>
    <w:p>
      <w:pPr>
        <w:spacing w:line="360" w:lineRule="auto"/>
        <w:ind w:left="273" w:leftChars="130"/>
        <w:rPr>
          <w:rFonts w:ascii="Times New Roman" w:eastAsia="宋体" w:hAnsi="Times New Roman"/>
          <w:color w:val="FF0000"/>
        </w:rPr>
      </w:pPr>
    </w:p>
    <w:sectPr>
      <w:headerReference w:type="even" r:id="rId73"/>
      <w:headerReference w:type="default" r:id="rId74"/>
      <w:footerReference w:type="default" r:id="rId75"/>
      <w:headerReference w:type="first" r:id="rId76"/>
      <w:type w:val="nextPage"/>
      <w:pgSz w:w="11906" w:h="16838"/>
      <w:pgMar w:top="1417" w:right="1077" w:bottom="1417" w:left="1077" w:header="850" w:footer="992" w:gutter="0"/>
      <w:pgNumType w:start="11"/>
      <w:cols w:num="1" w:space="425"/>
      <w:titlePg w:val="0"/>
      <w:docGrid w:type="lines" w:linePitch="318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10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11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5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6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7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8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fldChar w:fldCharType="begin"/>
    </w:r>
    <w:r>
      <w:instrText>PAGE</w:instrText>
    </w:r>
    <w:r>
      <w:fldChar w:fldCharType="separate"/>
    </w:r>
    <w:r>
      <w:t>9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>
      <w:t>11</w:t>
    </w:r>
    <w: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width:644.62pt;height:841.9pt;margin-top:0;margin-left:0;mso-position-horizontal:center;mso-position-horizontal-relative:page;mso-position-vertical:center;mso-position-vertical-relative:page;position:absolute;z-index:-251658240" fillcolor="gray" strokecolor="gray">
          <v:imagedata r:id="rId1" o:title="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width:644.62pt;height:841.9pt;margin-top:0;margin-left:0;mso-position-horizontal:center;mso-position-horizontal-relative:page;mso-position-vertical:center;mso-position-vertical-relative:page;position:absolute;z-index:-251649024" fillcolor="gray" strokecolor="gray">
          <v:imagedata r:id="rId1" o:title="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9" type="#_x0000_t75" style="width:644.62pt;height:841.9pt;margin-top:0;margin-left:0;mso-position-horizontal:center;mso-position-horizontal-relative:page;mso-position-vertical:center;mso-position-vertical-relative:page;position:absolute;z-index:-251648000" fillcolor="gray" strokecolor="gray">
          <v:imagedata r:id="rId1" o:title="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0" type="#_x0000_t75" style="width:644.62pt;height:841.9pt;margin-top:0;margin-left:0;mso-position-horizontal:center;mso-position-horizontal-relative:page;mso-position-vertical:center;mso-position-vertical-relative:page;position:absolute;z-index:-251646976" fillcolor="gray" strokecolor="gray">
          <v:imagedata r:id="rId1" o:title="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width:644.62pt;height:841.9pt;margin-top:0;margin-left:0;mso-position-horizontal:center;mso-position-horizontal-relative:page;mso-position-vertical:center;mso-position-vertical-relative:page;position:absolute;z-index:-251645952" fillcolor="gray" strokecolor="gray">
          <v:imagedata r:id="rId1" o:title="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2" type="#_x0000_t75" style="width:644.62pt;height:841.9pt;margin-top:0;margin-left:0;mso-position-horizontal:center;mso-position-horizontal-relative:page;mso-position-vertical:center;mso-position-vertical-relative:page;position:absolute;z-index:-251644928" fillcolor="gray" strokecolor="gray">
          <v:imagedata r:id="rId1" o:title="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3" type="#_x0000_t75" style="width:644.62pt;height:841.9pt;margin-top:0;margin-left:0;mso-position-horizontal:center;mso-position-horizontal-relative:page;mso-position-vertical:center;mso-position-vertical-relative:page;position:absolute;z-index:-251643904" fillcolor="gray" strokecolor="gray">
          <v:imagedata r:id="rId1" o:title="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4" type="#_x0000_t75" style="width:644.62pt;height:841.9pt;margin-top:0;margin-left:0;mso-position-horizontal:center;mso-position-horizontal-relative:page;mso-position-vertical:center;mso-position-vertical-relative:page;position:absolute;z-index:-251642880" fillcolor="gray" strokecolor="gray">
          <v:imagedata r:id="rId1" o:title="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width:644.62pt;height:841.9pt;margin-top:0;margin-left:0;mso-position-horizontal:center;mso-position-horizontal-relative:page;mso-position-vertical:center;mso-position-vertical-relative:page;position:absolute;z-index:-251641856" fillcolor="gray" strokecolor="gray">
          <v:imagedata r:id="rId1" o:title="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width:644.62pt;height:841.9pt;margin-top:0;margin-left:0;mso-position-horizontal:center;mso-position-horizontal-relative:page;mso-position-vertical:center;mso-position-vertical-relative:page;position:absolute;z-index:-251640832" fillcolor="gray" strokecolor="gray">
          <v:imagedata r:id="rId1" o:title="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7" type="#_x0000_t75" style="width:644.62pt;height:841.9pt;margin-top:0;margin-left:0;mso-position-horizontal:center;mso-position-horizontal-relative:page;mso-position-vertical:center;mso-position-vertical-relative:page;position:absolute;z-index:-251639808" fillcolor="gray" strokecolor="gray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width:644.62pt;height:841.9pt;margin-top:0;margin-left:0;mso-position-horizontal:center;mso-position-horizontal-relative:page;mso-position-vertical:center;mso-position-vertical-relative:page;position:absolute;z-index:-251657216" fillcolor="gray" strokecolor="gray">
          <v:imagedata r:id="rId1" o:title="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8" type="#_x0000_t75" style="width:644.62pt;height:841.9pt;margin-top:0;margin-left:0;mso-position-horizontal:center;mso-position-horizontal-relative:page;mso-position-vertical:center;mso-position-vertical-relative:page;position:absolute;z-index:-251638784" fillcolor="gray" strokecolor="gray">
          <v:imagedata r:id="rId1" o:title="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9" type="#_x0000_t75" style="width:644.62pt;height:841.9pt;margin-top:0;margin-left:0;mso-position-horizontal:center;mso-position-horizontal-relative:page;mso-position-vertical:center;mso-position-vertical-relative:page;position:absolute;z-index:-251637760" fillcolor="gray" strokecolor="gray">
          <v:imagedata r:id="rId1" o:title="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0" type="#_x0000_t75" style="width:644.62pt;height:841.9pt;margin-top:0;margin-left:0;mso-position-horizontal:center;mso-position-horizontal-relative:page;mso-position-vertical:center;mso-position-vertical-relative:page;position:absolute;z-index:-251636736" fillcolor="gray" strokecolor="gray">
          <v:imagedata r:id="rId1" o:title="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1" type="#_x0000_t75" style="width:644.62pt;height:841.9pt;margin-top:0;margin-left:0;mso-position-horizontal:center;mso-position-horizontal-relative:page;mso-position-vertical:center;mso-position-vertical-relative:page;position:absolute;z-index:-251635712" fillcolor="gray" strokecolor="gray">
          <v:imagedata r:id="rId1" o:title="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2" type="#_x0000_t75" style="width:644.62pt;height:841.9pt;margin-top:0;margin-left:0;mso-position-horizontal:center;mso-position-horizontal-relative:page;mso-position-vertical:center;mso-position-vertical-relative:page;position:absolute;z-index:-251634688" fillcolor="gray" strokecolor="gray">
          <v:imagedata r:id="rId1" o:title="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width:644.62pt;height:841.9pt;margin-top:0;margin-left:0;mso-position-horizontal:center;mso-position-horizontal-relative:page;mso-position-vertical:center;mso-position-vertical-relative:page;position:absolute;z-index:-251633664" fillcolor="gray" strokecolor="gray">
          <v:imagedata r:id="rId1" o:title="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4" type="#_x0000_t75" style="width:644.62pt;height:841.9pt;margin-top:0;margin-left:0;mso-position-horizontal:center;mso-position-horizontal-relative:page;mso-position-vertical:center;mso-position-vertical-relative:page;position:absolute;z-index:-251632640" fillcolor="gray" strokecolor="gray">
          <v:imagedata r:id="rId1" o:title="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5" type="#_x0000_t75" style="width:644.62pt;height:841.9pt;margin-top:0;margin-left:0;mso-position-horizontal:center;mso-position-horizontal-relative:page;mso-position-vertical:center;mso-position-vertical-relative:page;position:absolute;z-index:-251631616" fillcolor="gray" strokecolor="gray">
          <v:imagedata r:id="rId1" o:title=""/>
        </v:shape>
      </w:pic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6" type="#_x0000_t75" style="width:644.62pt;height:841.9pt;margin-top:0;margin-left:0;mso-position-horizontal:center;mso-position-horizontal-relative:page;mso-position-vertical:center;mso-position-vertical-relative:page;position:absolute;z-index:-251630592" fillcolor="gray" strokecolor="gray">
          <v:imagedata r:id="rId1" o:title="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7" type="#_x0000_t75" style="width:644.62pt;height:841.9pt;margin-top:0;margin-left:0;mso-position-horizontal:center;mso-position-horizontal-relative:page;mso-position-vertical:center;mso-position-vertical-relative:page;position:absolute;z-index:-251629568" fillcolor="gray" strokecolor="gray">
          <v:imagedata r:id="rId1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width:644.62pt;height:841.9pt;margin-top:0;margin-left:0;mso-position-horizontal:center;mso-position-horizontal-relative:page;mso-position-vertical:center;mso-position-vertical-relative:page;position:absolute;z-index:-251656192" fillcolor="gray" strokecolor="gray">
          <v:imagedata r:id="rId1" o:title="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8" type="#_x0000_t75" style="width:644.62pt;height:841.9pt;margin-top:0;margin-left:0;mso-position-horizontal:center;mso-position-horizontal-relative:page;mso-position-vertical:center;mso-position-vertical-relative:page;position:absolute;z-index:-251628544" fillcolor="gray" strokecolor="gray">
          <v:imagedata r:id="rId1" o:title="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9" type="#_x0000_t75" style="width:644.62pt;height:841.9pt;margin-top:0;margin-left:0;mso-position-horizontal:center;mso-position-horizontal-relative:page;mso-position-vertical:center;mso-position-vertical-relative:page;position:absolute;z-index:-251627520" fillcolor="gray" strokecolor="gray">
          <v:imagedata r:id="rId1" o:title="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0" type="#_x0000_t75" style="width:644.62pt;height:841.9pt;margin-top:0;margin-left:0;mso-position-horizontal:center;mso-position-horizontal-relative:page;mso-position-vertical:center;mso-position-vertical-relative:page;position:absolute;z-index:-251626496" fillcolor="gray" strokecolor="gray">
          <v:imagedata r:id="rId1" o:title="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81" type="#_x0000_t75" style="width:644.62pt;height:841.9pt;margin-top:0;margin-left:0;mso-position-horizontal:center;mso-position-horizontal-relative:page;mso-position-vertical:center;mso-position-vertical-relative:page;position:absolute;z-index:-251625472" fillcolor="gray" strokecolor="gray">
          <v:imagedata r:id="rId1" o:title="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width:644.62pt;height:841.9pt;margin-top:0;margin-left:0;mso-position-horizontal:center;mso-position-horizontal-relative:page;mso-position-vertical:center;mso-position-vertical-relative:page;position:absolute;z-index:-251655168" fillcolor="gray" strokecolor="gray">
          <v:imagedata r:id="rId1" o:title="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width:644.62pt;height:841.9pt;margin-top:0;margin-left:0;mso-position-horizontal:center;mso-position-horizontal-relative:page;mso-position-vertical:center;mso-position-vertical-relative:page;position:absolute;z-index:-251654144" fillcolor="gray" strokecolor="gray">
          <v:imagedata r:id="rId1" o:title="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width:644.62pt;height:841.9pt;margin-top:0;margin-left:0;mso-position-horizontal:center;mso-position-horizontal-relative:page;mso-position-vertical:center;mso-position-vertical-relative:page;position:absolute;z-index:-251653120" fillcolor="gray" strokecolor="gray">
          <v:imagedata r:id="rId1" o:title="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width:644.62pt;height:841.9pt;margin-top:0;margin-left:0;mso-position-horizontal:center;mso-position-horizontal-relative:page;mso-position-vertical:center;mso-position-vertical-relative:page;position:absolute;z-index:-251652096" fillcolor="gray" strokecolor="gray">
          <v:imagedata r:id="rId1" o:title="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width:644.62pt;height:841.9pt;margin-top:0;margin-left:0;mso-position-horizontal:center;mso-position-horizontal-relative:page;mso-position-vertical:center;mso-position-vertical-relative:page;position:absolute;z-index:-251651072" fillcolor="gray" strokecolor="gray">
          <v:imagedata r:id="rId1" o:title="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rFonts w:ascii="Aharoni" w:eastAsia="Aharoni" w:hAnsi="Aharoni" w:cs="Aharoni"/>
        <w:color w:val="000000"/>
      </w:rPr>
    </w:pPr>
    <w:r>
      <w:rPr>
        <w:rFonts w:ascii="Aharoni" w:eastAsia="Aharoni" w:hAnsi="Aharoni" w:cs="Aharoni"/>
        <w:color w:val="000000"/>
        <w:sz w:val="21"/>
      </w:rPr>
      <w:t xml:space="preserve">                           专注：心无旁骛，万事可破</w:t>
    </w:r>
  </w:p>
  <w:p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width:644.62pt;height:841.9pt;margin-top:0;margin-left:0;mso-position-horizontal:center;mso-position-horizontal-relative:page;mso-position-vertical:center;mso-position-vertical-relative:page;position:absolute;z-index:-251650048" fillcolor="gray" strokecolor="gray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removePersonalInformation/>
  <w:displayBackgroundShape/>
  <w:defaultTabStop w:val="420"/>
  <w:drawingGridHorizontalSpacing w:val="106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27"/>
    <w:rsid w:val="0001360E"/>
    <w:rsid w:val="00041561"/>
    <w:rsid w:val="00051F46"/>
    <w:rsid w:val="000A16CF"/>
    <w:rsid w:val="000C2F75"/>
    <w:rsid w:val="000D38AA"/>
    <w:rsid w:val="000D7007"/>
    <w:rsid w:val="000E4A0D"/>
    <w:rsid w:val="00146953"/>
    <w:rsid w:val="001D66EB"/>
    <w:rsid w:val="001E5426"/>
    <w:rsid w:val="001F3490"/>
    <w:rsid w:val="0027067E"/>
    <w:rsid w:val="002771D2"/>
    <w:rsid w:val="002E56FE"/>
    <w:rsid w:val="00302400"/>
    <w:rsid w:val="00363227"/>
    <w:rsid w:val="0037342B"/>
    <w:rsid w:val="003C5C81"/>
    <w:rsid w:val="0040402F"/>
    <w:rsid w:val="004151FC"/>
    <w:rsid w:val="004440EB"/>
    <w:rsid w:val="0047331D"/>
    <w:rsid w:val="00481283"/>
    <w:rsid w:val="00486104"/>
    <w:rsid w:val="0051447A"/>
    <w:rsid w:val="005340C6"/>
    <w:rsid w:val="0054712E"/>
    <w:rsid w:val="0056487D"/>
    <w:rsid w:val="0059489A"/>
    <w:rsid w:val="005E09A7"/>
    <w:rsid w:val="00656815"/>
    <w:rsid w:val="006B2D97"/>
    <w:rsid w:val="006E1094"/>
    <w:rsid w:val="006E406D"/>
    <w:rsid w:val="0085328A"/>
    <w:rsid w:val="008F6BBB"/>
    <w:rsid w:val="009035F2"/>
    <w:rsid w:val="00913910"/>
    <w:rsid w:val="00A46095"/>
    <w:rsid w:val="00A610B7"/>
    <w:rsid w:val="00B205AE"/>
    <w:rsid w:val="00B84DD0"/>
    <w:rsid w:val="00BF2518"/>
    <w:rsid w:val="00BF4AD7"/>
    <w:rsid w:val="00C02FC6"/>
    <w:rsid w:val="00C2613D"/>
    <w:rsid w:val="00C50D8B"/>
    <w:rsid w:val="00CD0775"/>
    <w:rsid w:val="00D43CCC"/>
    <w:rsid w:val="00DD0D58"/>
    <w:rsid w:val="00F419B9"/>
    <w:rsid w:val="00FB34FA"/>
    <w:rsid w:val="00FB4C24"/>
    <w:rsid w:val="021A2C0C"/>
    <w:rsid w:val="02831858"/>
    <w:rsid w:val="036D5B0F"/>
    <w:rsid w:val="03DD4930"/>
    <w:rsid w:val="04745993"/>
    <w:rsid w:val="04F52FF0"/>
    <w:rsid w:val="05214CF2"/>
    <w:rsid w:val="05F17CC7"/>
    <w:rsid w:val="06F127DE"/>
    <w:rsid w:val="07717FB8"/>
    <w:rsid w:val="07A13052"/>
    <w:rsid w:val="07E1518D"/>
    <w:rsid w:val="08292036"/>
    <w:rsid w:val="08843074"/>
    <w:rsid w:val="088A3542"/>
    <w:rsid w:val="0982332F"/>
    <w:rsid w:val="0A0856A7"/>
    <w:rsid w:val="0A6C0445"/>
    <w:rsid w:val="0AD84291"/>
    <w:rsid w:val="0B3B3D60"/>
    <w:rsid w:val="0B4E74ED"/>
    <w:rsid w:val="0B892750"/>
    <w:rsid w:val="0CB66F97"/>
    <w:rsid w:val="0DDA7292"/>
    <w:rsid w:val="0DF00E1B"/>
    <w:rsid w:val="0FDF4873"/>
    <w:rsid w:val="10300C7B"/>
    <w:rsid w:val="10BB16FE"/>
    <w:rsid w:val="11625F1D"/>
    <w:rsid w:val="11877B74"/>
    <w:rsid w:val="11934328"/>
    <w:rsid w:val="12BF5534"/>
    <w:rsid w:val="135F2210"/>
    <w:rsid w:val="13EF5C30"/>
    <w:rsid w:val="144C1411"/>
    <w:rsid w:val="146B3036"/>
    <w:rsid w:val="1480407D"/>
    <w:rsid w:val="1484238C"/>
    <w:rsid w:val="152F138C"/>
    <w:rsid w:val="159F4573"/>
    <w:rsid w:val="15E4302B"/>
    <w:rsid w:val="15FE3A0D"/>
    <w:rsid w:val="16013F56"/>
    <w:rsid w:val="16571072"/>
    <w:rsid w:val="176C3651"/>
    <w:rsid w:val="17A252C5"/>
    <w:rsid w:val="18B25451"/>
    <w:rsid w:val="19143FA0"/>
    <w:rsid w:val="19E726B8"/>
    <w:rsid w:val="1B560A32"/>
    <w:rsid w:val="1C805E5B"/>
    <w:rsid w:val="1D507571"/>
    <w:rsid w:val="1F5B2334"/>
    <w:rsid w:val="212871CD"/>
    <w:rsid w:val="2219112A"/>
    <w:rsid w:val="226250CD"/>
    <w:rsid w:val="229A7295"/>
    <w:rsid w:val="22B84DFA"/>
    <w:rsid w:val="23F55B53"/>
    <w:rsid w:val="250A3BFF"/>
    <w:rsid w:val="26666720"/>
    <w:rsid w:val="26DC18E5"/>
    <w:rsid w:val="26EF38E2"/>
    <w:rsid w:val="27117097"/>
    <w:rsid w:val="28A644E9"/>
    <w:rsid w:val="28CC250B"/>
    <w:rsid w:val="2A162603"/>
    <w:rsid w:val="2A482CB6"/>
    <w:rsid w:val="2A5A37DD"/>
    <w:rsid w:val="2AF169E0"/>
    <w:rsid w:val="2C3F712F"/>
    <w:rsid w:val="2C4B5E25"/>
    <w:rsid w:val="2D240F25"/>
    <w:rsid w:val="2D596DAC"/>
    <w:rsid w:val="2D917516"/>
    <w:rsid w:val="2E9848D4"/>
    <w:rsid w:val="2E9D0FF0"/>
    <w:rsid w:val="2EC13E2B"/>
    <w:rsid w:val="2F1644DE"/>
    <w:rsid w:val="2F2E08AA"/>
    <w:rsid w:val="2F4B7B98"/>
    <w:rsid w:val="2FA64D56"/>
    <w:rsid w:val="2FE04785"/>
    <w:rsid w:val="30273B1E"/>
    <w:rsid w:val="30650773"/>
    <w:rsid w:val="3115045E"/>
    <w:rsid w:val="31293F09"/>
    <w:rsid w:val="31660CB9"/>
    <w:rsid w:val="31F47A4D"/>
    <w:rsid w:val="32004C6A"/>
    <w:rsid w:val="326E53FB"/>
    <w:rsid w:val="32C20171"/>
    <w:rsid w:val="333328D1"/>
    <w:rsid w:val="33660487"/>
    <w:rsid w:val="33F348CD"/>
    <w:rsid w:val="35696FCA"/>
    <w:rsid w:val="35770CB3"/>
    <w:rsid w:val="35D775FE"/>
    <w:rsid w:val="360F7B72"/>
    <w:rsid w:val="361B6516"/>
    <w:rsid w:val="366F5231"/>
    <w:rsid w:val="36954E2E"/>
    <w:rsid w:val="372633C5"/>
    <w:rsid w:val="375B6016"/>
    <w:rsid w:val="37782933"/>
    <w:rsid w:val="38E67F6F"/>
    <w:rsid w:val="38EC628C"/>
    <w:rsid w:val="39276F80"/>
    <w:rsid w:val="39B762CE"/>
    <w:rsid w:val="39DB4C12"/>
    <w:rsid w:val="39DD2CF7"/>
    <w:rsid w:val="3A443B62"/>
    <w:rsid w:val="3ACF77EE"/>
    <w:rsid w:val="3AF559DA"/>
    <w:rsid w:val="3B857F2C"/>
    <w:rsid w:val="3BCC415F"/>
    <w:rsid w:val="3C2854E9"/>
    <w:rsid w:val="3E2B73BD"/>
    <w:rsid w:val="3E690684"/>
    <w:rsid w:val="3F1E2BD3"/>
    <w:rsid w:val="3F7D3D9E"/>
    <w:rsid w:val="3F890EDF"/>
    <w:rsid w:val="405047C4"/>
    <w:rsid w:val="40972C3D"/>
    <w:rsid w:val="40AD2587"/>
    <w:rsid w:val="42073DF3"/>
    <w:rsid w:val="42BE5F67"/>
    <w:rsid w:val="42CB4E20"/>
    <w:rsid w:val="42E40D59"/>
    <w:rsid w:val="432079ED"/>
    <w:rsid w:val="44B244EA"/>
    <w:rsid w:val="44F1047F"/>
    <w:rsid w:val="44FA618E"/>
    <w:rsid w:val="457572C5"/>
    <w:rsid w:val="458319E2"/>
    <w:rsid w:val="458D0AB3"/>
    <w:rsid w:val="45CD7101"/>
    <w:rsid w:val="45F41352"/>
    <w:rsid w:val="4766336A"/>
    <w:rsid w:val="47787A34"/>
    <w:rsid w:val="47D879EE"/>
    <w:rsid w:val="480908C5"/>
    <w:rsid w:val="486A0C38"/>
    <w:rsid w:val="48B773BE"/>
    <w:rsid w:val="496B4C67"/>
    <w:rsid w:val="4BEB02E1"/>
    <w:rsid w:val="4C382F17"/>
    <w:rsid w:val="4CD3567B"/>
    <w:rsid w:val="4CEF5BAF"/>
    <w:rsid w:val="4D9F113E"/>
    <w:rsid w:val="500A14F8"/>
    <w:rsid w:val="5185206F"/>
    <w:rsid w:val="51BA7D66"/>
    <w:rsid w:val="51C520EA"/>
    <w:rsid w:val="52713FC8"/>
    <w:rsid w:val="531E2D4A"/>
    <w:rsid w:val="54370965"/>
    <w:rsid w:val="54C6369A"/>
    <w:rsid w:val="54E029AD"/>
    <w:rsid w:val="54FA3C3B"/>
    <w:rsid w:val="559D264C"/>
    <w:rsid w:val="55EF09CE"/>
    <w:rsid w:val="56A47A0A"/>
    <w:rsid w:val="58404FE4"/>
    <w:rsid w:val="5855720E"/>
    <w:rsid w:val="594E29FC"/>
    <w:rsid w:val="598F6750"/>
    <w:rsid w:val="5C712CEA"/>
    <w:rsid w:val="5CD96ED2"/>
    <w:rsid w:val="5D261179"/>
    <w:rsid w:val="5D3302C2"/>
    <w:rsid w:val="5D5B399E"/>
    <w:rsid w:val="5DFE3EA4"/>
    <w:rsid w:val="5EBB2DC3"/>
    <w:rsid w:val="5F9271EC"/>
    <w:rsid w:val="605D3104"/>
    <w:rsid w:val="61577891"/>
    <w:rsid w:val="61D476D6"/>
    <w:rsid w:val="61E96C41"/>
    <w:rsid w:val="63887929"/>
    <w:rsid w:val="64202A8D"/>
    <w:rsid w:val="646859BE"/>
    <w:rsid w:val="6564418A"/>
    <w:rsid w:val="65650BEB"/>
    <w:rsid w:val="6599397E"/>
    <w:rsid w:val="66F05398"/>
    <w:rsid w:val="67CE57EE"/>
    <w:rsid w:val="682E7373"/>
    <w:rsid w:val="68885861"/>
    <w:rsid w:val="68FD3E23"/>
    <w:rsid w:val="6965484C"/>
    <w:rsid w:val="696E5C32"/>
    <w:rsid w:val="69744B9B"/>
    <w:rsid w:val="6A413A96"/>
    <w:rsid w:val="6A733B62"/>
    <w:rsid w:val="6A8E6908"/>
    <w:rsid w:val="6BCA186A"/>
    <w:rsid w:val="6C1F5794"/>
    <w:rsid w:val="6C84700F"/>
    <w:rsid w:val="6CDE737B"/>
    <w:rsid w:val="6D804A48"/>
    <w:rsid w:val="6E496DC5"/>
    <w:rsid w:val="6F060E0B"/>
    <w:rsid w:val="6F757FD2"/>
    <w:rsid w:val="702E6433"/>
    <w:rsid w:val="70F93405"/>
    <w:rsid w:val="719248F8"/>
    <w:rsid w:val="71A156E5"/>
    <w:rsid w:val="72230DF1"/>
    <w:rsid w:val="7249798C"/>
    <w:rsid w:val="72D05C7D"/>
    <w:rsid w:val="72F45FB6"/>
    <w:rsid w:val="731F4FA9"/>
    <w:rsid w:val="735B08ED"/>
    <w:rsid w:val="73BD156A"/>
    <w:rsid w:val="74145075"/>
    <w:rsid w:val="745D327B"/>
    <w:rsid w:val="74BE59C8"/>
    <w:rsid w:val="75DD24BF"/>
    <w:rsid w:val="770216E1"/>
    <w:rsid w:val="78C50B51"/>
    <w:rsid w:val="7940316B"/>
    <w:rsid w:val="79415429"/>
    <w:rsid w:val="79D7587D"/>
    <w:rsid w:val="7A59162D"/>
    <w:rsid w:val="7AB07866"/>
    <w:rsid w:val="7B095F0A"/>
    <w:rsid w:val="7B536F3F"/>
    <w:rsid w:val="7B9D775C"/>
    <w:rsid w:val="7BB37C24"/>
    <w:rsid w:val="7BC978AC"/>
    <w:rsid w:val="7C044924"/>
    <w:rsid w:val="7CB6160D"/>
    <w:rsid w:val="7CC406CE"/>
    <w:rsid w:val="7D04554E"/>
    <w:rsid w:val="7D763CAC"/>
    <w:rsid w:val="7F0B56D4"/>
  </w:rsids>
  <w:docVars>
    <w:docVar w:name="commondata" w:val="eyJoZGlkIjoiNmE1MzFiOTYzMmVjNDYxY2IxNjcxNjFhMDk0ODYzYjk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uiPriority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40" w:after="64" w:line="317" w:lineRule="auto"/>
      <w:outlineLvl w:val="5"/>
    </w:pPr>
    <w:rPr>
      <w:rFonts w:ascii="Arial" w:eastAsia="黑体" w:hAnsi="Arial"/>
      <w:b/>
      <w:sz w:val="24"/>
    </w:rPr>
  </w:style>
  <w:style w:type="paragraph" w:styleId="Heading7">
    <w:name w:val="heading 7"/>
    <w:basedOn w:val="Normal"/>
    <w:next w:val="Normal"/>
    <w:uiPriority w:val="9"/>
    <w:unhideWhenUsed/>
    <w:qFormat/>
    <w:pPr>
      <w:keepNext/>
      <w:keepLines/>
      <w:spacing w:before="240" w:after="64" w:line="317" w:lineRule="auto"/>
      <w:outlineLvl w:val="6"/>
    </w:pPr>
    <w:rPr>
      <w:b/>
      <w:sz w:val="24"/>
    </w:rPr>
  </w:style>
  <w:style w:type="paragraph" w:styleId="Heading8">
    <w:name w:val="heading 8"/>
    <w:basedOn w:val="Normal"/>
    <w:next w:val="Normal"/>
    <w:uiPriority w:val="9"/>
    <w:unhideWhenUsed/>
    <w:qFormat/>
    <w:pPr>
      <w:keepNext/>
      <w:keepLines/>
      <w:spacing w:before="240" w:after="64" w:line="317" w:lineRule="auto"/>
      <w:outlineLvl w:val="7"/>
    </w:pPr>
    <w:rPr>
      <w:rFonts w:ascii="Arial" w:eastAsia="黑体" w:hAnsi="Arial"/>
      <w:sz w:val="24"/>
    </w:rPr>
  </w:style>
  <w:style w:type="paragraph" w:styleId="Heading9">
    <w:name w:val="heading 9"/>
    <w:basedOn w:val="Normal"/>
    <w:next w:val="Normal"/>
    <w:uiPriority w:val="9"/>
    <w:unhideWhenUsed/>
    <w:qFormat/>
    <w:pPr>
      <w:keepNext/>
      <w:keepLines/>
      <w:spacing w:before="240" w:after="64" w:line="317" w:lineRule="auto"/>
      <w:outlineLvl w:val="8"/>
    </w:pPr>
    <w:rPr>
      <w:rFonts w:ascii="Arial" w:eastAsia="黑体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1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uiPriority w:val="39"/>
    <w:semiHidden/>
    <w:unhideWhenUsed/>
    <w:qFormat/>
  </w:style>
  <w:style w:type="paragraph" w:styleId="TOC2">
    <w:name w:val="toc 2"/>
    <w:basedOn w:val="Normal"/>
    <w:next w:val="Normal"/>
    <w:uiPriority w:val="39"/>
    <w:semiHidden/>
    <w:unhideWhenUsed/>
    <w:qFormat/>
    <w:pPr>
      <w:ind w:left="420" w:leftChars="200"/>
    </w:pPr>
  </w:style>
  <w:style w:type="paragraph" w:styleId="NormalWeb">
    <w:name w:val="Normal (Web)"/>
    <w:basedOn w:val="Normal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customStyle="1" w:styleId="Char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Char1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paragraph" w:customStyle="1" w:styleId="Normal622">
    <w:name w:val="Normal_6_2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WPSOffice1">
    <w:name w:val="WPSOffice手动目录 1"/>
    <w:qFormat/>
    <w:rPr>
      <w:rFonts w:ascii="Times New Roman" w:eastAsia="宋体" w:hAnsi="Times New Roman" w:cs="Times New Roman"/>
      <w:lang w:val="en-US" w:eastAsia="zh-CN" w:bidi="ar-SA"/>
    </w:rPr>
  </w:style>
  <w:style w:type="paragraph" w:customStyle="1" w:styleId="WPSOffice2">
    <w:name w:val="WPSOffice手动目录 2"/>
    <w:qFormat/>
    <w:pPr>
      <w:ind w:left="200" w:leftChars="200"/>
    </w:pPr>
    <w:rPr>
      <w:rFonts w:ascii="Times New Roman" w:eastAsia="宋体" w:hAnsi="Times New Roman" w:cs="Times New Roman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header" Target="header4.xml" /><Relationship Id="rId14" Type="http://schemas.openxmlformats.org/officeDocument/2006/relationships/header" Target="header5.xml" /><Relationship Id="rId15" Type="http://schemas.openxmlformats.org/officeDocument/2006/relationships/footer" Target="footer2.xml" /><Relationship Id="rId16" Type="http://schemas.openxmlformats.org/officeDocument/2006/relationships/header" Target="header6.xml" /><Relationship Id="rId17" Type="http://schemas.openxmlformats.org/officeDocument/2006/relationships/image" Target="media/image7.png" /><Relationship Id="rId18" Type="http://schemas.openxmlformats.org/officeDocument/2006/relationships/image" Target="media/image8.png" /><Relationship Id="rId19" Type="http://schemas.openxmlformats.org/officeDocument/2006/relationships/hyperlink" Target="javascript:void(0)" TargetMode="External" /><Relationship Id="rId2" Type="http://schemas.openxmlformats.org/officeDocument/2006/relationships/webSettings" Target="webSettings.xml" /><Relationship Id="rId20" Type="http://schemas.openxmlformats.org/officeDocument/2006/relationships/image" Target="media/image9.png" /><Relationship Id="rId21" Type="http://schemas.openxmlformats.org/officeDocument/2006/relationships/header" Target="header7.xml" /><Relationship Id="rId22" Type="http://schemas.openxmlformats.org/officeDocument/2006/relationships/header" Target="header8.xml" /><Relationship Id="rId23" Type="http://schemas.openxmlformats.org/officeDocument/2006/relationships/footer" Target="footer3.xml" /><Relationship Id="rId24" Type="http://schemas.openxmlformats.org/officeDocument/2006/relationships/header" Target="header9.xml" /><Relationship Id="rId25" Type="http://schemas.openxmlformats.org/officeDocument/2006/relationships/image" Target="media/image10.png" /><Relationship Id="rId26" Type="http://schemas.openxmlformats.org/officeDocument/2006/relationships/image" Target="media/image11.png" /><Relationship Id="rId27" Type="http://schemas.openxmlformats.org/officeDocument/2006/relationships/header" Target="header10.xml" /><Relationship Id="rId28" Type="http://schemas.openxmlformats.org/officeDocument/2006/relationships/header" Target="header11.xml" /><Relationship Id="rId29" Type="http://schemas.openxmlformats.org/officeDocument/2006/relationships/footer" Target="footer4.xml" /><Relationship Id="rId3" Type="http://schemas.openxmlformats.org/officeDocument/2006/relationships/fontTable" Target="fontTable.xml" /><Relationship Id="rId30" Type="http://schemas.openxmlformats.org/officeDocument/2006/relationships/header" Target="header12.xml" /><Relationship Id="rId31" Type="http://schemas.openxmlformats.org/officeDocument/2006/relationships/image" Target="media/image12.png" /><Relationship Id="rId32" Type="http://schemas.openxmlformats.org/officeDocument/2006/relationships/image" Target="media/image13.png" /><Relationship Id="rId33" Type="http://schemas.openxmlformats.org/officeDocument/2006/relationships/header" Target="header13.xml" /><Relationship Id="rId34" Type="http://schemas.openxmlformats.org/officeDocument/2006/relationships/header" Target="header14.xml" /><Relationship Id="rId35" Type="http://schemas.openxmlformats.org/officeDocument/2006/relationships/footer" Target="footer5.xml" /><Relationship Id="rId36" Type="http://schemas.openxmlformats.org/officeDocument/2006/relationships/header" Target="header15.xml" /><Relationship Id="rId37" Type="http://schemas.openxmlformats.org/officeDocument/2006/relationships/image" Target="media/image14.png" /><Relationship Id="rId38" Type="http://schemas.openxmlformats.org/officeDocument/2006/relationships/image" Target="media/image15.png" /><Relationship Id="rId39" Type="http://schemas.openxmlformats.org/officeDocument/2006/relationships/image" Target="media/image16.png" /><Relationship Id="rId4" Type="http://schemas.openxmlformats.org/officeDocument/2006/relationships/image" Target="media/image1.png" /><Relationship Id="rId40" Type="http://schemas.openxmlformats.org/officeDocument/2006/relationships/header" Target="header16.xml" /><Relationship Id="rId41" Type="http://schemas.openxmlformats.org/officeDocument/2006/relationships/header" Target="header17.xml" /><Relationship Id="rId42" Type="http://schemas.openxmlformats.org/officeDocument/2006/relationships/footer" Target="footer6.xml" /><Relationship Id="rId43" Type="http://schemas.openxmlformats.org/officeDocument/2006/relationships/header" Target="header18.xml" /><Relationship Id="rId44" Type="http://schemas.openxmlformats.org/officeDocument/2006/relationships/image" Target="media/image17.png" /><Relationship Id="rId45" Type="http://schemas.openxmlformats.org/officeDocument/2006/relationships/image" Target="media/image18.png" /><Relationship Id="rId46" Type="http://schemas.openxmlformats.org/officeDocument/2006/relationships/image" Target="media/image19.png" /><Relationship Id="rId47" Type="http://schemas.openxmlformats.org/officeDocument/2006/relationships/header" Target="header19.xml" /><Relationship Id="rId48" Type="http://schemas.openxmlformats.org/officeDocument/2006/relationships/header" Target="header20.xml" /><Relationship Id="rId49" Type="http://schemas.openxmlformats.org/officeDocument/2006/relationships/footer" Target="footer7.xml" /><Relationship Id="rId5" Type="http://schemas.openxmlformats.org/officeDocument/2006/relationships/image" Target="media/image2.png" /><Relationship Id="rId50" Type="http://schemas.openxmlformats.org/officeDocument/2006/relationships/header" Target="header21.xml" /><Relationship Id="rId51" Type="http://schemas.openxmlformats.org/officeDocument/2006/relationships/image" Target="media/image20.png" /><Relationship Id="rId52" Type="http://schemas.openxmlformats.org/officeDocument/2006/relationships/image" Target="media/image21.png" /><Relationship Id="rId53" Type="http://schemas.openxmlformats.org/officeDocument/2006/relationships/image" Target="media/image22.png" /><Relationship Id="rId54" Type="http://schemas.openxmlformats.org/officeDocument/2006/relationships/header" Target="header22.xml" /><Relationship Id="rId55" Type="http://schemas.openxmlformats.org/officeDocument/2006/relationships/header" Target="header23.xml" /><Relationship Id="rId56" Type="http://schemas.openxmlformats.org/officeDocument/2006/relationships/footer" Target="footer8.xml" /><Relationship Id="rId57" Type="http://schemas.openxmlformats.org/officeDocument/2006/relationships/header" Target="header24.xml" /><Relationship Id="rId58" Type="http://schemas.openxmlformats.org/officeDocument/2006/relationships/image" Target="media/image23.png" /><Relationship Id="rId59" Type="http://schemas.openxmlformats.org/officeDocument/2006/relationships/image" Target="media/image24.png" /><Relationship Id="rId6" Type="http://schemas.openxmlformats.org/officeDocument/2006/relationships/image" Target="media/image3.png" /><Relationship Id="rId60" Type="http://schemas.openxmlformats.org/officeDocument/2006/relationships/header" Target="header25.xml" /><Relationship Id="rId61" Type="http://schemas.openxmlformats.org/officeDocument/2006/relationships/header" Target="header26.xml" /><Relationship Id="rId62" Type="http://schemas.openxmlformats.org/officeDocument/2006/relationships/footer" Target="footer9.xml" /><Relationship Id="rId63" Type="http://schemas.openxmlformats.org/officeDocument/2006/relationships/header" Target="header27.xml" /><Relationship Id="rId64" Type="http://schemas.openxmlformats.org/officeDocument/2006/relationships/image" Target="media/image25.png" /><Relationship Id="rId65" Type="http://schemas.openxmlformats.org/officeDocument/2006/relationships/image" Target="media/image26.png" /><Relationship Id="rId66" Type="http://schemas.openxmlformats.org/officeDocument/2006/relationships/header" Target="header28.xml" /><Relationship Id="rId67" Type="http://schemas.openxmlformats.org/officeDocument/2006/relationships/header" Target="header29.xml" /><Relationship Id="rId68" Type="http://schemas.openxmlformats.org/officeDocument/2006/relationships/footer" Target="footer10.xml" /><Relationship Id="rId69" Type="http://schemas.openxmlformats.org/officeDocument/2006/relationships/header" Target="header30.xml" /><Relationship Id="rId7" Type="http://schemas.openxmlformats.org/officeDocument/2006/relationships/header" Target="header1.xml" /><Relationship Id="rId70" Type="http://schemas.openxmlformats.org/officeDocument/2006/relationships/image" Target="media/image27.png" /><Relationship Id="rId71" Type="http://schemas.openxmlformats.org/officeDocument/2006/relationships/image" Target="media/image28.png" /><Relationship Id="rId72" Type="http://schemas.openxmlformats.org/officeDocument/2006/relationships/hyperlink" Target="https://d.book118.com/137161156006006046" TargetMode="External" /><Relationship Id="rId73" Type="http://schemas.openxmlformats.org/officeDocument/2006/relationships/header" Target="header31.xml" /><Relationship Id="rId74" Type="http://schemas.openxmlformats.org/officeDocument/2006/relationships/header" Target="header32.xml" /><Relationship Id="rId75" Type="http://schemas.openxmlformats.org/officeDocument/2006/relationships/footer" Target="footer11.xml" /><Relationship Id="rId76" Type="http://schemas.openxmlformats.org/officeDocument/2006/relationships/header" Target="header33.xml" /><Relationship Id="rId77" Type="http://schemas.openxmlformats.org/officeDocument/2006/relationships/theme" Target="theme/theme1.xml" /><Relationship Id="rId78" Type="http://schemas.openxmlformats.org/officeDocument/2006/relationships/styles" Target="styles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3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9509</Words>
  <Characters>11332</Characters>
  <Application>Microsoft Office Word</Application>
  <DocSecurity>0</DocSecurity>
  <Lines>92</Lines>
  <Paragraphs>26</Paragraphs>
  <ScaleCrop>false</ScaleCrop>
  <Company/>
  <LinksUpToDate>false</LinksUpToDate>
  <CharactersWithSpaces>11533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2020-02-29T09:17:00Z</dcterms:created>
  <dcterms:modified xsi:type="dcterms:W3CDTF">2023-05-05T12:27:28Z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15F6CAA95CDA482A874483D38D36597F_12</vt:lpwstr>
  </property>
  <property fmtid="{D5CDD505-2E9C-101B-9397-08002B2CF9AE}" pid="7" name="KSOProductBuildVer">
    <vt:lpwstr>2052-11.1.0.14036</vt:lpwstr>
  </property>
</Properties>
</file>