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6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6"/>
        </w:rPr>
        <w:t>古代文化常识—衣食住行及度量衡</w:t>
      </w:r>
    </w:p>
    <w:p w:rsidR="00EF035E" w:rsidRPr="00043B54">
      <w:pPr>
        <w:jc w:val="center"/>
        <w:textAlignment w:val="center"/>
      </w:pP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5114925" cy="371475"/>
            <wp:docPr id="100003" name="" descr="@@@d1e852d3236443c4b8221036a8ab8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14925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（一）头衣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【冕】</w:t>
      </w:r>
      <w:r>
        <w:rPr>
          <w:sz w:val="21"/>
        </w:rPr>
        <w:t>从月，即古帽，字免声，是大礼帽，天子、诸侯、卿大夫在祭祀时所戴。冕上有长方板叫延，前后有数串小圆玉叫旒（</w:t>
      </w:r>
      <w:r>
        <w:rPr>
          <w:sz w:val="21"/>
        </w:rPr>
        <w:t>liú</w:t>
      </w:r>
      <w:r>
        <w:rPr>
          <w:sz w:val="21"/>
        </w:rPr>
        <w:t>），天子有十二旒。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【冠】</w:t>
      </w:r>
      <w:r>
        <w:rPr>
          <w:sz w:val="21"/>
        </w:rPr>
        <w:t>从月从人从寸，会意字，寸是手，以手执月戴人头上为冠。冠，与后世的帽子在形制上明显不同。冠并不能像帽子那样把头顶全部罩住，而是用一个冠圈套在发髻上，上面有冠梁，自前至后，覆在头顶上。从冠的作用看，主要是捆住头发，同时也起装饰的作用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古时只有统治阶级，王公贵人才能冠（戴帽），奴仆只能用巾（黑纱）包头。如《释名》说：“士，冠；庶人，巾。”巾，又称绡头、幅巾、帻（</w:t>
      </w:r>
      <w:r>
        <w:rPr>
          <w:sz w:val="21"/>
        </w:rPr>
        <w:t>zé</w:t>
      </w:r>
      <w:r>
        <w:rPr>
          <w:sz w:val="21"/>
        </w:rPr>
        <w:t>）。王公贵人在巾上再加冠。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【巾】</w:t>
      </w:r>
      <w:r>
        <w:rPr>
          <w:sz w:val="21"/>
        </w:rPr>
        <w:t>唐朝时，巾又称幞（</w:t>
      </w:r>
      <w:r>
        <w:rPr>
          <w:sz w:val="21"/>
        </w:rPr>
        <w:t>fú</w:t>
      </w:r>
      <w:r>
        <w:rPr>
          <w:sz w:val="21"/>
        </w:rPr>
        <w:t>）头，以纱为之，因纱质较软，就用桐木作一衬子垫在里面。后又因两脚软垂，就用铁丝为干把“软翅”撑起来，就这样成了质硬的乌纱帽。如《灌园叟晚逢仙女》：“那桂枝上挂的，不是大爷的软翅纱巾么？”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 xml:space="preserve"> 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（二）体衣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原始人是蓬头跣脚，不冠不履，以兽皮树叶为衣遮体，后来才分为上衣和下裳。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【衣、裳】</w:t>
      </w:r>
      <w:r>
        <w:rPr>
          <w:sz w:val="21"/>
        </w:rPr>
        <w:t>先秦时衣长而裳短，裳的上半截藏在衣内，后来变为衣短裳长，裳就加衣上。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如《卖炭翁》：“卖炭得钱何所滢营？身上衣裳口中食。”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《陌上桑》：“紫绮为上褥”的“褥”是小衣；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《羽林郎》：“长裙连理带，广袖合欢襦”则是短袄。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【袍】</w:t>
      </w:r>
      <w:r>
        <w:rPr>
          <w:sz w:val="21"/>
        </w:rPr>
        <w:t>本是一种简单便服，如《无衣》：“岂曰无衣，与子同袍。”汉以后成了朝服，不分衣和裳。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【裳】</w:t>
      </w:r>
      <w:r>
        <w:rPr>
          <w:sz w:val="21"/>
        </w:rPr>
        <w:t>古代指下衣。古人穿的遮蔽下体的衣裙，男女都穿，是裙的一种，不是裤子。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【裙与裳】</w:t>
      </w:r>
      <w:r>
        <w:rPr>
          <w:sz w:val="21"/>
        </w:rPr>
        <w:t>古代的裙和裳不同，如《尔雅》说：“绕襟谓之裙。”意思是说要从衣襟斜下通过右腋，往下绕至腰臀间，以至前膝。后代的裙与古代的裳则接近。如《林黛玉进贾府》：“其钗环裙袄，三人皆是一样的装饰。”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如《楚辞·离骚》：“制芰荷以为衣兮，集芙蓉以为裳。”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  <w:sectPr>
          <w:footerReference w:type="even" r:id="rId7"/>
          <w:footerReference w:type="default" r:id="rId8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rPr>
          <w:b/>
          <w:sz w:val="21"/>
        </w:rPr>
        <w:t>【着衣文化】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古代体衣在质地、颜色上都有严格的等级规定，如司马光《训检示康》批评“近岁风俗尤为侈靡”时说“走卒类士服，农夫蹑丝履。”这表明：走卒穿士服，农夫穿丝履不合常规。五冕、九衮之类衣服只能王公贵人才有资格享受。他们寒冷时，有毛皮大衣（裘）；天热时，有高级丝织品。而那些寒士庶人则只能穿布衣（麻、葛所织）、褐（粗毛编织的灰色粗布）和缊袍（旧絮或乱麻填的旧袍）之类，如《七月》：“无衣无褐，何以卒岁？”《送东阳马生序》：“同舍生皆披绮绣，带朱缨宝石之帽，腰白玉之环，左佩刀，右配容臭，烨然若神人；余则缊袍敝衣处其间。”颜色方面，隋唐及宋，紫、朱、绿、青四色，只有士人以上才能穿。而庶人在隋穿白色，唐时穿黄白两色，明朝则不许庶人用黄色。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 xml:space="preserve"> 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（三）胫衣、足衣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【胫衣】</w:t>
      </w:r>
      <w:r>
        <w:rPr>
          <w:sz w:val="21"/>
        </w:rPr>
        <w:t>上古时有裳无裤，但有袴，袴后无裆，只两个裤筒，类似后世的套裤。后来加上裆，称裈（</w:t>
      </w:r>
      <w:r>
        <w:rPr>
          <w:sz w:val="21"/>
        </w:rPr>
        <w:t>kūn</w:t>
      </w:r>
      <w:r>
        <w:rPr>
          <w:sz w:val="21"/>
        </w:rPr>
        <w:t>）。裈腿短的称犊鼻裈（因形状像犊鼻，即现在的短裤衩，一般为贫贱者所穿）。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【绔】</w:t>
      </w:r>
      <w:r>
        <w:rPr>
          <w:sz w:val="21"/>
        </w:rPr>
        <w:t>今称套绔，左右各一，分裹两胫。参阅清段玉裁《说文解字·注·绔》。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【足衣】</w:t>
      </w:r>
      <w:r>
        <w:rPr>
          <w:sz w:val="21"/>
        </w:rPr>
        <w:t>就是鞋，上古称屦，汉以后叫履。上古时，鞋分革、丝、麻、草四种，有钱人穿革履丝鞋，贫苦人穿草鞋或光脚，如《孔雀东南飞》：“揽裙脱丝履，举身赴清池。”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 xml:space="preserve"> 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（四）常见和服饰相关的名词解释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【黔首】</w:t>
      </w:r>
      <w:r>
        <w:rPr>
          <w:sz w:val="21"/>
        </w:rPr>
        <w:t>秦朝对百姓的称呼。黔，黑色。黔首，即以黑巾裹头，代指平民，具体而言指本业为农业与小手工业，末业为小商贾等各种不事生产的人。如《过秦论》：“于是废先王之道，焚百家之言，以愚黔首。”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【白丁】</w:t>
      </w:r>
      <w:r>
        <w:rPr>
          <w:sz w:val="21"/>
        </w:rPr>
        <w:t>指平民，没有功名的人。古代平民着白衣，所以常以“白丁”称呼平民百姓。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如《陋室铭》：“谈笑有鸿儒，往来无白丁。”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【布衣】</w:t>
      </w:r>
      <w:r>
        <w:rPr>
          <w:sz w:val="21"/>
        </w:rPr>
        <w:t>布制的衣服，借指平民。古代平民不能衣锦绣，多穿布衣。后多称没有做官的读书人。布衣之交，即指贫贱之交。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如《廉颇蔺相如列传》：“臣以为布衣之交尚不相欺，况大国乎？”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【缙绅】</w:t>
      </w:r>
      <w:r>
        <w:rPr>
          <w:sz w:val="21"/>
        </w:rPr>
        <w:t>原意是插笏于绅带间，是旧时官宦的装束，亦借指士大夫。缙，也写作“搢”，插。绅，束在衣服外面的大带子。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【青衫】</w:t>
      </w:r>
      <w:r>
        <w:rPr>
          <w:sz w:val="21"/>
        </w:rPr>
        <w:t>黑色的单衣。唐代官职低的服色为青黑色。如白居易《琵琶行并序》：“座中泣下谁最多？江州司马青衫湿。”后人也常用“司马青衫”形容悲伤凄切。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  <w:sectPr>
          <w:footerReference w:type="even" r:id="rId9"/>
          <w:footerReference w:type="default" r:id="rId10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rPr>
          <w:b/>
          <w:sz w:val="21"/>
        </w:rPr>
        <w:t>【巾帼】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本是古代妇女头上的头巾或装饰物，借以代表女性，自古以来把妇女中英雄豪杰称为“巾帼英雄”。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【裙钗】</w:t>
      </w:r>
      <w:r>
        <w:rPr>
          <w:sz w:val="21"/>
        </w:rPr>
        <w:t>古代妇女的服饰，引用为妇女的代称。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【纨绔】</w:t>
      </w:r>
      <w:r>
        <w:rPr>
          <w:sz w:val="21"/>
        </w:rPr>
        <w:t>亦作“纨袴”。古代富家子弟所穿洁白光亮的绸裤，引申以称富家子弟。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如《林黛玉进贾府》：“寄言纨袴与膏粱：莫效此儿形状！”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【乌纱帽】</w:t>
      </w:r>
      <w:r>
        <w:rPr>
          <w:sz w:val="21"/>
        </w:rPr>
        <w:t>古代官吏戴的一种帽子。乌纱帽原是民间常见的一种便帽，官员头戴乌纱帽起源于东晋，但作为正式官服的一个组成部分，却始于隋朝，兴盛于唐朝，到宋朝时加上了“双翅”，明朝以后，乌纱帽才正式成为做官为宦的代名词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明代的一些文学作品中出现了将“乌纱帽”作为官位的代称。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【顶戴花翎】</w:t>
      </w:r>
      <w:r>
        <w:rPr>
          <w:sz w:val="21"/>
        </w:rPr>
        <w:t>清代官员身份的标志，分两种，一是蓝翎，一是花翎。蓝翎用鸪羽做成，俗称“野鸡翎子”，供六品以下官员使用，而花翎是孔雀羽毛做成，须经皇上特赐方可佩戴，必须是五品以上官员。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【东坡巾】</w:t>
      </w:r>
      <w:r>
        <w:rPr>
          <w:sz w:val="21"/>
        </w:rPr>
        <w:t>又名鸟角巾，相传当时苏东坡因为贬官入狱，在狱中无法身着官服，故想出此头巾。东坡巾实为狱服。东坡巾可用多种布料制作，有内外两层，内层有四面为方形，比外层略高；外层也是四面，但四面都不相连，边缘为开口，前口开得最大，后面有两条带子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【方山巾】</w:t>
      </w:r>
      <w:r>
        <w:rPr>
          <w:sz w:val="21"/>
        </w:rPr>
        <w:t>一作方头巾。古代儒者戴的一种方形软帽，又称方山冠。如李白《嘲鲁儒诗》：“足著远游履，首戴方山巾。”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【褐】</w:t>
      </w:r>
      <w:r>
        <w:rPr>
          <w:sz w:val="21"/>
        </w:rPr>
        <w:t>泛指粗布衣服，也指穿着粗布衣服。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如《诗·幽风·七月》：“无衣无褐，何以卒岁。”郑玄笺：“褐，毛布也。”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如《廉颇蔺相如列传》：“乃使其从者衣褐，怀其璧，从径道亡。”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【缟素】</w:t>
      </w:r>
      <w:r>
        <w:rPr>
          <w:sz w:val="21"/>
        </w:rPr>
        <w:t>白色的衣服，指丧服。如《唐雎不辱使命》：“若士必怒，伏尸二人，流血五步，天下缟素，今日是也。”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【缊袍】</w:t>
      </w:r>
      <w:r>
        <w:rPr>
          <w:sz w:val="21"/>
        </w:rPr>
        <w:t>以乱麻为袍子。古为贫者所服。如《论语·子罕》：“衣蔽缊袍，与衣狐貉者立，而不耻者，其由也与？”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【帷幄】</w:t>
      </w:r>
      <w:r>
        <w:rPr>
          <w:sz w:val="21"/>
        </w:rPr>
        <w:t>帐幕，在旁边的称“帷”，四面合起来像屋宇的称“幄”。天子居处必设帷幄，因此用帷幄借指帝王。或指天子近侧、朝廷，或指天子决策之处，或指将帅的幕府、军帐。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运筹帷幄：常指在后方决定作战方案。也泛指主持大计，考虑决策。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  <w:sectPr>
          <w:footerReference w:type="even" r:id="rId11"/>
          <w:footerReference w:type="default" r:id="rId12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rPr>
          <w:b/>
          <w:sz w:val="21"/>
        </w:rPr>
        <w:t>【品色衣】</w:t>
      </w:r>
      <w:r>
        <w:rPr>
          <w:sz w:val="21"/>
        </w:rPr>
        <w:t>官吏所穿的公服，即“品服”。以唐代为例，官分九品，三品以上着紫色，四品深红，五品浅红，六品深绿，七品浅绿，八品深青，九品浅青。着紫穿红者便是身居高位者，而穿青色衣着者，官卑职微。唐代诗人白居易诗“江州司马青衫湿”句，便有遭贬后官职卑微之意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【帔】</w:t>
      </w:r>
      <w:r>
        <w:rPr>
          <w:sz w:val="21"/>
        </w:rPr>
        <w:t>古代妇女披在肩背上的服饰。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5114925" cy="371475"/>
            <wp:docPr id="100005" name="" descr="@@@610552fbdc5749a8878f6ff808bb52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114925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【社稷】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土神和谷神的总称。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由于古时的君主为了祈求国事太平，五谷丰登，每年都要到郊外祭祀土地和五谷神，即祭社稷，后来“社稷”就被用来借指国家。 “社稷之忧”“社稷之患”“社稷之危”“谨奉社稷而以从”都指的是“国家”的忧虑、隐患、安危。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社，古代指土地之神，按方位命名：东方青土，南方红土，西方白土，北方黑土，中央黄土。五种颜色的土覆于坛面，称五色土，实际象征国土。古代又把祭土地的地方、日子和礼都叫社。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稷，指五谷之神中特指原隰之祗，即能生长五谷的土地神祇，这是农业之神。明孙承宗《答袁节寰（袁可立）开府》：“而世人省事者少从，有延挨日月，令当事者受其极重不返之势，奈何惟翁力图，所以为社稷远计。”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4"/>
        </w:rPr>
        <w:t xml:space="preserve"> 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（一）古代食物名词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【五谷】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古代所指的五种谷物。有多种不同说法，最主要的有两种：一种指稻、黍、稷、麦、菽；另一种指麻、黍、稷、麦、菽。两者的区别是：前者有稻无麻，后者有麻无稻。古代经济文化中心在黄河流域，稻的主要产地在南方，而北方种稻有限，所以“五谷”中最初可能无稻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【五牲】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用作祭品的五种动物，有三说：一种指牛、羊、猪、犬、鸡；一种指麋、鹿、麏、狼、兔；一种指麏、鹿、熊、狼、野猪。第一种说法流传较广。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【五味】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t>指酸、咸、甜（甘）、苦、辣（辛）五种味道。亦泛指各种味道。烹调上讲究“五味调和”。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【六畜】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指六种家畜：马、牛、羊、猪、狗、鸡。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【八珍】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  <w:sectPr>
          <w:footerReference w:type="even" r:id="rId14"/>
          <w:footerReference w:type="default" r:id="rId15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  <w:r>
        <w:rPr>
          <w:sz w:val="21"/>
        </w:rPr>
        <w:t>指古代八种珍贵的食品。其具体所指随时代和地域而不同。陶宗仪《南村辍耕录》卷九云：“所谓八珍，则醍醐、麆沆、野驼蹄、鹿唇、驼乳麋、天鹅炙、紫玉浆、玄玉浆也。”后世以龙肝、凤髓、豹胎、鲤尾、鴞炙、猩唇、熊掌、酥酪蝉为八珍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【羹】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即肉汁。有两种：一种是纯肉汁，供食饮；另一种是肉羹，制成五味调和的浓肉汤，后泛指煮或蒸成的汁状、糊状、冻状的食品。在古代，肉是“肉食者”才能吃到的，贫苦百姓只能用白水煮菜为羹，这就是所谓的菜羹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【糟糠】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旧指穷人用来充饥的酒糟、米糠等粗劣的食物。借指曾经共患难的妻子。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【脍炙】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脍，切细的鱼、肉；炙，烤肉。古代鲜肉一般用火炙，就像今天的烤羊肉串；干肉则用火烤。“食不厌精，脍不厌细”，可见古代脍食需要很高的刀工技法。脍炙，是人们所共同喜好的，后来把诗文或事物为人所称颂叫作“脍炙人口”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4"/>
        </w:rPr>
        <w:t xml:space="preserve"> 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（二）古代食器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古代食器种类很多，主要的有：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【簋（</w:t>
      </w:r>
      <w:r>
        <w:rPr>
          <w:b/>
          <w:sz w:val="21"/>
        </w:rPr>
        <w:t>guǐ</w:t>
      </w:r>
      <w:r>
        <w:rPr>
          <w:b/>
          <w:sz w:val="21"/>
        </w:rPr>
        <w:t>）】</w:t>
      </w:r>
      <w:r>
        <w:rPr>
          <w:sz w:val="21"/>
        </w:rPr>
        <w:t>形似大碗，人们从甗（</w:t>
      </w:r>
      <w:r>
        <w:rPr>
          <w:sz w:val="21"/>
        </w:rPr>
        <w:t>yǎn</w:t>
      </w:r>
      <w:r>
        <w:rPr>
          <w:sz w:val="21"/>
        </w:rPr>
        <w:t>）中盛出食物放在簋中再食用。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【簠（</w:t>
      </w:r>
      <w:r>
        <w:rPr>
          <w:b/>
          <w:sz w:val="21"/>
        </w:rPr>
        <w:t>fǔ</w:t>
      </w:r>
      <w:r>
        <w:rPr>
          <w:b/>
          <w:sz w:val="21"/>
        </w:rPr>
        <w:t>）】</w:t>
      </w:r>
      <w:r>
        <w:rPr>
          <w:sz w:val="21"/>
        </w:rPr>
        <w:t>是一种长方形的盛装食物的器具，用途与簋相同，故有“簠簋对举”的说法。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【豆】</w:t>
      </w:r>
      <w:r>
        <w:rPr>
          <w:sz w:val="21"/>
        </w:rPr>
        <w:t>像高脚盘，本用来盛黍稷，供祭祀用，后渐渐用来盛肉酱与肉羹了。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【皿】</w:t>
      </w:r>
      <w:r>
        <w:rPr>
          <w:sz w:val="21"/>
        </w:rPr>
        <w:t>盛饭食的用具，两边有耳。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【盂】</w:t>
      </w:r>
      <w:r>
        <w:rPr>
          <w:sz w:val="21"/>
        </w:rPr>
        <w:t>盛饮之器，敞口，深腹，有耳，下有圆形之足。盆盂，均为盛物之器。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【案】</w:t>
      </w:r>
      <w:r>
        <w:rPr>
          <w:sz w:val="21"/>
        </w:rPr>
        <w:t>又称食案，是进食用的托盘，形体不大，有四足或三足，足很矮，古人进食讲究“举案齐眉”，以示敬意。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【匕】</w:t>
      </w:r>
      <w:r>
        <w:rPr>
          <w:sz w:val="21"/>
        </w:rPr>
        <w:t>是长柄汤匙。古人食肉常用匕把鼎中肉取出，置于俎上，然后用刀割着吃。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【俎】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①古代祭祀、设宴时用以载牲的礼器。青铜制，亦有木制漆饰的。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②古代割肉所用的砧板。多木制，也有青铜铸的，长方形，两端有足。古人常以刀匕、刀俎并举，并以“俎上肉”比喻受人欺凌压迫、任人宰割的境遇。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如《鸿门宴》：“如今人方为刀俎，我为鱼肉，何辞为？”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【箸】</w:t>
      </w:r>
      <w:r>
        <w:rPr>
          <w:sz w:val="21"/>
        </w:rPr>
        <w:t>夹食的用具，与“住”谐音，含有停步之意，因避讳故取反义为“快”，又因以竹制成，故加个“竹”字头为“筷”，沿用至今。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以上食器的质料均可选用竹、木、陶、青铜等。一般百姓的食器大多用竹、木、陶制成，贵族的食器则以青铜居多。古代统治者所用的筷子，有的用金、银或象牙制成。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  <w:sectPr>
          <w:footerReference w:type="even" r:id="rId16"/>
          <w:footerReference w:type="default" r:id="rId17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  <w:r>
        <w:rPr>
          <w:b/>
          <w:sz w:val="21"/>
        </w:rPr>
        <w:t>【箪】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竹制或苇制的常用以盛饭的盛器。如《论语·雍也》：“一箪食，一瓢饮，在陋巷，人不堪其忧，回也不改其乐。贤哉回也！”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后以“箪食瓢饮”为安贫守俭之辞。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《孟子·梁惠王下》：“箪食壶浆，以迎王师。”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后用“箪食壶浆”谓百姓对所爱戴的军队的犒劳慰问。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 xml:space="preserve"> 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（三）古代炊具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我国古代炊具有鼎、镬（</w:t>
      </w:r>
      <w:r>
        <w:rPr>
          <w:sz w:val="21"/>
        </w:rPr>
        <w:t>huò</w:t>
      </w:r>
      <w:r>
        <w:rPr>
          <w:sz w:val="21"/>
        </w:rPr>
        <w:t>）、甑（</w:t>
      </w:r>
      <w:r>
        <w:rPr>
          <w:sz w:val="21"/>
        </w:rPr>
        <w:t>zèng</w:t>
      </w:r>
      <w:r>
        <w:rPr>
          <w:sz w:val="21"/>
        </w:rPr>
        <w:t>）、甗（</w:t>
      </w:r>
      <w:r>
        <w:rPr>
          <w:sz w:val="21"/>
        </w:rPr>
        <w:t>yǎn</w:t>
      </w:r>
      <w:r>
        <w:rPr>
          <w:sz w:val="21"/>
        </w:rPr>
        <w:t>）、鬲（</w:t>
      </w:r>
      <w:r>
        <w:rPr>
          <w:sz w:val="21"/>
        </w:rPr>
        <w:t>lì</w:t>
      </w:r>
      <w:r>
        <w:rPr>
          <w:sz w:val="21"/>
        </w:rPr>
        <w:t>）等。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【鼎】</w:t>
      </w:r>
      <w:r>
        <w:rPr>
          <w:sz w:val="21"/>
        </w:rPr>
        <w:t>最早是陶制的，殷周以后开始用青铜制作。鼎腹一般呈圆形，下有三足，故有“三足鼎立”之说；鼎的上沿有两耳，可穿进棍棒抬举。可在鼎腹下面烧烤。鼎的大小因用途不同而差别较大。古代常将整个动物放在鼎中烹煮，可见其容积较大。夏禹时的九鼎，经殷代传至周朝，象征国家最高权力，只有得到九鼎才能成为天子，可见它是传国之宝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【镬】</w:t>
      </w:r>
      <w:r>
        <w:rPr>
          <w:sz w:val="21"/>
        </w:rPr>
        <w:t>无足的鼎，与现在的大锅相仿，主要用来烹煮鱼肉之类的食物；后来它又发展成对犯人施行酷刑的工具，即将人投入镬中活活煮死。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【甑】</w:t>
      </w:r>
      <w:r>
        <w:rPr>
          <w:sz w:val="21"/>
        </w:rPr>
        <w:t>是蒸饭的用具，与今之蒸笼、笼屉相似，最早用陶制成，后用青铜制作，其形直口立耳，底部有许多孔眼，置于鬲或釜上，甑里装上要蒸的食物，水煮开后，蒸气透过孔眼将食物蒸熟。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【鬲】</w:t>
      </w:r>
      <w:r>
        <w:rPr>
          <w:sz w:val="21"/>
        </w:rPr>
        <w:t>与鼎相近，但足空，且与腹相通，这是为了更大范围地接受传热，使食物尽快烂熟。鬲与甑合成一套使用称为“甗”。鬲只用作炊具，故体积比鼎小。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炊具可分为陶制、青铜制两大类。一般百姓多用陶制，青铜炊具为贵族所用。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4"/>
        </w:rPr>
        <w:t xml:space="preserve"> 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（四）古代酒器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【尊】</w:t>
      </w:r>
      <w:r>
        <w:rPr>
          <w:sz w:val="21"/>
        </w:rPr>
        <w:t>古代酒器的通称，作为专名是一种盛酒器，敞口，高颈，圈足。尊上常饰有动物形象。盛行于商代和西周初期。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【壶】</w:t>
      </w:r>
      <w:r>
        <w:rPr>
          <w:sz w:val="21"/>
        </w:rPr>
        <w:t>是一种长颈、大腹、圆足的盛酒器，不仅装酒，还能装水，故后代用“箪食壶浆”指犒劳军旅。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【爵】</w:t>
      </w:r>
      <w:r>
        <w:rPr>
          <w:sz w:val="21"/>
        </w:rPr>
        <w:t>古代酒器的总称，青铜制，作为专名是用来温酒的，下有三足，可升火温酒，盛行于商代和西周初期。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【角】</w:t>
      </w:r>
      <w:r>
        <w:rPr>
          <w:sz w:val="21"/>
        </w:rPr>
        <w:t>口呈两尖角形的饮酒器。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【觥】</w:t>
      </w:r>
      <w:r>
        <w:rPr>
          <w:sz w:val="21"/>
        </w:rPr>
        <w:t>古代一种盛酒、饮酒兼用的器具，青铜制，腹椭圆形，底有圈足，有盖，多作兽形，盛行于商代和西周初期。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  <w:sectPr>
          <w:footerReference w:type="even" r:id="rId18"/>
          <w:footerReference w:type="default" r:id="rId19"/>
          <w:type w:val="nextPage"/>
          <w:pgSz w:w="11907" w:h="16839" w:code="9"/>
          <w:pgMar w:top="900" w:right="1997" w:bottom="900" w:left="1997" w:header="500" w:footer="500" w:gutter="0"/>
          <w:pgNumType w:start="6"/>
          <w:cols w:num="1" w:sep="1" w:space="425"/>
          <w:titlePg w:val="0"/>
          <w:docGrid w:type="lines" w:linePitch="312"/>
        </w:sectPr>
      </w:pPr>
      <w:r>
        <w:rPr>
          <w:sz w:val="21"/>
        </w:rPr>
        <w:t>如《醉翁亭记》：“射者中，弈者胜，觥筹交错，起坐而喧哗者，众宾欢也。”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觥筹交错：酒杯和酒筹交叉错杂，形容许多人相聚饮酒的热闹场面。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【杯】</w:t>
      </w:r>
      <w:r>
        <w:rPr>
          <w:sz w:val="21"/>
        </w:rPr>
        <w:t>椭圆形，是用来盛羹汤、酒、水的器物。杯的质料有玉、铜、银、瓷器，小杯为盏、盅。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【卮】</w:t>
      </w:r>
      <w:r>
        <w:rPr>
          <w:sz w:val="21"/>
        </w:rPr>
        <w:t>也是一种盛酒器，《鸿门宴》中有“卮酒安足辞”之句。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【彝、卣（</w:t>
      </w:r>
      <w:r>
        <w:rPr>
          <w:b/>
          <w:sz w:val="21"/>
        </w:rPr>
        <w:t>yǒu</w:t>
      </w:r>
      <w:r>
        <w:rPr>
          <w:b/>
          <w:sz w:val="21"/>
        </w:rPr>
        <w:t>）、纍（</w:t>
      </w:r>
      <w:r>
        <w:rPr>
          <w:b/>
          <w:sz w:val="21"/>
        </w:rPr>
        <w:t>léi</w:t>
      </w:r>
      <w:r>
        <w:rPr>
          <w:b/>
          <w:sz w:val="21"/>
        </w:rPr>
        <w:t>）、缶（</w:t>
      </w:r>
      <w:r>
        <w:rPr>
          <w:b/>
          <w:sz w:val="21"/>
        </w:rPr>
        <w:t>fǒu</w:t>
      </w:r>
      <w:r>
        <w:rPr>
          <w:b/>
          <w:sz w:val="21"/>
        </w:rPr>
        <w:t>）】</w:t>
      </w:r>
      <w:r>
        <w:rPr>
          <w:sz w:val="21"/>
        </w:rPr>
        <w:t>都是形状不一的盛酒器。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【饮食文化】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神农氏，“耕而陶”，是中国农业的开创者，尝百草，开创古医药学，发明耒耜（</w:t>
      </w:r>
      <w:r>
        <w:rPr>
          <w:sz w:val="21"/>
        </w:rPr>
        <w:t>lěi</w:t>
      </w:r>
      <w:r>
        <w:rPr>
          <w:sz w:val="21"/>
        </w:rPr>
        <w:t xml:space="preserve"> </w:t>
      </w:r>
      <w:r>
        <w:rPr>
          <w:sz w:val="21"/>
        </w:rPr>
        <w:t>sì</w:t>
      </w:r>
      <w:r>
        <w:rPr>
          <w:sz w:val="21"/>
        </w:rPr>
        <w:t>古代的一种翻土农具），教民稼穑（</w:t>
      </w:r>
      <w:r>
        <w:rPr>
          <w:sz w:val="21"/>
        </w:rPr>
        <w:t>jià</w:t>
      </w:r>
      <w:r>
        <w:rPr>
          <w:sz w:val="21"/>
        </w:rPr>
        <w:t xml:space="preserve"> </w:t>
      </w:r>
      <w:r>
        <w:rPr>
          <w:sz w:val="21"/>
        </w:rPr>
        <w:t>sè</w:t>
      </w:r>
      <w:r>
        <w:rPr>
          <w:sz w:val="21"/>
        </w:rPr>
        <w:t>农作劳动）。使用陶具作为炊具和容器，陶具使人们第一次拥有了炊具和容器，为制作发酵性食品提供了可能。如酒、醢（</w:t>
      </w:r>
      <w:r>
        <w:rPr>
          <w:sz w:val="21"/>
        </w:rPr>
        <w:t>hǎi</w:t>
      </w:r>
      <w:r>
        <w:rPr>
          <w:sz w:val="21"/>
        </w:rPr>
        <w:t>，用肉、鱼等制成的酱）、醯（</w:t>
      </w:r>
      <w:r>
        <w:rPr>
          <w:sz w:val="21"/>
        </w:rPr>
        <w:t>xī</w:t>
      </w:r>
      <w:r>
        <w:rPr>
          <w:sz w:val="21"/>
        </w:rPr>
        <w:t>醋）、酪（</w:t>
      </w:r>
      <w:r>
        <w:rPr>
          <w:sz w:val="21"/>
        </w:rPr>
        <w:t>lào</w:t>
      </w:r>
      <w:r>
        <w:rPr>
          <w:sz w:val="21"/>
        </w:rPr>
        <w:t>，用动物的乳汁做成的半凝固食品）、酢（</w:t>
      </w:r>
      <w:r>
        <w:rPr>
          <w:sz w:val="21"/>
        </w:rPr>
        <w:t>zuò</w:t>
      </w:r>
      <w:r>
        <w:rPr>
          <w:sz w:val="21"/>
        </w:rPr>
        <w:t>，调味用的酸味液体）、醴（</w:t>
      </w:r>
      <w:r>
        <w:rPr>
          <w:sz w:val="21"/>
        </w:rPr>
        <w:t>lǐ</w:t>
      </w:r>
      <w:r>
        <w:rPr>
          <w:sz w:val="21"/>
        </w:rPr>
        <w:t>，甜酒）等。鼎是最早的炊具之一，有爪儿。因为当时没灶，还有鬶（</w:t>
      </w:r>
      <w:r>
        <w:rPr>
          <w:sz w:val="21"/>
        </w:rPr>
        <w:t>guī</w:t>
      </w:r>
      <w:r>
        <w:rPr>
          <w:sz w:val="21"/>
        </w:rPr>
        <w:t>），其爪是空心的，鬶用来煮酒的。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伏羲氏，在饮食上，教民结网，捕鱼打猎和畜牧，养牺牲（牲口）以充庖厨。还根据天地万物的变化，发明创造了八卦。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燧人氏，钻木取火，从此熟食，进入石烹时代。主要烹调方法：①炮，即钻火使果肉而燔（</w:t>
      </w:r>
      <w:r>
        <w:rPr>
          <w:sz w:val="21"/>
        </w:rPr>
        <w:t>fán</w:t>
      </w:r>
      <w:r>
        <w:rPr>
          <w:sz w:val="21"/>
        </w:rPr>
        <w:t>焚烧）之；②煲：用泥裹后烧；③烫：用石臼盛水、食，用烧红的石子烫熟食物；④焙（</w:t>
      </w:r>
      <w:r>
        <w:rPr>
          <w:sz w:val="21"/>
        </w:rPr>
        <w:t>bèi</w:t>
      </w:r>
      <w:r>
        <w:rPr>
          <w:sz w:val="21"/>
        </w:rPr>
        <w:t>）炒：把石片烧热，再把植物种子放在上面炒。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 xml:space="preserve"> 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（五）古代家具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我国古代家具主要有席、床、屏风、镜台、桌、椅、柜等。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【席】</w:t>
      </w:r>
      <w:r>
        <w:rPr>
          <w:sz w:val="21"/>
        </w:rPr>
        <w:t>最早由树叶编织而成，后来大都由芦苇、竹篾编成。古人常“席地而坐”，足见席子的应用是很广泛的。席子，是最古老、最原始的家具。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【床】</w:t>
      </w:r>
      <w:r>
        <w:rPr>
          <w:sz w:val="21"/>
        </w:rPr>
        <w:t>古代供人坐卧的器具，在席子之后出现。一开始，床极矮，古人读书、写字、饮食都在床上放置案几。如《孔雀东南飞并序》：“阿母得闻之，槌床便大怒。”诗中的“床”指的是坐具。和这种矮床配合用的家具有几、案、屏风、矮榻等。因矮榻常与床并用，故有“床榻”之称。唐代出现桌椅后，人们的生活饮食等活动不再在床上，床由一种多功能的家具退而成为专供睡卧的用品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【榻】</w:t>
      </w:r>
      <w:r>
        <w:rPr>
          <w:sz w:val="21"/>
        </w:rPr>
        <w:t>狭长而低矮的坐卧用具。如《滕王阁序》：“人杰地灵，徐孺下陈蕃之榻。”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【几】</w:t>
      </w:r>
      <w:r>
        <w:rPr>
          <w:sz w:val="21"/>
        </w:rPr>
        <w:t>低矮的桌子。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  <w:sectPr>
          <w:footerReference w:type="even" r:id="rId20"/>
          <w:footerReference w:type="default" r:id="rId21"/>
          <w:type w:val="nextPage"/>
          <w:pgSz w:w="11907" w:h="16839" w:code="9"/>
          <w:pgMar w:top="900" w:right="1997" w:bottom="900" w:left="1997" w:header="500" w:footer="500" w:gutter="0"/>
          <w:pgNumType w:start="7"/>
          <w:cols w:num="1" w:sep="1" w:space="425"/>
          <w:titlePg w:val="0"/>
          <w:docGrid w:type="lines" w:linePitch="312"/>
        </w:sectPr>
      </w:pP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唐宋以来，高型家具广泛普及，有床、桌、椅、凳、高几、长案、柜、衣架、巾架、屏风、盆架、镜台等，种类繁多，品种齐全。各个朝代的家具，都讲究工艺手法，力求图案丰富、雕刻精美，表现出浓厚的中国传统气派，成了我国传统文化的一个组成部分。其独特风格与样式，对世界不少国家产生过深远影响。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 xml:space="preserve"> 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（六）车马名词及行走说法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【辇】</w:t>
      </w:r>
      <w:r>
        <w:rPr>
          <w:sz w:val="21"/>
        </w:rPr>
        <w:t>秦汉以后特指帝王或皇后所乘的车子。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【舆】</w:t>
      </w:r>
      <w:r>
        <w:rPr>
          <w:sz w:val="21"/>
        </w:rPr>
        <w:t>本谓车厢，因即指车，又转义为轿子。如《荀子·劝学》：“假舆马者，非利足也，而致千里。”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【轼】</w:t>
      </w:r>
      <w:r>
        <w:rPr>
          <w:sz w:val="21"/>
        </w:rPr>
        <w:t>设在车厢前面供人凭倚的横木，形如半框，有三面。如《曹刿论战》：“下视其辙，登轼而望之。”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【骈】</w:t>
      </w:r>
      <w:r>
        <w:rPr>
          <w:sz w:val="21"/>
        </w:rPr>
        <w:t>古代一车驾二马叫骈，有“并列”的意思。如韩愈《马说》：“祇（</w:t>
      </w:r>
      <w:r>
        <w:rPr>
          <w:sz w:val="21"/>
        </w:rPr>
        <w:t>zhǐ</w:t>
      </w:r>
      <w:r>
        <w:rPr>
          <w:sz w:val="21"/>
        </w:rPr>
        <w:t>）辱于奴隶人之手，骈（</w:t>
      </w:r>
      <w:r>
        <w:rPr>
          <w:sz w:val="21"/>
        </w:rPr>
        <w:t>pián</w:t>
      </w:r>
      <w:r>
        <w:rPr>
          <w:sz w:val="21"/>
        </w:rPr>
        <w:t>）死于槽（</w:t>
      </w:r>
      <w:r>
        <w:rPr>
          <w:sz w:val="21"/>
        </w:rPr>
        <w:t>cáo</w:t>
      </w:r>
      <w:r>
        <w:rPr>
          <w:sz w:val="21"/>
        </w:rPr>
        <w:t>）枥（</w:t>
      </w:r>
      <w:r>
        <w:rPr>
          <w:sz w:val="21"/>
        </w:rPr>
        <w:t>lì</w:t>
      </w:r>
      <w:r>
        <w:rPr>
          <w:sz w:val="21"/>
        </w:rPr>
        <w:t>）之间。”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【骖】</w:t>
      </w:r>
      <w:r>
        <w:rPr>
          <w:sz w:val="21"/>
        </w:rPr>
        <w:t>古代一车驾三马叫骖，又特指驾车时位于两边的马。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【乘】</w:t>
      </w:r>
      <w:r>
        <w:rPr>
          <w:sz w:val="21"/>
        </w:rPr>
        <w:t>古代一车四马为一乘。兵车多少是国家强弱的标志，天子是万乘之国，诸侯是千乘之国。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【跬步】</w:t>
      </w:r>
      <w:r>
        <w:rPr>
          <w:sz w:val="21"/>
        </w:rPr>
        <w:t>半步。古代称人行走，举足一次为“跬”，举足两次为“步”，故半步称“跬”。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如《荀子·劝学》：“故不积跬步，无以至千里；不积小流，无以成江海。”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【走】</w:t>
      </w:r>
      <w:r>
        <w:rPr>
          <w:sz w:val="21"/>
        </w:rPr>
        <w:t>跑。徐行曰步，疾行曰趋，疾趋曰走。如《寡人之于国也》：“直不百步耳，是亦走也。”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【趋】</w:t>
      </w:r>
      <w:r>
        <w:rPr>
          <w:sz w:val="21"/>
        </w:rPr>
        <w:t>疾走，快步而行。如王勃《滕王阁序》：“他日趋庭，叨陪鲤对；今兹捧袂，喜托龙门。”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5114925" cy="371475"/>
            <wp:docPr id="100007" name="" descr="@@@f740d5e7e17641efb4daefeeadf4fd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114925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【堂、室、房】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古代宫室一般向南。主要建筑物的内部空间分为堂、室、房。前部分是堂，通常是行吉凶大礼的地方，不住人。堂的后面是室，住人。室的东西两侧是东房和西房。整幢房子是建筑在一个高出地面的台基上的，所以堂前有阶。要进入堂屋必须升阶，所以古人常说“升堂”。《论语·先进》：“由也升堂矣，未入于室也。”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【青庐】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用青布搭成的篷帐，举行婚礼的地方。东汉至唐有此风俗。《孔雀东南飞并序》：“其日牛马嘶，新妇入青庐。”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【掖庭】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  <w:sectPr>
          <w:footerReference w:type="even" r:id="rId23"/>
          <w:footerReference w:type="default" r:id="rId24"/>
          <w:type w:val="nextPage"/>
          <w:pgSz w:w="11907" w:h="16839" w:code="9"/>
          <w:pgMar w:top="900" w:right="1997" w:bottom="900" w:left="1997" w:header="500" w:footer="500" w:gutter="0"/>
          <w:pgNumType w:start="8"/>
          <w:cols w:num="1" w:sep="1" w:space="425"/>
          <w:titlePg w:val="0"/>
          <w:docGrid w:type="lines" w:linePitch="312"/>
        </w:sectPr>
      </w:pP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古代营建皇室宫城时，都以一条南北向的中心线为主，再向东西两侧去延伸其余宫区。在中央的子午线上，除了建有君王上朝议政的朝堂，还有帝后的寝宫。而在帝后寝宫的东西两侧，所营建的宫区和帝后寝宫相辅相成，就像两腋般护卫着帝后的寝宫，因此这两片宫区被统称为掖庭，且通常为宫嫔所居住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【明堂】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古代帝王宣明政教的地方。凡朝会、祭祀、庆赏、选士、养老、教学等大典，均在这里举行。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【陛】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宫殿的台阶。古代臣子不敢直呼天子，就请在陛下的人代为传达，所以“陛下”成为天子的尊称。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【东宫】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指封建时代太子所居住的宫殿。亦借指太子。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【左祖右社】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所谓“左祖”，是在宫殿左前方设祖庙；所谓“右社”，是在宫殿右前方设社稷坛，这种布局叫“左祖右社”。</w:t>
      </w:r>
    </w:p>
    <w:p w:rsidR="00EF035E" w:rsidRPr="00043B54">
      <w:pPr>
        <w:shd w:val="clear" w:color="auto" w:fill="FFFFFF"/>
        <w:spacing w:line="360" w:lineRule="auto"/>
        <w:jc w:val="center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5019675" cy="3990975"/>
            <wp:docPr id="100009" name="" descr="@@@38f0b56100b74448af7e4f9c3bedd7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019675" cy="3990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EF035E" w:rsidRPr="00043B54">
      <w:pPr>
        <w:shd w:val="clear" w:color="auto" w:fill="FFFFFF"/>
        <w:spacing w:line="360" w:lineRule="auto"/>
        <w:jc w:val="center"/>
        <w:textAlignment w:val="center"/>
      </w:pPr>
      <w:r>
        <w:rPr>
          <w:sz w:val="18"/>
        </w:rPr>
        <w:t>北京四九城平面图。图中的红黄两地，即符合“左祖右社”的布局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 xml:space="preserve"> 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【寝庙】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古代宗庙的正殿曰庙，后殿曰寝，合称寝庙。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【宗庙】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  <w:sectPr>
          <w:footerReference w:type="even" r:id="rId26"/>
          <w:footerReference w:type="default" r:id="rId27"/>
          <w:type w:val="nextPage"/>
          <w:pgSz w:w="11907" w:h="16839" w:code="9"/>
          <w:pgMar w:top="900" w:right="1997" w:bottom="900" w:left="1997" w:header="500" w:footer="500" w:gutter="0"/>
          <w:pgNumType w:start="9"/>
          <w:cols w:num="1" w:sep="1" w:space="425"/>
          <w:titlePg w:val="0"/>
          <w:docGrid w:type="lines" w:linePitch="312"/>
        </w:sectPr>
      </w:pPr>
      <w:r>
        <w:rPr>
          <w:sz w:val="21"/>
        </w:rPr>
        <w:t>1.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古代帝王、诸侯、大夫、士祭祀祖宗的庙宇。太庙在夏朝时称为“世室”，殷商时称为“重屋”，周称为“明堂”，秦汉时起称为“太庙”。最早太庙只是供奉皇帝先祖的地方。后来皇后和功臣的神位在皇帝的批准下也可以被供奉在太庙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2.</w:t>
      </w:r>
      <w:r>
        <w:rPr>
          <w:sz w:val="21"/>
        </w:rPr>
        <w:t>朝廷和国家政权的代称。依等级身份不同，宗庙规格也不同：天子七庙，诸侯五庙，大夫三庙，士一庙，庶人不准设庙。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【萧墙】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古代宫室内作为屏障的矮墙，是面对院门的门屏，可在门外，也可在门内，与后世的照壁相似，有防人窥视之作用。相关典故有“祸起萧墙”。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【庐冢】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庐，屋舍；冢，坟墓。为尽孝道，古人在服丧期间，于父母或师长坟墓旁搭建的屋舍，叫作“庐冢”。王安石《游褒禅山记》：“今所谓慧空禅院者，褒之庐冢也。”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5114925" cy="371475"/>
            <wp:docPr id="100011" name="" descr="@@@e05e3445bf7447d5800d8e64ea265b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114925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（一）度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【“寸”“尺”“寻”】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早期的度量衡单位像“寸”“尺”“寻”等，是以人体的身体部位为依据的。像“尺”字，写法像极了一个人张开拇指和食指或中指在测量长度，就是我们现在所说的用手“拃</w:t>
      </w:r>
      <w:r>
        <w:rPr>
          <w:sz w:val="21"/>
        </w:rPr>
        <w:t>zhā</w:t>
      </w:r>
      <w:r>
        <w:rPr>
          <w:sz w:val="21"/>
        </w:rPr>
        <w:t>”。那么这个长度究竟是多少呢？《孔子家语》有这样的记载：“布指知寸，布手知尺，舒肘知寻。”翻译成现代汉语，就是说：伸出一只手指，就知道了一寸；伸开一双手，就知道了一尺；伸展开双臂，就知道了一寻。意思是说，一只手指的宽度是一寸，十指并拢的长度是一尺，人张开两臂的长度，是一寻，在古代是八尺。“一寸”根据不同时代，大体在</w:t>
      </w:r>
      <w:r>
        <w:rPr>
          <w:sz w:val="21"/>
        </w:rPr>
        <w:t>1.58</w:t>
      </w:r>
      <w:r>
        <w:rPr>
          <w:sz w:val="21"/>
        </w:rPr>
        <w:t>到</w:t>
      </w:r>
      <w:r>
        <w:rPr>
          <w:sz w:val="21"/>
        </w:rPr>
        <w:t>2.31</w:t>
      </w:r>
      <w:r>
        <w:rPr>
          <w:sz w:val="21"/>
        </w:rPr>
        <w:t>厘米之间；一尺，大体相当于现在的</w:t>
      </w:r>
      <w:r>
        <w:rPr>
          <w:sz w:val="21"/>
        </w:rPr>
        <w:t>15.8</w:t>
      </w:r>
      <w:r>
        <w:rPr>
          <w:sz w:val="21"/>
        </w:rPr>
        <w:t>到</w:t>
      </w:r>
      <w:r>
        <w:rPr>
          <w:sz w:val="21"/>
        </w:rPr>
        <w:t>23.1</w:t>
      </w:r>
      <w:r>
        <w:rPr>
          <w:sz w:val="21"/>
        </w:rPr>
        <w:t>厘米。邹忌生在齐国，“修八尺有余”，大约是</w:t>
      </w:r>
      <w:r>
        <w:rPr>
          <w:sz w:val="21"/>
        </w:rPr>
        <w:t>184</w:t>
      </w:r>
      <w:r>
        <w:rPr>
          <w:sz w:val="21"/>
        </w:rPr>
        <w:t>CM左右。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【咫】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是妇女手伸展后从拇指到中指的距离，即八寸，因为一尺十寸，所以“咫”稍短于尺。后来“咫”“尺”连用，表示距离短，所以“近在咫尺”，在现代汉语里面解释为距离近，仿佛就在眼前。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【黍】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古代也有以“黍”作为度量衡的标准物的。“黍”是一种产自今天山西的粮食作物，古代用积“黍”之法来度量物体，一百粒黍排列起来的长度为一尺。因此，一个黍粒的长度为一“分”，十分为一寸。例如明代魏学洢的《核舟记》：“舟首尾长约八分有奇，高可二黍许”。是指核舟首尾大约有八粒黍排列起来那么长，高大约有两个黄米粒那么高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【仞】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  <w:sectPr>
          <w:footerReference w:type="even" r:id="rId29"/>
          <w:footerReference w:type="default" r:id="rId30"/>
          <w:type w:val="nextPage"/>
          <w:pgSz w:w="11907" w:h="16839" w:code="9"/>
          <w:pgMar w:top="900" w:right="1997" w:bottom="900" w:left="1997" w:header="500" w:footer="500" w:gutter="0"/>
          <w:pgNumType w:start="10"/>
          <w:cols w:num="1" w:sep="1" w:space="425"/>
          <w:titlePg w:val="0"/>
          <w:docGrid w:type="lines" w:linePitch="312"/>
        </w:sectPr>
      </w:pP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“仞”作为长度单位，只是一个大概的高度，“一仞”相当于七尺或八尺，一般和“万”“千”连用，表示高或深。例如《列子</w:t>
      </w:r>
      <w:r>
        <w:rPr>
          <w:sz w:val="21"/>
        </w:rPr>
        <w:t>・</w:t>
      </w:r>
      <w:r>
        <w:rPr>
          <w:sz w:val="21"/>
        </w:rPr>
        <w:t>汤问</w:t>
      </w:r>
      <w:r>
        <w:rPr>
          <w:sz w:val="21"/>
        </w:rPr>
        <w:t>・</w:t>
      </w:r>
      <w:r>
        <w:rPr>
          <w:sz w:val="21"/>
        </w:rPr>
        <w:t>愚公移山》中“太行、王屋二山，方七百里，高万仞”，形容太行、王屋二山极其高大。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 xml:space="preserve"> 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秦汉以前诸侯割据，度量衡其实是比较混乱的。像商代：</w:t>
      </w:r>
      <w:r>
        <w:rPr>
          <w:sz w:val="21"/>
        </w:rPr>
        <w:t>1</w:t>
      </w:r>
      <w:r>
        <w:rPr>
          <w:sz w:val="21"/>
        </w:rPr>
        <w:t>尺=</w:t>
      </w:r>
      <w:r>
        <w:rPr>
          <w:sz w:val="21"/>
        </w:rPr>
        <w:t>10</w:t>
      </w:r>
      <w:r>
        <w:rPr>
          <w:sz w:val="21"/>
        </w:rPr>
        <w:t>寸=</w:t>
      </w:r>
      <w:r>
        <w:rPr>
          <w:sz w:val="21"/>
        </w:rPr>
        <w:t>100</w:t>
      </w:r>
      <w:r>
        <w:rPr>
          <w:sz w:val="21"/>
        </w:rPr>
        <w:t>分=</w:t>
      </w:r>
      <w:r>
        <w:rPr>
          <w:sz w:val="21"/>
        </w:rPr>
        <w:t>15.8</w:t>
      </w:r>
      <w:r>
        <w:rPr>
          <w:sz w:val="21"/>
        </w:rPr>
        <w:t>厘米；而战国则是</w:t>
      </w:r>
      <w:r>
        <w:rPr>
          <w:sz w:val="21"/>
        </w:rPr>
        <w:t>1</w:t>
      </w:r>
      <w:r>
        <w:rPr>
          <w:sz w:val="21"/>
        </w:rPr>
        <w:t>丈=</w:t>
      </w:r>
      <w:r>
        <w:rPr>
          <w:sz w:val="21"/>
        </w:rPr>
        <w:t>10</w:t>
      </w:r>
      <w:r>
        <w:rPr>
          <w:sz w:val="21"/>
        </w:rPr>
        <w:t>尺=</w:t>
      </w:r>
      <w:r>
        <w:rPr>
          <w:sz w:val="21"/>
        </w:rPr>
        <w:t>100</w:t>
      </w:r>
      <w:r>
        <w:rPr>
          <w:sz w:val="21"/>
        </w:rPr>
        <w:t>寸=</w:t>
      </w:r>
      <w:r>
        <w:rPr>
          <w:sz w:val="21"/>
        </w:rPr>
        <w:t>1000</w:t>
      </w:r>
      <w:r>
        <w:rPr>
          <w:sz w:val="21"/>
        </w:rPr>
        <w:t>分=</w:t>
      </w:r>
      <w:r>
        <w:rPr>
          <w:sz w:val="21"/>
        </w:rPr>
        <w:t>231</w:t>
      </w:r>
      <w:r>
        <w:rPr>
          <w:sz w:val="21"/>
        </w:rPr>
        <w:t>厘米。秦始皇统一中国以后，也统一了度量衡，即</w:t>
      </w:r>
      <w:r>
        <w:rPr>
          <w:sz w:val="21"/>
        </w:rPr>
        <w:t>1</w:t>
      </w:r>
      <w:r>
        <w:rPr>
          <w:sz w:val="21"/>
        </w:rPr>
        <w:t xml:space="preserve"> 尺=</w:t>
      </w:r>
      <w:r>
        <w:rPr>
          <w:sz w:val="21"/>
        </w:rPr>
        <w:t>23</w:t>
      </w:r>
      <w:r>
        <w:rPr>
          <w:sz w:val="21"/>
        </w:rPr>
        <w:t>厘米，</w:t>
      </w:r>
      <w:r>
        <w:rPr>
          <w:sz w:val="21"/>
        </w:rPr>
        <w:t>1</w:t>
      </w:r>
      <w:r>
        <w:rPr>
          <w:sz w:val="21"/>
        </w:rPr>
        <w:t>升=</w:t>
      </w:r>
      <w:r>
        <w:rPr>
          <w:sz w:val="21"/>
        </w:rPr>
        <w:t>200</w:t>
      </w:r>
      <w:r>
        <w:rPr>
          <w:sz w:val="21"/>
        </w:rPr>
        <w:t>毫升，</w:t>
      </w:r>
      <w:r>
        <w:rPr>
          <w:sz w:val="21"/>
        </w:rPr>
        <w:t>1</w:t>
      </w:r>
      <w:r>
        <w:rPr>
          <w:sz w:val="21"/>
        </w:rPr>
        <w:t xml:space="preserve"> 斤=</w:t>
      </w:r>
      <w:r>
        <w:rPr>
          <w:sz w:val="21"/>
        </w:rPr>
        <w:t>250</w:t>
      </w:r>
      <w:r>
        <w:rPr>
          <w:sz w:val="21"/>
        </w:rPr>
        <w:t>克。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《汉书</w:t>
      </w:r>
      <w:r>
        <w:rPr>
          <w:sz w:val="21"/>
        </w:rPr>
        <w:t>・</w:t>
      </w:r>
      <w:r>
        <w:rPr>
          <w:sz w:val="21"/>
        </w:rPr>
        <w:t>艺文志</w:t>
      </w:r>
      <w:r>
        <w:rPr>
          <w:sz w:val="21"/>
        </w:rPr>
        <w:t>・</w:t>
      </w:r>
      <w:r>
        <w:rPr>
          <w:sz w:val="21"/>
        </w:rPr>
        <w:t>七发》中 “龙门之桐，高百尺而无枝”中的“尺”，通过换算，我们知道这龙门桐树高达</w:t>
      </w:r>
      <w:r>
        <w:rPr>
          <w:sz w:val="21"/>
        </w:rPr>
        <w:t>2300</w:t>
      </w:r>
      <w:r>
        <w:rPr>
          <w:sz w:val="21"/>
        </w:rPr>
        <w:t>厘米，极言树之高。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秦汉以后，度量衡的单位量值有所增加，从秦朝</w:t>
      </w:r>
      <w:r>
        <w:rPr>
          <w:sz w:val="21"/>
        </w:rPr>
        <w:t>1</w:t>
      </w:r>
      <w:r>
        <w:rPr>
          <w:sz w:val="21"/>
        </w:rPr>
        <w:t>尺等于</w:t>
      </w:r>
      <w:r>
        <w:rPr>
          <w:sz w:val="21"/>
        </w:rPr>
        <w:t>23.1</w:t>
      </w:r>
      <w:r>
        <w:rPr>
          <w:sz w:val="21"/>
        </w:rPr>
        <w:t>厘米到魏晋南北朝时期</w:t>
      </w:r>
      <w:r>
        <w:rPr>
          <w:sz w:val="21"/>
        </w:rPr>
        <w:t>24.2</w:t>
      </w:r>
      <w:r>
        <w:rPr>
          <w:sz w:val="21"/>
        </w:rPr>
        <w:t>厘米及</w:t>
      </w:r>
      <w:r>
        <w:rPr>
          <w:sz w:val="21"/>
        </w:rPr>
        <w:t>29.6</w:t>
      </w:r>
      <w:r>
        <w:rPr>
          <w:sz w:val="21"/>
        </w:rPr>
        <w:t>厘米，唐代达到最高值</w:t>
      </w:r>
      <w:r>
        <w:rPr>
          <w:sz w:val="21"/>
        </w:rPr>
        <w:t>1</w:t>
      </w:r>
      <w:r>
        <w:rPr>
          <w:sz w:val="21"/>
        </w:rPr>
        <w:t>尺=</w:t>
      </w:r>
      <w:r>
        <w:rPr>
          <w:sz w:val="21"/>
        </w:rPr>
        <w:t>36</w:t>
      </w:r>
      <w:r>
        <w:rPr>
          <w:sz w:val="21"/>
        </w:rPr>
        <w:t>厘米，此后开始下降，在</w:t>
      </w:r>
      <w:r>
        <w:rPr>
          <w:sz w:val="21"/>
        </w:rPr>
        <w:t>32</w:t>
      </w:r>
      <w:r>
        <w:rPr>
          <w:sz w:val="21"/>
        </w:rPr>
        <w:t>厘米和</w:t>
      </w:r>
      <w:r>
        <w:rPr>
          <w:sz w:val="21"/>
        </w:rPr>
        <w:t>35.5</w:t>
      </w:r>
      <w:r>
        <w:rPr>
          <w:sz w:val="21"/>
        </w:rPr>
        <w:t>厘米之间摆动。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【里、步】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我们现在用的“里”“步”也是古代长度单位。周代以八尺为步，秦之后，六尺一步，</w:t>
      </w:r>
      <w:r>
        <w:rPr>
          <w:sz w:val="21"/>
        </w:rPr>
        <w:t>300</w:t>
      </w:r>
      <w:r>
        <w:rPr>
          <w:sz w:val="21"/>
        </w:rPr>
        <w:t>步为一里。由此推算，周秦汉时期，“一里”大致相当于</w:t>
      </w:r>
      <w:r>
        <w:rPr>
          <w:sz w:val="21"/>
        </w:rPr>
        <w:t>415.8</w:t>
      </w:r>
      <w:r>
        <w:rPr>
          <w:sz w:val="21"/>
        </w:rPr>
        <w:t>米，清光绪年间，一里=</w:t>
      </w:r>
      <w:r>
        <w:rPr>
          <w:sz w:val="21"/>
        </w:rPr>
        <w:t>576</w:t>
      </w:r>
      <w:r>
        <w:rPr>
          <w:sz w:val="21"/>
        </w:rPr>
        <w:t>米；</w:t>
      </w:r>
      <w:r>
        <w:rPr>
          <w:sz w:val="21"/>
        </w:rPr>
        <w:t>1929</w:t>
      </w:r>
      <w:r>
        <w:rPr>
          <w:sz w:val="21"/>
        </w:rPr>
        <w:t>年以后，一里=</w:t>
      </w:r>
      <w:r>
        <w:rPr>
          <w:sz w:val="21"/>
        </w:rPr>
        <w:t>500</w:t>
      </w:r>
      <w:r>
        <w:rPr>
          <w:sz w:val="21"/>
        </w:rPr>
        <w:t>米。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王安石《游宝禅山游记》：“距洞百余步，有碑仆道。”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“千里之堤，毁于蚁穴。”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《得道多助，失道寡助》：“三里之城，七里之郭。”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（二）量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中国古代容积单位，先秦时期有钟、釜、斛、斗、升、豆。秦始皇统一度量衡标准，将容积单位规定为斛、斗、升三种，</w:t>
      </w:r>
      <w:r>
        <w:rPr>
          <w:sz w:val="21"/>
        </w:rPr>
        <w:t>1</w:t>
      </w:r>
      <w:r>
        <w:rPr>
          <w:sz w:val="21"/>
        </w:rPr>
        <w:t>斛=</w:t>
      </w:r>
      <w:r>
        <w:rPr>
          <w:sz w:val="21"/>
        </w:rPr>
        <w:t>10</w:t>
      </w:r>
      <w:r>
        <w:rPr>
          <w:sz w:val="21"/>
        </w:rPr>
        <w:t>斗；</w:t>
      </w:r>
      <w:r>
        <w:rPr>
          <w:sz w:val="21"/>
        </w:rPr>
        <w:t>1</w:t>
      </w:r>
      <w:r>
        <w:rPr>
          <w:sz w:val="21"/>
        </w:rPr>
        <w:t>斗=</w:t>
      </w:r>
      <w:r>
        <w:rPr>
          <w:sz w:val="21"/>
        </w:rPr>
        <w:t>10</w:t>
      </w:r>
      <w:r>
        <w:rPr>
          <w:sz w:val="21"/>
        </w:rPr>
        <w:t>升。秦代的</w:t>
      </w:r>
      <w:r>
        <w:rPr>
          <w:sz w:val="21"/>
        </w:rPr>
        <w:t>1</w:t>
      </w:r>
      <w:r>
        <w:rPr>
          <w:sz w:val="21"/>
        </w:rPr>
        <w:t>升约相当于今天的</w:t>
      </w:r>
      <w:r>
        <w:rPr>
          <w:sz w:val="21"/>
        </w:rPr>
        <w:t>200</w:t>
      </w:r>
      <w:r>
        <w:rPr>
          <w:sz w:val="21"/>
        </w:rPr>
        <w:t>毫升。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汉代的容积单位又多了合、龠两种，其换算关系为：</w:t>
      </w:r>
      <w:r>
        <w:rPr>
          <w:sz w:val="21"/>
        </w:rPr>
        <w:t>1</w:t>
      </w:r>
      <w:r>
        <w:rPr>
          <w:sz w:val="21"/>
        </w:rPr>
        <w:t>斛=</w:t>
      </w:r>
      <w:r>
        <w:rPr>
          <w:sz w:val="21"/>
        </w:rPr>
        <w:t>10</w:t>
      </w:r>
      <w:r>
        <w:rPr>
          <w:sz w:val="21"/>
        </w:rPr>
        <w:t>斗=</w:t>
      </w:r>
      <w:r>
        <w:rPr>
          <w:sz w:val="21"/>
        </w:rPr>
        <w:t>100</w:t>
      </w:r>
      <w:r>
        <w:rPr>
          <w:sz w:val="21"/>
        </w:rPr>
        <w:t>升=</w:t>
      </w:r>
      <w:r>
        <w:rPr>
          <w:sz w:val="21"/>
        </w:rPr>
        <w:t>1000</w:t>
      </w:r>
      <w:r>
        <w:rPr>
          <w:sz w:val="21"/>
        </w:rPr>
        <w:t>合=</w:t>
      </w:r>
      <w:r>
        <w:rPr>
          <w:sz w:val="21"/>
        </w:rPr>
        <w:t>2000</w:t>
      </w:r>
      <w:r>
        <w:rPr>
          <w:sz w:val="21"/>
        </w:rPr>
        <w:t>龠。这时的</w:t>
      </w:r>
      <w:r>
        <w:rPr>
          <w:sz w:val="21"/>
        </w:rPr>
        <w:t>1</w:t>
      </w:r>
      <w:r>
        <w:rPr>
          <w:sz w:val="21"/>
        </w:rPr>
        <w:t>升也相当于今天</w:t>
      </w:r>
      <w:r>
        <w:rPr>
          <w:sz w:val="21"/>
        </w:rPr>
        <w:t>200</w:t>
      </w:r>
      <w:r>
        <w:rPr>
          <w:sz w:val="21"/>
        </w:rPr>
        <w:t>毫升左右。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隋唐时期，升有大小之分，小升仍相当于今天的</w:t>
      </w:r>
      <w:r>
        <w:rPr>
          <w:sz w:val="21"/>
        </w:rPr>
        <w:t>200</w:t>
      </w:r>
      <w:r>
        <w:rPr>
          <w:sz w:val="21"/>
        </w:rPr>
        <w:t>毫升左右，大升相当于今天的</w:t>
      </w:r>
      <w:r>
        <w:rPr>
          <w:sz w:val="21"/>
        </w:rPr>
        <w:t>600</w:t>
      </w:r>
      <w:r>
        <w:rPr>
          <w:sz w:val="21"/>
        </w:rPr>
        <w:t>毫升左右。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《礼记</w:t>
      </w:r>
      <w:r>
        <w:rPr>
          <w:sz w:val="21"/>
        </w:rPr>
        <w:t>・</w:t>
      </w:r>
      <w:r>
        <w:rPr>
          <w:sz w:val="21"/>
        </w:rPr>
        <w:t>杂记》：“朝服十五升。”十五升就是</w:t>
      </w:r>
      <w:r>
        <w:rPr>
          <w:sz w:val="21"/>
        </w:rPr>
        <w:t>3000</w:t>
      </w:r>
      <w:r>
        <w:rPr>
          <w:sz w:val="21"/>
        </w:rPr>
        <w:t>毫升。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【斗】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  <w:sectPr>
          <w:footerReference w:type="even" r:id="rId31"/>
          <w:footerReference w:type="default" r:id="rId32"/>
          <w:type w:val="nextPage"/>
          <w:pgSz w:w="11907" w:h="16839" w:code="9"/>
          <w:pgMar w:top="900" w:right="1997" w:bottom="900" w:left="1997" w:header="500" w:footer="500" w:gutter="0"/>
          <w:pgNumType w:start="11"/>
          <w:cols w:num="1" w:sep="1" w:space="425"/>
          <w:titlePg w:val="0"/>
          <w:docGrid w:type="lines" w:linePitch="312"/>
        </w:sectPr>
      </w:pPr>
      <w:r>
        <w:rPr>
          <w:sz w:val="21"/>
        </w:rPr>
        <w:t>李白《行路难（其一）》中“金樽清酒斗十千”，“斗”是古代容积单位，</w:t>
      </w:r>
      <w:r>
        <w:rPr>
          <w:sz w:val="21"/>
        </w:rPr>
        <w:t>1</w:t>
      </w:r>
      <w:r>
        <w:rPr>
          <w:sz w:val="21"/>
        </w:rPr>
        <w:t>斗=</w:t>
      </w:r>
      <w:r>
        <w:rPr>
          <w:sz w:val="21"/>
        </w:rPr>
        <w:t>10</w:t>
      </w:r>
      <w:r>
        <w:rPr>
          <w:sz w:val="21"/>
        </w:rPr>
        <w:t>升，相当于</w:t>
      </w:r>
      <w:r>
        <w:rPr>
          <w:sz w:val="21"/>
        </w:rPr>
        <w:t>2000</w:t>
      </w:r>
      <w:r>
        <w:rPr>
          <w:sz w:val="21"/>
        </w:rPr>
        <w:t>毫升，值十千钱，这句话形容酒美价贵。“李白斗酒诗百篇，长安市上酒家眠。天子呼来不上船，自称臣是酒中仙。”“斗”是说才饮一斗即</w:t>
      </w:r>
      <w:r>
        <w:rPr>
          <w:sz w:val="21"/>
        </w:rPr>
        <w:t>2000</w:t>
      </w:r>
      <w:r>
        <w:rPr>
          <w:sz w:val="21"/>
        </w:rPr>
        <w:t>毫升酒就能写出百篇诗，写李白不但酒兴豪，而且文思敏捷。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【斛】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斛，中国旧量器名，亦是容量单位，十升为一斗，十斗为一斛，后来改为五斗。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如沈括《梦溪笔谈》：“每粗米二斛，酿成酒六斛六斗。”意为两斛米可以酿酒六斛六斗。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【豆、钟】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“豆”“钟”都是古代的容积单位。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“豆”，古代一种木制的盛食物的器具，四升为一豆。如《孟子</w:t>
      </w:r>
      <w:r>
        <w:rPr>
          <w:sz w:val="21"/>
        </w:rPr>
        <w:t>・</w:t>
      </w:r>
      <w:r>
        <w:rPr>
          <w:sz w:val="21"/>
        </w:rPr>
        <w:t>鱼我所欲也》中“一箪食，一豆羹”。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“钟”，古代的一种量器，六斛四斗为一钟。如：“万钟则不辩礼义而受之，万钟于我何加焉！”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（三）衡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【镒】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“镒”，是秦汉时期的重量单位，</w:t>
      </w:r>
      <w:r>
        <w:rPr>
          <w:sz w:val="21"/>
        </w:rPr>
        <w:t>1</w:t>
      </w:r>
      <w:r>
        <w:rPr>
          <w:sz w:val="21"/>
        </w:rPr>
        <w:t>镒=</w:t>
      </w:r>
      <w:r>
        <w:rPr>
          <w:sz w:val="21"/>
        </w:rPr>
        <w:t>24</w:t>
      </w:r>
      <w:r>
        <w:rPr>
          <w:sz w:val="21"/>
        </w:rPr>
        <w:t>两，</w:t>
      </w:r>
      <w:r>
        <w:rPr>
          <w:sz w:val="21"/>
        </w:rPr>
        <w:t>1</w:t>
      </w:r>
      <w:r>
        <w:rPr>
          <w:sz w:val="21"/>
        </w:rPr>
        <w:t>斤=</w:t>
      </w:r>
      <w:r>
        <w:rPr>
          <w:sz w:val="21"/>
        </w:rPr>
        <w:t>16</w:t>
      </w:r>
      <w:r>
        <w:rPr>
          <w:sz w:val="21"/>
        </w:rPr>
        <w:t>两，</w:t>
      </w:r>
      <w:r>
        <w:rPr>
          <w:sz w:val="21"/>
        </w:rPr>
        <w:t>1</w:t>
      </w:r>
      <w:r>
        <w:rPr>
          <w:sz w:val="21"/>
        </w:rPr>
        <w:t>镒相当于现在的</w:t>
      </w:r>
      <w:r>
        <w:rPr>
          <w:sz w:val="21"/>
        </w:rPr>
        <w:t>375</w:t>
      </w:r>
      <w:r>
        <w:rPr>
          <w:sz w:val="21"/>
        </w:rPr>
        <w:t>克。如《汉书</w:t>
      </w:r>
      <w:r>
        <w:rPr>
          <w:sz w:val="21"/>
        </w:rPr>
        <w:t>・</w:t>
      </w:r>
      <w:r>
        <w:rPr>
          <w:sz w:val="21"/>
        </w:rPr>
        <w:t>艺文志</w:t>
      </w:r>
      <w:r>
        <w:rPr>
          <w:sz w:val="21"/>
        </w:rPr>
        <w:t>・</w:t>
      </w:r>
      <w:r>
        <w:rPr>
          <w:sz w:val="21"/>
        </w:rPr>
        <w:t>七发》“于是使射千镒之重，争千里之逐”中的“千镒”是说赛马赌注非常大。当然，这是夸张的说法。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【钧】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“钧”，秦汉时候的重量单位，</w:t>
      </w:r>
      <w:r>
        <w:rPr>
          <w:sz w:val="21"/>
        </w:rPr>
        <w:t>1</w:t>
      </w:r>
      <w:r>
        <w:rPr>
          <w:sz w:val="21"/>
        </w:rPr>
        <w:t>钧=</w:t>
      </w:r>
      <w:r>
        <w:rPr>
          <w:sz w:val="21"/>
        </w:rPr>
        <w:t>30</w:t>
      </w:r>
      <w:r>
        <w:rPr>
          <w:sz w:val="21"/>
        </w:rPr>
        <w:t>斤，约相当于今天的</w:t>
      </w:r>
      <w:r>
        <w:rPr>
          <w:sz w:val="21"/>
        </w:rPr>
        <w:t>7500</w:t>
      </w:r>
      <w:r>
        <w:rPr>
          <w:sz w:val="21"/>
        </w:rPr>
        <w:t>克。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如《汉书</w:t>
      </w:r>
      <w:r>
        <w:rPr>
          <w:sz w:val="21"/>
        </w:rPr>
        <w:t>・</w:t>
      </w:r>
      <w:r>
        <w:rPr>
          <w:sz w:val="21"/>
        </w:rPr>
        <w:t>枚乘传》：“夫以一缕之任，系千钧之重”中，用一根头发，来系</w:t>
      </w:r>
      <w:r>
        <w:rPr>
          <w:sz w:val="21"/>
        </w:rPr>
        <w:t>7500</w:t>
      </w:r>
      <w:r>
        <w:rPr>
          <w:sz w:val="21"/>
        </w:rPr>
        <w:t>克×</w:t>
      </w:r>
      <w:r>
        <w:rPr>
          <w:sz w:val="21"/>
        </w:rPr>
        <w:t>1000</w:t>
      </w:r>
      <w:r>
        <w:rPr>
          <w:sz w:val="21"/>
        </w:rPr>
        <w:t>的重量，比喻情况万分危急或异常要紧。我们现在所说的“千钧一发”就是这个意思。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【石】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《马说》一文中说千里马“一食或尽粟一石”，“一石”这里指</w:t>
      </w:r>
      <w:r>
        <w:rPr>
          <w:sz w:val="21"/>
        </w:rPr>
        <w:t>4</w:t>
      </w:r>
      <w:r>
        <w:rPr>
          <w:sz w:val="21"/>
        </w:rPr>
        <w:t>钧，即</w:t>
      </w:r>
      <w:r>
        <w:rPr>
          <w:sz w:val="21"/>
        </w:rPr>
        <w:t>4</w:t>
      </w:r>
      <w:r>
        <w:rPr>
          <w:sz w:val="21"/>
        </w:rPr>
        <w:t>×</w:t>
      </w:r>
      <w:r>
        <w:rPr>
          <w:sz w:val="21"/>
        </w:rPr>
        <w:t>30</w:t>
      </w:r>
      <w:r>
        <w:rPr>
          <w:sz w:val="21"/>
        </w:rPr>
        <w:t>×</w:t>
      </w:r>
      <w:r>
        <w:rPr>
          <w:sz w:val="21"/>
        </w:rPr>
        <w:t>250</w:t>
      </w:r>
      <w:r>
        <w:rPr>
          <w:sz w:val="21"/>
        </w:rPr>
        <w:t>克，是说千里马的食量极大。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【锱、铢】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“镒”“钧”“石”包括我们现在还在沿用的“斤”“两”都是古代的重量单位，此外还有“铢”“锱”等。锱、铢，都是古代很小的重量单位，锱为一两的四分之一，铢为一两的二十四分之一。我们知道的成语“锱铢必较”形容非常小气。《荀子</w:t>
      </w:r>
      <w:r>
        <w:rPr>
          <w:sz w:val="21"/>
        </w:rPr>
        <w:t>・</w:t>
      </w:r>
      <w:r>
        <w:rPr>
          <w:sz w:val="21"/>
        </w:rPr>
        <w:t>富国》“割国之锱铢以赂之，则割定而欲无厌”中的“铢”“锱”也是这个意思。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b/>
          <w:sz w:val="21"/>
        </w:rPr>
        <w:t>【古代重量单位换算简说】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  <w:sectPr>
          <w:footerReference w:type="even" r:id="rId33"/>
          <w:footerReference w:type="default" r:id="rId34"/>
          <w:type w:val="nextPage"/>
          <w:pgSz w:w="11907" w:h="16839" w:code="9"/>
          <w:pgMar w:top="900" w:right="1997" w:bottom="900" w:left="1997" w:header="500" w:footer="500" w:gutter="0"/>
          <w:pgNumType w:start="12"/>
          <w:cols w:num="1" w:sep="1" w:space="425"/>
          <w:titlePg w:val="0"/>
          <w:docGrid w:type="lines" w:linePitch="312"/>
        </w:sectPr>
      </w:pPr>
      <w:r>
        <w:rPr>
          <w:sz w:val="21"/>
        </w:rPr>
        <w:t>与长度和容积单位相比，中国古代重量单位要复杂得多。长度单位和容量单位之间，大多是十进制的换算关系，而古代重量单位间的换算关系则存在四进制、六进制、十进制，十六进制、二十四进制等多种换算关系。</w:t>
      </w:r>
    </w:p>
    <w:p w:rsidR="00EF035E" w:rsidRPr="00043B54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1</w:t>
      </w:r>
      <w:r>
        <w:rPr>
          <w:sz w:val="21"/>
        </w:rPr>
        <w:t>石=</w:t>
      </w:r>
      <w:r>
        <w:rPr>
          <w:sz w:val="21"/>
        </w:rPr>
        <w:t>4</w:t>
      </w:r>
      <w:r>
        <w:rPr>
          <w:sz w:val="21"/>
        </w:rPr>
        <w:t>钧；</w:t>
      </w:r>
      <w:r>
        <w:rPr>
          <w:sz w:val="21"/>
        </w:rPr>
        <w:t>1</w:t>
      </w:r>
      <w:r>
        <w:rPr>
          <w:sz w:val="21"/>
        </w:rPr>
        <w:t>钧=</w:t>
      </w:r>
      <w:r>
        <w:rPr>
          <w:sz w:val="21"/>
        </w:rPr>
        <w:t>30</w:t>
      </w:r>
      <w:r>
        <w:rPr>
          <w:sz w:val="21"/>
        </w:rPr>
        <w:t>斤；</w:t>
      </w:r>
      <w:r>
        <w:rPr>
          <w:sz w:val="21"/>
        </w:rPr>
        <w:t>1</w:t>
      </w:r>
      <w:r>
        <w:rPr>
          <w:sz w:val="21"/>
        </w:rPr>
        <w:t>斤=</w:t>
      </w:r>
      <w:r>
        <w:rPr>
          <w:sz w:val="21"/>
        </w:rPr>
        <w:t>16</w:t>
      </w:r>
      <w:r>
        <w:rPr>
          <w:sz w:val="21"/>
        </w:rPr>
        <w:t>两；</w:t>
      </w:r>
      <w:r>
        <w:rPr>
          <w:sz w:val="21"/>
        </w:rPr>
        <w:t>1</w:t>
      </w:r>
      <w:r>
        <w:rPr>
          <w:sz w:val="21"/>
        </w:rPr>
        <w:t>两=</w:t>
      </w:r>
      <w:r>
        <w:rPr>
          <w:sz w:val="21"/>
        </w:rPr>
        <w:t>24</w:t>
      </w:r>
      <w:r>
        <w:rPr>
          <w:sz w:val="21"/>
        </w:rPr>
        <w:t>铢，</w:t>
      </w:r>
      <w:r>
        <w:rPr>
          <w:sz w:val="21"/>
        </w:rPr>
        <w:t>1</w:t>
      </w:r>
      <w:r>
        <w:rPr>
          <w:sz w:val="21"/>
        </w:rPr>
        <w:t>镒=</w:t>
      </w:r>
      <w:r>
        <w:rPr>
          <w:sz w:val="21"/>
        </w:rPr>
        <w:t>24</w:t>
      </w:r>
      <w:r>
        <w:rPr>
          <w:sz w:val="21"/>
        </w:rPr>
        <w:t>两。这些重量单位一直沿用至唐代初年。唐代初年，公元</w:t>
      </w:r>
      <w:r>
        <w:rPr>
          <w:sz w:val="21"/>
        </w:rPr>
        <w:t>621</w:t>
      </w:r>
      <w:r>
        <w:rPr>
          <w:sz w:val="21"/>
        </w:rPr>
        <w:t>年，由于“开元通宝”钱的铸行，出现了“钱”这一新的重量单位，</w:t>
      </w:r>
      <w:r>
        <w:rPr>
          <w:sz w:val="21"/>
        </w:rPr>
        <w:t>1</w:t>
      </w:r>
      <w:r>
        <w:rPr>
          <w:sz w:val="21"/>
        </w:rPr>
        <w:t>两等于</w:t>
      </w:r>
      <w:r>
        <w:rPr>
          <w:sz w:val="21"/>
        </w:rPr>
        <w:t>10</w:t>
      </w:r>
      <w:r>
        <w:rPr>
          <w:sz w:val="21"/>
        </w:rPr>
        <w:t>钱。今天，我们早已习惯了</w:t>
      </w:r>
      <w:r>
        <w:rPr>
          <w:sz w:val="21"/>
        </w:rPr>
        <w:t>1</w:t>
      </w:r>
      <w:r>
        <w:rPr>
          <w:sz w:val="21"/>
        </w:rPr>
        <w:t>斤等于</w:t>
      </w:r>
      <w:r>
        <w:rPr>
          <w:sz w:val="21"/>
        </w:rPr>
        <w:t>10</w:t>
      </w:r>
      <w:r>
        <w:rPr>
          <w:sz w:val="21"/>
        </w:rPr>
        <w:t>两的换算关系，但在中国古代</w:t>
      </w:r>
      <w:r>
        <w:rPr>
          <w:sz w:val="21"/>
        </w:rPr>
        <w:t>2000</w:t>
      </w:r>
      <w:r>
        <w:rPr>
          <w:sz w:val="21"/>
        </w:rPr>
        <w:t>多年间，一直实行的都是</w:t>
      </w:r>
      <w:r>
        <w:rPr>
          <w:sz w:val="21"/>
        </w:rPr>
        <w:t>1</w:t>
      </w:r>
      <w:r>
        <w:rPr>
          <w:sz w:val="21"/>
        </w:rPr>
        <w:t>斤等于</w:t>
      </w:r>
      <w:r>
        <w:rPr>
          <w:sz w:val="21"/>
        </w:rPr>
        <w:t>16</w:t>
      </w:r>
      <w:r>
        <w:rPr>
          <w:sz w:val="21"/>
        </w:rPr>
        <w:t>两的换算制度，因此就有了“半斤八两”之说。直到</w:t>
      </w:r>
      <w:r>
        <w:rPr>
          <w:sz w:val="21"/>
        </w:rPr>
        <w:t>1959</w:t>
      </w:r>
      <w:r>
        <w:rPr>
          <w:sz w:val="21"/>
        </w:rPr>
        <w:t>年修订度量衡体系时，才将</w:t>
      </w:r>
      <w:r>
        <w:rPr>
          <w:sz w:val="21"/>
        </w:rPr>
        <w:t>1</w:t>
      </w:r>
      <w:r>
        <w:rPr>
          <w:sz w:val="21"/>
        </w:rPr>
        <w:t>斤</w:t>
      </w:r>
      <w:r>
        <w:rPr>
          <w:sz w:val="21"/>
        </w:rPr>
        <w:t>16</w:t>
      </w:r>
      <w:r>
        <w:rPr>
          <w:sz w:val="21"/>
        </w:rPr>
        <w:t>两制改为</w:t>
      </w:r>
      <w:r>
        <w:rPr>
          <w:sz w:val="21"/>
        </w:rPr>
        <w:t>1</w:t>
      </w:r>
      <w:r>
        <w:rPr>
          <w:sz w:val="21"/>
        </w:rPr>
        <w:t>斤</w:t>
      </w:r>
      <w:r>
        <w:rPr>
          <w:sz w:val="21"/>
        </w:rPr>
        <w:t>10</w:t>
      </w:r>
      <w:r>
        <w:rPr>
          <w:sz w:val="21"/>
        </w:rPr>
        <w:t>两制。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5238750" cy="514350"/>
            <wp:docPr id="100013" name="" descr="@@@066081d789324ae3922f807c2c195e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1．下列关于“乌纱帽”的表述，不正确的一项是（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A．东晋成帝让在宫中做事的官员戴一种用黑纱制成的帽子，这就是“乌纱帽”名称的最初由来。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B．隋朝从文帝到小吏，入朝都戴乌纱帽，都在乌纱帽上以玉饰来显示官职的大小。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C．宋太祖为防止朝臣们交头接耳，给乌纱帽加了双翅，朝臣们只要脑袋一动皇上都看得清清楚楚的。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D．到了明朝，“乌纱帽”作为官服装束的一个组成部分，正式成为了官员的代名词。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2．下列对古代文化常识的解说，不正确的一项是（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A．菽水，豆和水，指粗茶淡饭。多形容清贫者对长辈的供养，如成语“菽水承欢”。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B．鼎，形制多为圆腹三足两耳，在我国古代被视为立国的重器，是政权的象征。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C．仓廪，指贮藏米谷的仓库，如《史记》记载：“仓廪实而知礼节，衣食足而知荣辱。”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D．席，古人专用的坐具，不用作卧具，用草或苇子编成。古人习惯在地上铺席，坐在席上。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E．刍粮，粮草。多指供军队用的饲料和粮食，与漕粮在用途上有相同之处。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F．“箪食壶浆”“一尊还酹江月”“觥筹交错”中提到的壶、尊、觥都是盛酒的器具。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G．鼎、镬、鬲、甑、釜都是古代蒸或煮东西的器具。豆、笾、箪都是盛东西的器具。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3．下列选项中，有关文化常识的理解不恰当的一项是（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A．衅钟是周朝的一种礼仪。在古代，钟被视为一种神器，新钟铸成，要用牛羊的鲜血予以行祭。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B．壶，是一种长颈、大腹、圆足的盛酒器，不仅装酒，还能装水，故后代用“箪食壶浆”指犒劳军旅。爵，古代饮酒器的总称，作为专名是用来温酒的，下有三足，可升火温酒。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C．乘，古时一车一马为一乘。春秋时，一辆兵车，配甲士三人，步卒七十二人。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6"/>
          <w:footerReference w:type="default" r:id="rId37"/>
          <w:type w:val="nextPage"/>
          <w:pgSz w:w="11907" w:h="16839" w:code="9"/>
          <w:pgMar w:top="900" w:right="1997" w:bottom="900" w:left="1997" w:header="500" w:footer="500" w:gutter="0"/>
          <w:pgNumType w:start="13"/>
          <w:cols w:num="1" w:sep="1" w:space="425"/>
          <w:titlePg w:val="0"/>
          <w:docGrid w:type="lines" w:linePitch="312"/>
        </w:sectPr>
      </w:pPr>
      <w:r>
        <w:t>D．锱铢，古代重量名，一锱等于六铢，一铢约等于后来的一两的二十四分之一。锱、铢连用，比喻极其微小的数量。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4．下列各项有关文化常识的表述，不正确的一项是（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A．六畜，指马、牛、羊、猪、狗、猫六种家畜，也泛指各种家畜、家禽。八珍，指古代八种珍贵的食品，具体所指随时代和地域而不同。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B．席子，是最古老、最原始的家具，最早由树叶编织而成，后来大都由芦苇、竹篾编成。古人常“席地而坐”，足见席子的应用是很广泛的。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C．“脍炙”中的“脍”指切细的鱼、肉，“炙”指烤肉。脍炙是人们所共同喜好的，后来把诗文为人所称颂叫做“脍炙人口”。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D．一开始“床”极矮，古人读书、写字、饮食、睡觉几乎都在床上进行。如《孔雀东南飞》：“阿母得闻之，槌床便大怒。”诗中的“床”指的是坐具。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5．下列各项有关文化常识的表述，不正确的一项是（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A．“五谷”的说法，最主要的有两种：一种指稻、黍、稷、麦、菽；另一种指麻、黍、稷、麦、菽。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B．“五味”指酸、咸、甜（甘）、苦、辣（辛）五种味道。烹调上讲究“五味调和”。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C．羹，即菜汁。古代贫苦百姓只能用白水煮菜为羹，这就是所谓的菜羹。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D．脍，切细的鱼、肉；炙，烤肉。“食不厌精，脍不厌细”，可见古代对饮食还是比较讲究的。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6．下列各项有关文化常识的表述，不正确的一项是（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A．俎，是长方形砧板，两端有足支地。豆，像高脚盘，本用来盛黍稷，供祭祀用，后渐渐用来盛肉酱与肉羹了。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B．镬，是无足的鼎，与现在的大锅相仿，主要用来烹煮鱼肉之类的食物；后来它又发展成对犯人施行酷刑的工具。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C．觥，是一种盛酒、饮酒兼用的器具，像一只横放的牛角，长方圈足，有盖，多作兽形，觥常被用作罚酒。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D．鼎，古代专用于表示祭祀的器具。最早是陶制的，殷周以后开始用青铜制作。鼎腹一般呈圆形，下有三足，故有“三足鼎立”之说。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7．下列各项有关文化常识的表述，不正确的一项是（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A．“善才”是唐代对琵琶师的统称，“鸡人”指宫中掌管时间的卫士，“优”的本义指表演乐舞、杂戏的艺人。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B．“今所谓慧空禅院者，褒之庐冢也。”“庐冢”，也叫庐墓，指古人在服丧期间，为守护父母或师长坟墓所盖的房舍。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C．青衿，是周代读书人的服装，代指有学问的人。“簪笏”，束发戴冠用来固定帽子的东西。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https://d.book118.com/138007102005006036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footerReference w:type="even" r:id="rId39"/>
      <w:footerReference w:type="default" r:id="rId40"/>
      <w:type w:val="nextPage"/>
      <w:pgSz w:w="11907" w:h="16839" w:code="9"/>
      <w:pgMar w:top="900" w:right="1997" w:bottom="900" w:left="1997" w:header="500" w:footer="500" w:gutter="0"/>
      <w:pgNumType w:start="14"/>
      <w:cols w:num="1" w:sep="1"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23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23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23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23</w:t>
    </w:r>
    <w:r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23</w:t>
    </w:r>
    <w:r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10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10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10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10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23</w:t>
    </w:r>
    <w:r>
      <w:fldChar w:fldCharType="end"/>
    </w:r>
    <w:r>
      <w:rPr>
        <w:rFonts w:hint="eastAsia"/>
      </w:rPr>
      <w:t>页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23</w:t>
    </w:r>
    <w:r>
      <w:fldChar w:fldCharType="end"/>
    </w:r>
    <w:r>
      <w:rPr>
        <w:rFonts w:hint="eastAsia"/>
      </w:rPr>
      <w:t>页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23</w:t>
    </w:r>
    <w:r>
      <w:fldChar w:fldCharType="end"/>
    </w:r>
    <w:r>
      <w:rPr>
        <w:rFonts w:hint="eastAsia"/>
      </w:rPr>
      <w:t>页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23</w:t>
    </w:r>
    <w:r>
      <w:fldChar w:fldCharType="end"/>
    </w:r>
    <w:r>
      <w:rPr>
        <w:rFonts w:hint="eastAsia"/>
      </w:rPr>
      <w:t>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footer" Target="footer5.xml" /><Relationship Id="rId12" Type="http://schemas.openxmlformats.org/officeDocument/2006/relationships/footer" Target="footer6.xml" /><Relationship Id="rId13" Type="http://schemas.openxmlformats.org/officeDocument/2006/relationships/image" Target="media/image3.png" /><Relationship Id="rId14" Type="http://schemas.openxmlformats.org/officeDocument/2006/relationships/footer" Target="footer7.xml" /><Relationship Id="rId15" Type="http://schemas.openxmlformats.org/officeDocument/2006/relationships/footer" Target="footer8.xml" /><Relationship Id="rId16" Type="http://schemas.openxmlformats.org/officeDocument/2006/relationships/footer" Target="footer9.xml" /><Relationship Id="rId17" Type="http://schemas.openxmlformats.org/officeDocument/2006/relationships/footer" Target="footer10.xml" /><Relationship Id="rId18" Type="http://schemas.openxmlformats.org/officeDocument/2006/relationships/footer" Target="footer11.xml" /><Relationship Id="rId19" Type="http://schemas.openxmlformats.org/officeDocument/2006/relationships/footer" Target="footer12.xml" /><Relationship Id="rId2" Type="http://schemas.openxmlformats.org/officeDocument/2006/relationships/webSettings" Target="webSettings.xml" /><Relationship Id="rId20" Type="http://schemas.openxmlformats.org/officeDocument/2006/relationships/footer" Target="footer13.xml" /><Relationship Id="rId21" Type="http://schemas.openxmlformats.org/officeDocument/2006/relationships/footer" Target="footer14.xml" /><Relationship Id="rId22" Type="http://schemas.openxmlformats.org/officeDocument/2006/relationships/image" Target="media/image4.png" /><Relationship Id="rId23" Type="http://schemas.openxmlformats.org/officeDocument/2006/relationships/footer" Target="footer15.xml" /><Relationship Id="rId24" Type="http://schemas.openxmlformats.org/officeDocument/2006/relationships/footer" Target="footer16.xml" /><Relationship Id="rId25" Type="http://schemas.openxmlformats.org/officeDocument/2006/relationships/image" Target="media/image5.png" /><Relationship Id="rId26" Type="http://schemas.openxmlformats.org/officeDocument/2006/relationships/footer" Target="footer17.xml" /><Relationship Id="rId27" Type="http://schemas.openxmlformats.org/officeDocument/2006/relationships/footer" Target="footer18.xml" /><Relationship Id="rId28" Type="http://schemas.openxmlformats.org/officeDocument/2006/relationships/image" Target="media/image6.png" /><Relationship Id="rId29" Type="http://schemas.openxmlformats.org/officeDocument/2006/relationships/footer" Target="footer19.xml" /><Relationship Id="rId3" Type="http://schemas.openxmlformats.org/officeDocument/2006/relationships/fontTable" Target="fontTable.xml" /><Relationship Id="rId30" Type="http://schemas.openxmlformats.org/officeDocument/2006/relationships/footer" Target="footer20.xml" /><Relationship Id="rId31" Type="http://schemas.openxmlformats.org/officeDocument/2006/relationships/footer" Target="footer21.xml" /><Relationship Id="rId32" Type="http://schemas.openxmlformats.org/officeDocument/2006/relationships/footer" Target="footer22.xml" /><Relationship Id="rId33" Type="http://schemas.openxmlformats.org/officeDocument/2006/relationships/footer" Target="footer23.xml" /><Relationship Id="rId34" Type="http://schemas.openxmlformats.org/officeDocument/2006/relationships/footer" Target="footer24.xml" /><Relationship Id="rId35" Type="http://schemas.openxmlformats.org/officeDocument/2006/relationships/image" Target="media/image7.png" /><Relationship Id="rId36" Type="http://schemas.openxmlformats.org/officeDocument/2006/relationships/footer" Target="footer25.xml" /><Relationship Id="rId37" Type="http://schemas.openxmlformats.org/officeDocument/2006/relationships/footer" Target="footer26.xml" /><Relationship Id="rId38" Type="http://schemas.openxmlformats.org/officeDocument/2006/relationships/hyperlink" Target="https://d.book118.com/138007102005006036" TargetMode="External" /><Relationship Id="rId39" Type="http://schemas.openxmlformats.org/officeDocument/2006/relationships/footer" Target="footer27.xml" /><Relationship Id="rId4" Type="http://schemas.openxmlformats.org/officeDocument/2006/relationships/customXml" Target="../customXml/item1.xml" /><Relationship Id="rId40" Type="http://schemas.openxmlformats.org/officeDocument/2006/relationships/footer" Target="footer28.xml" /><Relationship Id="rId41" Type="http://schemas.openxmlformats.org/officeDocument/2006/relationships/theme" Target="theme/theme1.xml" /><Relationship Id="rId42" Type="http://schemas.openxmlformats.org/officeDocument/2006/relationships/styles" Target="styles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e08693c62b4c4f61b16791ed704c9b44mzmxodq4njaymw</vt:lpwstr>
  </property>
</Properties>
</file>