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增压泵项目规划设计蓝图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3" w:history="1">
        <w:r>
          <w:rPr>
            <w:rFonts w:ascii="仿宋" w:eastAsia="仿宋" w:hAnsi="仿宋" w:cs="仿宋" w:hint="eastAsia"/>
            <w:lang w:eastAsia="zh-CN"/>
          </w:rPr>
          <w:t>概论</w:t>
        </w:r>
        <w:r>
          <w:tab/>
        </w:r>
        <w:r>
          <w:fldChar w:fldCharType="begin"/>
        </w:r>
        <w:r>
          <w:instrText xml:space="preserve"> PAGEREF _Toc17603 \h </w:instrText>
        </w:r>
        <w:r>
          <w:fldChar w:fldCharType="separate"/>
        </w:r>
        <w:r>
          <w:t>3</w:t>
        </w:r>
        <w:r>
          <w:fldChar w:fldCharType="end"/>
        </w:r>
      </w:hyperlink>
    </w:p>
    <w:p>
      <w:pPr>
        <w:pStyle w:val="TOC1"/>
        <w:tabs>
          <w:tab w:val="right" w:leader="dot" w:pos="8306"/>
        </w:tabs>
      </w:pPr>
      <w:hyperlink w:anchor="_Toc12509" w:history="1">
        <w:r>
          <w:rPr>
            <w:rFonts w:ascii="仿宋" w:eastAsia="仿宋" w:hAnsi="仿宋" w:cs="仿宋" w:hint="eastAsia"/>
            <w:lang w:eastAsia="zh-CN"/>
          </w:rPr>
          <w:t>一、增压泵项目可持续发展</w:t>
        </w:r>
        <w:r>
          <w:tab/>
        </w:r>
        <w:r>
          <w:fldChar w:fldCharType="begin"/>
        </w:r>
        <w:r>
          <w:instrText xml:space="preserve"> PAGEREF _Toc12509 \h </w:instrText>
        </w:r>
        <w:r>
          <w:fldChar w:fldCharType="separate"/>
        </w:r>
        <w:r>
          <w:t>3</w:t>
        </w:r>
        <w:r>
          <w:fldChar w:fldCharType="end"/>
        </w:r>
      </w:hyperlink>
    </w:p>
    <w:p>
      <w:pPr>
        <w:pStyle w:val="TOC2"/>
        <w:tabs>
          <w:tab w:val="right" w:leader="dot" w:pos="8306"/>
        </w:tabs>
      </w:pPr>
      <w:hyperlink w:anchor="_Toc29923" w:history="1">
        <w:r>
          <w:rPr>
            <w:rFonts w:ascii="仿宋" w:eastAsia="仿宋" w:hAnsi="仿宋" w:cs="仿宋" w:hint="eastAsia"/>
            <w:lang w:eastAsia="zh-CN"/>
          </w:rPr>
          <w:t>(一)、可持续战略与实践</w:t>
        </w:r>
        <w:r>
          <w:tab/>
        </w:r>
        <w:r>
          <w:fldChar w:fldCharType="begin"/>
        </w:r>
        <w:r>
          <w:instrText xml:space="preserve"> PAGEREF _Toc29923 \h </w:instrText>
        </w:r>
        <w:r>
          <w:fldChar w:fldCharType="separate"/>
        </w:r>
        <w:r>
          <w:t>3</w:t>
        </w:r>
        <w:r>
          <w:fldChar w:fldCharType="end"/>
        </w:r>
      </w:hyperlink>
    </w:p>
    <w:p>
      <w:pPr>
        <w:pStyle w:val="TOC2"/>
        <w:tabs>
          <w:tab w:val="right" w:leader="dot" w:pos="8306"/>
        </w:tabs>
      </w:pPr>
      <w:hyperlink w:anchor="_Toc25218" w:history="1">
        <w:r>
          <w:rPr>
            <w:rFonts w:ascii="仿宋" w:eastAsia="仿宋" w:hAnsi="仿宋" w:cs="仿宋" w:hint="eastAsia"/>
            <w:lang w:eastAsia="zh-CN"/>
          </w:rPr>
          <w:t>(二)、环保与社会责任</w:t>
        </w:r>
        <w:r>
          <w:tab/>
        </w:r>
        <w:r>
          <w:fldChar w:fldCharType="begin"/>
        </w:r>
        <w:r>
          <w:instrText xml:space="preserve"> PAGEREF _Toc25218 \h </w:instrText>
        </w:r>
        <w:r>
          <w:fldChar w:fldCharType="separate"/>
        </w:r>
        <w:r>
          <w:t>4</w:t>
        </w:r>
        <w:r>
          <w:fldChar w:fldCharType="end"/>
        </w:r>
      </w:hyperlink>
    </w:p>
    <w:p>
      <w:pPr>
        <w:pStyle w:val="TOC1"/>
        <w:tabs>
          <w:tab w:val="right" w:leader="dot" w:pos="8306"/>
        </w:tabs>
      </w:pPr>
      <w:hyperlink w:anchor="_Toc13440" w:history="1">
        <w:r>
          <w:rPr>
            <w:rFonts w:ascii="仿宋" w:eastAsia="仿宋" w:hAnsi="仿宋" w:cs="仿宋" w:hint="eastAsia"/>
            <w:lang w:eastAsia="zh-CN"/>
          </w:rPr>
          <w:t>二、产品规划分析</w:t>
        </w:r>
        <w:r>
          <w:tab/>
        </w:r>
        <w:r>
          <w:fldChar w:fldCharType="begin"/>
        </w:r>
        <w:r>
          <w:instrText xml:space="preserve"> PAGEREF _Toc13440 \h </w:instrText>
        </w:r>
        <w:r>
          <w:fldChar w:fldCharType="separate"/>
        </w:r>
        <w:r>
          <w:t>5</w:t>
        </w:r>
        <w:r>
          <w:fldChar w:fldCharType="end"/>
        </w:r>
      </w:hyperlink>
    </w:p>
    <w:p>
      <w:pPr>
        <w:pStyle w:val="TOC2"/>
        <w:tabs>
          <w:tab w:val="right" w:leader="dot" w:pos="8306"/>
        </w:tabs>
      </w:pPr>
      <w:hyperlink w:anchor="_Toc22050" w:history="1">
        <w:r>
          <w:rPr>
            <w:rFonts w:ascii="仿宋" w:eastAsia="仿宋" w:hAnsi="仿宋" w:cs="仿宋" w:hint="eastAsia"/>
            <w:lang w:eastAsia="zh-CN"/>
          </w:rPr>
          <w:t>(一)、产品规划</w:t>
        </w:r>
        <w:r>
          <w:tab/>
        </w:r>
        <w:r>
          <w:fldChar w:fldCharType="begin"/>
        </w:r>
        <w:r>
          <w:instrText xml:space="preserve"> PAGEREF _Toc22050 \h </w:instrText>
        </w:r>
        <w:r>
          <w:fldChar w:fldCharType="separate"/>
        </w:r>
        <w:r>
          <w:t>5</w:t>
        </w:r>
        <w:r>
          <w:fldChar w:fldCharType="end"/>
        </w:r>
      </w:hyperlink>
    </w:p>
    <w:p>
      <w:pPr>
        <w:pStyle w:val="TOC2"/>
        <w:tabs>
          <w:tab w:val="right" w:leader="dot" w:pos="8306"/>
        </w:tabs>
      </w:pPr>
      <w:hyperlink w:anchor="_Toc12762" w:history="1">
        <w:r>
          <w:rPr>
            <w:rFonts w:ascii="仿宋" w:eastAsia="仿宋" w:hAnsi="仿宋" w:cs="仿宋" w:hint="eastAsia"/>
            <w:lang w:eastAsia="zh-CN"/>
          </w:rPr>
          <w:t>(二)、建设规模</w:t>
        </w:r>
        <w:r>
          <w:tab/>
        </w:r>
        <w:r>
          <w:fldChar w:fldCharType="begin"/>
        </w:r>
        <w:r>
          <w:instrText xml:space="preserve"> PAGEREF _Toc12762 \h </w:instrText>
        </w:r>
        <w:r>
          <w:fldChar w:fldCharType="separate"/>
        </w:r>
        <w:r>
          <w:t>5</w:t>
        </w:r>
        <w:r>
          <w:fldChar w:fldCharType="end"/>
        </w:r>
      </w:hyperlink>
    </w:p>
    <w:p>
      <w:pPr>
        <w:pStyle w:val="TOC1"/>
        <w:tabs>
          <w:tab w:val="right" w:leader="dot" w:pos="8306"/>
        </w:tabs>
      </w:pPr>
      <w:hyperlink w:anchor="_Toc1671" w:history="1">
        <w:r>
          <w:rPr>
            <w:rFonts w:ascii="仿宋" w:eastAsia="仿宋" w:hAnsi="仿宋" w:cs="仿宋" w:hint="eastAsia"/>
            <w:lang w:eastAsia="zh-CN"/>
          </w:rPr>
          <w:t>三、增压泵项目文档管理</w:t>
        </w:r>
        <w:r>
          <w:tab/>
        </w:r>
        <w:r>
          <w:fldChar w:fldCharType="begin"/>
        </w:r>
        <w:r>
          <w:instrText xml:space="preserve"> PAGEREF _Toc1671 \h </w:instrText>
        </w:r>
        <w:r>
          <w:fldChar w:fldCharType="separate"/>
        </w:r>
        <w:r>
          <w:t>7</w:t>
        </w:r>
        <w:r>
          <w:fldChar w:fldCharType="end"/>
        </w:r>
      </w:hyperlink>
    </w:p>
    <w:p>
      <w:pPr>
        <w:pStyle w:val="TOC2"/>
        <w:tabs>
          <w:tab w:val="right" w:leader="dot" w:pos="8306"/>
        </w:tabs>
      </w:pPr>
      <w:hyperlink w:anchor="_Toc5107" w:history="1">
        <w:r>
          <w:rPr>
            <w:rFonts w:ascii="仿宋" w:eastAsia="仿宋" w:hAnsi="仿宋" w:cs="仿宋" w:hint="eastAsia"/>
            <w:lang w:eastAsia="zh-CN"/>
          </w:rPr>
          <w:t>(一)、文档编制与审查</w:t>
        </w:r>
        <w:r>
          <w:tab/>
        </w:r>
        <w:r>
          <w:fldChar w:fldCharType="begin"/>
        </w:r>
        <w:r>
          <w:instrText xml:space="preserve"> PAGEREF _Toc5107 \h </w:instrText>
        </w:r>
        <w:r>
          <w:fldChar w:fldCharType="separate"/>
        </w:r>
        <w:r>
          <w:t>7</w:t>
        </w:r>
        <w:r>
          <w:fldChar w:fldCharType="end"/>
        </w:r>
      </w:hyperlink>
    </w:p>
    <w:p>
      <w:pPr>
        <w:pStyle w:val="TOC2"/>
        <w:tabs>
          <w:tab w:val="right" w:leader="dot" w:pos="8306"/>
        </w:tabs>
      </w:pPr>
      <w:hyperlink w:anchor="_Toc16515" w:history="1">
        <w:r>
          <w:rPr>
            <w:rFonts w:ascii="仿宋" w:eastAsia="仿宋" w:hAnsi="仿宋" w:cs="仿宋" w:hint="eastAsia"/>
            <w:lang w:eastAsia="zh-CN"/>
          </w:rPr>
          <w:t>(二)、文档发布与分发</w:t>
        </w:r>
        <w:r>
          <w:tab/>
        </w:r>
        <w:r>
          <w:fldChar w:fldCharType="begin"/>
        </w:r>
        <w:r>
          <w:instrText xml:space="preserve"> PAGEREF _Toc16515 \h </w:instrText>
        </w:r>
        <w:r>
          <w:fldChar w:fldCharType="separate"/>
        </w:r>
        <w:r>
          <w:t>8</w:t>
        </w:r>
        <w:r>
          <w:fldChar w:fldCharType="end"/>
        </w:r>
      </w:hyperlink>
    </w:p>
    <w:p>
      <w:pPr>
        <w:pStyle w:val="TOC2"/>
        <w:tabs>
          <w:tab w:val="right" w:leader="dot" w:pos="8306"/>
        </w:tabs>
      </w:pPr>
      <w:hyperlink w:anchor="_Toc5832" w:history="1">
        <w:r>
          <w:rPr>
            <w:rFonts w:ascii="仿宋" w:eastAsia="仿宋" w:hAnsi="仿宋" w:cs="仿宋" w:hint="eastAsia"/>
            <w:lang w:eastAsia="zh-CN"/>
          </w:rPr>
          <w:t>(三)、文档存档与归档</w:t>
        </w:r>
        <w:r>
          <w:tab/>
        </w:r>
        <w:r>
          <w:fldChar w:fldCharType="begin"/>
        </w:r>
        <w:r>
          <w:instrText xml:space="preserve"> PAGEREF _Toc5832 \h </w:instrText>
        </w:r>
        <w:r>
          <w:fldChar w:fldCharType="separate"/>
        </w:r>
        <w:r>
          <w:t>9</w:t>
        </w:r>
        <w:r>
          <w:fldChar w:fldCharType="end"/>
        </w:r>
      </w:hyperlink>
    </w:p>
    <w:p>
      <w:pPr>
        <w:pStyle w:val="TOC1"/>
        <w:tabs>
          <w:tab w:val="right" w:leader="dot" w:pos="8306"/>
        </w:tabs>
      </w:pPr>
      <w:hyperlink w:anchor="_Toc12491" w:history="1">
        <w:r>
          <w:rPr>
            <w:rFonts w:ascii="仿宋" w:eastAsia="仿宋" w:hAnsi="仿宋" w:cs="仿宋" w:hint="eastAsia"/>
            <w:lang w:eastAsia="zh-CN"/>
          </w:rPr>
          <w:t>四、增压泵项目建设背景及必要性分析</w:t>
        </w:r>
        <w:r>
          <w:tab/>
        </w:r>
        <w:r>
          <w:fldChar w:fldCharType="begin"/>
        </w:r>
        <w:r>
          <w:instrText xml:space="preserve"> PAGEREF _Toc12491 \h </w:instrText>
        </w:r>
        <w:r>
          <w:fldChar w:fldCharType="separate"/>
        </w:r>
        <w:r>
          <w:t>10</w:t>
        </w:r>
        <w:r>
          <w:fldChar w:fldCharType="end"/>
        </w:r>
      </w:hyperlink>
    </w:p>
    <w:p>
      <w:pPr>
        <w:pStyle w:val="TOC2"/>
        <w:tabs>
          <w:tab w:val="right" w:leader="dot" w:pos="8306"/>
        </w:tabs>
      </w:pPr>
      <w:hyperlink w:anchor="_Toc14906" w:history="1">
        <w:r>
          <w:rPr>
            <w:rFonts w:ascii="仿宋" w:eastAsia="仿宋" w:hAnsi="仿宋" w:cs="仿宋" w:hint="eastAsia"/>
            <w:lang w:eastAsia="zh-CN"/>
          </w:rPr>
          <w:t>(一)、增压泵项目背景分析</w:t>
        </w:r>
        <w:r>
          <w:tab/>
        </w:r>
        <w:r>
          <w:fldChar w:fldCharType="begin"/>
        </w:r>
        <w:r>
          <w:instrText xml:space="preserve"> PAGEREF _Toc14906 \h </w:instrText>
        </w:r>
        <w:r>
          <w:fldChar w:fldCharType="separate"/>
        </w:r>
        <w:r>
          <w:t>10</w:t>
        </w:r>
        <w:r>
          <w:fldChar w:fldCharType="end"/>
        </w:r>
      </w:hyperlink>
    </w:p>
    <w:p>
      <w:pPr>
        <w:pStyle w:val="TOC2"/>
        <w:tabs>
          <w:tab w:val="right" w:leader="dot" w:pos="8306"/>
        </w:tabs>
      </w:pPr>
      <w:hyperlink w:anchor="_Toc19894" w:history="1">
        <w:r>
          <w:rPr>
            <w:rFonts w:ascii="仿宋" w:eastAsia="仿宋" w:hAnsi="仿宋" w:cs="仿宋" w:hint="eastAsia"/>
            <w:lang w:eastAsia="zh-CN"/>
          </w:rPr>
          <w:t>(二)、增压泵项目建设必要性分析</w:t>
        </w:r>
        <w:r>
          <w:tab/>
        </w:r>
        <w:r>
          <w:fldChar w:fldCharType="begin"/>
        </w:r>
        <w:r>
          <w:instrText xml:space="preserve"> PAGEREF _Toc19894 \h </w:instrText>
        </w:r>
        <w:r>
          <w:fldChar w:fldCharType="separate"/>
        </w:r>
        <w:r>
          <w:t>12</w:t>
        </w:r>
        <w:r>
          <w:fldChar w:fldCharType="end"/>
        </w:r>
      </w:hyperlink>
    </w:p>
    <w:p>
      <w:pPr>
        <w:pStyle w:val="TOC1"/>
        <w:tabs>
          <w:tab w:val="right" w:leader="dot" w:pos="8306"/>
        </w:tabs>
      </w:pPr>
      <w:hyperlink w:anchor="_Toc8535" w:history="1">
        <w:r>
          <w:rPr>
            <w:rFonts w:ascii="仿宋" w:eastAsia="仿宋" w:hAnsi="仿宋" w:cs="仿宋" w:hint="eastAsia"/>
            <w:lang w:eastAsia="zh-CN"/>
          </w:rPr>
          <w:t>五、增压泵项目危机管理</w:t>
        </w:r>
        <w:r>
          <w:tab/>
        </w:r>
        <w:r>
          <w:fldChar w:fldCharType="begin"/>
        </w:r>
        <w:r>
          <w:instrText xml:space="preserve"> PAGEREF _Toc8535 \h </w:instrText>
        </w:r>
        <w:r>
          <w:fldChar w:fldCharType="separate"/>
        </w:r>
        <w:r>
          <w:t>13</w:t>
        </w:r>
        <w:r>
          <w:fldChar w:fldCharType="end"/>
        </w:r>
      </w:hyperlink>
    </w:p>
    <w:p>
      <w:pPr>
        <w:pStyle w:val="TOC2"/>
        <w:tabs>
          <w:tab w:val="right" w:leader="dot" w:pos="8306"/>
        </w:tabs>
      </w:pPr>
      <w:hyperlink w:anchor="_Toc25570" w:history="1">
        <w:r>
          <w:rPr>
            <w:rFonts w:ascii="仿宋" w:eastAsia="仿宋" w:hAnsi="仿宋" w:cs="仿宋" w:hint="eastAsia"/>
            <w:lang w:eastAsia="zh-CN"/>
          </w:rPr>
          <w:t>(一)、危机预警与识别</w:t>
        </w:r>
        <w:r>
          <w:tab/>
        </w:r>
        <w:r>
          <w:fldChar w:fldCharType="begin"/>
        </w:r>
        <w:r>
          <w:instrText xml:space="preserve"> PAGEREF _Toc25570 \h </w:instrText>
        </w:r>
        <w:r>
          <w:fldChar w:fldCharType="separate"/>
        </w:r>
        <w:r>
          <w:t>13</w:t>
        </w:r>
        <w:r>
          <w:fldChar w:fldCharType="end"/>
        </w:r>
      </w:hyperlink>
    </w:p>
    <w:p>
      <w:pPr>
        <w:pStyle w:val="TOC2"/>
        <w:tabs>
          <w:tab w:val="right" w:leader="dot" w:pos="8306"/>
        </w:tabs>
      </w:pPr>
      <w:hyperlink w:anchor="_Toc27883" w:history="1">
        <w:r>
          <w:rPr>
            <w:rFonts w:ascii="仿宋" w:eastAsia="仿宋" w:hAnsi="仿宋" w:cs="仿宋" w:hint="eastAsia"/>
            <w:lang w:eastAsia="zh-CN"/>
          </w:rPr>
          <w:t>(二)、危机应对与恢复</w:t>
        </w:r>
        <w:r>
          <w:tab/>
        </w:r>
        <w:r>
          <w:fldChar w:fldCharType="begin"/>
        </w:r>
        <w:r>
          <w:instrText xml:space="preserve"> PAGEREF _Toc27883 \h </w:instrText>
        </w:r>
        <w:r>
          <w:fldChar w:fldCharType="separate"/>
        </w:r>
        <w:r>
          <w:t>14</w:t>
        </w:r>
        <w:r>
          <w:fldChar w:fldCharType="end"/>
        </w:r>
      </w:hyperlink>
    </w:p>
    <w:p>
      <w:pPr>
        <w:pStyle w:val="TOC1"/>
        <w:tabs>
          <w:tab w:val="right" w:leader="dot" w:pos="8306"/>
        </w:tabs>
      </w:pPr>
      <w:hyperlink w:anchor="_Toc1288" w:history="1">
        <w:r>
          <w:rPr>
            <w:rFonts w:ascii="仿宋" w:eastAsia="仿宋" w:hAnsi="仿宋" w:cs="仿宋" w:hint="eastAsia"/>
            <w:lang w:eastAsia="zh-CN"/>
          </w:rPr>
          <w:t>六、增压泵项目概论</w:t>
        </w:r>
        <w:r>
          <w:tab/>
        </w:r>
        <w:r>
          <w:fldChar w:fldCharType="begin"/>
        </w:r>
        <w:r>
          <w:instrText xml:space="preserve"> PAGEREF _Toc1288 \h </w:instrText>
        </w:r>
        <w:r>
          <w:fldChar w:fldCharType="separate"/>
        </w:r>
        <w:r>
          <w:t>15</w:t>
        </w:r>
        <w:r>
          <w:fldChar w:fldCharType="end"/>
        </w:r>
      </w:hyperlink>
    </w:p>
    <w:p>
      <w:pPr>
        <w:pStyle w:val="TOC2"/>
        <w:tabs>
          <w:tab w:val="right" w:leader="dot" w:pos="8306"/>
        </w:tabs>
      </w:pPr>
      <w:hyperlink w:anchor="_Toc29557" w:history="1">
        <w:r>
          <w:rPr>
            <w:rFonts w:ascii="仿宋" w:eastAsia="仿宋" w:hAnsi="仿宋" w:cs="仿宋" w:hint="eastAsia"/>
            <w:lang w:eastAsia="zh-CN"/>
          </w:rPr>
          <w:t>(一)、增压泵项目概况</w:t>
        </w:r>
        <w:r>
          <w:tab/>
        </w:r>
        <w:r>
          <w:fldChar w:fldCharType="begin"/>
        </w:r>
        <w:r>
          <w:instrText xml:space="preserve"> PAGEREF _Toc29557 \h </w:instrText>
        </w:r>
        <w:r>
          <w:fldChar w:fldCharType="separate"/>
        </w:r>
        <w:r>
          <w:t>15</w:t>
        </w:r>
        <w:r>
          <w:fldChar w:fldCharType="end"/>
        </w:r>
      </w:hyperlink>
    </w:p>
    <w:p>
      <w:pPr>
        <w:pStyle w:val="TOC2"/>
        <w:tabs>
          <w:tab w:val="right" w:leader="dot" w:pos="8306"/>
        </w:tabs>
      </w:pPr>
      <w:hyperlink w:anchor="_Toc21139" w:history="1">
        <w:r>
          <w:rPr>
            <w:rFonts w:ascii="仿宋" w:eastAsia="仿宋" w:hAnsi="仿宋" w:cs="仿宋" w:hint="eastAsia"/>
            <w:lang w:eastAsia="zh-CN"/>
          </w:rPr>
          <w:t>(二)、增压泵项目目标</w:t>
        </w:r>
        <w:r>
          <w:tab/>
        </w:r>
        <w:r>
          <w:fldChar w:fldCharType="begin"/>
        </w:r>
        <w:r>
          <w:instrText xml:space="preserve"> PAGEREF _Toc21139 \h </w:instrText>
        </w:r>
        <w:r>
          <w:fldChar w:fldCharType="separate"/>
        </w:r>
        <w:r>
          <w:t>17</w:t>
        </w:r>
        <w:r>
          <w:fldChar w:fldCharType="end"/>
        </w:r>
      </w:hyperlink>
    </w:p>
    <w:p>
      <w:pPr>
        <w:pStyle w:val="TOC2"/>
        <w:tabs>
          <w:tab w:val="right" w:leader="dot" w:pos="8306"/>
        </w:tabs>
      </w:pPr>
      <w:hyperlink w:anchor="_Toc2554" w:history="1">
        <w:r>
          <w:rPr>
            <w:rFonts w:ascii="仿宋" w:eastAsia="仿宋" w:hAnsi="仿宋" w:cs="仿宋" w:hint="eastAsia"/>
            <w:lang w:eastAsia="zh-CN"/>
          </w:rPr>
          <w:t>(三)、增压泵项目提出的理由</w:t>
        </w:r>
        <w:r>
          <w:tab/>
        </w:r>
        <w:r>
          <w:fldChar w:fldCharType="begin"/>
        </w:r>
        <w:r>
          <w:instrText xml:space="preserve"> PAGEREF _Toc2554 \h </w:instrText>
        </w:r>
        <w:r>
          <w:fldChar w:fldCharType="separate"/>
        </w:r>
        <w:r>
          <w:t>18</w:t>
        </w:r>
        <w:r>
          <w:fldChar w:fldCharType="end"/>
        </w:r>
      </w:hyperlink>
    </w:p>
    <w:p>
      <w:pPr>
        <w:pStyle w:val="TOC2"/>
        <w:tabs>
          <w:tab w:val="right" w:leader="dot" w:pos="8306"/>
        </w:tabs>
      </w:pPr>
      <w:hyperlink w:anchor="_Toc10668" w:history="1">
        <w:r>
          <w:rPr>
            <w:rFonts w:ascii="仿宋" w:eastAsia="仿宋" w:hAnsi="仿宋" w:cs="仿宋" w:hint="eastAsia"/>
            <w:lang w:eastAsia="zh-CN"/>
          </w:rPr>
          <w:t>(四)、增压泵项目意义</w:t>
        </w:r>
        <w:r>
          <w:tab/>
        </w:r>
        <w:r>
          <w:fldChar w:fldCharType="begin"/>
        </w:r>
        <w:r>
          <w:instrText xml:space="preserve"> PAGEREF _Toc10668 \h </w:instrText>
        </w:r>
        <w:r>
          <w:fldChar w:fldCharType="separate"/>
        </w:r>
        <w:r>
          <w:t>20</w:t>
        </w:r>
        <w:r>
          <w:fldChar w:fldCharType="end"/>
        </w:r>
      </w:hyperlink>
    </w:p>
    <w:p>
      <w:pPr>
        <w:pStyle w:val="TOC2"/>
        <w:tabs>
          <w:tab w:val="right" w:leader="dot" w:pos="8306"/>
        </w:tabs>
      </w:pPr>
      <w:hyperlink w:anchor="_Toc27732" w:history="1">
        <w:r>
          <w:rPr>
            <w:rFonts w:ascii="仿宋" w:eastAsia="仿宋" w:hAnsi="仿宋" w:cs="仿宋" w:hint="eastAsia"/>
            <w:lang w:eastAsia="zh-CN"/>
          </w:rPr>
          <w:t>(五)、增压泵项目背景</w:t>
        </w:r>
        <w:r>
          <w:tab/>
        </w:r>
        <w:r>
          <w:fldChar w:fldCharType="begin"/>
        </w:r>
        <w:r>
          <w:instrText xml:space="preserve"> PAGEREF _Toc27732 \h </w:instrText>
        </w:r>
        <w:r>
          <w:fldChar w:fldCharType="separate"/>
        </w:r>
        <w:r>
          <w:t>21</w:t>
        </w:r>
        <w:r>
          <w:fldChar w:fldCharType="end"/>
        </w:r>
      </w:hyperlink>
    </w:p>
    <w:p>
      <w:pPr>
        <w:pStyle w:val="TOC1"/>
        <w:tabs>
          <w:tab w:val="right" w:leader="dot" w:pos="8306"/>
        </w:tabs>
      </w:pPr>
      <w:hyperlink w:anchor="_Toc9428" w:history="1">
        <w:r>
          <w:rPr>
            <w:rFonts w:ascii="仿宋" w:eastAsia="仿宋" w:hAnsi="仿宋" w:cs="仿宋" w:hint="eastAsia"/>
            <w:lang w:eastAsia="zh-CN"/>
          </w:rPr>
          <w:t>七、增压泵项目风险管理</w:t>
        </w:r>
        <w:r>
          <w:tab/>
        </w:r>
        <w:r>
          <w:fldChar w:fldCharType="begin"/>
        </w:r>
        <w:r>
          <w:instrText xml:space="preserve"> PAGEREF _Toc9428 \h </w:instrText>
        </w:r>
        <w:r>
          <w:fldChar w:fldCharType="separate"/>
        </w:r>
        <w:r>
          <w:t>22</w:t>
        </w:r>
        <w:r>
          <w:fldChar w:fldCharType="end"/>
        </w:r>
      </w:hyperlink>
    </w:p>
    <w:p>
      <w:pPr>
        <w:pStyle w:val="TOC2"/>
        <w:tabs>
          <w:tab w:val="right" w:leader="dot" w:pos="8306"/>
        </w:tabs>
      </w:pPr>
      <w:hyperlink w:anchor="_Toc2269" w:history="1">
        <w:r>
          <w:rPr>
            <w:rFonts w:ascii="仿宋" w:eastAsia="仿宋" w:hAnsi="仿宋" w:cs="仿宋" w:hint="eastAsia"/>
            <w:lang w:eastAsia="zh-CN"/>
          </w:rPr>
          <w:t>(一)、风险识别与评估</w:t>
        </w:r>
        <w:r>
          <w:tab/>
        </w:r>
        <w:r>
          <w:fldChar w:fldCharType="begin"/>
        </w:r>
        <w:r>
          <w:instrText xml:space="preserve"> PAGEREF _Toc2269 \h </w:instrText>
        </w:r>
        <w:r>
          <w:fldChar w:fldCharType="separate"/>
        </w:r>
        <w:r>
          <w:t>22</w:t>
        </w:r>
        <w:r>
          <w:fldChar w:fldCharType="end"/>
        </w:r>
      </w:hyperlink>
    </w:p>
    <w:p>
      <w:pPr>
        <w:pStyle w:val="TOC2"/>
        <w:tabs>
          <w:tab w:val="right" w:leader="dot" w:pos="8306"/>
        </w:tabs>
      </w:pPr>
      <w:hyperlink w:anchor="_Toc18259" w:history="1">
        <w:r>
          <w:rPr>
            <w:rFonts w:ascii="仿宋" w:eastAsia="仿宋" w:hAnsi="仿宋" w:cs="仿宋" w:hint="eastAsia"/>
            <w:lang w:eastAsia="zh-CN"/>
          </w:rPr>
          <w:t>(二)、风险应对策略</w:t>
        </w:r>
        <w:r>
          <w:tab/>
        </w:r>
        <w:r>
          <w:fldChar w:fldCharType="begin"/>
        </w:r>
        <w:r>
          <w:instrText xml:space="preserve"> PAGEREF _Toc18259 \h </w:instrText>
        </w:r>
        <w:r>
          <w:fldChar w:fldCharType="separate"/>
        </w:r>
        <w:r>
          <w:t>23</w:t>
        </w:r>
        <w:r>
          <w:fldChar w:fldCharType="end"/>
        </w:r>
      </w:hyperlink>
    </w:p>
    <w:p>
      <w:pPr>
        <w:pStyle w:val="TOC2"/>
        <w:tabs>
          <w:tab w:val="right" w:leader="dot" w:pos="8306"/>
        </w:tabs>
      </w:pPr>
      <w:hyperlink w:anchor="_Toc21172" w:history="1">
        <w:r>
          <w:rPr>
            <w:rFonts w:ascii="仿宋" w:eastAsia="仿宋" w:hAnsi="仿宋" w:cs="仿宋" w:hint="eastAsia"/>
            <w:lang w:eastAsia="zh-CN"/>
          </w:rPr>
          <w:t>(三)、风险监控与控制</w:t>
        </w:r>
        <w:r>
          <w:tab/>
        </w:r>
        <w:r>
          <w:fldChar w:fldCharType="begin"/>
        </w:r>
        <w:r>
          <w:instrText xml:space="preserve"> PAGEREF _Toc21172 \h </w:instrText>
        </w:r>
        <w:r>
          <w:fldChar w:fldCharType="separate"/>
        </w:r>
        <w:r>
          <w:t>25</w:t>
        </w:r>
        <w:r>
          <w:fldChar w:fldCharType="end"/>
        </w:r>
      </w:hyperlink>
    </w:p>
    <w:p>
      <w:pPr>
        <w:pStyle w:val="TOC1"/>
        <w:tabs>
          <w:tab w:val="right" w:leader="dot" w:pos="8306"/>
        </w:tabs>
      </w:pPr>
      <w:hyperlink w:anchor="_Toc2295" w:history="1">
        <w:r>
          <w:rPr>
            <w:rFonts w:ascii="仿宋" w:eastAsia="仿宋" w:hAnsi="仿宋" w:cs="仿宋" w:hint="eastAsia"/>
            <w:lang w:eastAsia="zh-CN"/>
          </w:rPr>
          <w:t>八、增压泵项目投资规划</w:t>
        </w:r>
        <w:r>
          <w:tab/>
        </w:r>
        <w:r>
          <w:fldChar w:fldCharType="begin"/>
        </w:r>
        <w:r>
          <w:instrText xml:space="preserve"> PAGEREF _Toc2295 \h </w:instrText>
        </w:r>
        <w:r>
          <w:fldChar w:fldCharType="separate"/>
        </w:r>
        <w:r>
          <w:t>26</w:t>
        </w:r>
        <w:r>
          <w:fldChar w:fldCharType="end"/>
        </w:r>
      </w:hyperlink>
    </w:p>
    <w:p>
      <w:pPr>
        <w:pStyle w:val="TOC2"/>
        <w:tabs>
          <w:tab w:val="right" w:leader="dot" w:pos="8306"/>
        </w:tabs>
      </w:pPr>
      <w:hyperlink w:anchor="_Toc5869" w:history="1">
        <w:r>
          <w:rPr>
            <w:rFonts w:ascii="仿宋" w:eastAsia="仿宋" w:hAnsi="仿宋" w:cs="仿宋" w:hint="eastAsia"/>
            <w:lang w:eastAsia="zh-CN"/>
          </w:rPr>
          <w:t>(一)、增压泵项目总投资估算</w:t>
        </w:r>
        <w:r>
          <w:tab/>
        </w:r>
        <w:r>
          <w:fldChar w:fldCharType="begin"/>
        </w:r>
        <w:r>
          <w:instrText xml:space="preserve"> PAGEREF _Toc5869 \h </w:instrText>
        </w:r>
        <w:r>
          <w:fldChar w:fldCharType="separate"/>
        </w:r>
        <w:r>
          <w:t>26</w:t>
        </w:r>
        <w:r>
          <w:fldChar w:fldCharType="end"/>
        </w:r>
      </w:hyperlink>
    </w:p>
    <w:p>
      <w:pPr>
        <w:pStyle w:val="TOC2"/>
        <w:tabs>
          <w:tab w:val="right" w:leader="dot" w:pos="8306"/>
        </w:tabs>
      </w:pPr>
      <w:hyperlink w:anchor="_Toc27901" w:history="1">
        <w:r>
          <w:rPr>
            <w:rFonts w:ascii="仿宋" w:eastAsia="仿宋" w:hAnsi="仿宋" w:cs="仿宋" w:hint="eastAsia"/>
            <w:lang w:eastAsia="zh-CN"/>
          </w:rPr>
          <w:t>(二)、资金筹措</w:t>
        </w:r>
        <w:r>
          <w:tab/>
        </w:r>
        <w:r>
          <w:fldChar w:fldCharType="begin"/>
        </w:r>
        <w:r>
          <w:instrText xml:space="preserve"> PAGEREF _Toc27901 \h </w:instrText>
        </w:r>
        <w:r>
          <w:fldChar w:fldCharType="separate"/>
        </w:r>
        <w:r>
          <w:t>27</w:t>
        </w:r>
        <w:r>
          <w:fldChar w:fldCharType="end"/>
        </w:r>
      </w:hyperlink>
    </w:p>
    <w:p>
      <w:pPr>
        <w:pStyle w:val="TOC1"/>
        <w:tabs>
          <w:tab w:val="right" w:leader="dot" w:pos="8306"/>
        </w:tabs>
      </w:pPr>
      <w:hyperlink w:anchor="_Toc29796" w:history="1">
        <w:r>
          <w:rPr>
            <w:rFonts w:ascii="仿宋" w:eastAsia="仿宋" w:hAnsi="仿宋" w:cs="仿宋" w:hint="eastAsia"/>
            <w:lang w:eastAsia="zh-CN"/>
          </w:rPr>
          <w:t>九、增压泵项目环境影响分析</w:t>
        </w:r>
        <w:r>
          <w:tab/>
        </w:r>
        <w:r>
          <w:fldChar w:fldCharType="begin"/>
        </w:r>
        <w:r>
          <w:instrText xml:space="preserve"> PAGEREF _Toc29796 \h </w:instrText>
        </w:r>
        <w:r>
          <w:fldChar w:fldCharType="separate"/>
        </w:r>
        <w:r>
          <w:t>28</w:t>
        </w:r>
        <w:r>
          <w:fldChar w:fldCharType="end"/>
        </w:r>
      </w:hyperlink>
    </w:p>
    <w:p>
      <w:pPr>
        <w:pStyle w:val="TOC2"/>
        <w:tabs>
          <w:tab w:val="right" w:leader="dot" w:pos="8306"/>
        </w:tabs>
      </w:pPr>
      <w:hyperlink w:anchor="_Toc25886" w:history="1">
        <w:r>
          <w:rPr>
            <w:rFonts w:ascii="仿宋" w:eastAsia="仿宋" w:hAnsi="仿宋" w:cs="仿宋" w:hint="eastAsia"/>
            <w:lang w:eastAsia="zh-CN"/>
          </w:rPr>
          <w:t>(一)、建设区域环境质量现状</w:t>
        </w:r>
        <w:r>
          <w:tab/>
        </w:r>
        <w:r>
          <w:fldChar w:fldCharType="begin"/>
        </w:r>
        <w:r>
          <w:instrText xml:space="preserve"> PAGEREF _Toc25886 \h </w:instrText>
        </w:r>
        <w:r>
          <w:fldChar w:fldCharType="separate"/>
        </w:r>
        <w:r>
          <w:t>28</w:t>
        </w:r>
        <w:r>
          <w:fldChar w:fldCharType="end"/>
        </w:r>
      </w:hyperlink>
    </w:p>
    <w:p>
      <w:pPr>
        <w:pStyle w:val="TOC2"/>
        <w:tabs>
          <w:tab w:val="right" w:leader="dot" w:pos="8306"/>
        </w:tabs>
      </w:pPr>
      <w:hyperlink w:anchor="_Toc21264" w:history="1">
        <w:r>
          <w:rPr>
            <w:rFonts w:ascii="仿宋" w:eastAsia="仿宋" w:hAnsi="仿宋" w:cs="仿宋" w:hint="eastAsia"/>
            <w:lang w:eastAsia="zh-CN"/>
          </w:rPr>
          <w:t>(二)、建设期环境保护</w:t>
        </w:r>
        <w:r>
          <w:tab/>
        </w:r>
        <w:r>
          <w:fldChar w:fldCharType="begin"/>
        </w:r>
        <w:r>
          <w:instrText xml:space="preserve"> PAGEREF _Toc21264 \h </w:instrText>
        </w:r>
        <w:r>
          <w:fldChar w:fldCharType="separate"/>
        </w:r>
        <w:r>
          <w:t>29</w:t>
        </w:r>
        <w:r>
          <w:fldChar w:fldCharType="end"/>
        </w:r>
      </w:hyperlink>
    </w:p>
    <w:p>
      <w:pPr>
        <w:pStyle w:val="TOC2"/>
        <w:tabs>
          <w:tab w:val="right" w:leader="dot" w:pos="8306"/>
        </w:tabs>
      </w:pPr>
      <w:hyperlink w:anchor="_Toc2574" w:history="1">
        <w:r>
          <w:rPr>
            <w:rFonts w:ascii="仿宋" w:eastAsia="仿宋" w:hAnsi="仿宋" w:cs="仿宋" w:hint="eastAsia"/>
            <w:lang w:eastAsia="zh-CN"/>
          </w:rPr>
          <w:t>(三)、运营期环境保护</w:t>
        </w:r>
        <w:r>
          <w:tab/>
        </w:r>
        <w:r>
          <w:fldChar w:fldCharType="begin"/>
        </w:r>
        <w:r>
          <w:instrText xml:space="preserve"> PAGEREF _Toc2574 \h </w:instrText>
        </w:r>
        <w:r>
          <w:fldChar w:fldCharType="separate"/>
        </w:r>
        <w:r>
          <w:t>30</w:t>
        </w:r>
        <w:r>
          <w:fldChar w:fldCharType="end"/>
        </w:r>
      </w:hyperlink>
    </w:p>
    <w:p>
      <w:pPr>
        <w:pStyle w:val="TOC2"/>
        <w:tabs>
          <w:tab w:val="right" w:leader="dot" w:pos="8306"/>
        </w:tabs>
      </w:pPr>
      <w:hyperlink w:anchor="_Toc24326" w:history="1">
        <w:r>
          <w:rPr>
            <w:rFonts w:ascii="仿宋" w:eastAsia="仿宋" w:hAnsi="仿宋" w:cs="仿宋" w:hint="eastAsia"/>
            <w:lang w:eastAsia="zh-CN"/>
          </w:rPr>
          <w:t>(四)、增压泵项目建设对区域经济的影响</w:t>
        </w:r>
        <w:r>
          <w:tab/>
        </w:r>
        <w:r>
          <w:fldChar w:fldCharType="begin"/>
        </w:r>
        <w:r>
          <w:instrText xml:space="preserve"> PAGEREF _Toc24326 \h </w:instrText>
        </w:r>
        <w:r>
          <w:fldChar w:fldCharType="separate"/>
        </w:r>
        <w:r>
          <w:t>32</w:t>
        </w:r>
        <w:r>
          <w:fldChar w:fldCharType="end"/>
        </w:r>
      </w:hyperlink>
    </w:p>
    <w:p>
      <w:pPr>
        <w:pStyle w:val="TOC2"/>
        <w:tabs>
          <w:tab w:val="right" w:leader="dot" w:pos="8306"/>
        </w:tabs>
      </w:pPr>
      <w:hyperlink w:anchor="_Toc15604" w:history="1">
        <w:r>
          <w:rPr>
            <w:rFonts w:ascii="仿宋" w:eastAsia="仿宋" w:hAnsi="仿宋" w:cs="仿宋" w:hint="eastAsia"/>
            <w:lang w:eastAsia="zh-CN"/>
          </w:rPr>
          <w:t>(五)、废弃物处理</w:t>
        </w:r>
        <w:r>
          <w:tab/>
        </w:r>
        <w:r>
          <w:fldChar w:fldCharType="begin"/>
        </w:r>
        <w:r>
          <w:instrText xml:space="preserve"> PAGEREF _Toc15604 \h </w:instrText>
        </w:r>
        <w:r>
          <w:fldChar w:fldCharType="separate"/>
        </w:r>
        <w:r>
          <w:t>33</w:t>
        </w:r>
        <w:r>
          <w:fldChar w:fldCharType="end"/>
        </w:r>
      </w:hyperlink>
    </w:p>
    <w:p>
      <w:pPr>
        <w:pStyle w:val="TOC2"/>
        <w:tabs>
          <w:tab w:val="right" w:leader="dot" w:pos="8306"/>
        </w:tabs>
      </w:pPr>
      <w:hyperlink w:anchor="_Toc27797" w:history="1">
        <w:r>
          <w:rPr>
            <w:rFonts w:ascii="仿宋" w:eastAsia="仿宋" w:hAnsi="仿宋" w:cs="仿宋" w:hint="eastAsia"/>
            <w:lang w:eastAsia="zh-CN"/>
          </w:rPr>
          <w:t>(六)、特殊环境影响分析</w:t>
        </w:r>
        <w:r>
          <w:tab/>
        </w:r>
        <w:r>
          <w:fldChar w:fldCharType="begin"/>
        </w:r>
        <w:r>
          <w:instrText xml:space="preserve"> PAGEREF _Toc27797 \h </w:instrText>
        </w:r>
        <w:r>
          <w:fldChar w:fldCharType="separate"/>
        </w:r>
        <w:r>
          <w:t>35</w:t>
        </w:r>
        <w:r>
          <w:fldChar w:fldCharType="end"/>
        </w:r>
      </w:hyperlink>
    </w:p>
    <w:p>
      <w:pPr>
        <w:pStyle w:val="TOC2"/>
        <w:tabs>
          <w:tab w:val="right" w:leader="dot" w:pos="8306"/>
        </w:tabs>
      </w:pPr>
      <w:hyperlink w:anchor="_Toc8612" w:history="1">
        <w:r>
          <w:rPr>
            <w:rFonts w:ascii="仿宋" w:eastAsia="仿宋" w:hAnsi="仿宋" w:cs="仿宋" w:hint="eastAsia"/>
            <w:lang w:eastAsia="zh-CN"/>
          </w:rPr>
          <w:t>(七)、清洁生产</w:t>
        </w:r>
        <w:r>
          <w:tab/>
        </w:r>
        <w:r>
          <w:fldChar w:fldCharType="begin"/>
        </w:r>
        <w:r>
          <w:instrText xml:space="preserve"> PAGEREF _Toc8612 \h </w:instrText>
        </w:r>
        <w:r>
          <w:fldChar w:fldCharType="separate"/>
        </w:r>
        <w:r>
          <w:t>36</w:t>
        </w:r>
        <w:r>
          <w:fldChar w:fldCharType="end"/>
        </w:r>
      </w:hyperlink>
    </w:p>
    <w:p>
      <w:pPr>
        <w:pStyle w:val="TOC2"/>
        <w:tabs>
          <w:tab w:val="right" w:leader="dot" w:pos="8306"/>
        </w:tabs>
      </w:pPr>
      <w:hyperlink w:anchor="_Toc5652" w:history="1">
        <w:r>
          <w:rPr>
            <w:rFonts w:ascii="仿宋" w:eastAsia="仿宋" w:hAnsi="仿宋" w:cs="仿宋" w:hint="eastAsia"/>
            <w:lang w:eastAsia="zh-CN"/>
          </w:rPr>
          <w:t>(八)、环境保护综合评价</w:t>
        </w:r>
        <w:r>
          <w:tab/>
        </w:r>
        <w:r>
          <w:fldChar w:fldCharType="begin"/>
        </w:r>
        <w:r>
          <w:instrText xml:space="preserve"> PAGEREF _Toc5652 \h </w:instrText>
        </w:r>
        <w:r>
          <w:fldChar w:fldCharType="separate"/>
        </w:r>
        <w:r>
          <w:t>37</w:t>
        </w:r>
        <w:r>
          <w:fldChar w:fldCharType="end"/>
        </w:r>
      </w:hyperlink>
    </w:p>
    <w:p>
      <w:pPr>
        <w:pStyle w:val="TOC1"/>
        <w:tabs>
          <w:tab w:val="right" w:leader="dot" w:pos="8306"/>
        </w:tabs>
      </w:pPr>
      <w:hyperlink w:anchor="_Toc8095" w:history="1">
        <w:r>
          <w:rPr>
            <w:rFonts w:ascii="仿宋" w:eastAsia="仿宋" w:hAnsi="仿宋" w:cs="仿宋" w:hint="eastAsia"/>
            <w:lang w:eastAsia="zh-CN"/>
          </w:rPr>
          <w:t>十、增压泵项目计划安排</w:t>
        </w:r>
        <w:r>
          <w:tab/>
        </w:r>
        <w:r>
          <w:fldChar w:fldCharType="begin"/>
        </w:r>
        <w:r>
          <w:instrText xml:space="preserve"> PAGEREF _Toc8095 \h </w:instrText>
        </w:r>
        <w:r>
          <w:fldChar w:fldCharType="separate"/>
        </w:r>
        <w:r>
          <w:t>38</w:t>
        </w:r>
        <w:r>
          <w:fldChar w:fldCharType="end"/>
        </w:r>
      </w:hyperlink>
    </w:p>
    <w:p>
      <w:pPr>
        <w:pStyle w:val="TOC2"/>
        <w:tabs>
          <w:tab w:val="right" w:leader="dot" w:pos="8306"/>
        </w:tabs>
      </w:pPr>
      <w:hyperlink w:anchor="_Toc10591" w:history="1">
        <w:r>
          <w:rPr>
            <w:rFonts w:ascii="仿宋" w:eastAsia="仿宋" w:hAnsi="仿宋" w:cs="仿宋" w:hint="eastAsia"/>
            <w:lang w:eastAsia="zh-CN"/>
          </w:rPr>
          <w:t>(一)、建设周期</w:t>
        </w:r>
        <w:r>
          <w:tab/>
        </w:r>
        <w:r>
          <w:fldChar w:fldCharType="begin"/>
        </w:r>
        <w:r>
          <w:instrText xml:space="preserve"> PAGEREF _Toc10591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72" w:history="1">
        <w:r>
          <w:rPr>
            <w:rFonts w:ascii="仿宋" w:eastAsia="仿宋" w:hAnsi="仿宋" w:cs="仿宋" w:hint="eastAsia"/>
            <w:lang w:eastAsia="zh-CN"/>
          </w:rPr>
          <w:t>(二)、建设进度</w:t>
        </w:r>
        <w:r>
          <w:tab/>
        </w:r>
        <w:r>
          <w:fldChar w:fldCharType="begin"/>
        </w:r>
        <w:r>
          <w:instrText xml:space="preserve"> PAGEREF _Toc18472 \h </w:instrText>
        </w:r>
        <w:r>
          <w:fldChar w:fldCharType="separate"/>
        </w:r>
        <w:r>
          <w:t>39</w:t>
        </w:r>
        <w:r>
          <w:fldChar w:fldCharType="end"/>
        </w:r>
      </w:hyperlink>
    </w:p>
    <w:p>
      <w:pPr>
        <w:pStyle w:val="TOC2"/>
        <w:tabs>
          <w:tab w:val="right" w:leader="dot" w:pos="8306"/>
        </w:tabs>
      </w:pPr>
      <w:hyperlink w:anchor="_Toc27168" w:history="1">
        <w:r>
          <w:rPr>
            <w:rFonts w:ascii="仿宋" w:eastAsia="仿宋" w:hAnsi="仿宋" w:cs="仿宋" w:hint="eastAsia"/>
            <w:lang w:eastAsia="zh-CN"/>
          </w:rPr>
          <w:t>(三)、进度安排注意事项</w:t>
        </w:r>
        <w:r>
          <w:tab/>
        </w:r>
        <w:r>
          <w:fldChar w:fldCharType="begin"/>
        </w:r>
        <w:r>
          <w:instrText xml:space="preserve"> PAGEREF _Toc27168 \h </w:instrText>
        </w:r>
        <w:r>
          <w:fldChar w:fldCharType="separate"/>
        </w:r>
        <w:r>
          <w:t>40</w:t>
        </w:r>
        <w:r>
          <w:fldChar w:fldCharType="end"/>
        </w:r>
      </w:hyperlink>
    </w:p>
    <w:p>
      <w:pPr>
        <w:pStyle w:val="TOC2"/>
        <w:tabs>
          <w:tab w:val="right" w:leader="dot" w:pos="8306"/>
        </w:tabs>
      </w:pPr>
      <w:hyperlink w:anchor="_Toc12784" w:history="1">
        <w:r>
          <w:rPr>
            <w:rFonts w:ascii="仿宋" w:eastAsia="仿宋" w:hAnsi="仿宋" w:cs="仿宋" w:hint="eastAsia"/>
            <w:lang w:eastAsia="zh-CN"/>
          </w:rPr>
          <w:t>(四)、人力资源配置</w:t>
        </w:r>
        <w:r>
          <w:tab/>
        </w:r>
        <w:r>
          <w:fldChar w:fldCharType="begin"/>
        </w:r>
        <w:r>
          <w:instrText xml:space="preserve"> PAGEREF _Toc12784 \h </w:instrText>
        </w:r>
        <w:r>
          <w:fldChar w:fldCharType="separate"/>
        </w:r>
        <w:r>
          <w:t>41</w:t>
        </w:r>
        <w:r>
          <w:fldChar w:fldCharType="end"/>
        </w:r>
      </w:hyperlink>
    </w:p>
    <w:p>
      <w:pPr>
        <w:pStyle w:val="TOC1"/>
        <w:tabs>
          <w:tab w:val="right" w:leader="dot" w:pos="8306"/>
        </w:tabs>
      </w:pPr>
      <w:hyperlink w:anchor="_Toc5958" w:history="1">
        <w:r>
          <w:rPr>
            <w:rFonts w:ascii="仿宋" w:eastAsia="仿宋" w:hAnsi="仿宋" w:cs="仿宋" w:hint="eastAsia"/>
            <w:lang w:eastAsia="zh-CN"/>
          </w:rPr>
          <w:t>十一、增压泵项目财务管理</w:t>
        </w:r>
        <w:r>
          <w:tab/>
        </w:r>
        <w:r>
          <w:fldChar w:fldCharType="begin"/>
        </w:r>
        <w:r>
          <w:instrText xml:space="preserve"> PAGEREF _Toc5958 \h </w:instrText>
        </w:r>
        <w:r>
          <w:fldChar w:fldCharType="separate"/>
        </w:r>
        <w:r>
          <w:t>42</w:t>
        </w:r>
        <w:r>
          <w:fldChar w:fldCharType="end"/>
        </w:r>
      </w:hyperlink>
    </w:p>
    <w:p>
      <w:pPr>
        <w:pStyle w:val="TOC2"/>
        <w:tabs>
          <w:tab w:val="right" w:leader="dot" w:pos="8306"/>
        </w:tabs>
      </w:pPr>
      <w:hyperlink w:anchor="_Toc7971" w:history="1">
        <w:r>
          <w:rPr>
            <w:rFonts w:ascii="仿宋" w:eastAsia="仿宋" w:hAnsi="仿宋" w:cs="仿宋" w:hint="eastAsia"/>
            <w:lang w:eastAsia="zh-CN"/>
          </w:rPr>
          <w:t>(一)、资金需求大</w:t>
        </w:r>
        <w:r>
          <w:tab/>
        </w:r>
        <w:r>
          <w:fldChar w:fldCharType="begin"/>
        </w:r>
        <w:r>
          <w:instrText xml:space="preserve"> PAGEREF _Toc7971 \h </w:instrText>
        </w:r>
        <w:r>
          <w:fldChar w:fldCharType="separate"/>
        </w:r>
        <w:r>
          <w:t>42</w:t>
        </w:r>
        <w:r>
          <w:fldChar w:fldCharType="end"/>
        </w:r>
      </w:hyperlink>
    </w:p>
    <w:p>
      <w:pPr>
        <w:pStyle w:val="TOC2"/>
        <w:tabs>
          <w:tab w:val="right" w:leader="dot" w:pos="8306"/>
        </w:tabs>
      </w:pPr>
      <w:hyperlink w:anchor="_Toc21856" w:history="1">
        <w:r>
          <w:rPr>
            <w:rFonts w:ascii="仿宋" w:eastAsia="仿宋" w:hAnsi="仿宋" w:cs="仿宋" w:hint="eastAsia"/>
            <w:lang w:eastAsia="zh-CN"/>
          </w:rPr>
          <w:t>(二)、研发周期长</w:t>
        </w:r>
        <w:r>
          <w:tab/>
        </w:r>
        <w:r>
          <w:fldChar w:fldCharType="begin"/>
        </w:r>
        <w:r>
          <w:instrText xml:space="preserve"> PAGEREF _Toc21856 \h </w:instrText>
        </w:r>
        <w:r>
          <w:fldChar w:fldCharType="separate"/>
        </w:r>
        <w:r>
          <w:t>43</w:t>
        </w:r>
        <w:r>
          <w:fldChar w:fldCharType="end"/>
        </w:r>
      </w:hyperlink>
    </w:p>
    <w:p>
      <w:pPr>
        <w:pStyle w:val="TOC2"/>
        <w:tabs>
          <w:tab w:val="right" w:leader="dot" w:pos="8306"/>
        </w:tabs>
      </w:pPr>
      <w:hyperlink w:anchor="_Toc10461" w:history="1">
        <w:r>
          <w:rPr>
            <w:rFonts w:ascii="仿宋" w:eastAsia="仿宋" w:hAnsi="仿宋" w:cs="仿宋" w:hint="eastAsia"/>
            <w:lang w:eastAsia="zh-CN"/>
          </w:rPr>
          <w:t>(三)、市场风险大</w:t>
        </w:r>
        <w:r>
          <w:tab/>
        </w:r>
        <w:r>
          <w:fldChar w:fldCharType="begin"/>
        </w:r>
        <w:r>
          <w:instrText xml:space="preserve"> PAGEREF _Toc10461 \h </w:instrText>
        </w:r>
        <w:r>
          <w:fldChar w:fldCharType="separate"/>
        </w:r>
        <w:r>
          <w:t>45</w:t>
        </w:r>
        <w:r>
          <w:fldChar w:fldCharType="end"/>
        </w:r>
      </w:hyperlink>
    </w:p>
    <w:p>
      <w:pPr>
        <w:pStyle w:val="TOC2"/>
        <w:tabs>
          <w:tab w:val="right" w:leader="dot" w:pos="8306"/>
        </w:tabs>
      </w:pPr>
      <w:hyperlink w:anchor="_Toc27834" w:history="1">
        <w:r>
          <w:rPr>
            <w:rFonts w:ascii="仿宋" w:eastAsia="仿宋" w:hAnsi="仿宋" w:cs="仿宋" w:hint="eastAsia"/>
            <w:lang w:eastAsia="zh-CN"/>
          </w:rPr>
          <w:t>(四)、利润率高</w:t>
        </w:r>
        <w:r>
          <w:tab/>
        </w:r>
        <w:r>
          <w:fldChar w:fldCharType="begin"/>
        </w:r>
        <w:r>
          <w:instrText xml:space="preserve"> PAGEREF _Toc27834 \h </w:instrText>
        </w:r>
        <w:r>
          <w:fldChar w:fldCharType="separate"/>
        </w:r>
        <w:r>
          <w:t>47</w:t>
        </w:r>
        <w:r>
          <w:fldChar w:fldCharType="end"/>
        </w:r>
      </w:hyperlink>
    </w:p>
    <w:p>
      <w:pPr>
        <w:pStyle w:val="TOC1"/>
        <w:tabs>
          <w:tab w:val="right" w:leader="dot" w:pos="8306"/>
        </w:tabs>
      </w:pPr>
      <w:hyperlink w:anchor="_Toc17235" w:history="1">
        <w:r>
          <w:rPr>
            <w:rFonts w:ascii="仿宋" w:eastAsia="仿宋" w:hAnsi="仿宋" w:cs="仿宋" w:hint="eastAsia"/>
            <w:lang w:eastAsia="zh-CN"/>
          </w:rPr>
          <w:t>十二、增压泵项目人力资源培养与发展</w:t>
        </w:r>
        <w:r>
          <w:tab/>
        </w:r>
        <w:r>
          <w:fldChar w:fldCharType="begin"/>
        </w:r>
        <w:r>
          <w:instrText xml:space="preserve"> PAGEREF _Toc17235 \h </w:instrText>
        </w:r>
        <w:r>
          <w:fldChar w:fldCharType="separate"/>
        </w:r>
        <w:r>
          <w:t>49</w:t>
        </w:r>
        <w:r>
          <w:fldChar w:fldCharType="end"/>
        </w:r>
      </w:hyperlink>
    </w:p>
    <w:p>
      <w:pPr>
        <w:pStyle w:val="TOC2"/>
        <w:tabs>
          <w:tab w:val="right" w:leader="dot" w:pos="8306"/>
        </w:tabs>
      </w:pPr>
      <w:hyperlink w:anchor="_Toc361" w:history="1">
        <w:r>
          <w:rPr>
            <w:rFonts w:ascii="仿宋" w:eastAsia="仿宋" w:hAnsi="仿宋" w:cs="仿宋" w:hint="eastAsia"/>
            <w:lang w:eastAsia="zh-CN"/>
          </w:rPr>
          <w:t>(一)、人才需求与规划</w:t>
        </w:r>
        <w:r>
          <w:tab/>
        </w:r>
        <w:r>
          <w:fldChar w:fldCharType="begin"/>
        </w:r>
        <w:r>
          <w:instrText xml:space="preserve"> PAGEREF _Toc361 \h </w:instrText>
        </w:r>
        <w:r>
          <w:fldChar w:fldCharType="separate"/>
        </w:r>
        <w:r>
          <w:t>49</w:t>
        </w:r>
        <w:r>
          <w:fldChar w:fldCharType="end"/>
        </w:r>
      </w:hyperlink>
    </w:p>
    <w:p>
      <w:pPr>
        <w:pStyle w:val="TOC2"/>
        <w:tabs>
          <w:tab w:val="right" w:leader="dot" w:pos="8306"/>
        </w:tabs>
      </w:pPr>
      <w:hyperlink w:anchor="_Toc18482" w:history="1">
        <w:r>
          <w:rPr>
            <w:rFonts w:ascii="仿宋" w:eastAsia="仿宋" w:hAnsi="仿宋" w:cs="仿宋" w:hint="eastAsia"/>
            <w:lang w:eastAsia="zh-CN"/>
          </w:rPr>
          <w:t>(二)、培训与发展计划</w:t>
        </w:r>
        <w:r>
          <w:tab/>
        </w:r>
        <w:r>
          <w:fldChar w:fldCharType="begin"/>
        </w:r>
        <w:r>
          <w:instrText xml:space="preserve"> PAGEREF _Toc18482 \h </w:instrText>
        </w:r>
        <w:r>
          <w:fldChar w:fldCharType="separate"/>
        </w:r>
        <w:r>
          <w:t>50</w:t>
        </w:r>
        <w:r>
          <w:fldChar w:fldCharType="end"/>
        </w:r>
      </w:hyperlink>
    </w:p>
    <w:p>
      <w:pPr>
        <w:pStyle w:val="TOC1"/>
        <w:tabs>
          <w:tab w:val="right" w:leader="dot" w:pos="8306"/>
        </w:tabs>
      </w:pPr>
      <w:hyperlink w:anchor="_Toc23721" w:history="1">
        <w:r>
          <w:rPr>
            <w:rFonts w:ascii="仿宋" w:eastAsia="仿宋" w:hAnsi="仿宋" w:cs="仿宋" w:hint="eastAsia"/>
            <w:lang w:eastAsia="zh-CN"/>
          </w:rPr>
          <w:t>十三、利益相关者分析与沟通计划</w:t>
        </w:r>
        <w:r>
          <w:tab/>
        </w:r>
        <w:r>
          <w:fldChar w:fldCharType="begin"/>
        </w:r>
        <w:r>
          <w:instrText xml:space="preserve"> PAGEREF _Toc23721 \h </w:instrText>
        </w:r>
        <w:r>
          <w:fldChar w:fldCharType="separate"/>
        </w:r>
        <w:r>
          <w:t>50</w:t>
        </w:r>
        <w:r>
          <w:fldChar w:fldCharType="end"/>
        </w:r>
      </w:hyperlink>
    </w:p>
    <w:p>
      <w:pPr>
        <w:pStyle w:val="TOC2"/>
        <w:tabs>
          <w:tab w:val="right" w:leader="dot" w:pos="8306"/>
        </w:tabs>
      </w:pPr>
      <w:hyperlink w:anchor="_Toc24831" w:history="1">
        <w:r>
          <w:rPr>
            <w:rFonts w:ascii="仿宋" w:eastAsia="仿宋" w:hAnsi="仿宋" w:cs="仿宋" w:hint="eastAsia"/>
            <w:lang w:eastAsia="zh-CN"/>
          </w:rPr>
          <w:t>(一)、利益相关者分析</w:t>
        </w:r>
        <w:r>
          <w:tab/>
        </w:r>
        <w:r>
          <w:fldChar w:fldCharType="begin"/>
        </w:r>
        <w:r>
          <w:instrText xml:space="preserve"> PAGEREF _Toc24831 \h </w:instrText>
        </w:r>
        <w:r>
          <w:fldChar w:fldCharType="separate"/>
        </w:r>
        <w:r>
          <w:t>50</w:t>
        </w:r>
        <w:r>
          <w:fldChar w:fldCharType="end"/>
        </w:r>
      </w:hyperlink>
    </w:p>
    <w:p>
      <w:pPr>
        <w:pStyle w:val="TOC2"/>
        <w:tabs>
          <w:tab w:val="right" w:leader="dot" w:pos="8306"/>
        </w:tabs>
      </w:pPr>
      <w:hyperlink w:anchor="_Toc23099" w:history="1">
        <w:r>
          <w:rPr>
            <w:rFonts w:ascii="仿宋" w:eastAsia="仿宋" w:hAnsi="仿宋" w:cs="仿宋" w:hint="eastAsia"/>
            <w:lang w:eastAsia="zh-CN"/>
          </w:rPr>
          <w:t>(二)、沟通计划</w:t>
        </w:r>
        <w:r>
          <w:tab/>
        </w:r>
        <w:r>
          <w:fldChar w:fldCharType="begin"/>
        </w:r>
        <w:r>
          <w:instrText xml:space="preserve"> PAGEREF _Toc23099 \h </w:instrText>
        </w:r>
        <w:r>
          <w:fldChar w:fldCharType="separate"/>
        </w:r>
        <w:r>
          <w:t>52</w:t>
        </w:r>
        <w:r>
          <w:fldChar w:fldCharType="end"/>
        </w:r>
      </w:hyperlink>
    </w:p>
    <w:p>
      <w:pPr>
        <w:pStyle w:val="TOC1"/>
        <w:tabs>
          <w:tab w:val="right" w:leader="dot" w:pos="8306"/>
        </w:tabs>
      </w:pPr>
      <w:hyperlink w:anchor="_Toc14723" w:history="1">
        <w:r>
          <w:rPr>
            <w:rFonts w:ascii="仿宋" w:eastAsia="仿宋" w:hAnsi="仿宋" w:cs="仿宋" w:hint="eastAsia"/>
            <w:lang w:eastAsia="zh-CN"/>
          </w:rPr>
          <w:t>十四、风险识别与分类</w:t>
        </w:r>
        <w:r>
          <w:tab/>
        </w:r>
        <w:r>
          <w:fldChar w:fldCharType="begin"/>
        </w:r>
        <w:r>
          <w:instrText xml:space="preserve"> PAGEREF _Toc14723 \h </w:instrText>
        </w:r>
        <w:r>
          <w:fldChar w:fldCharType="separate"/>
        </w:r>
        <w:r>
          <w:t>53</w:t>
        </w:r>
        <w:r>
          <w:fldChar w:fldCharType="end"/>
        </w:r>
      </w:hyperlink>
    </w:p>
    <w:p>
      <w:pPr>
        <w:pStyle w:val="TOC2"/>
        <w:tabs>
          <w:tab w:val="right" w:leader="dot" w:pos="8306"/>
        </w:tabs>
      </w:pPr>
      <w:hyperlink w:anchor="_Toc24995" w:history="1">
        <w:r>
          <w:rPr>
            <w:rFonts w:ascii="仿宋" w:eastAsia="仿宋" w:hAnsi="仿宋" w:cs="仿宋" w:hint="eastAsia"/>
            <w:lang w:eastAsia="zh-CN"/>
          </w:rPr>
          <w:t>(一)、风险识别</w:t>
        </w:r>
        <w:r>
          <w:tab/>
        </w:r>
        <w:r>
          <w:fldChar w:fldCharType="begin"/>
        </w:r>
        <w:r>
          <w:instrText xml:space="preserve"> PAGEREF _Toc24995 \h </w:instrText>
        </w:r>
        <w:r>
          <w:fldChar w:fldCharType="separate"/>
        </w:r>
        <w:r>
          <w:t>53</w:t>
        </w:r>
        <w:r>
          <w:fldChar w:fldCharType="end"/>
        </w:r>
      </w:hyperlink>
    </w:p>
    <w:p>
      <w:pPr>
        <w:pStyle w:val="TOC2"/>
        <w:tabs>
          <w:tab w:val="right" w:leader="dot" w:pos="8306"/>
        </w:tabs>
      </w:pPr>
      <w:hyperlink w:anchor="_Toc25223" w:history="1">
        <w:r>
          <w:rPr>
            <w:rFonts w:ascii="仿宋" w:eastAsia="仿宋" w:hAnsi="仿宋" w:cs="仿宋" w:hint="eastAsia"/>
            <w:lang w:eastAsia="zh-CN"/>
          </w:rPr>
          <w:t>(二)、风险分类</w:t>
        </w:r>
        <w:r>
          <w:tab/>
        </w:r>
        <w:r>
          <w:fldChar w:fldCharType="begin"/>
        </w:r>
        <w:r>
          <w:instrText xml:space="preserve"> PAGEREF _Toc25223 \h </w:instrText>
        </w:r>
        <w:r>
          <w:fldChar w:fldCharType="separate"/>
        </w:r>
        <w:r>
          <w:t>54</w:t>
        </w:r>
        <w:r>
          <w:fldChar w:fldCharType="end"/>
        </w:r>
      </w:hyperlink>
    </w:p>
    <w:p>
      <w:pPr>
        <w:pStyle w:val="TOC1"/>
        <w:tabs>
          <w:tab w:val="right" w:leader="dot" w:pos="8306"/>
        </w:tabs>
      </w:pPr>
      <w:hyperlink w:anchor="_Toc21118" w:history="1">
        <w:r>
          <w:rPr>
            <w:rFonts w:ascii="仿宋" w:eastAsia="仿宋" w:hAnsi="仿宋" w:cs="仿宋" w:hint="eastAsia"/>
            <w:lang w:eastAsia="zh-CN"/>
          </w:rPr>
          <w:t>十五、增压泵项目实施时间节点</w:t>
        </w:r>
        <w:r>
          <w:tab/>
        </w:r>
        <w:r>
          <w:fldChar w:fldCharType="begin"/>
        </w:r>
        <w:r>
          <w:instrText xml:space="preserve"> PAGEREF _Toc21118 \h </w:instrText>
        </w:r>
        <w:r>
          <w:fldChar w:fldCharType="separate"/>
        </w:r>
        <w:r>
          <w:t>56</w:t>
        </w:r>
        <w:r>
          <w:fldChar w:fldCharType="end"/>
        </w:r>
      </w:hyperlink>
    </w:p>
    <w:p>
      <w:pPr>
        <w:pStyle w:val="TOC2"/>
        <w:tabs>
          <w:tab w:val="right" w:leader="dot" w:pos="8306"/>
        </w:tabs>
      </w:pPr>
      <w:hyperlink w:anchor="_Toc20325" w:history="1">
        <w:r>
          <w:rPr>
            <w:rFonts w:ascii="仿宋" w:eastAsia="仿宋" w:hAnsi="仿宋" w:cs="仿宋" w:hint="eastAsia"/>
            <w:lang w:eastAsia="zh-CN"/>
          </w:rPr>
          <w:t>(一)、增压泵项目启动阶段时间节点</w:t>
        </w:r>
        <w:r>
          <w:tab/>
        </w:r>
        <w:r>
          <w:fldChar w:fldCharType="begin"/>
        </w:r>
        <w:r>
          <w:instrText xml:space="preserve"> PAGEREF _Toc20325 \h </w:instrText>
        </w:r>
        <w:r>
          <w:fldChar w:fldCharType="separate"/>
        </w:r>
        <w:r>
          <w:t>56</w:t>
        </w:r>
        <w:r>
          <w:fldChar w:fldCharType="end"/>
        </w:r>
      </w:hyperlink>
    </w:p>
    <w:p>
      <w:pPr>
        <w:pStyle w:val="TOC2"/>
        <w:tabs>
          <w:tab w:val="right" w:leader="dot" w:pos="8306"/>
        </w:tabs>
      </w:pPr>
      <w:hyperlink w:anchor="_Toc17469" w:history="1">
        <w:r>
          <w:rPr>
            <w:rFonts w:ascii="仿宋" w:eastAsia="仿宋" w:hAnsi="仿宋" w:cs="仿宋" w:hint="eastAsia"/>
            <w:lang w:eastAsia="zh-CN"/>
          </w:rPr>
          <w:t>(二)、增压泵项目执行阶段时间节点</w:t>
        </w:r>
        <w:r>
          <w:tab/>
        </w:r>
        <w:r>
          <w:fldChar w:fldCharType="begin"/>
        </w:r>
        <w:r>
          <w:instrText xml:space="preserve"> PAGEREF _Toc17469 \h </w:instrText>
        </w:r>
        <w:r>
          <w:fldChar w:fldCharType="separate"/>
        </w:r>
        <w:r>
          <w:t>57</w:t>
        </w:r>
        <w:r>
          <w:fldChar w:fldCharType="end"/>
        </w:r>
      </w:hyperlink>
    </w:p>
    <w:p>
      <w:pPr>
        <w:pStyle w:val="TOC2"/>
        <w:tabs>
          <w:tab w:val="right" w:leader="dot" w:pos="8306"/>
        </w:tabs>
      </w:pPr>
      <w:hyperlink w:anchor="_Toc27967" w:history="1">
        <w:r>
          <w:rPr>
            <w:rFonts w:ascii="仿宋" w:eastAsia="仿宋" w:hAnsi="仿宋" w:cs="仿宋" w:hint="eastAsia"/>
            <w:lang w:eastAsia="zh-CN"/>
          </w:rPr>
          <w:t>(三)、增压泵项目完成阶段时间节点</w:t>
        </w:r>
        <w:r>
          <w:tab/>
        </w:r>
        <w:r>
          <w:fldChar w:fldCharType="begin"/>
        </w:r>
        <w:r>
          <w:instrText xml:space="preserve"> PAGEREF _Toc27967 \h </w:instrText>
        </w:r>
        <w:r>
          <w:fldChar w:fldCharType="separate"/>
        </w:r>
        <w:r>
          <w:t>58</w:t>
        </w:r>
        <w:r>
          <w:fldChar w:fldCharType="end"/>
        </w:r>
      </w:hyperlink>
    </w:p>
    <w:p>
      <w:pPr>
        <w:pStyle w:val="TOC1"/>
        <w:tabs>
          <w:tab w:val="right" w:leader="dot" w:pos="8306"/>
        </w:tabs>
      </w:pPr>
      <w:hyperlink w:anchor="_Toc15627" w:history="1">
        <w:r>
          <w:rPr>
            <w:rFonts w:ascii="仿宋" w:eastAsia="仿宋" w:hAnsi="仿宋" w:cs="仿宋" w:hint="eastAsia"/>
            <w:lang w:eastAsia="zh-CN"/>
          </w:rPr>
          <w:t>十六、质量管理体系</w:t>
        </w:r>
        <w:r>
          <w:tab/>
        </w:r>
        <w:r>
          <w:fldChar w:fldCharType="begin"/>
        </w:r>
        <w:r>
          <w:instrText xml:space="preserve"> PAGEREF _Toc15627 \h </w:instrText>
        </w:r>
        <w:r>
          <w:fldChar w:fldCharType="separate"/>
        </w:r>
        <w:r>
          <w:t>59</w:t>
        </w:r>
        <w:r>
          <w:fldChar w:fldCharType="end"/>
        </w:r>
      </w:hyperlink>
    </w:p>
    <w:p>
      <w:pPr>
        <w:pStyle w:val="TOC2"/>
        <w:tabs>
          <w:tab w:val="right" w:leader="dot" w:pos="8306"/>
        </w:tabs>
      </w:pPr>
      <w:hyperlink w:anchor="_Toc2270" w:history="1">
        <w:r>
          <w:rPr>
            <w:rFonts w:ascii="仿宋" w:eastAsia="仿宋" w:hAnsi="仿宋" w:cs="仿宋" w:hint="eastAsia"/>
            <w:lang w:eastAsia="zh-CN"/>
          </w:rPr>
          <w:t>(一)、质量目标与方针</w:t>
        </w:r>
        <w:r>
          <w:tab/>
        </w:r>
        <w:r>
          <w:fldChar w:fldCharType="begin"/>
        </w:r>
        <w:r>
          <w:instrText xml:space="preserve"> PAGEREF _Toc2270 \h </w:instrText>
        </w:r>
        <w:r>
          <w:fldChar w:fldCharType="separate"/>
        </w:r>
        <w:r>
          <w:t>59</w:t>
        </w:r>
        <w:r>
          <w:fldChar w:fldCharType="end"/>
        </w:r>
      </w:hyperlink>
    </w:p>
    <w:p>
      <w:pPr>
        <w:pStyle w:val="TOC2"/>
        <w:tabs>
          <w:tab w:val="right" w:leader="dot" w:pos="8306"/>
        </w:tabs>
      </w:pPr>
      <w:hyperlink w:anchor="_Toc24755" w:history="1">
        <w:r>
          <w:rPr>
            <w:rFonts w:ascii="仿宋" w:eastAsia="仿宋" w:hAnsi="仿宋" w:cs="仿宋" w:hint="eastAsia"/>
            <w:lang w:eastAsia="zh-CN"/>
          </w:rPr>
          <w:t>(二)、质量管理责任</w:t>
        </w:r>
        <w:r>
          <w:tab/>
        </w:r>
        <w:r>
          <w:fldChar w:fldCharType="begin"/>
        </w:r>
        <w:r>
          <w:instrText xml:space="preserve"> PAGEREF _Toc24755 \h </w:instrText>
        </w:r>
        <w:r>
          <w:fldChar w:fldCharType="separate"/>
        </w:r>
        <w:r>
          <w:t>60</w:t>
        </w:r>
        <w:r>
          <w:fldChar w:fldCharType="end"/>
        </w:r>
      </w:hyperlink>
    </w:p>
    <w:p>
      <w:pPr>
        <w:pStyle w:val="TOC2"/>
        <w:tabs>
          <w:tab w:val="right" w:leader="dot" w:pos="8306"/>
        </w:tabs>
      </w:pPr>
      <w:hyperlink w:anchor="_Toc8317" w:history="1">
        <w:r>
          <w:rPr>
            <w:rFonts w:ascii="仿宋" w:eastAsia="仿宋" w:hAnsi="仿宋" w:cs="仿宋" w:hint="eastAsia"/>
            <w:lang w:eastAsia="zh-CN"/>
          </w:rPr>
          <w:t>(三)、质量管理体系文件</w:t>
        </w:r>
        <w:r>
          <w:tab/>
        </w:r>
        <w:r>
          <w:fldChar w:fldCharType="begin"/>
        </w:r>
        <w:r>
          <w:instrText xml:space="preserve"> PAGEREF _Toc8317 \h </w:instrText>
        </w:r>
        <w:r>
          <w:fldChar w:fldCharType="separate"/>
        </w:r>
        <w:r>
          <w:t>61</w:t>
        </w:r>
        <w:r>
          <w:fldChar w:fldCharType="end"/>
        </w:r>
      </w:hyperlink>
    </w:p>
    <w:p>
      <w:pPr>
        <w:pStyle w:val="TOC2"/>
        <w:tabs>
          <w:tab w:val="right" w:leader="dot" w:pos="8306"/>
        </w:tabs>
      </w:pPr>
      <w:hyperlink w:anchor="_Toc24494" w:history="1">
        <w:r>
          <w:rPr>
            <w:rFonts w:ascii="仿宋" w:eastAsia="仿宋" w:hAnsi="仿宋" w:cs="仿宋" w:hint="eastAsia"/>
            <w:lang w:eastAsia="zh-CN"/>
          </w:rPr>
          <w:t>(四)、质量培训与教育</w:t>
        </w:r>
        <w:r>
          <w:tab/>
        </w:r>
        <w:r>
          <w:fldChar w:fldCharType="begin"/>
        </w:r>
        <w:r>
          <w:instrText xml:space="preserve"> PAGEREF _Toc24494 \h </w:instrText>
        </w:r>
        <w:r>
          <w:fldChar w:fldCharType="separate"/>
        </w:r>
        <w:r>
          <w:t>63</w:t>
        </w:r>
        <w:r>
          <w:fldChar w:fldCharType="end"/>
        </w:r>
      </w:hyperlink>
    </w:p>
    <w:p>
      <w:pPr>
        <w:pStyle w:val="TOC2"/>
        <w:tabs>
          <w:tab w:val="right" w:leader="dot" w:pos="8306"/>
        </w:tabs>
      </w:pPr>
      <w:hyperlink w:anchor="_Toc26905" w:history="1">
        <w:r>
          <w:rPr>
            <w:rFonts w:ascii="仿宋" w:eastAsia="仿宋" w:hAnsi="仿宋" w:cs="仿宋" w:hint="eastAsia"/>
            <w:lang w:eastAsia="zh-CN"/>
          </w:rPr>
          <w:t>(五)、质量审核与评价</w:t>
        </w:r>
        <w:r>
          <w:tab/>
        </w:r>
        <w:r>
          <w:fldChar w:fldCharType="begin"/>
        </w:r>
        <w:r>
          <w:instrText xml:space="preserve"> PAGEREF _Toc26905 \h </w:instrText>
        </w:r>
        <w:r>
          <w:fldChar w:fldCharType="separate"/>
        </w:r>
        <w:r>
          <w:t>64</w:t>
        </w:r>
        <w:r>
          <w:fldChar w:fldCharType="end"/>
        </w:r>
      </w:hyperlink>
    </w:p>
    <w:p>
      <w:pPr>
        <w:pStyle w:val="TOC2"/>
        <w:tabs>
          <w:tab w:val="right" w:leader="dot" w:pos="8306"/>
        </w:tabs>
      </w:pPr>
      <w:hyperlink w:anchor="_Toc28625" w:history="1">
        <w:r>
          <w:rPr>
            <w:rFonts w:ascii="仿宋" w:eastAsia="仿宋" w:hAnsi="仿宋" w:cs="仿宋" w:hint="eastAsia"/>
            <w:lang w:eastAsia="zh-CN"/>
          </w:rPr>
          <w:t>(六)、不符合与纠正措施</w:t>
        </w:r>
        <w:r>
          <w:tab/>
        </w:r>
        <w:r>
          <w:fldChar w:fldCharType="begin"/>
        </w:r>
        <w:r>
          <w:instrText xml:space="preserve"> PAGEREF _Toc28625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09"/>
      <w:r>
        <w:rPr>
          <w:rFonts w:ascii="仿宋" w:eastAsia="仿宋" w:hAnsi="仿宋" w:cs="仿宋" w:hint="eastAsia"/>
          <w:sz w:val="28"/>
          <w:lang w:eastAsia="zh-CN"/>
        </w:rPr>
        <w:t>一、增压泵项目可持续发展</w:t>
      </w:r>
      <w:bookmarkEnd w:id="2"/>
    </w:p>
    <w:p>
      <w:pPr>
        <w:pStyle w:val="Heading2"/>
        <w:rPr>
          <w:rFonts w:ascii="仿宋" w:eastAsia="仿宋" w:hAnsi="仿宋" w:cs="仿宋" w:hint="eastAsia"/>
          <w:lang w:eastAsia="zh-CN"/>
        </w:rPr>
      </w:pPr>
      <w:bookmarkStart w:id="3" w:name="_Toc299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压泵项目中，增压泵项目团队着眼于未来，明确了可持续发展的战略方向。制定的具体可持续发展目标包括降低资源使用、采用环保技术、最大化社会效益等。这一步骤不仅有助于增压泵项目在环保和社会责任方面达到最高标准，也为未来提供了明确的指引，确保增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可持续实践的融入增压泵项目管理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压泵项目管理周期。从增压泵项目规划开始，增压泵项目团队就考虑了环境和社会的因素。在执行阶段，增压泵项目团队积极推动绿色技术的应用，优化资源利用。此外，关注员工的社会责任，通过培训和沟通活动提高员工对可持续发展的认知，使他们能够在日常工作中践行可持续实践。这些举措不仅为增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2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扎根于增压泵项目的可持续发展理念，我们深信环保与社会责任是增压泵项目成功的关键支柱。在增压泵项目的每一步，我们都致力于通过创新和实践，履行对环境和社会的坚定责任。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团队通过引入先进的环保技术、建立高效的废物处理系统以及推动能源节约措施，积极履行环保责任。定期的环保监测和评估确保增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不仅致力于自身可持续发展，还注重对社会的回馈。通过支持社区增压泵项目、参与慈善事业、提供培训机会等方式，增压泵项目积极履行社会责任。与当地社区建立积极互动，关注员工的工作与生活平衡，以及员工的身心健康，是增压泵项目在社会责任层面的关键举措。这样的实践不仅增强了增压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44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0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增压泵项目的主要产品是XXXX，预计年产值为XXX万元。这一产品在市场中占据着重要的地位，其广泛的应用范围使得该增压泵项目的市场前景非常广阔。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压泵项目的xxx产品作为重要的原材料之一，将在多个领域发挥关键作用。其在建筑、交通、能源等方面的广泛应用将为整个产业链提供强大的支持，形成产业协同效应。增压泵项目的年产值XXX万XXX万XXX万万元不仅反映了其在市场上的巨大潜力，更预示着它对国民经济的积极贡献。这种关联度高、涉及面广的产业关系，使得该增压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76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总征地面积为XXXX平方米，相当于约XX.XX亩，其中净用地面积为XXXX平方米，红线范围内相当于约XX.XX亩。这一用地规模充分考虑了增压泵项目的建设需求，保障了增压泵项目在合适的空间内得以充分发展。增压泵项目规划的总建筑面积为XXXX平方米，其中主体工程建设占XXXX平方米，计容建筑面积达XXXX平方米。预计建筑工程的投资将达到XXXX万元，为增压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计划购置的设备共计XXXX台（套），设备购置费用为XXXX万元。这一设备购置计划充分考虑到增压泵项目的生产需求和技术要求，确保了增压泵项目在生产运营中具备先进的技术装备和高效的生产能力。设备的合理配置将为增压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增压泵项目计划总投资为XXXX万元，预计年实现营业收入为XXXX万元。这一产能规模的设定旨在确保增压泵项目能够在投资与回报之间取得平衡，实现长期可持续的发展。增压泵项目的总投资充分考虑到各个方面的需求，包括用地建设、设备购置等多个环节，以确保增压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71"/>
      <w:r>
        <w:rPr>
          <w:rFonts w:ascii="仿宋" w:eastAsia="仿宋" w:hAnsi="仿宋" w:cs="仿宋" w:hint="eastAsia"/>
          <w:sz w:val="28"/>
          <w:lang w:eastAsia="zh-CN"/>
        </w:rPr>
        <w:t>三、增压泵项目文档管理</w:t>
      </w:r>
      <w:bookmarkEnd w:id="8"/>
    </w:p>
    <w:p>
      <w:pPr>
        <w:pStyle w:val="Heading2"/>
        <w:rPr>
          <w:rFonts w:ascii="仿宋" w:eastAsia="仿宋" w:hAnsi="仿宋" w:cs="仿宋" w:hint="eastAsia"/>
          <w:lang w:eastAsia="zh-CN"/>
        </w:rPr>
      </w:pPr>
      <w:bookmarkStart w:id="9" w:name="_Toc510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增压泵项目高度重视文档的质量和准确性，以支持增压泵项目的各项活动和决策。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文档的编制始于增压泵项目计划的初期，我们制定了详细的文档编制计划，明确了每个文档的内容、格式和编写责任人。在增压泵项目启动阶段，我们首先编制了增压泵项目章程，明确定义了增压泵项目的目标、范围、风险等关键要素。随后，增压泵项目团队根据计划陆续编制了需求文档、设计文档、测试文档等各类文档，确保增压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增压泵项目管理中的重要环节，旨在确保增压泵项目文档符合质量标准和增压泵项目需求。在增压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除了内部审查，我们还进行了外部审查，邀请增压泵项目相关利益方和专业领域的专家对文档进行独立审查。这有助于获取更全面、客观的反馈，确保增压泵项目文档不仅符合内部标准，也满足外部需求。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增压泵项目在文档编制与审查方面建立了严格的管理机制，通过规范的流程和多维度的审查，确保增压泵项目文档的质量、准确性和可靠性，为增压泵项目的顺利推进提供了有力支持。</w:t>
      </w:r>
    </w:p>
    <w:p>
      <w:pPr>
        <w:pStyle w:val="Heading2"/>
        <w:ind w:firstLine="560" w:firstLineChars="200"/>
        <w:rPr>
          <w:rFonts w:ascii="仿宋" w:eastAsia="仿宋" w:hAnsi="仿宋" w:cs="仿宋" w:hint="eastAsia"/>
          <w:sz w:val="28"/>
          <w:lang w:eastAsia="zh-CN"/>
        </w:rPr>
      </w:pPr>
      <w:bookmarkStart w:id="10" w:name="_Toc1651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在增压泵项目中，我们致力于优化文档发布与分发过程，以确保信息的高效传递和团队间协作的顺畅进行。以下是我们采取的关键优化策略：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我们通过多渠道发布文档，包括电子邮件、增压泵项目管理平台、内部网站等，以满足不同团队成员的偏好和需求。多渠道发布确保了信息的全面覆盖。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我们采用了精细的权限控制，确保只有授权人员可以访问敏感信息。这种安全措施保护了增压泵项目文档的机密性，防止了未经授权的信息泄露。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8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文档存档与归档是增压泵项目生命周期中一个至关重要的环节，直接关系到增压泵项目信息的长期保存和历史记录的完整性。在增压泵项目中，我们实施了一系列有效的文档存档与归档管理策略：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491"/>
      <w:r>
        <w:rPr>
          <w:rFonts w:ascii="仿宋" w:eastAsia="仿宋" w:hAnsi="仿宋" w:cs="仿宋" w:hint="eastAsia"/>
          <w:sz w:val="28"/>
          <w:lang w:eastAsia="zh-CN"/>
        </w:rPr>
        <w:t>四、增压泵项目建设背景及必要性分析</w:t>
      </w:r>
      <w:bookmarkEnd w:id="12"/>
    </w:p>
    <w:p>
      <w:pPr>
        <w:pStyle w:val="Heading2"/>
        <w:rPr>
          <w:rFonts w:ascii="仿宋" w:eastAsia="仿宋" w:hAnsi="仿宋" w:cs="仿宋" w:hint="eastAsia"/>
          <w:lang w:eastAsia="zh-CN"/>
        </w:rPr>
      </w:pPr>
      <w:bookmarkStart w:id="13" w:name="_Toc14906"/>
      <w:r>
        <w:rPr>
          <w:rFonts w:ascii="仿宋" w:eastAsia="仿宋" w:hAnsi="仿宋" w:cs="仿宋" w:hint="eastAsia"/>
          <w:lang w:eastAsia="zh-CN"/>
        </w:rPr>
        <w:t>(一)、增压泵项目背景分析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压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我们的背景分析将深入挖掘当前行业的发展趋势，通过对竞争态势的全面审视，找到增压泵项目在这个潮流中的定位。同时，我们将关注行业内涌现的新兴机遇，以便增压泵项目更好地融入行业发展的潮流中。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压泵项目提供了强大的发展动力。我们将聚焦于行业内最新的技术发展趋势，包括但不限于人工智能、大数据分析、物联网等领域。通过深度的技术研究，我们将确保增压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压泵项目发展的源泉。我们将投入更多的精力对市场需求进行深入剖析，超越表面的需求，深入挖掘潜在的市场痛点和机遇。通过对市场需求的细致了解，增压泵项目将更有针对性地设计解决方案，满足市场的多样化需求，从而更好地促进增压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压泵项目战略至关重要。我们将对竞争态势进行更为深入的分析，包括但不限于市场份额、产品特点、客户满意度等多个维度。通过深度的竞争分析，增压泵项目将能够更准确地把握市场脉搏，制定具有竞争力的增压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增压泵项目的发展具有直接的影响。我们将进行更为全面的法规和政策分析，了解行业发展中的潜在法律风险和合规挑战。通过充分了解和遵守相关法规，增压泵项目将确保在法律框架内合法合规运营，为增压泵项目的稳健发展提供有力支持。</w:t>
      </w:r>
    </w:p>
    <w:p>
      <w:pPr>
        <w:pStyle w:val="Heading2"/>
        <w:ind w:firstLine="560" w:firstLineChars="200"/>
        <w:rPr>
          <w:rFonts w:ascii="仿宋" w:eastAsia="仿宋" w:hAnsi="仿宋" w:cs="仿宋" w:hint="eastAsia"/>
          <w:sz w:val="28"/>
          <w:lang w:eastAsia="zh-CN"/>
        </w:rPr>
      </w:pPr>
      <w:bookmarkStart w:id="14" w:name="_Toc19894"/>
      <w:r>
        <w:rPr>
          <w:rFonts w:ascii="仿宋" w:eastAsia="仿宋" w:hAnsi="仿宋" w:cs="仿宋" w:hint="eastAsia"/>
          <w:sz w:val="28"/>
          <w:lang w:eastAsia="zh-CN"/>
        </w:rPr>
        <w:t>(二)、增压泵项目建设必要性分析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建设的迫切性源于对行业发展趋势的深刻洞察。我们正处于一个行业变革的时代，科技创新、数字化转型成为企业发展的关键动力。增压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建设不仅仅是为了跟上潮流，更是为了通过技术创新推动企业的持续发展。通过引入先进的技术和解决方案，增压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增压泵项目的建设成为必然选择，通过提高产品质量、拓展服务领域，从而在竞争中获得更多的机会。增压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增压泵项目建设的必要性体现在对客户需求更精准的满足。通过增压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建设的背后是对企业持续创新的追求。只有通过不断创新，企业才能在竞争中立于不败之地。增压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535"/>
      <w:r>
        <w:rPr>
          <w:rFonts w:ascii="仿宋" w:eastAsia="仿宋" w:hAnsi="仿宋" w:cs="仿宋" w:hint="eastAsia"/>
          <w:sz w:val="28"/>
          <w:lang w:eastAsia="zh-CN"/>
        </w:rPr>
        <w:t>五、增压泵项目危机管理</w:t>
      </w:r>
      <w:bookmarkEnd w:id="15"/>
    </w:p>
    <w:p>
      <w:pPr>
        <w:pStyle w:val="Heading2"/>
        <w:rPr>
          <w:rFonts w:ascii="仿宋" w:eastAsia="仿宋" w:hAnsi="仿宋" w:cs="仿宋" w:hint="eastAsia"/>
          <w:lang w:eastAsia="zh-CN"/>
        </w:rPr>
      </w:pPr>
      <w:bookmarkStart w:id="16" w:name="_Toc255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增压泵项目危机管理中，危机预警与识别是确保增压泵项目稳健运行的核心步骤。通过建立全面的监测机制，增压泵项目团队旨在及时发现和理解潜在的风险和危机因素，以便采取及时的预防和应对措施，确保增压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首先，通过深入的风险评估，增压泵项目团队全面分析了整个增压泵项目和各个阶段可能存在的威胁。这包括准确评估每个潜在风险的发生概率和可能影响的程度，为后续危机预警提供了有力支持。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压泵项目团队着重于明确定义增压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压泵项目进展的持续监控，团队能够及时发现潜在问题并作出迅速反应。增压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在这一阶段，团队的专业素养和反应速度将发挥至关重要的作用，以确保潜在危机能够在初期得到有效的处理，最大程度地减轻负面影响。通过危机预警与识别，增压泵项目得以更有序、可控地推进。</w:t>
      </w:r>
    </w:p>
    <w:p>
      <w:pPr>
        <w:pStyle w:val="Heading2"/>
        <w:ind w:firstLine="560" w:firstLineChars="200"/>
        <w:rPr>
          <w:rFonts w:ascii="仿宋" w:eastAsia="仿宋" w:hAnsi="仿宋" w:cs="仿宋" w:hint="eastAsia"/>
          <w:sz w:val="28"/>
          <w:lang w:eastAsia="zh-CN"/>
        </w:rPr>
      </w:pPr>
      <w:bookmarkStart w:id="17" w:name="_Toc2788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在危机发生时，增压泵项目团队立即行动，成立了应急小组。该小组的任务是迅速制定并实施紧急应对措施，以最小化潜在损失。以下是采取的主要措施：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暂停增压泵项目进度：为遏制危机蔓延，增压泵项目暂时停止进行，以便全面评估当前状况。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资源重新分配：重新评估增压泵项目资源的分配，确保最大限度地减小损失。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实时沟通：与关键利益相关者建立实时沟通机制，向他们传递增压泵项目危机的实际状况，保障增压泵项目核心利益。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在紧急应对的同时，增压泵项目团队强调了团队协作和有效沟通的重要性。以下是团队协作的关键举措：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信息共享机制：建立了信息共享平台，确保团队成员能够及时获取增压泵项目危机的实时信息。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领导者沟通：增压泵项目领导者通过定期会议和即时沟通工具，指导团队应对危机，保持团队稳定运行。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随着危机得到初步控制，增压泵项目团队转向制定恢复计划，以确保增压泵项目能够从中迅速恢复。主要恢复计划包括：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修复受损的进度计划：重新评估增压泵项目进度，制定修复计划，确保增压泵项目尽快回归正常进程。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重新调整资源分配：优化资源分配，确保增压泵项目在有限资源下高效运转。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风险管理机制加强：对增压泵项目风险进行全面评估，制定更强化的风险管理策略，以预防未来可能的危机。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288"/>
      <w:r>
        <w:rPr>
          <w:rFonts w:ascii="仿宋" w:eastAsia="仿宋" w:hAnsi="仿宋" w:cs="仿宋" w:hint="eastAsia"/>
          <w:sz w:val="28"/>
          <w:lang w:eastAsia="zh-CN"/>
        </w:rPr>
        <w:t>六、增压泵项目概论</w:t>
      </w:r>
      <w:bookmarkEnd w:id="18"/>
    </w:p>
    <w:p>
      <w:pPr>
        <w:pStyle w:val="Heading2"/>
        <w:rPr>
          <w:rFonts w:ascii="仿宋" w:eastAsia="仿宋" w:hAnsi="仿宋" w:cs="仿宋" w:hint="eastAsia"/>
          <w:lang w:eastAsia="zh-CN"/>
        </w:rPr>
      </w:pPr>
      <w:bookmarkStart w:id="19" w:name="_Toc29557"/>
      <w:r>
        <w:rPr>
          <w:rFonts w:ascii="仿宋" w:eastAsia="仿宋" w:hAnsi="仿宋" w:cs="仿宋" w:hint="eastAsia"/>
          <w:lang w:eastAsia="zh-CN"/>
        </w:rPr>
        <w:t>(一)、增压泵项目概况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的起源追溯至对市场的深入洞察。市场的不断演变与变革为增压泵项目提供了难得的机遇。当前市场存在的需求缺口和变革的大环境共同构成了增压泵项目的背景。这个增压泵项目旨在充分利用市场机遇，填补行业中尚未满足的需求，为客户提供全新的解决方案。市场的变革和需求的增长使得这个增压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增压泵项目名称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正式命名为增压泵。这个名称不仅仅是一个标识，更代表了增压泵项目的核心理念和愿景。它蕴含着增压泵项目所要解决问题的关键字，具有强烈的表达和辨识度，为增压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增压泵项目目标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的核心目标是提供一种全新、高效的解决方案，满足客户日益增长的需求。增压泵项目追求的不仅仅是满足市场需求，更是在市场中获得卓越的竞争优势。通过不断提升产品或服务的质量和创新水平，增压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增压泵项目范围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全面涵盖了产品研发、制造、市场推广和售后服务，确保从产品设计到最终用户体验的全方位关注。这一全面的增压泵项目范围是为了确保增压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增压泵项目时间表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增压泵项目计划在未来18个月内完成，包括研发、测试、市场试点和正式推出等不同阶段。这个时间表的合理设计是为了确保增压泵项目各个阶段的顺利推进，以便按时交付高质量的成果。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增压泵项目预算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https://d.book118.com/138014042033006030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9A77A2"/>
    <w:rsid w:val="6E9A77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4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2024-01-21T00:22:00Z</dcterms:created>
  <dcterms:modified xsi:type="dcterms:W3CDTF">2024-01-21T00:22:28Z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F8971422C56F4AC58C759202E248337A_11</vt:lpwstr>
  </property>
  <property fmtid="{D5CDD505-2E9C-101B-9397-08002B2CF9AE}" pid="3" name="KSOProductBuildVer">
    <vt:lpwstr>2052-12.1.0.16120</vt:lpwstr>
  </property>
</Properties>
</file>