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平板推车项目建设总纲及方案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5" w:history="1">
        <w:r>
          <w:rPr>
            <w:rFonts w:ascii="仿宋" w:eastAsia="仿宋" w:hAnsi="仿宋" w:cs="仿宋" w:hint="eastAsia"/>
            <w:lang w:eastAsia="zh-CN"/>
          </w:rPr>
          <w:t>前言</w:t>
        </w:r>
        <w:r>
          <w:tab/>
        </w:r>
        <w:r>
          <w:fldChar w:fldCharType="begin"/>
        </w:r>
        <w:r>
          <w:instrText xml:space="preserve"> PAGEREF _Toc1185 \h </w:instrText>
        </w:r>
        <w:r>
          <w:fldChar w:fldCharType="separate"/>
        </w:r>
        <w:r>
          <w:t>3</w:t>
        </w:r>
        <w:r>
          <w:fldChar w:fldCharType="end"/>
        </w:r>
      </w:hyperlink>
    </w:p>
    <w:p>
      <w:pPr>
        <w:pStyle w:val="TOC1"/>
        <w:tabs>
          <w:tab w:val="right" w:leader="dot" w:pos="8306"/>
        </w:tabs>
      </w:pPr>
      <w:hyperlink w:anchor="_Toc17353" w:history="1">
        <w:r>
          <w:rPr>
            <w:rFonts w:ascii="仿宋" w:eastAsia="仿宋" w:hAnsi="仿宋" w:cs="仿宋" w:hint="eastAsia"/>
            <w:lang w:eastAsia="zh-CN"/>
          </w:rPr>
          <w:t>一、发展规划、产业政策和行业准入分析</w:t>
        </w:r>
        <w:r>
          <w:tab/>
        </w:r>
        <w:r>
          <w:fldChar w:fldCharType="begin"/>
        </w:r>
        <w:r>
          <w:instrText xml:space="preserve"> PAGEREF _Toc17353 \h </w:instrText>
        </w:r>
        <w:r>
          <w:fldChar w:fldCharType="separate"/>
        </w:r>
        <w:r>
          <w:t>3</w:t>
        </w:r>
        <w:r>
          <w:fldChar w:fldCharType="end"/>
        </w:r>
      </w:hyperlink>
    </w:p>
    <w:p>
      <w:pPr>
        <w:pStyle w:val="TOC2"/>
        <w:tabs>
          <w:tab w:val="right" w:leader="dot" w:pos="8306"/>
        </w:tabs>
      </w:pPr>
      <w:hyperlink w:anchor="_Toc2287" w:history="1">
        <w:r>
          <w:rPr>
            <w:rFonts w:ascii="仿宋" w:eastAsia="仿宋" w:hAnsi="仿宋" w:cs="仿宋" w:hint="eastAsia"/>
            <w:lang w:eastAsia="zh-CN"/>
          </w:rPr>
          <w:t>(一)、发展规划分析</w:t>
        </w:r>
        <w:r>
          <w:tab/>
        </w:r>
        <w:r>
          <w:fldChar w:fldCharType="begin"/>
        </w:r>
        <w:r>
          <w:instrText xml:space="preserve"> PAGEREF _Toc2287 \h </w:instrText>
        </w:r>
        <w:r>
          <w:fldChar w:fldCharType="separate"/>
        </w:r>
        <w:r>
          <w:t>3</w:t>
        </w:r>
        <w:r>
          <w:fldChar w:fldCharType="end"/>
        </w:r>
      </w:hyperlink>
    </w:p>
    <w:p>
      <w:pPr>
        <w:pStyle w:val="TOC2"/>
        <w:tabs>
          <w:tab w:val="right" w:leader="dot" w:pos="8306"/>
        </w:tabs>
      </w:pPr>
      <w:hyperlink w:anchor="_Toc29393" w:history="1">
        <w:r>
          <w:rPr>
            <w:rFonts w:ascii="仿宋" w:eastAsia="仿宋" w:hAnsi="仿宋" w:cs="仿宋" w:hint="eastAsia"/>
            <w:lang w:eastAsia="zh-CN"/>
          </w:rPr>
          <w:t>(二)、产业政策分析</w:t>
        </w:r>
        <w:r>
          <w:tab/>
        </w:r>
        <w:r>
          <w:fldChar w:fldCharType="begin"/>
        </w:r>
        <w:r>
          <w:instrText xml:space="preserve"> PAGEREF _Toc29393 \h </w:instrText>
        </w:r>
        <w:r>
          <w:fldChar w:fldCharType="separate"/>
        </w:r>
        <w:r>
          <w:t>5</w:t>
        </w:r>
        <w:r>
          <w:fldChar w:fldCharType="end"/>
        </w:r>
      </w:hyperlink>
    </w:p>
    <w:p>
      <w:pPr>
        <w:pStyle w:val="TOC2"/>
        <w:tabs>
          <w:tab w:val="right" w:leader="dot" w:pos="8306"/>
        </w:tabs>
      </w:pPr>
      <w:hyperlink w:anchor="_Toc1438" w:history="1">
        <w:r>
          <w:rPr>
            <w:rFonts w:ascii="仿宋" w:eastAsia="仿宋" w:hAnsi="仿宋" w:cs="仿宋" w:hint="eastAsia"/>
            <w:lang w:eastAsia="zh-CN"/>
          </w:rPr>
          <w:t>(三)、行业准入分析</w:t>
        </w:r>
        <w:r>
          <w:tab/>
        </w:r>
        <w:r>
          <w:fldChar w:fldCharType="begin"/>
        </w:r>
        <w:r>
          <w:instrText xml:space="preserve"> PAGEREF _Toc1438 \h </w:instrText>
        </w:r>
        <w:r>
          <w:fldChar w:fldCharType="separate"/>
        </w:r>
        <w:r>
          <w:t>6</w:t>
        </w:r>
        <w:r>
          <w:fldChar w:fldCharType="end"/>
        </w:r>
      </w:hyperlink>
    </w:p>
    <w:p>
      <w:pPr>
        <w:pStyle w:val="TOC1"/>
        <w:tabs>
          <w:tab w:val="right" w:leader="dot" w:pos="8306"/>
        </w:tabs>
      </w:pPr>
      <w:hyperlink w:anchor="_Toc9869" w:history="1">
        <w:r>
          <w:rPr>
            <w:rFonts w:ascii="仿宋" w:eastAsia="仿宋" w:hAnsi="仿宋" w:cs="仿宋" w:hint="eastAsia"/>
            <w:lang w:eastAsia="zh-CN"/>
          </w:rPr>
          <w:t>二、项目监理与质量保证</w:t>
        </w:r>
        <w:r>
          <w:tab/>
        </w:r>
        <w:r>
          <w:fldChar w:fldCharType="begin"/>
        </w:r>
        <w:r>
          <w:instrText xml:space="preserve"> PAGEREF _Toc9869 \h </w:instrText>
        </w:r>
        <w:r>
          <w:fldChar w:fldCharType="separate"/>
        </w:r>
        <w:r>
          <w:t>7</w:t>
        </w:r>
        <w:r>
          <w:fldChar w:fldCharType="end"/>
        </w:r>
      </w:hyperlink>
    </w:p>
    <w:p>
      <w:pPr>
        <w:pStyle w:val="TOC2"/>
        <w:tabs>
          <w:tab w:val="right" w:leader="dot" w:pos="8306"/>
        </w:tabs>
      </w:pPr>
      <w:hyperlink w:anchor="_Toc6059" w:history="1">
        <w:r>
          <w:rPr>
            <w:rFonts w:ascii="仿宋" w:eastAsia="仿宋" w:hAnsi="仿宋" w:cs="仿宋" w:hint="eastAsia"/>
            <w:lang w:eastAsia="zh-CN"/>
          </w:rPr>
          <w:t>(一)、监理体系构建</w:t>
        </w:r>
        <w:r>
          <w:tab/>
        </w:r>
        <w:r>
          <w:fldChar w:fldCharType="begin"/>
        </w:r>
        <w:r>
          <w:instrText xml:space="preserve"> PAGEREF _Toc6059 \h </w:instrText>
        </w:r>
        <w:r>
          <w:fldChar w:fldCharType="separate"/>
        </w:r>
        <w:r>
          <w:t>7</w:t>
        </w:r>
        <w:r>
          <w:fldChar w:fldCharType="end"/>
        </w:r>
      </w:hyperlink>
    </w:p>
    <w:p>
      <w:pPr>
        <w:pStyle w:val="TOC2"/>
        <w:tabs>
          <w:tab w:val="right" w:leader="dot" w:pos="8306"/>
        </w:tabs>
      </w:pPr>
      <w:hyperlink w:anchor="_Toc26816" w:history="1">
        <w:r>
          <w:rPr>
            <w:rFonts w:ascii="仿宋" w:eastAsia="仿宋" w:hAnsi="仿宋" w:cs="仿宋" w:hint="eastAsia"/>
            <w:lang w:eastAsia="zh-CN"/>
          </w:rPr>
          <w:t>(二)、质量保证体系实施</w:t>
        </w:r>
        <w:r>
          <w:tab/>
        </w:r>
        <w:r>
          <w:fldChar w:fldCharType="begin"/>
        </w:r>
        <w:r>
          <w:instrText xml:space="preserve"> PAGEREF _Toc26816 \h </w:instrText>
        </w:r>
        <w:r>
          <w:fldChar w:fldCharType="separate"/>
        </w:r>
        <w:r>
          <w:t>8</w:t>
        </w:r>
        <w:r>
          <w:fldChar w:fldCharType="end"/>
        </w:r>
      </w:hyperlink>
    </w:p>
    <w:p>
      <w:pPr>
        <w:pStyle w:val="TOC2"/>
        <w:tabs>
          <w:tab w:val="right" w:leader="dot" w:pos="8306"/>
        </w:tabs>
      </w:pPr>
      <w:hyperlink w:anchor="_Toc26527" w:history="1">
        <w:r>
          <w:rPr>
            <w:rFonts w:ascii="仿宋" w:eastAsia="仿宋" w:hAnsi="仿宋" w:cs="仿宋" w:hint="eastAsia"/>
            <w:lang w:eastAsia="zh-CN"/>
          </w:rPr>
          <w:t>(三)、监理与质量控制流程</w:t>
        </w:r>
        <w:r>
          <w:tab/>
        </w:r>
        <w:r>
          <w:fldChar w:fldCharType="begin"/>
        </w:r>
        <w:r>
          <w:instrText xml:space="preserve"> PAGEREF _Toc26527 \h </w:instrText>
        </w:r>
        <w:r>
          <w:fldChar w:fldCharType="separate"/>
        </w:r>
        <w:r>
          <w:t>9</w:t>
        </w:r>
        <w:r>
          <w:fldChar w:fldCharType="end"/>
        </w:r>
      </w:hyperlink>
    </w:p>
    <w:p>
      <w:pPr>
        <w:pStyle w:val="TOC1"/>
        <w:tabs>
          <w:tab w:val="right" w:leader="dot" w:pos="8306"/>
        </w:tabs>
      </w:pPr>
      <w:hyperlink w:anchor="_Toc13917" w:history="1">
        <w:r>
          <w:rPr>
            <w:rFonts w:ascii="仿宋" w:eastAsia="仿宋" w:hAnsi="仿宋" w:cs="仿宋" w:hint="eastAsia"/>
            <w:lang w:eastAsia="zh-CN"/>
          </w:rPr>
          <w:t>三、社会影响分析</w:t>
        </w:r>
        <w:r>
          <w:tab/>
        </w:r>
        <w:r>
          <w:fldChar w:fldCharType="begin"/>
        </w:r>
        <w:r>
          <w:instrText xml:space="preserve"> PAGEREF _Toc13917 \h </w:instrText>
        </w:r>
        <w:r>
          <w:fldChar w:fldCharType="separate"/>
        </w:r>
        <w:r>
          <w:t>9</w:t>
        </w:r>
        <w:r>
          <w:fldChar w:fldCharType="end"/>
        </w:r>
      </w:hyperlink>
    </w:p>
    <w:p>
      <w:pPr>
        <w:pStyle w:val="TOC2"/>
        <w:tabs>
          <w:tab w:val="right" w:leader="dot" w:pos="8306"/>
        </w:tabs>
      </w:pPr>
      <w:hyperlink w:anchor="_Toc17157" w:history="1">
        <w:r>
          <w:rPr>
            <w:rFonts w:ascii="仿宋" w:eastAsia="仿宋" w:hAnsi="仿宋" w:cs="仿宋" w:hint="eastAsia"/>
            <w:lang w:eastAsia="zh-CN"/>
          </w:rPr>
          <w:t>(一)、社会影响效果分析</w:t>
        </w:r>
        <w:r>
          <w:tab/>
        </w:r>
        <w:r>
          <w:fldChar w:fldCharType="begin"/>
        </w:r>
        <w:r>
          <w:instrText xml:space="preserve"> PAGEREF _Toc17157 \h </w:instrText>
        </w:r>
        <w:r>
          <w:fldChar w:fldCharType="separate"/>
        </w:r>
        <w:r>
          <w:t>9</w:t>
        </w:r>
        <w:r>
          <w:fldChar w:fldCharType="end"/>
        </w:r>
      </w:hyperlink>
    </w:p>
    <w:p>
      <w:pPr>
        <w:pStyle w:val="TOC2"/>
        <w:tabs>
          <w:tab w:val="right" w:leader="dot" w:pos="8306"/>
        </w:tabs>
      </w:pPr>
      <w:hyperlink w:anchor="_Toc24982" w:history="1">
        <w:r>
          <w:rPr>
            <w:rFonts w:ascii="仿宋" w:eastAsia="仿宋" w:hAnsi="仿宋" w:cs="仿宋" w:hint="eastAsia"/>
            <w:lang w:eastAsia="zh-CN"/>
          </w:rPr>
          <w:t>(二)、社会适应性分析</w:t>
        </w:r>
        <w:r>
          <w:tab/>
        </w:r>
        <w:r>
          <w:fldChar w:fldCharType="begin"/>
        </w:r>
        <w:r>
          <w:instrText xml:space="preserve"> PAGEREF _Toc24982 \h </w:instrText>
        </w:r>
        <w:r>
          <w:fldChar w:fldCharType="separate"/>
        </w:r>
        <w:r>
          <w:t>12</w:t>
        </w:r>
        <w:r>
          <w:fldChar w:fldCharType="end"/>
        </w:r>
      </w:hyperlink>
    </w:p>
    <w:p>
      <w:pPr>
        <w:pStyle w:val="TOC2"/>
        <w:tabs>
          <w:tab w:val="right" w:leader="dot" w:pos="8306"/>
        </w:tabs>
      </w:pPr>
      <w:hyperlink w:anchor="_Toc27319" w:history="1">
        <w:r>
          <w:rPr>
            <w:rFonts w:ascii="仿宋" w:eastAsia="仿宋" w:hAnsi="仿宋" w:cs="仿宋" w:hint="eastAsia"/>
            <w:lang w:eastAsia="zh-CN"/>
          </w:rPr>
          <w:t>(三)、社会风险及对策分析</w:t>
        </w:r>
        <w:r>
          <w:tab/>
        </w:r>
        <w:r>
          <w:fldChar w:fldCharType="begin"/>
        </w:r>
        <w:r>
          <w:instrText xml:space="preserve"> PAGEREF _Toc27319 \h </w:instrText>
        </w:r>
        <w:r>
          <w:fldChar w:fldCharType="separate"/>
        </w:r>
        <w:r>
          <w:t>13</w:t>
        </w:r>
        <w:r>
          <w:fldChar w:fldCharType="end"/>
        </w:r>
      </w:hyperlink>
    </w:p>
    <w:p>
      <w:pPr>
        <w:pStyle w:val="TOC1"/>
        <w:tabs>
          <w:tab w:val="right" w:leader="dot" w:pos="8306"/>
        </w:tabs>
      </w:pPr>
      <w:hyperlink w:anchor="_Toc18828" w:history="1">
        <w:r>
          <w:rPr>
            <w:rFonts w:ascii="仿宋" w:eastAsia="仿宋" w:hAnsi="仿宋" w:cs="仿宋" w:hint="eastAsia"/>
            <w:lang w:eastAsia="zh-CN"/>
          </w:rPr>
          <w:t>四、建设风险评估分析</w:t>
        </w:r>
        <w:r>
          <w:tab/>
        </w:r>
        <w:r>
          <w:fldChar w:fldCharType="begin"/>
        </w:r>
        <w:r>
          <w:instrText xml:space="preserve"> PAGEREF _Toc18828 \h </w:instrText>
        </w:r>
        <w:r>
          <w:fldChar w:fldCharType="separate"/>
        </w:r>
        <w:r>
          <w:t>17</w:t>
        </w:r>
        <w:r>
          <w:fldChar w:fldCharType="end"/>
        </w:r>
      </w:hyperlink>
    </w:p>
    <w:p>
      <w:pPr>
        <w:pStyle w:val="TOC2"/>
        <w:tabs>
          <w:tab w:val="right" w:leader="dot" w:pos="8306"/>
        </w:tabs>
      </w:pPr>
      <w:hyperlink w:anchor="_Toc1107" w:history="1">
        <w:r>
          <w:rPr>
            <w:rFonts w:ascii="仿宋" w:eastAsia="仿宋" w:hAnsi="仿宋" w:cs="仿宋" w:hint="eastAsia"/>
            <w:lang w:eastAsia="zh-CN"/>
          </w:rPr>
          <w:t>(一)、政策风险分析</w:t>
        </w:r>
        <w:r>
          <w:tab/>
        </w:r>
        <w:r>
          <w:fldChar w:fldCharType="begin"/>
        </w:r>
        <w:r>
          <w:instrText xml:space="preserve"> PAGEREF _Toc1107 \h </w:instrText>
        </w:r>
        <w:r>
          <w:fldChar w:fldCharType="separate"/>
        </w:r>
        <w:r>
          <w:t>17</w:t>
        </w:r>
        <w:r>
          <w:fldChar w:fldCharType="end"/>
        </w:r>
      </w:hyperlink>
    </w:p>
    <w:p>
      <w:pPr>
        <w:pStyle w:val="TOC2"/>
        <w:tabs>
          <w:tab w:val="right" w:leader="dot" w:pos="8306"/>
        </w:tabs>
      </w:pPr>
      <w:hyperlink w:anchor="_Toc15450" w:history="1">
        <w:r>
          <w:rPr>
            <w:rFonts w:ascii="仿宋" w:eastAsia="仿宋" w:hAnsi="仿宋" w:cs="仿宋" w:hint="eastAsia"/>
            <w:lang w:eastAsia="zh-CN"/>
          </w:rPr>
          <w:t>(二)、社会风险分析</w:t>
        </w:r>
        <w:r>
          <w:tab/>
        </w:r>
        <w:r>
          <w:fldChar w:fldCharType="begin"/>
        </w:r>
        <w:r>
          <w:instrText xml:space="preserve"> PAGEREF _Toc15450 \h </w:instrText>
        </w:r>
        <w:r>
          <w:fldChar w:fldCharType="separate"/>
        </w:r>
        <w:r>
          <w:t>18</w:t>
        </w:r>
        <w:r>
          <w:fldChar w:fldCharType="end"/>
        </w:r>
      </w:hyperlink>
    </w:p>
    <w:p>
      <w:pPr>
        <w:pStyle w:val="TOC2"/>
        <w:tabs>
          <w:tab w:val="right" w:leader="dot" w:pos="8306"/>
        </w:tabs>
      </w:pPr>
      <w:hyperlink w:anchor="_Toc20634" w:history="1">
        <w:r>
          <w:rPr>
            <w:rFonts w:ascii="仿宋" w:eastAsia="仿宋" w:hAnsi="仿宋" w:cs="仿宋" w:hint="eastAsia"/>
            <w:lang w:eastAsia="zh-CN"/>
          </w:rPr>
          <w:t>(三)、市场风险分析</w:t>
        </w:r>
        <w:r>
          <w:tab/>
        </w:r>
        <w:r>
          <w:fldChar w:fldCharType="begin"/>
        </w:r>
        <w:r>
          <w:instrText xml:space="preserve"> PAGEREF _Toc20634 \h </w:instrText>
        </w:r>
        <w:r>
          <w:fldChar w:fldCharType="separate"/>
        </w:r>
        <w:r>
          <w:t>19</w:t>
        </w:r>
        <w:r>
          <w:fldChar w:fldCharType="end"/>
        </w:r>
      </w:hyperlink>
    </w:p>
    <w:p>
      <w:pPr>
        <w:pStyle w:val="TOC2"/>
        <w:tabs>
          <w:tab w:val="right" w:leader="dot" w:pos="8306"/>
        </w:tabs>
      </w:pPr>
      <w:hyperlink w:anchor="_Toc16014" w:history="1">
        <w:r>
          <w:rPr>
            <w:rFonts w:ascii="仿宋" w:eastAsia="仿宋" w:hAnsi="仿宋" w:cs="仿宋" w:hint="eastAsia"/>
            <w:lang w:eastAsia="zh-CN"/>
          </w:rPr>
          <w:t>(四)、资金风险分析</w:t>
        </w:r>
        <w:r>
          <w:tab/>
        </w:r>
        <w:r>
          <w:fldChar w:fldCharType="begin"/>
        </w:r>
        <w:r>
          <w:instrText xml:space="preserve"> PAGEREF _Toc16014 \h </w:instrText>
        </w:r>
        <w:r>
          <w:fldChar w:fldCharType="separate"/>
        </w:r>
        <w:r>
          <w:t>20</w:t>
        </w:r>
        <w:r>
          <w:fldChar w:fldCharType="end"/>
        </w:r>
      </w:hyperlink>
    </w:p>
    <w:p>
      <w:pPr>
        <w:pStyle w:val="TOC2"/>
        <w:tabs>
          <w:tab w:val="right" w:leader="dot" w:pos="8306"/>
        </w:tabs>
      </w:pPr>
      <w:hyperlink w:anchor="_Toc5511" w:history="1">
        <w:r>
          <w:rPr>
            <w:rFonts w:ascii="仿宋" w:eastAsia="仿宋" w:hAnsi="仿宋" w:cs="仿宋" w:hint="eastAsia"/>
            <w:lang w:eastAsia="zh-CN"/>
          </w:rPr>
          <w:t>(五)、技术风险分析</w:t>
        </w:r>
        <w:r>
          <w:tab/>
        </w:r>
        <w:r>
          <w:fldChar w:fldCharType="begin"/>
        </w:r>
        <w:r>
          <w:instrText xml:space="preserve"> PAGEREF _Toc5511 \h </w:instrText>
        </w:r>
        <w:r>
          <w:fldChar w:fldCharType="separate"/>
        </w:r>
        <w:r>
          <w:t>21</w:t>
        </w:r>
        <w:r>
          <w:fldChar w:fldCharType="end"/>
        </w:r>
      </w:hyperlink>
    </w:p>
    <w:p>
      <w:pPr>
        <w:pStyle w:val="TOC2"/>
        <w:tabs>
          <w:tab w:val="right" w:leader="dot" w:pos="8306"/>
        </w:tabs>
      </w:pPr>
      <w:hyperlink w:anchor="_Toc2892" w:history="1">
        <w:r>
          <w:rPr>
            <w:rFonts w:ascii="仿宋" w:eastAsia="仿宋" w:hAnsi="仿宋" w:cs="仿宋" w:hint="eastAsia"/>
            <w:lang w:eastAsia="zh-CN"/>
          </w:rPr>
          <w:t>(六)、财务风险分析</w:t>
        </w:r>
        <w:r>
          <w:tab/>
        </w:r>
        <w:r>
          <w:fldChar w:fldCharType="begin"/>
        </w:r>
        <w:r>
          <w:instrText xml:space="preserve"> PAGEREF _Toc2892 \h </w:instrText>
        </w:r>
        <w:r>
          <w:fldChar w:fldCharType="separate"/>
        </w:r>
        <w:r>
          <w:t>23</w:t>
        </w:r>
        <w:r>
          <w:fldChar w:fldCharType="end"/>
        </w:r>
      </w:hyperlink>
    </w:p>
    <w:p>
      <w:pPr>
        <w:pStyle w:val="TOC2"/>
        <w:tabs>
          <w:tab w:val="right" w:leader="dot" w:pos="8306"/>
        </w:tabs>
      </w:pPr>
      <w:hyperlink w:anchor="_Toc25183" w:history="1">
        <w:r>
          <w:rPr>
            <w:rFonts w:ascii="仿宋" w:eastAsia="仿宋" w:hAnsi="仿宋" w:cs="仿宋" w:hint="eastAsia"/>
            <w:lang w:eastAsia="zh-CN"/>
          </w:rPr>
          <w:t>(七)、管理风险分析</w:t>
        </w:r>
        <w:r>
          <w:tab/>
        </w:r>
        <w:r>
          <w:fldChar w:fldCharType="begin"/>
        </w:r>
        <w:r>
          <w:instrText xml:space="preserve"> PAGEREF _Toc25183 \h </w:instrText>
        </w:r>
        <w:r>
          <w:fldChar w:fldCharType="separate"/>
        </w:r>
        <w:r>
          <w:t>24</w:t>
        </w:r>
        <w:r>
          <w:fldChar w:fldCharType="end"/>
        </w:r>
      </w:hyperlink>
    </w:p>
    <w:p>
      <w:pPr>
        <w:pStyle w:val="TOC2"/>
        <w:tabs>
          <w:tab w:val="right" w:leader="dot" w:pos="8306"/>
        </w:tabs>
      </w:pPr>
      <w:hyperlink w:anchor="_Toc31408" w:history="1">
        <w:r>
          <w:rPr>
            <w:rFonts w:ascii="仿宋" w:eastAsia="仿宋" w:hAnsi="仿宋" w:cs="仿宋" w:hint="eastAsia"/>
            <w:lang w:eastAsia="zh-CN"/>
          </w:rPr>
          <w:t>(八)、其它风险分析</w:t>
        </w:r>
        <w:r>
          <w:tab/>
        </w:r>
        <w:r>
          <w:fldChar w:fldCharType="begin"/>
        </w:r>
        <w:r>
          <w:instrText xml:space="preserve"> PAGEREF _Toc31408 \h </w:instrText>
        </w:r>
        <w:r>
          <w:fldChar w:fldCharType="separate"/>
        </w:r>
        <w:r>
          <w:t>26</w:t>
        </w:r>
        <w:r>
          <w:fldChar w:fldCharType="end"/>
        </w:r>
      </w:hyperlink>
    </w:p>
    <w:p>
      <w:pPr>
        <w:pStyle w:val="TOC2"/>
        <w:tabs>
          <w:tab w:val="right" w:leader="dot" w:pos="8306"/>
        </w:tabs>
      </w:pPr>
      <w:hyperlink w:anchor="_Toc17678" w:history="1">
        <w:r>
          <w:rPr>
            <w:rFonts w:ascii="仿宋" w:eastAsia="仿宋" w:hAnsi="仿宋" w:cs="仿宋" w:hint="eastAsia"/>
            <w:lang w:eastAsia="zh-CN"/>
          </w:rPr>
          <w:t>(九)、社会影响评估</w:t>
        </w:r>
        <w:r>
          <w:tab/>
        </w:r>
        <w:r>
          <w:fldChar w:fldCharType="begin"/>
        </w:r>
        <w:r>
          <w:instrText xml:space="preserve"> PAGEREF _Toc17678 \h </w:instrText>
        </w:r>
        <w:r>
          <w:fldChar w:fldCharType="separate"/>
        </w:r>
        <w:r>
          <w:t>27</w:t>
        </w:r>
        <w:r>
          <w:fldChar w:fldCharType="end"/>
        </w:r>
      </w:hyperlink>
    </w:p>
    <w:p>
      <w:pPr>
        <w:pStyle w:val="TOC1"/>
        <w:tabs>
          <w:tab w:val="right" w:leader="dot" w:pos="8306"/>
        </w:tabs>
      </w:pPr>
      <w:hyperlink w:anchor="_Toc10289" w:history="1">
        <w:r>
          <w:rPr>
            <w:rFonts w:ascii="仿宋" w:eastAsia="仿宋" w:hAnsi="仿宋" w:cs="仿宋" w:hint="eastAsia"/>
            <w:lang w:eastAsia="zh-CN"/>
          </w:rPr>
          <w:t>五、环境和生态影响分析</w:t>
        </w:r>
        <w:r>
          <w:tab/>
        </w:r>
        <w:r>
          <w:fldChar w:fldCharType="begin"/>
        </w:r>
        <w:r>
          <w:instrText xml:space="preserve"> PAGEREF _Toc10289 \h </w:instrText>
        </w:r>
        <w:r>
          <w:fldChar w:fldCharType="separate"/>
        </w:r>
        <w:r>
          <w:t>29</w:t>
        </w:r>
        <w:r>
          <w:fldChar w:fldCharType="end"/>
        </w:r>
      </w:hyperlink>
    </w:p>
    <w:p>
      <w:pPr>
        <w:pStyle w:val="TOC2"/>
        <w:tabs>
          <w:tab w:val="right" w:leader="dot" w:pos="8306"/>
        </w:tabs>
      </w:pPr>
      <w:hyperlink w:anchor="_Toc900" w:history="1">
        <w:r>
          <w:rPr>
            <w:rFonts w:ascii="仿宋" w:eastAsia="仿宋" w:hAnsi="仿宋" w:cs="仿宋" w:hint="eastAsia"/>
            <w:lang w:eastAsia="zh-CN"/>
          </w:rPr>
          <w:t>(一)、环境和生态现状</w:t>
        </w:r>
        <w:r>
          <w:tab/>
        </w:r>
        <w:r>
          <w:fldChar w:fldCharType="begin"/>
        </w:r>
        <w:r>
          <w:instrText xml:space="preserve"> PAGEREF _Toc900 \h </w:instrText>
        </w:r>
        <w:r>
          <w:fldChar w:fldCharType="separate"/>
        </w:r>
        <w:r>
          <w:t>29</w:t>
        </w:r>
        <w:r>
          <w:fldChar w:fldCharType="end"/>
        </w:r>
      </w:hyperlink>
    </w:p>
    <w:p>
      <w:pPr>
        <w:pStyle w:val="TOC2"/>
        <w:tabs>
          <w:tab w:val="right" w:leader="dot" w:pos="8306"/>
        </w:tabs>
      </w:pPr>
      <w:hyperlink w:anchor="_Toc16647" w:history="1">
        <w:r>
          <w:rPr>
            <w:rFonts w:ascii="仿宋" w:eastAsia="仿宋" w:hAnsi="仿宋" w:cs="仿宋" w:hint="eastAsia"/>
            <w:lang w:eastAsia="zh-CN"/>
          </w:rPr>
          <w:t>(二)、生态环境影响分析</w:t>
        </w:r>
        <w:r>
          <w:tab/>
        </w:r>
        <w:r>
          <w:fldChar w:fldCharType="begin"/>
        </w:r>
        <w:r>
          <w:instrText xml:space="preserve"> PAGEREF _Toc16647 \h </w:instrText>
        </w:r>
        <w:r>
          <w:fldChar w:fldCharType="separate"/>
        </w:r>
        <w:r>
          <w:t>31</w:t>
        </w:r>
        <w:r>
          <w:fldChar w:fldCharType="end"/>
        </w:r>
      </w:hyperlink>
    </w:p>
    <w:p>
      <w:pPr>
        <w:pStyle w:val="TOC2"/>
        <w:tabs>
          <w:tab w:val="right" w:leader="dot" w:pos="8306"/>
        </w:tabs>
      </w:pPr>
      <w:hyperlink w:anchor="_Toc16632" w:history="1">
        <w:r>
          <w:rPr>
            <w:rFonts w:ascii="仿宋" w:eastAsia="仿宋" w:hAnsi="仿宋" w:cs="仿宋" w:hint="eastAsia"/>
            <w:lang w:eastAsia="zh-CN"/>
          </w:rPr>
          <w:t>(三)、生态环境保护措施</w:t>
        </w:r>
        <w:r>
          <w:tab/>
        </w:r>
        <w:r>
          <w:fldChar w:fldCharType="begin"/>
        </w:r>
        <w:r>
          <w:instrText xml:space="preserve"> PAGEREF _Toc16632 \h </w:instrText>
        </w:r>
        <w:r>
          <w:fldChar w:fldCharType="separate"/>
        </w:r>
        <w:r>
          <w:t>32</w:t>
        </w:r>
        <w:r>
          <w:fldChar w:fldCharType="end"/>
        </w:r>
      </w:hyperlink>
    </w:p>
    <w:p>
      <w:pPr>
        <w:pStyle w:val="TOC2"/>
        <w:tabs>
          <w:tab w:val="right" w:leader="dot" w:pos="8306"/>
        </w:tabs>
      </w:pPr>
      <w:hyperlink w:anchor="_Toc25323" w:history="1">
        <w:r>
          <w:rPr>
            <w:rFonts w:ascii="仿宋" w:eastAsia="仿宋" w:hAnsi="仿宋" w:cs="仿宋" w:hint="eastAsia"/>
            <w:lang w:eastAsia="zh-CN"/>
          </w:rPr>
          <w:t>(四)、地质灾害影响分析</w:t>
        </w:r>
        <w:r>
          <w:tab/>
        </w:r>
        <w:r>
          <w:fldChar w:fldCharType="begin"/>
        </w:r>
        <w:r>
          <w:instrText xml:space="preserve"> PAGEREF _Toc25323 \h </w:instrText>
        </w:r>
        <w:r>
          <w:fldChar w:fldCharType="separate"/>
        </w:r>
        <w:r>
          <w:t>34</w:t>
        </w:r>
        <w:r>
          <w:fldChar w:fldCharType="end"/>
        </w:r>
      </w:hyperlink>
    </w:p>
    <w:p>
      <w:pPr>
        <w:pStyle w:val="TOC2"/>
        <w:tabs>
          <w:tab w:val="right" w:leader="dot" w:pos="8306"/>
        </w:tabs>
      </w:pPr>
      <w:hyperlink w:anchor="_Toc30259" w:history="1">
        <w:r>
          <w:rPr>
            <w:rFonts w:ascii="仿宋" w:eastAsia="仿宋" w:hAnsi="仿宋" w:cs="仿宋" w:hint="eastAsia"/>
            <w:lang w:eastAsia="zh-CN"/>
          </w:rPr>
          <w:t>(五)、特殊环境影响</w:t>
        </w:r>
        <w:r>
          <w:tab/>
        </w:r>
        <w:r>
          <w:fldChar w:fldCharType="begin"/>
        </w:r>
        <w:r>
          <w:instrText xml:space="preserve"> PAGEREF _Toc30259 \h </w:instrText>
        </w:r>
        <w:r>
          <w:fldChar w:fldCharType="separate"/>
        </w:r>
        <w:r>
          <w:t>35</w:t>
        </w:r>
        <w:r>
          <w:fldChar w:fldCharType="end"/>
        </w:r>
      </w:hyperlink>
    </w:p>
    <w:p>
      <w:pPr>
        <w:pStyle w:val="TOC1"/>
        <w:tabs>
          <w:tab w:val="right" w:leader="dot" w:pos="8306"/>
        </w:tabs>
      </w:pPr>
      <w:hyperlink w:anchor="_Toc30118" w:history="1">
        <w:r>
          <w:rPr>
            <w:rFonts w:ascii="仿宋" w:eastAsia="仿宋" w:hAnsi="仿宋" w:cs="仿宋" w:hint="eastAsia"/>
            <w:lang w:eastAsia="zh-CN"/>
          </w:rPr>
          <w:t>六、背景、必要性分析</w:t>
        </w:r>
        <w:r>
          <w:tab/>
        </w:r>
        <w:r>
          <w:fldChar w:fldCharType="begin"/>
        </w:r>
        <w:r>
          <w:instrText xml:space="preserve"> PAGEREF _Toc30118 \h </w:instrText>
        </w:r>
        <w:r>
          <w:fldChar w:fldCharType="separate"/>
        </w:r>
        <w:r>
          <w:t>36</w:t>
        </w:r>
        <w:r>
          <w:fldChar w:fldCharType="end"/>
        </w:r>
      </w:hyperlink>
    </w:p>
    <w:p>
      <w:pPr>
        <w:pStyle w:val="TOC2"/>
        <w:tabs>
          <w:tab w:val="right" w:leader="dot" w:pos="8306"/>
        </w:tabs>
      </w:pPr>
      <w:hyperlink w:anchor="_Toc7512" w:history="1">
        <w:r>
          <w:rPr>
            <w:rFonts w:ascii="仿宋" w:eastAsia="仿宋" w:hAnsi="仿宋" w:cs="仿宋" w:hint="eastAsia"/>
            <w:lang w:eastAsia="zh-CN"/>
          </w:rPr>
          <w:t>(一)、项目建设背景</w:t>
        </w:r>
        <w:r>
          <w:tab/>
        </w:r>
        <w:r>
          <w:fldChar w:fldCharType="begin"/>
        </w:r>
        <w:r>
          <w:instrText xml:space="preserve"> PAGEREF _Toc7512 \h </w:instrText>
        </w:r>
        <w:r>
          <w:fldChar w:fldCharType="separate"/>
        </w:r>
        <w:r>
          <w:t>36</w:t>
        </w:r>
        <w:r>
          <w:fldChar w:fldCharType="end"/>
        </w:r>
      </w:hyperlink>
    </w:p>
    <w:p>
      <w:pPr>
        <w:pStyle w:val="TOC2"/>
        <w:tabs>
          <w:tab w:val="right" w:leader="dot" w:pos="8306"/>
        </w:tabs>
      </w:pPr>
      <w:hyperlink w:anchor="_Toc32332" w:history="1">
        <w:r>
          <w:rPr>
            <w:rFonts w:ascii="仿宋" w:eastAsia="仿宋" w:hAnsi="仿宋" w:cs="仿宋" w:hint="eastAsia"/>
            <w:lang w:eastAsia="zh-CN"/>
          </w:rPr>
          <w:t>(二)、必要性分析</w:t>
        </w:r>
        <w:r>
          <w:tab/>
        </w:r>
        <w:r>
          <w:fldChar w:fldCharType="begin"/>
        </w:r>
        <w:r>
          <w:instrText xml:space="preserve"> PAGEREF _Toc32332 \h </w:instrText>
        </w:r>
        <w:r>
          <w:fldChar w:fldCharType="separate"/>
        </w:r>
        <w:r>
          <w:t>37</w:t>
        </w:r>
        <w:r>
          <w:fldChar w:fldCharType="end"/>
        </w:r>
      </w:hyperlink>
    </w:p>
    <w:p>
      <w:pPr>
        <w:pStyle w:val="TOC2"/>
        <w:tabs>
          <w:tab w:val="right" w:leader="dot" w:pos="8306"/>
        </w:tabs>
      </w:pPr>
      <w:hyperlink w:anchor="_Toc13507" w:history="1">
        <w:r>
          <w:rPr>
            <w:rFonts w:ascii="仿宋" w:eastAsia="仿宋" w:hAnsi="仿宋" w:cs="仿宋" w:hint="eastAsia"/>
            <w:lang w:eastAsia="zh-CN"/>
          </w:rPr>
          <w:t>(三)、项目建设有利条件</w:t>
        </w:r>
        <w:r>
          <w:tab/>
        </w:r>
        <w:r>
          <w:fldChar w:fldCharType="begin"/>
        </w:r>
        <w:r>
          <w:instrText xml:space="preserve"> PAGEREF _Toc13507 \h </w:instrText>
        </w:r>
        <w:r>
          <w:fldChar w:fldCharType="separate"/>
        </w:r>
        <w:r>
          <w:t>39</w:t>
        </w:r>
        <w:r>
          <w:fldChar w:fldCharType="end"/>
        </w:r>
      </w:hyperlink>
    </w:p>
    <w:p>
      <w:pPr>
        <w:pStyle w:val="TOC1"/>
        <w:tabs>
          <w:tab w:val="right" w:leader="dot" w:pos="8306"/>
        </w:tabs>
      </w:pPr>
      <w:hyperlink w:anchor="_Toc8468" w:history="1">
        <w:r>
          <w:rPr>
            <w:rFonts w:ascii="仿宋" w:eastAsia="仿宋" w:hAnsi="仿宋" w:cs="仿宋" w:hint="eastAsia"/>
            <w:lang w:eastAsia="zh-CN"/>
          </w:rPr>
          <w:t>七、项目质量与标准</w:t>
        </w:r>
        <w:r>
          <w:tab/>
        </w:r>
        <w:r>
          <w:fldChar w:fldCharType="begin"/>
        </w:r>
        <w:r>
          <w:instrText xml:space="preserve"> PAGEREF _Toc8468 \h </w:instrText>
        </w:r>
        <w:r>
          <w:fldChar w:fldCharType="separate"/>
        </w:r>
        <w:r>
          <w:t>40</w:t>
        </w:r>
        <w:r>
          <w:fldChar w:fldCharType="end"/>
        </w:r>
      </w:hyperlink>
    </w:p>
    <w:p>
      <w:pPr>
        <w:pStyle w:val="TOC2"/>
        <w:tabs>
          <w:tab w:val="right" w:leader="dot" w:pos="8306"/>
        </w:tabs>
      </w:pPr>
      <w:hyperlink w:anchor="_Toc6638" w:history="1">
        <w:r>
          <w:rPr>
            <w:rFonts w:ascii="仿宋" w:eastAsia="仿宋" w:hAnsi="仿宋" w:cs="仿宋" w:hint="eastAsia"/>
            <w:lang w:eastAsia="zh-CN"/>
          </w:rPr>
          <w:t>(一)、质量保障体系</w:t>
        </w:r>
        <w:r>
          <w:tab/>
        </w:r>
        <w:r>
          <w:fldChar w:fldCharType="begin"/>
        </w:r>
        <w:r>
          <w:instrText xml:space="preserve"> PAGEREF _Toc6638 \h </w:instrText>
        </w:r>
        <w:r>
          <w:fldChar w:fldCharType="separate"/>
        </w:r>
        <w:r>
          <w:t>40</w:t>
        </w:r>
        <w:r>
          <w:fldChar w:fldCharType="end"/>
        </w:r>
      </w:hyperlink>
    </w:p>
    <w:p>
      <w:pPr>
        <w:pStyle w:val="TOC2"/>
        <w:tabs>
          <w:tab w:val="right" w:leader="dot" w:pos="8306"/>
        </w:tabs>
      </w:pPr>
      <w:hyperlink w:anchor="_Toc28460" w:history="1">
        <w:r>
          <w:rPr>
            <w:rFonts w:ascii="仿宋" w:eastAsia="仿宋" w:hAnsi="仿宋" w:cs="仿宋" w:hint="eastAsia"/>
            <w:lang w:eastAsia="zh-CN"/>
          </w:rPr>
          <w:t>(二)、标准化作业流程</w:t>
        </w:r>
        <w:r>
          <w:tab/>
        </w:r>
        <w:r>
          <w:fldChar w:fldCharType="begin"/>
        </w:r>
        <w:r>
          <w:instrText xml:space="preserve"> PAGEREF _Toc28460 \h </w:instrText>
        </w:r>
        <w:r>
          <w:fldChar w:fldCharType="separate"/>
        </w:r>
        <w:r>
          <w:t>42</w:t>
        </w:r>
        <w:r>
          <w:fldChar w:fldCharType="end"/>
        </w:r>
      </w:hyperlink>
    </w:p>
    <w:p>
      <w:pPr>
        <w:pStyle w:val="TOC2"/>
        <w:tabs>
          <w:tab w:val="right" w:leader="dot" w:pos="8306"/>
        </w:tabs>
      </w:pPr>
      <w:hyperlink w:anchor="_Toc1154" w:history="1">
        <w:r>
          <w:rPr>
            <w:rFonts w:ascii="仿宋" w:eastAsia="仿宋" w:hAnsi="仿宋" w:cs="仿宋" w:hint="eastAsia"/>
            <w:lang w:eastAsia="zh-CN"/>
          </w:rPr>
          <w:t>(三)、质量监控与评估</w:t>
        </w:r>
        <w:r>
          <w:tab/>
        </w:r>
        <w:r>
          <w:fldChar w:fldCharType="begin"/>
        </w:r>
        <w:r>
          <w:instrText xml:space="preserve"> PAGEREF _Toc1154 \h </w:instrText>
        </w:r>
        <w:r>
          <w:fldChar w:fldCharType="separate"/>
        </w:r>
        <w:r>
          <w:t>43</w:t>
        </w:r>
        <w:r>
          <w:fldChar w:fldCharType="end"/>
        </w:r>
      </w:hyperlink>
    </w:p>
    <w:p>
      <w:pPr>
        <w:pStyle w:val="TOC2"/>
        <w:tabs>
          <w:tab w:val="right" w:leader="dot" w:pos="8306"/>
        </w:tabs>
      </w:pPr>
      <w:hyperlink w:anchor="_Toc18430" w:history="1">
        <w:r>
          <w:rPr>
            <w:rFonts w:ascii="仿宋" w:eastAsia="仿宋" w:hAnsi="仿宋" w:cs="仿宋" w:hint="eastAsia"/>
            <w:lang w:eastAsia="zh-CN"/>
          </w:rPr>
          <w:t>(四)、质量改进计划</w:t>
        </w:r>
        <w:r>
          <w:tab/>
        </w:r>
        <w:r>
          <w:fldChar w:fldCharType="begin"/>
        </w:r>
        <w:r>
          <w:instrText xml:space="preserve"> PAGEREF _Toc18430 \h </w:instrText>
        </w:r>
        <w:r>
          <w:fldChar w:fldCharType="separate"/>
        </w:r>
        <w:r>
          <w:t>44</w:t>
        </w:r>
        <w:r>
          <w:fldChar w:fldCharType="end"/>
        </w:r>
      </w:hyperlink>
    </w:p>
    <w:p>
      <w:pPr>
        <w:pStyle w:val="TOC1"/>
        <w:tabs>
          <w:tab w:val="right" w:leader="dot" w:pos="8306"/>
        </w:tabs>
      </w:pPr>
      <w:hyperlink w:anchor="_Toc27395" w:history="1">
        <w:r>
          <w:rPr>
            <w:rFonts w:ascii="仿宋" w:eastAsia="仿宋" w:hAnsi="仿宋" w:cs="仿宋" w:hint="eastAsia"/>
            <w:lang w:eastAsia="zh-CN"/>
          </w:rPr>
          <w:t>八、环境保护与绿色发展</w:t>
        </w:r>
        <w:r>
          <w:tab/>
        </w:r>
        <w:r>
          <w:fldChar w:fldCharType="begin"/>
        </w:r>
        <w:r>
          <w:instrText xml:space="preserve"> PAGEREF _Toc27395 \h </w:instrText>
        </w:r>
        <w:r>
          <w:fldChar w:fldCharType="separate"/>
        </w:r>
        <w:r>
          <w:t>45</w:t>
        </w:r>
        <w:r>
          <w:fldChar w:fldCharType="end"/>
        </w:r>
      </w:hyperlink>
    </w:p>
    <w:p>
      <w:pPr>
        <w:pStyle w:val="TOC2"/>
        <w:tabs>
          <w:tab w:val="right" w:leader="dot" w:pos="8306"/>
        </w:tabs>
      </w:pPr>
      <w:hyperlink w:anchor="_Toc4537" w:history="1">
        <w:r>
          <w:rPr>
            <w:rFonts w:ascii="仿宋" w:eastAsia="仿宋" w:hAnsi="仿宋" w:cs="仿宋" w:hint="eastAsia"/>
            <w:lang w:eastAsia="zh-CN"/>
          </w:rPr>
          <w:t>(一)、环境保护措施</w:t>
        </w:r>
        <w:r>
          <w:tab/>
        </w:r>
        <w:r>
          <w:fldChar w:fldCharType="begin"/>
        </w:r>
        <w:r>
          <w:instrText xml:space="preserve"> PAGEREF _Toc4537 \h </w:instrText>
        </w:r>
        <w:r>
          <w:fldChar w:fldCharType="separate"/>
        </w:r>
        <w:r>
          <w:t>45</w:t>
        </w:r>
        <w:r>
          <w:fldChar w:fldCharType="end"/>
        </w:r>
      </w:hyperlink>
    </w:p>
    <w:p>
      <w:pPr>
        <w:pStyle w:val="TOC2"/>
        <w:tabs>
          <w:tab w:val="right" w:leader="dot" w:pos="8306"/>
        </w:tabs>
      </w:pPr>
      <w:hyperlink w:anchor="_Toc9650" w:history="1">
        <w:r>
          <w:rPr>
            <w:rFonts w:ascii="仿宋" w:eastAsia="仿宋" w:hAnsi="仿宋" w:cs="仿宋" w:hint="eastAsia"/>
            <w:lang w:eastAsia="zh-CN"/>
          </w:rPr>
          <w:t>(二)、绿色发展与可持续发展策略</w:t>
        </w:r>
        <w:r>
          <w:tab/>
        </w:r>
        <w:r>
          <w:fldChar w:fldCharType="begin"/>
        </w:r>
        <w:r>
          <w:instrText xml:space="preserve"> PAGEREF _Toc9650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32" w:history="1">
        <w:r>
          <w:rPr>
            <w:rFonts w:ascii="仿宋" w:eastAsia="仿宋" w:hAnsi="仿宋" w:cs="仿宋" w:hint="eastAsia"/>
            <w:lang w:eastAsia="zh-CN"/>
          </w:rPr>
          <w:t>九、安全与应急管理</w:t>
        </w:r>
        <w:r>
          <w:tab/>
        </w:r>
        <w:r>
          <w:fldChar w:fldCharType="begin"/>
        </w:r>
        <w:r>
          <w:instrText xml:space="preserve"> PAGEREF _Toc27432 \h </w:instrText>
        </w:r>
        <w:r>
          <w:fldChar w:fldCharType="separate"/>
        </w:r>
        <w:r>
          <w:t>49</w:t>
        </w:r>
        <w:r>
          <w:fldChar w:fldCharType="end"/>
        </w:r>
      </w:hyperlink>
    </w:p>
    <w:p>
      <w:pPr>
        <w:pStyle w:val="TOC2"/>
        <w:tabs>
          <w:tab w:val="right" w:leader="dot" w:pos="8306"/>
        </w:tabs>
      </w:pPr>
      <w:hyperlink w:anchor="_Toc2453" w:history="1">
        <w:r>
          <w:rPr>
            <w:rFonts w:ascii="仿宋" w:eastAsia="仿宋" w:hAnsi="仿宋" w:cs="仿宋" w:hint="eastAsia"/>
            <w:lang w:eastAsia="zh-CN"/>
          </w:rPr>
          <w:t>(一)、安全生产管理</w:t>
        </w:r>
        <w:r>
          <w:tab/>
        </w:r>
        <w:r>
          <w:fldChar w:fldCharType="begin"/>
        </w:r>
        <w:r>
          <w:instrText xml:space="preserve"> PAGEREF _Toc2453 \h </w:instrText>
        </w:r>
        <w:r>
          <w:fldChar w:fldCharType="separate"/>
        </w:r>
        <w:r>
          <w:t>49</w:t>
        </w:r>
        <w:r>
          <w:fldChar w:fldCharType="end"/>
        </w:r>
      </w:hyperlink>
    </w:p>
    <w:p>
      <w:pPr>
        <w:pStyle w:val="TOC2"/>
        <w:tabs>
          <w:tab w:val="right" w:leader="dot" w:pos="8306"/>
        </w:tabs>
      </w:pPr>
      <w:hyperlink w:anchor="_Toc18703" w:history="1">
        <w:r>
          <w:rPr>
            <w:rFonts w:ascii="仿宋" w:eastAsia="仿宋" w:hAnsi="仿宋" w:cs="仿宋" w:hint="eastAsia"/>
            <w:lang w:eastAsia="zh-CN"/>
          </w:rPr>
          <w:t>(二)、应急预案与响应</w:t>
        </w:r>
        <w:r>
          <w:tab/>
        </w:r>
        <w:r>
          <w:fldChar w:fldCharType="begin"/>
        </w:r>
        <w:r>
          <w:instrText xml:space="preserve"> PAGEREF _Toc18703 \h </w:instrText>
        </w:r>
        <w:r>
          <w:fldChar w:fldCharType="separate"/>
        </w:r>
        <w:r>
          <w:t>50</w:t>
        </w:r>
        <w:r>
          <w:fldChar w:fldCharType="end"/>
        </w:r>
      </w:hyperlink>
    </w:p>
    <w:p>
      <w:pPr>
        <w:pStyle w:val="TOC1"/>
        <w:tabs>
          <w:tab w:val="right" w:leader="dot" w:pos="8306"/>
        </w:tabs>
      </w:pPr>
      <w:hyperlink w:anchor="_Toc17617" w:history="1">
        <w:r>
          <w:rPr>
            <w:rFonts w:ascii="仿宋" w:eastAsia="仿宋" w:hAnsi="仿宋" w:cs="仿宋" w:hint="eastAsia"/>
            <w:lang w:eastAsia="zh-CN"/>
          </w:rPr>
          <w:t>十、客户关系管理与市场拓展</w:t>
        </w:r>
        <w:r>
          <w:tab/>
        </w:r>
        <w:r>
          <w:fldChar w:fldCharType="begin"/>
        </w:r>
        <w:r>
          <w:instrText xml:space="preserve"> PAGEREF _Toc17617 \h </w:instrText>
        </w:r>
        <w:r>
          <w:fldChar w:fldCharType="separate"/>
        </w:r>
        <w:r>
          <w:t>52</w:t>
        </w:r>
        <w:r>
          <w:fldChar w:fldCharType="end"/>
        </w:r>
      </w:hyperlink>
    </w:p>
    <w:p>
      <w:pPr>
        <w:pStyle w:val="TOC2"/>
        <w:tabs>
          <w:tab w:val="right" w:leader="dot" w:pos="8306"/>
        </w:tabs>
      </w:pPr>
      <w:hyperlink w:anchor="_Toc17321" w:history="1">
        <w:r>
          <w:rPr>
            <w:rFonts w:ascii="仿宋" w:eastAsia="仿宋" w:hAnsi="仿宋" w:cs="仿宋" w:hint="eastAsia"/>
            <w:lang w:eastAsia="zh-CN"/>
          </w:rPr>
          <w:t>(一)、客户关系管理策略</w:t>
        </w:r>
        <w:r>
          <w:tab/>
        </w:r>
        <w:r>
          <w:fldChar w:fldCharType="begin"/>
        </w:r>
        <w:r>
          <w:instrText xml:space="preserve"> PAGEREF _Toc17321 \h </w:instrText>
        </w:r>
        <w:r>
          <w:fldChar w:fldCharType="separate"/>
        </w:r>
        <w:r>
          <w:t>52</w:t>
        </w:r>
        <w:r>
          <w:fldChar w:fldCharType="end"/>
        </w:r>
      </w:hyperlink>
    </w:p>
    <w:p>
      <w:pPr>
        <w:pStyle w:val="TOC2"/>
        <w:tabs>
          <w:tab w:val="right" w:leader="dot" w:pos="8306"/>
        </w:tabs>
      </w:pPr>
      <w:hyperlink w:anchor="_Toc20148" w:history="1">
        <w:r>
          <w:rPr>
            <w:rFonts w:ascii="仿宋" w:eastAsia="仿宋" w:hAnsi="仿宋" w:cs="仿宋" w:hint="eastAsia"/>
            <w:lang w:eastAsia="zh-CN"/>
          </w:rPr>
          <w:t>(二)、市场拓展方案</w:t>
        </w:r>
        <w:r>
          <w:tab/>
        </w:r>
        <w:r>
          <w:fldChar w:fldCharType="begin"/>
        </w:r>
        <w:r>
          <w:instrText xml:space="preserve"> PAGEREF _Toc20148 \h </w:instrText>
        </w:r>
        <w:r>
          <w:fldChar w:fldCharType="separate"/>
        </w:r>
        <w:r>
          <w:t>53</w:t>
        </w:r>
        <w:r>
          <w:fldChar w:fldCharType="end"/>
        </w:r>
      </w:hyperlink>
    </w:p>
    <w:p>
      <w:pPr>
        <w:pStyle w:val="TOC1"/>
        <w:tabs>
          <w:tab w:val="right" w:leader="dot" w:pos="8306"/>
        </w:tabs>
      </w:pPr>
      <w:hyperlink w:anchor="_Toc15625" w:history="1">
        <w:r>
          <w:rPr>
            <w:rFonts w:ascii="仿宋" w:eastAsia="仿宋" w:hAnsi="仿宋" w:cs="仿宋" w:hint="eastAsia"/>
            <w:lang w:eastAsia="zh-CN"/>
          </w:rPr>
          <w:t>十一、土地利用与规划方案</w:t>
        </w:r>
        <w:r>
          <w:tab/>
        </w:r>
        <w:r>
          <w:fldChar w:fldCharType="begin"/>
        </w:r>
        <w:r>
          <w:instrText xml:space="preserve"> PAGEREF _Toc15625 \h </w:instrText>
        </w:r>
        <w:r>
          <w:fldChar w:fldCharType="separate"/>
        </w:r>
        <w:r>
          <w:t>54</w:t>
        </w:r>
        <w:r>
          <w:fldChar w:fldCharType="end"/>
        </w:r>
      </w:hyperlink>
    </w:p>
    <w:p>
      <w:pPr>
        <w:pStyle w:val="TOC2"/>
        <w:tabs>
          <w:tab w:val="right" w:leader="dot" w:pos="8306"/>
        </w:tabs>
      </w:pPr>
      <w:hyperlink w:anchor="_Toc4382" w:history="1">
        <w:r>
          <w:rPr>
            <w:rFonts w:ascii="仿宋" w:eastAsia="仿宋" w:hAnsi="仿宋" w:cs="仿宋" w:hint="eastAsia"/>
            <w:lang w:eastAsia="zh-CN"/>
          </w:rPr>
          <w:t>(一)、项目用地情况分析</w:t>
        </w:r>
        <w:r>
          <w:tab/>
        </w:r>
        <w:r>
          <w:fldChar w:fldCharType="begin"/>
        </w:r>
        <w:r>
          <w:instrText xml:space="preserve"> PAGEREF _Toc4382 \h </w:instrText>
        </w:r>
        <w:r>
          <w:fldChar w:fldCharType="separate"/>
        </w:r>
        <w:r>
          <w:t>54</w:t>
        </w:r>
        <w:r>
          <w:fldChar w:fldCharType="end"/>
        </w:r>
      </w:hyperlink>
    </w:p>
    <w:p>
      <w:pPr>
        <w:pStyle w:val="TOC2"/>
        <w:tabs>
          <w:tab w:val="right" w:leader="dot" w:pos="8306"/>
        </w:tabs>
      </w:pPr>
      <w:hyperlink w:anchor="_Toc3928" w:history="1">
        <w:r>
          <w:rPr>
            <w:rFonts w:ascii="仿宋" w:eastAsia="仿宋" w:hAnsi="仿宋" w:cs="仿宋" w:hint="eastAsia"/>
            <w:lang w:eastAsia="zh-CN"/>
          </w:rPr>
          <w:t>(二)、土地利用规划方案</w:t>
        </w:r>
        <w:r>
          <w:tab/>
        </w:r>
        <w:r>
          <w:fldChar w:fldCharType="begin"/>
        </w:r>
        <w:r>
          <w:instrText xml:space="preserve"> PAGEREF _Toc3928 \h </w:instrText>
        </w:r>
        <w:r>
          <w:fldChar w:fldCharType="separate"/>
        </w:r>
        <w:r>
          <w:t>55</w:t>
        </w:r>
        <w:r>
          <w:fldChar w:fldCharType="end"/>
        </w:r>
      </w:hyperlink>
    </w:p>
    <w:p>
      <w:pPr>
        <w:pStyle w:val="TOC1"/>
        <w:tabs>
          <w:tab w:val="right" w:leader="dot" w:pos="8306"/>
        </w:tabs>
      </w:pPr>
      <w:hyperlink w:anchor="_Toc24108" w:history="1">
        <w:r>
          <w:rPr>
            <w:rFonts w:ascii="仿宋" w:eastAsia="仿宋" w:hAnsi="仿宋" w:cs="仿宋" w:hint="eastAsia"/>
            <w:lang w:eastAsia="zh-CN"/>
          </w:rPr>
          <w:t>十二、资金管理与财务规划</w:t>
        </w:r>
        <w:r>
          <w:tab/>
        </w:r>
        <w:r>
          <w:fldChar w:fldCharType="begin"/>
        </w:r>
        <w:r>
          <w:instrText xml:space="preserve"> PAGEREF _Toc24108 \h </w:instrText>
        </w:r>
        <w:r>
          <w:fldChar w:fldCharType="separate"/>
        </w:r>
        <w:r>
          <w:t>56</w:t>
        </w:r>
        <w:r>
          <w:fldChar w:fldCharType="end"/>
        </w:r>
      </w:hyperlink>
    </w:p>
    <w:p>
      <w:pPr>
        <w:pStyle w:val="TOC2"/>
        <w:tabs>
          <w:tab w:val="right" w:leader="dot" w:pos="8306"/>
        </w:tabs>
      </w:pPr>
      <w:hyperlink w:anchor="_Toc10838" w:history="1">
        <w:r>
          <w:rPr>
            <w:rFonts w:ascii="仿宋" w:eastAsia="仿宋" w:hAnsi="仿宋" w:cs="仿宋" w:hint="eastAsia"/>
            <w:lang w:eastAsia="zh-CN"/>
          </w:rPr>
          <w:t>(一)、项目资金来源与筹措</w:t>
        </w:r>
        <w:r>
          <w:tab/>
        </w:r>
        <w:r>
          <w:fldChar w:fldCharType="begin"/>
        </w:r>
        <w:r>
          <w:instrText xml:space="preserve"> PAGEREF _Toc10838 \h </w:instrText>
        </w:r>
        <w:r>
          <w:fldChar w:fldCharType="separate"/>
        </w:r>
        <w:r>
          <w:t>56</w:t>
        </w:r>
        <w:r>
          <w:fldChar w:fldCharType="end"/>
        </w:r>
      </w:hyperlink>
    </w:p>
    <w:p>
      <w:pPr>
        <w:pStyle w:val="TOC2"/>
        <w:tabs>
          <w:tab w:val="right" w:leader="dot" w:pos="8306"/>
        </w:tabs>
      </w:pPr>
      <w:hyperlink w:anchor="_Toc7256" w:history="1">
        <w:r>
          <w:rPr>
            <w:rFonts w:ascii="仿宋" w:eastAsia="仿宋" w:hAnsi="仿宋" w:cs="仿宋" w:hint="eastAsia"/>
            <w:lang w:eastAsia="zh-CN"/>
          </w:rPr>
          <w:t>(二)、资金使用与监管</w:t>
        </w:r>
        <w:r>
          <w:tab/>
        </w:r>
        <w:r>
          <w:fldChar w:fldCharType="begin"/>
        </w:r>
        <w:r>
          <w:instrText xml:space="preserve"> PAGEREF _Toc7256 \h </w:instrText>
        </w:r>
        <w:r>
          <w:fldChar w:fldCharType="separate"/>
        </w:r>
        <w:r>
          <w:t>58</w:t>
        </w:r>
        <w:r>
          <w:fldChar w:fldCharType="end"/>
        </w:r>
      </w:hyperlink>
    </w:p>
    <w:p>
      <w:pPr>
        <w:pStyle w:val="TOC2"/>
        <w:tabs>
          <w:tab w:val="right" w:leader="dot" w:pos="8306"/>
        </w:tabs>
      </w:pPr>
      <w:hyperlink w:anchor="_Toc386" w:history="1">
        <w:r>
          <w:rPr>
            <w:rFonts w:ascii="仿宋" w:eastAsia="仿宋" w:hAnsi="仿宋" w:cs="仿宋" w:hint="eastAsia"/>
            <w:lang w:eastAsia="zh-CN"/>
          </w:rPr>
          <w:t>(三)、财务规划与预测</w:t>
        </w:r>
        <w:r>
          <w:tab/>
        </w:r>
        <w:r>
          <w:fldChar w:fldCharType="begin"/>
        </w:r>
        <w:r>
          <w:instrText xml:space="preserve"> PAGEREF _Toc386 \h </w:instrText>
        </w:r>
        <w:r>
          <w:fldChar w:fldCharType="separate"/>
        </w:r>
        <w:r>
          <w:t>59</w:t>
        </w:r>
        <w:r>
          <w:fldChar w:fldCharType="end"/>
        </w:r>
      </w:hyperlink>
    </w:p>
    <w:p>
      <w:pPr>
        <w:pStyle w:val="TOC1"/>
        <w:tabs>
          <w:tab w:val="right" w:leader="dot" w:pos="8306"/>
        </w:tabs>
      </w:pPr>
      <w:hyperlink w:anchor="_Toc9316" w:history="1">
        <w:r>
          <w:rPr>
            <w:rFonts w:ascii="仿宋" w:eastAsia="仿宋" w:hAnsi="仿宋" w:cs="仿宋" w:hint="eastAsia"/>
            <w:lang w:eastAsia="zh-CN"/>
          </w:rPr>
          <w:t>十三、设施与设备管理</w:t>
        </w:r>
        <w:r>
          <w:tab/>
        </w:r>
        <w:r>
          <w:fldChar w:fldCharType="begin"/>
        </w:r>
        <w:r>
          <w:instrText xml:space="preserve"> PAGEREF _Toc9316 \h </w:instrText>
        </w:r>
        <w:r>
          <w:fldChar w:fldCharType="separate"/>
        </w:r>
        <w:r>
          <w:t>60</w:t>
        </w:r>
        <w:r>
          <w:fldChar w:fldCharType="end"/>
        </w:r>
      </w:hyperlink>
    </w:p>
    <w:p>
      <w:pPr>
        <w:pStyle w:val="TOC2"/>
        <w:tabs>
          <w:tab w:val="right" w:leader="dot" w:pos="8306"/>
        </w:tabs>
      </w:pPr>
      <w:hyperlink w:anchor="_Toc30927" w:history="1">
        <w:r>
          <w:rPr>
            <w:rFonts w:ascii="仿宋" w:eastAsia="仿宋" w:hAnsi="仿宋" w:cs="仿宋" w:hint="eastAsia"/>
            <w:lang w:eastAsia="zh-CN"/>
          </w:rPr>
          <w:t>(一)、设施规划与配置</w:t>
        </w:r>
        <w:r>
          <w:tab/>
        </w:r>
        <w:r>
          <w:fldChar w:fldCharType="begin"/>
        </w:r>
        <w:r>
          <w:instrText xml:space="preserve"> PAGEREF _Toc30927 \h </w:instrText>
        </w:r>
        <w:r>
          <w:fldChar w:fldCharType="separate"/>
        </w:r>
        <w:r>
          <w:t>60</w:t>
        </w:r>
        <w:r>
          <w:fldChar w:fldCharType="end"/>
        </w:r>
      </w:hyperlink>
    </w:p>
    <w:p>
      <w:pPr>
        <w:pStyle w:val="TOC2"/>
        <w:tabs>
          <w:tab w:val="right" w:leader="dot" w:pos="8306"/>
        </w:tabs>
      </w:pPr>
      <w:hyperlink w:anchor="_Toc26569" w:history="1">
        <w:r>
          <w:rPr>
            <w:rFonts w:ascii="仿宋" w:eastAsia="仿宋" w:hAnsi="仿宋" w:cs="仿宋" w:hint="eastAsia"/>
            <w:lang w:eastAsia="zh-CN"/>
          </w:rPr>
          <w:t>(二)、设备采购与维护管理</w:t>
        </w:r>
        <w:r>
          <w:tab/>
        </w:r>
        <w:r>
          <w:fldChar w:fldCharType="begin"/>
        </w:r>
        <w:r>
          <w:instrText xml:space="preserve"> PAGEREF _Toc26569 \h </w:instrText>
        </w:r>
        <w:r>
          <w:fldChar w:fldCharType="separate"/>
        </w:r>
        <w:r>
          <w:t>61</w:t>
        </w:r>
        <w:r>
          <w:fldChar w:fldCharType="end"/>
        </w:r>
      </w:hyperlink>
    </w:p>
    <w:p>
      <w:pPr>
        <w:pStyle w:val="TOC2"/>
        <w:tabs>
          <w:tab w:val="right" w:leader="dot" w:pos="8306"/>
        </w:tabs>
      </w:pPr>
      <w:hyperlink w:anchor="_Toc11230" w:history="1">
        <w:r>
          <w:rPr>
            <w:rFonts w:ascii="仿宋" w:eastAsia="仿宋" w:hAnsi="仿宋" w:cs="仿宋" w:hint="eastAsia"/>
            <w:lang w:eastAsia="zh-CN"/>
          </w:rPr>
          <w:t>(三)、设施设备升级策略</w:t>
        </w:r>
        <w:r>
          <w:tab/>
        </w:r>
        <w:r>
          <w:fldChar w:fldCharType="begin"/>
        </w:r>
        <w:r>
          <w:instrText xml:space="preserve"> PAGEREF _Toc11230 \h </w:instrText>
        </w:r>
        <w:r>
          <w:fldChar w:fldCharType="separate"/>
        </w:r>
        <w:r>
          <w:t>61</w:t>
        </w:r>
        <w:r>
          <w:fldChar w:fldCharType="end"/>
        </w:r>
      </w:hyperlink>
    </w:p>
    <w:p>
      <w:pPr>
        <w:pStyle w:val="TOC1"/>
        <w:tabs>
          <w:tab w:val="right" w:leader="dot" w:pos="8306"/>
        </w:tabs>
      </w:pPr>
      <w:hyperlink w:anchor="_Toc27526" w:history="1">
        <w:r>
          <w:rPr>
            <w:rFonts w:ascii="仿宋" w:eastAsia="仿宋" w:hAnsi="仿宋" w:cs="仿宋" w:hint="eastAsia"/>
            <w:lang w:eastAsia="zh-CN"/>
          </w:rPr>
          <w:t>十四、知识产权管理与保护</w:t>
        </w:r>
        <w:r>
          <w:tab/>
        </w:r>
        <w:r>
          <w:fldChar w:fldCharType="begin"/>
        </w:r>
        <w:r>
          <w:instrText xml:space="preserve"> PAGEREF _Toc27526 \h </w:instrText>
        </w:r>
        <w:r>
          <w:fldChar w:fldCharType="separate"/>
        </w:r>
        <w:r>
          <w:t>62</w:t>
        </w:r>
        <w:r>
          <w:fldChar w:fldCharType="end"/>
        </w:r>
      </w:hyperlink>
    </w:p>
    <w:p>
      <w:pPr>
        <w:pStyle w:val="TOC2"/>
        <w:tabs>
          <w:tab w:val="right" w:leader="dot" w:pos="8306"/>
        </w:tabs>
      </w:pPr>
      <w:hyperlink w:anchor="_Toc3079" w:history="1">
        <w:r>
          <w:rPr>
            <w:rFonts w:ascii="仿宋" w:eastAsia="仿宋" w:hAnsi="仿宋" w:cs="仿宋" w:hint="eastAsia"/>
            <w:lang w:eastAsia="zh-CN"/>
          </w:rPr>
          <w:t>(一)、知识产权管理体系建设</w:t>
        </w:r>
        <w:r>
          <w:tab/>
        </w:r>
        <w:r>
          <w:fldChar w:fldCharType="begin"/>
        </w:r>
        <w:r>
          <w:instrText xml:space="preserve"> PAGEREF _Toc3079 \h </w:instrText>
        </w:r>
        <w:r>
          <w:fldChar w:fldCharType="separate"/>
        </w:r>
        <w:r>
          <w:t>62</w:t>
        </w:r>
        <w:r>
          <w:fldChar w:fldCharType="end"/>
        </w:r>
      </w:hyperlink>
    </w:p>
    <w:p>
      <w:pPr>
        <w:pStyle w:val="TOC2"/>
        <w:tabs>
          <w:tab w:val="right" w:leader="dot" w:pos="8306"/>
        </w:tabs>
      </w:pPr>
      <w:hyperlink w:anchor="_Toc17027" w:history="1">
        <w:r>
          <w:rPr>
            <w:rFonts w:ascii="仿宋" w:eastAsia="仿宋" w:hAnsi="仿宋" w:cs="仿宋" w:hint="eastAsia"/>
            <w:lang w:eastAsia="zh-CN"/>
          </w:rPr>
          <w:t>(二)、知识产权保护措施</w:t>
        </w:r>
        <w:r>
          <w:tab/>
        </w:r>
        <w:r>
          <w:fldChar w:fldCharType="begin"/>
        </w:r>
        <w:r>
          <w:instrText xml:space="preserve"> PAGEREF _Toc17027 \h </w:instrText>
        </w:r>
        <w:r>
          <w:fldChar w:fldCharType="separate"/>
        </w:r>
        <w:r>
          <w:t>63</w:t>
        </w:r>
        <w:r>
          <w:fldChar w:fldCharType="end"/>
        </w:r>
      </w:hyperlink>
    </w:p>
    <w:p>
      <w:pPr>
        <w:pStyle w:val="TOC1"/>
        <w:tabs>
          <w:tab w:val="right" w:leader="dot" w:pos="8306"/>
        </w:tabs>
      </w:pPr>
      <w:hyperlink w:anchor="_Toc29634" w:history="1">
        <w:r>
          <w:rPr>
            <w:rFonts w:ascii="仿宋" w:eastAsia="仿宋" w:hAnsi="仿宋" w:cs="仿宋" w:hint="eastAsia"/>
            <w:lang w:eastAsia="zh-CN"/>
          </w:rPr>
          <w:t>十五、成果转化与推广应用</w:t>
        </w:r>
        <w:r>
          <w:tab/>
        </w:r>
        <w:r>
          <w:fldChar w:fldCharType="begin"/>
        </w:r>
        <w:r>
          <w:instrText xml:space="preserve"> PAGEREF _Toc29634 \h </w:instrText>
        </w:r>
        <w:r>
          <w:fldChar w:fldCharType="separate"/>
        </w:r>
        <w:r>
          <w:t>65</w:t>
        </w:r>
        <w:r>
          <w:fldChar w:fldCharType="end"/>
        </w:r>
      </w:hyperlink>
    </w:p>
    <w:p>
      <w:pPr>
        <w:pStyle w:val="TOC2"/>
        <w:tabs>
          <w:tab w:val="right" w:leader="dot" w:pos="8306"/>
        </w:tabs>
      </w:pPr>
      <w:hyperlink w:anchor="_Toc19424" w:history="1">
        <w:r>
          <w:rPr>
            <w:rFonts w:ascii="仿宋" w:eastAsia="仿宋" w:hAnsi="仿宋" w:cs="仿宋" w:hint="eastAsia"/>
            <w:lang w:eastAsia="zh-CN"/>
          </w:rPr>
          <w:t>(一)、成果转化策略制定</w:t>
        </w:r>
        <w:r>
          <w:tab/>
        </w:r>
        <w:r>
          <w:fldChar w:fldCharType="begin"/>
        </w:r>
        <w:r>
          <w:instrText xml:space="preserve"> PAGEREF _Toc19424 \h </w:instrText>
        </w:r>
        <w:r>
          <w:fldChar w:fldCharType="separate"/>
        </w:r>
        <w:r>
          <w:t>65</w:t>
        </w:r>
        <w:r>
          <w:fldChar w:fldCharType="end"/>
        </w:r>
      </w:hyperlink>
    </w:p>
    <w:p>
      <w:pPr>
        <w:pStyle w:val="TOC2"/>
        <w:tabs>
          <w:tab w:val="right" w:leader="dot" w:pos="8306"/>
        </w:tabs>
      </w:pPr>
      <w:hyperlink w:anchor="_Toc548" w:history="1">
        <w:r>
          <w:rPr>
            <w:rFonts w:ascii="仿宋" w:eastAsia="仿宋" w:hAnsi="仿宋" w:cs="仿宋" w:hint="eastAsia"/>
            <w:lang w:eastAsia="zh-CN"/>
          </w:rPr>
          <w:t>(二)、成果推广应用方案</w:t>
        </w:r>
        <w:r>
          <w:tab/>
        </w:r>
        <w:r>
          <w:fldChar w:fldCharType="begin"/>
        </w:r>
        <w:r>
          <w:instrText xml:space="preserve"> PAGEREF _Toc548 \h </w:instrText>
        </w:r>
        <w:r>
          <w:fldChar w:fldCharType="separate"/>
        </w:r>
        <w:r>
          <w:t>66</w:t>
        </w:r>
        <w:r>
          <w:fldChar w:fldCharType="end"/>
        </w:r>
      </w:hyperlink>
    </w:p>
    <w:p>
      <w:pPr>
        <w:pStyle w:val="TOC1"/>
        <w:tabs>
          <w:tab w:val="right" w:leader="dot" w:pos="8306"/>
        </w:tabs>
      </w:pPr>
      <w:hyperlink w:anchor="_Toc23786" w:history="1">
        <w:r>
          <w:rPr>
            <w:rFonts w:ascii="仿宋" w:eastAsia="仿宋" w:hAnsi="仿宋" w:cs="仿宋" w:hint="eastAsia"/>
            <w:lang w:eastAsia="zh-CN"/>
          </w:rPr>
          <w:t>十六、合作与交流机制建立</w:t>
        </w:r>
        <w:r>
          <w:tab/>
        </w:r>
        <w:r>
          <w:fldChar w:fldCharType="begin"/>
        </w:r>
        <w:r>
          <w:instrText xml:space="preserve"> PAGEREF _Toc23786 \h </w:instrText>
        </w:r>
        <w:r>
          <w:fldChar w:fldCharType="separate"/>
        </w:r>
        <w:r>
          <w:t>68</w:t>
        </w:r>
        <w:r>
          <w:fldChar w:fldCharType="end"/>
        </w:r>
      </w:hyperlink>
    </w:p>
    <w:p>
      <w:pPr>
        <w:pStyle w:val="TOC2"/>
        <w:tabs>
          <w:tab w:val="right" w:leader="dot" w:pos="8306"/>
        </w:tabs>
      </w:pPr>
      <w:hyperlink w:anchor="_Toc26518" w:history="1">
        <w:r>
          <w:rPr>
            <w:rFonts w:ascii="仿宋" w:eastAsia="仿宋" w:hAnsi="仿宋" w:cs="仿宋" w:hint="eastAsia"/>
            <w:lang w:eastAsia="zh-CN"/>
          </w:rPr>
          <w:t>(一)、合作伙伴选择与合作方式</w:t>
        </w:r>
        <w:r>
          <w:tab/>
        </w:r>
        <w:r>
          <w:fldChar w:fldCharType="begin"/>
        </w:r>
        <w:r>
          <w:instrText xml:space="preserve"> PAGEREF _Toc26518 \h </w:instrText>
        </w:r>
        <w:r>
          <w:fldChar w:fldCharType="separate"/>
        </w:r>
        <w:r>
          <w:t>68</w:t>
        </w:r>
        <w:r>
          <w:fldChar w:fldCharType="end"/>
        </w:r>
      </w:hyperlink>
    </w:p>
    <w:p>
      <w:pPr>
        <w:pStyle w:val="TOC2"/>
        <w:tabs>
          <w:tab w:val="right" w:leader="dot" w:pos="8306"/>
        </w:tabs>
      </w:pPr>
      <w:hyperlink w:anchor="_Toc31627" w:history="1">
        <w:r>
          <w:rPr>
            <w:rFonts w:ascii="仿宋" w:eastAsia="仿宋" w:hAnsi="仿宋" w:cs="仿宋" w:hint="eastAsia"/>
            <w:lang w:eastAsia="zh-CN"/>
          </w:rPr>
          <w:t>(二)、交流与合作平台搭建</w:t>
        </w:r>
        <w:r>
          <w:tab/>
        </w:r>
        <w:r>
          <w:fldChar w:fldCharType="begin"/>
        </w:r>
        <w:r>
          <w:instrText xml:space="preserve"> PAGEREF _Toc31627 \h </w:instrText>
        </w:r>
        <w:r>
          <w:fldChar w:fldCharType="separate"/>
        </w:r>
        <w:r>
          <w:t>69</w:t>
        </w:r>
        <w:r>
          <w:fldChar w:fldCharType="end"/>
        </w:r>
      </w:hyperlink>
    </w:p>
    <w:p>
      <w:pPr>
        <w:pStyle w:val="TOC1"/>
        <w:tabs>
          <w:tab w:val="right" w:leader="dot" w:pos="8306"/>
        </w:tabs>
      </w:pPr>
      <w:hyperlink w:anchor="_Toc21742" w:history="1">
        <w:r>
          <w:rPr>
            <w:rFonts w:ascii="仿宋" w:eastAsia="仿宋" w:hAnsi="仿宋" w:cs="仿宋" w:hint="eastAsia"/>
            <w:lang w:eastAsia="zh-CN"/>
          </w:rPr>
          <w:t>十七、企业合规与伦理</w:t>
        </w:r>
        <w:r>
          <w:tab/>
        </w:r>
        <w:r>
          <w:fldChar w:fldCharType="begin"/>
        </w:r>
        <w:r>
          <w:instrText xml:space="preserve"> PAGEREF _Toc21742 \h </w:instrText>
        </w:r>
        <w:r>
          <w:fldChar w:fldCharType="separate"/>
        </w:r>
        <w:r>
          <w:t>71</w:t>
        </w:r>
        <w:r>
          <w:fldChar w:fldCharType="end"/>
        </w:r>
      </w:hyperlink>
    </w:p>
    <w:p>
      <w:pPr>
        <w:pStyle w:val="TOC2"/>
        <w:tabs>
          <w:tab w:val="right" w:leader="dot" w:pos="8306"/>
        </w:tabs>
      </w:pPr>
      <w:hyperlink w:anchor="_Toc13682" w:history="1">
        <w:r>
          <w:rPr>
            <w:rFonts w:ascii="仿宋" w:eastAsia="仿宋" w:hAnsi="仿宋" w:cs="仿宋" w:hint="eastAsia"/>
            <w:lang w:eastAsia="zh-CN"/>
          </w:rPr>
          <w:t>(一)、合规政策与程序</w:t>
        </w:r>
        <w:r>
          <w:tab/>
        </w:r>
        <w:r>
          <w:fldChar w:fldCharType="begin"/>
        </w:r>
        <w:r>
          <w:instrText xml:space="preserve"> PAGEREF _Toc13682 \h </w:instrText>
        </w:r>
        <w:r>
          <w:fldChar w:fldCharType="separate"/>
        </w:r>
        <w:r>
          <w:t>71</w:t>
        </w:r>
        <w:r>
          <w:fldChar w:fldCharType="end"/>
        </w:r>
      </w:hyperlink>
    </w:p>
    <w:p>
      <w:pPr>
        <w:pStyle w:val="TOC2"/>
        <w:tabs>
          <w:tab w:val="right" w:leader="dot" w:pos="8306"/>
        </w:tabs>
      </w:pPr>
      <w:hyperlink w:anchor="_Toc2186" w:history="1">
        <w:r>
          <w:rPr>
            <w:rFonts w:ascii="仿宋" w:eastAsia="仿宋" w:hAnsi="仿宋" w:cs="仿宋" w:hint="eastAsia"/>
            <w:lang w:eastAsia="zh-CN"/>
          </w:rPr>
          <w:t>(二)、伦理规范与培训</w:t>
        </w:r>
        <w:r>
          <w:tab/>
        </w:r>
        <w:r>
          <w:fldChar w:fldCharType="begin"/>
        </w:r>
        <w:r>
          <w:instrText xml:space="preserve"> PAGEREF _Toc2186 \h </w:instrText>
        </w:r>
        <w:r>
          <w:fldChar w:fldCharType="separate"/>
        </w:r>
        <w:r>
          <w:t>72</w:t>
        </w:r>
        <w:r>
          <w:fldChar w:fldCharType="end"/>
        </w:r>
      </w:hyperlink>
    </w:p>
    <w:p>
      <w:pPr>
        <w:pStyle w:val="TOC2"/>
        <w:tabs>
          <w:tab w:val="right" w:leader="dot" w:pos="8306"/>
        </w:tabs>
      </w:pPr>
      <w:hyperlink w:anchor="_Toc16714" w:history="1">
        <w:r>
          <w:rPr>
            <w:rFonts w:ascii="仿宋" w:eastAsia="仿宋" w:hAnsi="仿宋" w:cs="仿宋" w:hint="eastAsia"/>
            <w:lang w:eastAsia="zh-CN"/>
          </w:rPr>
          <w:t>(三)、合规风险评估</w:t>
        </w:r>
        <w:r>
          <w:tab/>
        </w:r>
        <w:r>
          <w:fldChar w:fldCharType="begin"/>
        </w:r>
        <w:r>
          <w:instrText xml:space="preserve"> PAGEREF _Toc16714 \h </w:instrText>
        </w:r>
        <w:r>
          <w:fldChar w:fldCharType="separate"/>
        </w:r>
        <w:r>
          <w:t>73</w:t>
        </w:r>
        <w:r>
          <w:fldChar w:fldCharType="end"/>
        </w:r>
      </w:hyperlink>
    </w:p>
    <w:p>
      <w:pPr>
        <w:pStyle w:val="TOC2"/>
        <w:tabs>
          <w:tab w:val="right" w:leader="dot" w:pos="8306"/>
        </w:tabs>
      </w:pPr>
      <w:hyperlink w:anchor="_Toc4390" w:history="1">
        <w:r>
          <w:rPr>
            <w:rFonts w:ascii="仿宋" w:eastAsia="仿宋" w:hAnsi="仿宋" w:cs="仿宋" w:hint="eastAsia"/>
            <w:lang w:eastAsia="zh-CN"/>
          </w:rPr>
          <w:t>(四)、合规监督与执行</w:t>
        </w:r>
        <w:r>
          <w:tab/>
        </w:r>
        <w:r>
          <w:fldChar w:fldCharType="begin"/>
        </w:r>
        <w:r>
          <w:instrText xml:space="preserve"> PAGEREF _Toc4390 \h </w:instrText>
        </w:r>
        <w:r>
          <w:fldChar w:fldCharType="separate"/>
        </w:r>
        <w:r>
          <w:t>74</w:t>
        </w:r>
        <w:r>
          <w:fldChar w:fldCharType="end"/>
        </w:r>
      </w:hyperlink>
    </w:p>
    <w:p>
      <w:pPr>
        <w:pStyle w:val="TOC1"/>
        <w:tabs>
          <w:tab w:val="right" w:leader="dot" w:pos="8306"/>
        </w:tabs>
      </w:pPr>
      <w:hyperlink w:anchor="_Toc17066" w:history="1">
        <w:r>
          <w:rPr>
            <w:rFonts w:ascii="仿宋" w:eastAsia="仿宋" w:hAnsi="仿宋" w:cs="仿宋" w:hint="eastAsia"/>
            <w:lang w:eastAsia="zh-CN"/>
          </w:rPr>
          <w:t>十八、创新驱动与持续发展</w:t>
        </w:r>
        <w:r>
          <w:tab/>
        </w:r>
        <w:r>
          <w:fldChar w:fldCharType="begin"/>
        </w:r>
        <w:r>
          <w:instrText xml:space="preserve"> PAGEREF _Toc17066 \h </w:instrText>
        </w:r>
        <w:r>
          <w:fldChar w:fldCharType="separate"/>
        </w:r>
        <w:r>
          <w:t>75</w:t>
        </w:r>
        <w:r>
          <w:fldChar w:fldCharType="end"/>
        </w:r>
      </w:hyperlink>
    </w:p>
    <w:p>
      <w:pPr>
        <w:pStyle w:val="TOC2"/>
        <w:tabs>
          <w:tab w:val="right" w:leader="dot" w:pos="8306"/>
        </w:tabs>
      </w:pPr>
      <w:hyperlink w:anchor="_Toc23684" w:history="1">
        <w:r>
          <w:rPr>
            <w:rFonts w:ascii="仿宋" w:eastAsia="仿宋" w:hAnsi="仿宋" w:cs="仿宋" w:hint="eastAsia"/>
            <w:lang w:eastAsia="zh-CN"/>
          </w:rPr>
          <w:t>(一)、创新驱动战略实施</w:t>
        </w:r>
        <w:r>
          <w:tab/>
        </w:r>
        <w:r>
          <w:fldChar w:fldCharType="begin"/>
        </w:r>
        <w:r>
          <w:instrText xml:space="preserve"> PAGEREF _Toc23684 \h </w:instrText>
        </w:r>
        <w:r>
          <w:fldChar w:fldCharType="separate"/>
        </w:r>
        <w:r>
          <w:t>75</w:t>
        </w:r>
        <w:r>
          <w:fldChar w:fldCharType="end"/>
        </w:r>
      </w:hyperlink>
    </w:p>
    <w:p>
      <w:pPr>
        <w:pStyle w:val="TOC2"/>
        <w:tabs>
          <w:tab w:val="right" w:leader="dot" w:pos="8306"/>
        </w:tabs>
      </w:pPr>
      <w:hyperlink w:anchor="_Toc3764" w:history="1">
        <w:r>
          <w:rPr>
            <w:rFonts w:ascii="仿宋" w:eastAsia="仿宋" w:hAnsi="仿宋" w:cs="仿宋" w:hint="eastAsia"/>
            <w:lang w:eastAsia="zh-CN"/>
          </w:rPr>
          <w:t>(二)、持续发展路径探索</w:t>
        </w:r>
        <w:r>
          <w:tab/>
        </w:r>
        <w:r>
          <w:fldChar w:fldCharType="begin"/>
        </w:r>
        <w:r>
          <w:instrText xml:space="preserve"> PAGEREF _Toc3764 \h </w:instrText>
        </w:r>
        <w:r>
          <w:fldChar w:fldCharType="separate"/>
        </w:r>
        <w:r>
          <w:t>76</w:t>
        </w:r>
        <w:r>
          <w:fldChar w:fldCharType="end"/>
        </w:r>
      </w:hyperlink>
    </w:p>
    <w:p>
      <w:pPr>
        <w:pStyle w:val="TOC1"/>
        <w:tabs>
          <w:tab w:val="right" w:leader="dot" w:pos="8306"/>
        </w:tabs>
      </w:pPr>
      <w:hyperlink w:anchor="_Toc6169" w:history="1">
        <w:r>
          <w:rPr>
            <w:rFonts w:ascii="仿宋" w:eastAsia="仿宋" w:hAnsi="仿宋" w:cs="仿宋" w:hint="eastAsia"/>
            <w:lang w:eastAsia="zh-CN"/>
          </w:rPr>
          <w:t>十九、质量管理与控制</w:t>
        </w:r>
        <w:r>
          <w:tab/>
        </w:r>
        <w:r>
          <w:fldChar w:fldCharType="begin"/>
        </w:r>
        <w:r>
          <w:instrText xml:space="preserve"> PAGEREF _Toc6169 \h </w:instrText>
        </w:r>
        <w:r>
          <w:fldChar w:fldCharType="separate"/>
        </w:r>
        <w:r>
          <w:t>80</w:t>
        </w:r>
        <w:r>
          <w:fldChar w:fldCharType="end"/>
        </w:r>
      </w:hyperlink>
    </w:p>
    <w:p>
      <w:pPr>
        <w:pStyle w:val="TOC2"/>
        <w:tabs>
          <w:tab w:val="right" w:leader="dot" w:pos="8306"/>
        </w:tabs>
      </w:pPr>
      <w:hyperlink w:anchor="_Toc32378" w:history="1">
        <w:r>
          <w:rPr>
            <w:rFonts w:ascii="仿宋" w:eastAsia="仿宋" w:hAnsi="仿宋" w:cs="仿宋" w:hint="eastAsia"/>
            <w:lang w:eastAsia="zh-CN"/>
          </w:rPr>
          <w:t>(一)、质量管理体系建设</w:t>
        </w:r>
        <w:r>
          <w:tab/>
        </w:r>
        <w:r>
          <w:fldChar w:fldCharType="begin"/>
        </w:r>
        <w:r>
          <w:instrText xml:space="preserve"> PAGEREF _Toc32378 \h </w:instrText>
        </w:r>
        <w:r>
          <w:fldChar w:fldCharType="separate"/>
        </w:r>
        <w:r>
          <w:t>80</w:t>
        </w:r>
        <w:r>
          <w:fldChar w:fldCharType="end"/>
        </w:r>
      </w:hyperlink>
    </w:p>
    <w:p>
      <w:pPr>
        <w:pStyle w:val="TOC2"/>
        <w:tabs>
          <w:tab w:val="right" w:leader="dot" w:pos="8306"/>
        </w:tabs>
      </w:pPr>
      <w:hyperlink w:anchor="_Toc23644" w:history="1">
        <w:r>
          <w:rPr>
            <w:rFonts w:ascii="仿宋" w:eastAsia="仿宋" w:hAnsi="仿宋" w:cs="仿宋" w:hint="eastAsia"/>
            <w:lang w:eastAsia="zh-CN"/>
          </w:rPr>
          <w:t>(二)、质量控制措施</w:t>
        </w:r>
        <w:r>
          <w:tab/>
        </w:r>
        <w:r>
          <w:fldChar w:fldCharType="begin"/>
        </w:r>
        <w:r>
          <w:instrText xml:space="preserve"> PAGEREF _Toc23644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5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8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39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3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一、平板推车项目的市场准入条件分析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平板推车项目而言，市场准入条件首先取决于政策法规环境。政府对于[行业名称]领域的法规，如环保标准、税收政策、和技术使用规范，直接影响平板推车项目的运营和成本结构。例如，若政府针对使用可再生能源的企业提供税收优惠，这将对平板推车项目的财务规划产生重要影响。同时，考虑经济环境和消费者偏好的变化对平板推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二、平板推车项目的行业规范与合规性要求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平板推车项目来说，遵守行业规范和合规性要求是确保项目顺利进行的基础。这包括遵循质量控制标准、安全规定、数据保护法规等。例如，若平板推车项目涉及数据处理，须严格遵守相关的数据保护法规。此外，行业内部的自律规范，如产品标准和服务流程，也对于提升平板推车项目在行业内的认可度和竞争力至关重要。项目管理团队必须不断更新策略，以应对行业规范和法规的变化，确保平板推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三、平板推车项目的竞争格局和战略定位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推车项目的发展规划中，理解行业的竞争格局对于制定有效的市场策略极为关键。这包括分析主要竞争对手的市场地位、优势及其业务模式。平板推车项目面临的竞争对手可能包括大型成熟企业和创新型初创公司，各自采取不同的市场策略。因此，平板推车项目需精确地定位自己的市场策略，如专注于产品创新、客户服务或成本效率，以在竞争中占据优势。通过深入的市场和竞争分析，平板推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86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05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81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652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391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7157"/>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平板推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平板推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平板推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板推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https://d.book118.com/138041001064006046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851DF5"/>
    <w:rsid w:val="74851D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4100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2024-02-27T19:38:00Z</dcterms:created>
  <dcterms:modified xsi:type="dcterms:W3CDTF">2024-02-27T19:39:09Z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CCCA652DD3274F61AAF5D936FF8C5FD1_11</vt:lpwstr>
  </property>
  <property fmtid="{D5CDD505-2E9C-101B-9397-08002B2CF9AE}" pid="3" name="KSOProductBuildVer">
    <vt:lpwstr>2052-12.1.0.16250</vt:lpwstr>
  </property>
</Properties>
</file>