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43" w:history="1">
        <w:r>
          <w:rPr>
            <w:rFonts w:ascii="仿宋" w:eastAsia="仿宋" w:hAnsi="仿宋" w:cs="仿宋" w:hint="eastAsia"/>
            <w:lang w:eastAsia="zh-CN"/>
          </w:rPr>
          <w:t>概论</w:t>
        </w:r>
        <w:r>
          <w:tab/>
        </w:r>
        <w:r>
          <w:fldChar w:fldCharType="begin"/>
        </w:r>
        <w:r>
          <w:instrText xml:space="preserve"> PAGEREF _Toc9543 \h </w:instrText>
        </w:r>
        <w:r>
          <w:fldChar w:fldCharType="separate"/>
        </w:r>
        <w:r>
          <w:t>3</w:t>
        </w:r>
        <w:r>
          <w:fldChar w:fldCharType="end"/>
        </w:r>
      </w:hyperlink>
    </w:p>
    <w:p>
      <w:pPr>
        <w:pStyle w:val="TOC1"/>
        <w:tabs>
          <w:tab w:val="right" w:leader="dot" w:pos="8306"/>
        </w:tabs>
      </w:pPr>
      <w:hyperlink w:anchor="_Toc2442" w:history="1">
        <w:r>
          <w:rPr>
            <w:rFonts w:ascii="仿宋" w:eastAsia="仿宋" w:hAnsi="仿宋" w:cs="仿宋" w:hint="eastAsia"/>
            <w:lang w:eastAsia="zh-CN"/>
          </w:rPr>
          <w:t>一、产品规划分析</w:t>
        </w:r>
        <w:r>
          <w:tab/>
        </w:r>
        <w:r>
          <w:fldChar w:fldCharType="begin"/>
        </w:r>
        <w:r>
          <w:instrText xml:space="preserve"> PAGEREF _Toc2442 \h </w:instrText>
        </w:r>
        <w:r>
          <w:fldChar w:fldCharType="separate"/>
        </w:r>
        <w:r>
          <w:t>3</w:t>
        </w:r>
        <w:r>
          <w:fldChar w:fldCharType="end"/>
        </w:r>
      </w:hyperlink>
    </w:p>
    <w:p>
      <w:pPr>
        <w:pStyle w:val="TOC2"/>
        <w:tabs>
          <w:tab w:val="right" w:leader="dot" w:pos="8306"/>
        </w:tabs>
      </w:pPr>
      <w:hyperlink w:anchor="_Toc8939" w:history="1">
        <w:r>
          <w:rPr>
            <w:rFonts w:ascii="仿宋" w:eastAsia="仿宋" w:hAnsi="仿宋" w:cs="仿宋" w:hint="eastAsia"/>
            <w:lang w:eastAsia="zh-CN"/>
          </w:rPr>
          <w:t>(一)、产品规划</w:t>
        </w:r>
        <w:r>
          <w:tab/>
        </w:r>
        <w:r>
          <w:fldChar w:fldCharType="begin"/>
        </w:r>
        <w:r>
          <w:instrText xml:space="preserve"> PAGEREF _Toc8939 \h </w:instrText>
        </w:r>
        <w:r>
          <w:fldChar w:fldCharType="separate"/>
        </w:r>
        <w:r>
          <w:t>3</w:t>
        </w:r>
        <w:r>
          <w:fldChar w:fldCharType="end"/>
        </w:r>
      </w:hyperlink>
    </w:p>
    <w:p>
      <w:pPr>
        <w:pStyle w:val="TOC2"/>
        <w:tabs>
          <w:tab w:val="right" w:leader="dot" w:pos="8306"/>
        </w:tabs>
      </w:pPr>
      <w:hyperlink w:anchor="_Toc15355" w:history="1">
        <w:r>
          <w:rPr>
            <w:rFonts w:ascii="仿宋" w:eastAsia="仿宋" w:hAnsi="仿宋" w:cs="仿宋" w:hint="eastAsia"/>
            <w:lang w:eastAsia="zh-CN"/>
          </w:rPr>
          <w:t>(二)、建设规模</w:t>
        </w:r>
        <w:r>
          <w:tab/>
        </w:r>
        <w:r>
          <w:fldChar w:fldCharType="begin"/>
        </w:r>
        <w:r>
          <w:instrText xml:space="preserve"> PAGEREF _Toc15355 \h </w:instrText>
        </w:r>
        <w:r>
          <w:fldChar w:fldCharType="separate"/>
        </w:r>
        <w:r>
          <w:t>4</w:t>
        </w:r>
        <w:r>
          <w:fldChar w:fldCharType="end"/>
        </w:r>
      </w:hyperlink>
    </w:p>
    <w:p>
      <w:pPr>
        <w:pStyle w:val="TOC1"/>
        <w:tabs>
          <w:tab w:val="right" w:leader="dot" w:pos="8306"/>
        </w:tabs>
      </w:pPr>
      <w:hyperlink w:anchor="_Toc23077" w:history="1">
        <w:r>
          <w:rPr>
            <w:rFonts w:ascii="仿宋" w:eastAsia="仿宋" w:hAnsi="仿宋" w:cs="仿宋" w:hint="eastAsia"/>
            <w:lang w:eastAsia="zh-CN"/>
          </w:rPr>
          <w:t>二、纸卷包装输送系统项目文档管理</w:t>
        </w:r>
        <w:r>
          <w:tab/>
        </w:r>
        <w:r>
          <w:fldChar w:fldCharType="begin"/>
        </w:r>
        <w:r>
          <w:instrText xml:space="preserve"> PAGEREF _Toc23077 \h </w:instrText>
        </w:r>
        <w:r>
          <w:fldChar w:fldCharType="separate"/>
        </w:r>
        <w:r>
          <w:t>5</w:t>
        </w:r>
        <w:r>
          <w:fldChar w:fldCharType="end"/>
        </w:r>
      </w:hyperlink>
    </w:p>
    <w:p>
      <w:pPr>
        <w:pStyle w:val="TOC2"/>
        <w:tabs>
          <w:tab w:val="right" w:leader="dot" w:pos="8306"/>
        </w:tabs>
      </w:pPr>
      <w:hyperlink w:anchor="_Toc14533" w:history="1">
        <w:r>
          <w:rPr>
            <w:rFonts w:ascii="仿宋" w:eastAsia="仿宋" w:hAnsi="仿宋" w:cs="仿宋" w:hint="eastAsia"/>
            <w:lang w:eastAsia="zh-CN"/>
          </w:rPr>
          <w:t>(一)、文档编制与审查</w:t>
        </w:r>
        <w:r>
          <w:tab/>
        </w:r>
        <w:r>
          <w:fldChar w:fldCharType="begin"/>
        </w:r>
        <w:r>
          <w:instrText xml:space="preserve"> PAGEREF _Toc14533 \h </w:instrText>
        </w:r>
        <w:r>
          <w:fldChar w:fldCharType="separate"/>
        </w:r>
        <w:r>
          <w:t>5</w:t>
        </w:r>
        <w:r>
          <w:fldChar w:fldCharType="end"/>
        </w:r>
      </w:hyperlink>
    </w:p>
    <w:p>
      <w:pPr>
        <w:pStyle w:val="TOC2"/>
        <w:tabs>
          <w:tab w:val="right" w:leader="dot" w:pos="8306"/>
        </w:tabs>
      </w:pPr>
      <w:hyperlink w:anchor="_Toc20987" w:history="1">
        <w:r>
          <w:rPr>
            <w:rFonts w:ascii="仿宋" w:eastAsia="仿宋" w:hAnsi="仿宋" w:cs="仿宋" w:hint="eastAsia"/>
            <w:lang w:eastAsia="zh-CN"/>
          </w:rPr>
          <w:t>(二)、文档发布与分发</w:t>
        </w:r>
        <w:r>
          <w:tab/>
        </w:r>
        <w:r>
          <w:fldChar w:fldCharType="begin"/>
        </w:r>
        <w:r>
          <w:instrText xml:space="preserve"> PAGEREF _Toc20987 \h </w:instrText>
        </w:r>
        <w:r>
          <w:fldChar w:fldCharType="separate"/>
        </w:r>
        <w:r>
          <w:t>6</w:t>
        </w:r>
        <w:r>
          <w:fldChar w:fldCharType="end"/>
        </w:r>
      </w:hyperlink>
    </w:p>
    <w:p>
      <w:pPr>
        <w:pStyle w:val="TOC2"/>
        <w:tabs>
          <w:tab w:val="right" w:leader="dot" w:pos="8306"/>
        </w:tabs>
      </w:pPr>
      <w:hyperlink w:anchor="_Toc1474" w:history="1">
        <w:r>
          <w:rPr>
            <w:rFonts w:ascii="仿宋" w:eastAsia="仿宋" w:hAnsi="仿宋" w:cs="仿宋" w:hint="eastAsia"/>
            <w:lang w:eastAsia="zh-CN"/>
          </w:rPr>
          <w:t>(三)、文档存档与归档</w:t>
        </w:r>
        <w:r>
          <w:tab/>
        </w:r>
        <w:r>
          <w:fldChar w:fldCharType="begin"/>
        </w:r>
        <w:r>
          <w:instrText xml:space="preserve"> PAGEREF _Toc1474 \h </w:instrText>
        </w:r>
        <w:r>
          <w:fldChar w:fldCharType="separate"/>
        </w:r>
        <w:r>
          <w:t>7</w:t>
        </w:r>
        <w:r>
          <w:fldChar w:fldCharType="end"/>
        </w:r>
      </w:hyperlink>
    </w:p>
    <w:p>
      <w:pPr>
        <w:pStyle w:val="TOC1"/>
        <w:tabs>
          <w:tab w:val="right" w:leader="dot" w:pos="8306"/>
        </w:tabs>
      </w:pPr>
      <w:hyperlink w:anchor="_Toc20518" w:history="1">
        <w:r>
          <w:rPr>
            <w:rFonts w:ascii="仿宋" w:eastAsia="仿宋" w:hAnsi="仿宋" w:cs="仿宋" w:hint="eastAsia"/>
            <w:lang w:eastAsia="zh-CN"/>
          </w:rPr>
          <w:t>三、纸卷包装输送系统项目建设背景及必要性分析</w:t>
        </w:r>
        <w:r>
          <w:tab/>
        </w:r>
        <w:r>
          <w:fldChar w:fldCharType="begin"/>
        </w:r>
        <w:r>
          <w:instrText xml:space="preserve"> PAGEREF _Toc20518 \h </w:instrText>
        </w:r>
        <w:r>
          <w:fldChar w:fldCharType="separate"/>
        </w:r>
        <w:r>
          <w:t>8</w:t>
        </w:r>
        <w:r>
          <w:fldChar w:fldCharType="end"/>
        </w:r>
      </w:hyperlink>
    </w:p>
    <w:p>
      <w:pPr>
        <w:pStyle w:val="TOC2"/>
        <w:tabs>
          <w:tab w:val="right" w:leader="dot" w:pos="8306"/>
        </w:tabs>
      </w:pPr>
      <w:hyperlink w:anchor="_Toc21509" w:history="1">
        <w:r>
          <w:rPr>
            <w:rFonts w:ascii="仿宋" w:eastAsia="仿宋" w:hAnsi="仿宋" w:cs="仿宋" w:hint="eastAsia"/>
            <w:lang w:eastAsia="zh-CN"/>
          </w:rPr>
          <w:t>(一)、纸卷包装输送系统项目背景分析</w:t>
        </w:r>
        <w:r>
          <w:tab/>
        </w:r>
        <w:r>
          <w:fldChar w:fldCharType="begin"/>
        </w:r>
        <w:r>
          <w:instrText xml:space="preserve"> PAGEREF _Toc21509 \h </w:instrText>
        </w:r>
        <w:r>
          <w:fldChar w:fldCharType="separate"/>
        </w:r>
        <w:r>
          <w:t>8</w:t>
        </w:r>
        <w:r>
          <w:fldChar w:fldCharType="end"/>
        </w:r>
      </w:hyperlink>
    </w:p>
    <w:p>
      <w:pPr>
        <w:pStyle w:val="TOC2"/>
        <w:tabs>
          <w:tab w:val="right" w:leader="dot" w:pos="8306"/>
        </w:tabs>
      </w:pPr>
      <w:hyperlink w:anchor="_Toc8889" w:history="1">
        <w:r>
          <w:rPr>
            <w:rFonts w:ascii="仿宋" w:eastAsia="仿宋" w:hAnsi="仿宋" w:cs="仿宋" w:hint="eastAsia"/>
            <w:lang w:eastAsia="zh-CN"/>
          </w:rPr>
          <w:t>(二)、纸卷包装输送系统项目建设必要性分析</w:t>
        </w:r>
        <w:r>
          <w:tab/>
        </w:r>
        <w:r>
          <w:fldChar w:fldCharType="begin"/>
        </w:r>
        <w:r>
          <w:instrText xml:space="preserve"> PAGEREF _Toc8889 \h </w:instrText>
        </w:r>
        <w:r>
          <w:fldChar w:fldCharType="separate"/>
        </w:r>
        <w:r>
          <w:t>10</w:t>
        </w:r>
        <w:r>
          <w:fldChar w:fldCharType="end"/>
        </w:r>
      </w:hyperlink>
    </w:p>
    <w:p>
      <w:pPr>
        <w:pStyle w:val="TOC1"/>
        <w:tabs>
          <w:tab w:val="right" w:leader="dot" w:pos="8306"/>
        </w:tabs>
      </w:pPr>
      <w:hyperlink w:anchor="_Toc23896" w:history="1">
        <w:r>
          <w:rPr>
            <w:rFonts w:ascii="仿宋" w:eastAsia="仿宋" w:hAnsi="仿宋" w:cs="仿宋" w:hint="eastAsia"/>
            <w:lang w:eastAsia="zh-CN"/>
          </w:rPr>
          <w:t>四、工艺说明</w:t>
        </w:r>
        <w:r>
          <w:tab/>
        </w:r>
        <w:r>
          <w:fldChar w:fldCharType="begin"/>
        </w:r>
        <w:r>
          <w:instrText xml:space="preserve"> PAGEREF _Toc23896 \h </w:instrText>
        </w:r>
        <w:r>
          <w:fldChar w:fldCharType="separate"/>
        </w:r>
        <w:r>
          <w:t>12</w:t>
        </w:r>
        <w:r>
          <w:fldChar w:fldCharType="end"/>
        </w:r>
      </w:hyperlink>
    </w:p>
    <w:p>
      <w:pPr>
        <w:pStyle w:val="TOC2"/>
        <w:tabs>
          <w:tab w:val="right" w:leader="dot" w:pos="8306"/>
        </w:tabs>
      </w:pPr>
      <w:hyperlink w:anchor="_Toc22587" w:history="1">
        <w:r>
          <w:rPr>
            <w:rFonts w:ascii="仿宋" w:eastAsia="仿宋" w:hAnsi="仿宋" w:cs="仿宋" w:hint="eastAsia"/>
            <w:lang w:eastAsia="zh-CN"/>
          </w:rPr>
          <w:t>(一)、技术管理特点</w:t>
        </w:r>
        <w:r>
          <w:tab/>
        </w:r>
        <w:r>
          <w:fldChar w:fldCharType="begin"/>
        </w:r>
        <w:r>
          <w:instrText xml:space="preserve"> PAGEREF _Toc22587 \h </w:instrText>
        </w:r>
        <w:r>
          <w:fldChar w:fldCharType="separate"/>
        </w:r>
        <w:r>
          <w:t>12</w:t>
        </w:r>
        <w:r>
          <w:fldChar w:fldCharType="end"/>
        </w:r>
      </w:hyperlink>
    </w:p>
    <w:p>
      <w:pPr>
        <w:pStyle w:val="TOC2"/>
        <w:tabs>
          <w:tab w:val="right" w:leader="dot" w:pos="8306"/>
        </w:tabs>
      </w:pPr>
      <w:hyperlink w:anchor="_Toc19076" w:history="1">
        <w:r>
          <w:rPr>
            <w:rFonts w:ascii="仿宋" w:eastAsia="仿宋" w:hAnsi="仿宋" w:cs="仿宋" w:hint="eastAsia"/>
            <w:lang w:eastAsia="zh-CN"/>
          </w:rPr>
          <w:t>(二)、纸卷包装输送系统项目工艺技术设计方案</w:t>
        </w:r>
        <w:r>
          <w:tab/>
        </w:r>
        <w:r>
          <w:fldChar w:fldCharType="begin"/>
        </w:r>
        <w:r>
          <w:instrText xml:space="preserve"> PAGEREF _Toc19076 \h </w:instrText>
        </w:r>
        <w:r>
          <w:fldChar w:fldCharType="separate"/>
        </w:r>
        <w:r>
          <w:t>13</w:t>
        </w:r>
        <w:r>
          <w:fldChar w:fldCharType="end"/>
        </w:r>
      </w:hyperlink>
    </w:p>
    <w:p>
      <w:pPr>
        <w:pStyle w:val="TOC2"/>
        <w:tabs>
          <w:tab w:val="right" w:leader="dot" w:pos="8306"/>
        </w:tabs>
      </w:pPr>
      <w:hyperlink w:anchor="_Toc24894" w:history="1">
        <w:r>
          <w:rPr>
            <w:rFonts w:ascii="仿宋" w:eastAsia="仿宋" w:hAnsi="仿宋" w:cs="仿宋" w:hint="eastAsia"/>
            <w:lang w:eastAsia="zh-CN"/>
          </w:rPr>
          <w:t>(三)、设备选型方案</w:t>
        </w:r>
        <w:r>
          <w:tab/>
        </w:r>
        <w:r>
          <w:fldChar w:fldCharType="begin"/>
        </w:r>
        <w:r>
          <w:instrText xml:space="preserve"> PAGEREF _Toc24894 \h </w:instrText>
        </w:r>
        <w:r>
          <w:fldChar w:fldCharType="separate"/>
        </w:r>
        <w:r>
          <w:t>14</w:t>
        </w:r>
        <w:r>
          <w:fldChar w:fldCharType="end"/>
        </w:r>
      </w:hyperlink>
    </w:p>
    <w:p>
      <w:pPr>
        <w:pStyle w:val="TOC1"/>
        <w:tabs>
          <w:tab w:val="right" w:leader="dot" w:pos="8306"/>
        </w:tabs>
      </w:pPr>
      <w:hyperlink w:anchor="_Toc20730" w:history="1">
        <w:r>
          <w:rPr>
            <w:rFonts w:ascii="仿宋" w:eastAsia="仿宋" w:hAnsi="仿宋" w:cs="仿宋" w:hint="eastAsia"/>
            <w:lang w:eastAsia="zh-CN"/>
          </w:rPr>
          <w:t>五、纸卷包装输送系统项目土建工程</w:t>
        </w:r>
        <w:r>
          <w:tab/>
        </w:r>
        <w:r>
          <w:fldChar w:fldCharType="begin"/>
        </w:r>
        <w:r>
          <w:instrText xml:space="preserve"> PAGEREF _Toc20730 \h </w:instrText>
        </w:r>
        <w:r>
          <w:fldChar w:fldCharType="separate"/>
        </w:r>
        <w:r>
          <w:t>16</w:t>
        </w:r>
        <w:r>
          <w:fldChar w:fldCharType="end"/>
        </w:r>
      </w:hyperlink>
    </w:p>
    <w:p>
      <w:pPr>
        <w:pStyle w:val="TOC2"/>
        <w:tabs>
          <w:tab w:val="right" w:leader="dot" w:pos="8306"/>
        </w:tabs>
      </w:pPr>
      <w:hyperlink w:anchor="_Toc12282" w:history="1">
        <w:r>
          <w:rPr>
            <w:rFonts w:ascii="仿宋" w:eastAsia="仿宋" w:hAnsi="仿宋" w:cs="仿宋" w:hint="eastAsia"/>
            <w:lang w:eastAsia="zh-CN"/>
          </w:rPr>
          <w:t>(一)、建筑工程设计原则</w:t>
        </w:r>
        <w:r>
          <w:tab/>
        </w:r>
        <w:r>
          <w:fldChar w:fldCharType="begin"/>
        </w:r>
        <w:r>
          <w:instrText xml:space="preserve"> PAGEREF _Toc12282 \h </w:instrText>
        </w:r>
        <w:r>
          <w:fldChar w:fldCharType="separate"/>
        </w:r>
        <w:r>
          <w:t>16</w:t>
        </w:r>
        <w:r>
          <w:fldChar w:fldCharType="end"/>
        </w:r>
      </w:hyperlink>
    </w:p>
    <w:p>
      <w:pPr>
        <w:pStyle w:val="TOC2"/>
        <w:tabs>
          <w:tab w:val="right" w:leader="dot" w:pos="8306"/>
        </w:tabs>
      </w:pPr>
      <w:hyperlink w:anchor="_Toc27281" w:history="1">
        <w:r>
          <w:rPr>
            <w:rFonts w:ascii="仿宋" w:eastAsia="仿宋" w:hAnsi="仿宋" w:cs="仿宋" w:hint="eastAsia"/>
            <w:lang w:eastAsia="zh-CN"/>
          </w:rPr>
          <w:t>(二)、土建工程设计年限及安全等级</w:t>
        </w:r>
        <w:r>
          <w:tab/>
        </w:r>
        <w:r>
          <w:fldChar w:fldCharType="begin"/>
        </w:r>
        <w:r>
          <w:instrText xml:space="preserve"> PAGEREF _Toc27281 \h </w:instrText>
        </w:r>
        <w:r>
          <w:fldChar w:fldCharType="separate"/>
        </w:r>
        <w:r>
          <w:t>17</w:t>
        </w:r>
        <w:r>
          <w:fldChar w:fldCharType="end"/>
        </w:r>
      </w:hyperlink>
    </w:p>
    <w:p>
      <w:pPr>
        <w:pStyle w:val="TOC2"/>
        <w:tabs>
          <w:tab w:val="right" w:leader="dot" w:pos="8306"/>
        </w:tabs>
      </w:pPr>
      <w:hyperlink w:anchor="_Toc19831" w:history="1">
        <w:r>
          <w:rPr>
            <w:rFonts w:ascii="仿宋" w:eastAsia="仿宋" w:hAnsi="仿宋" w:cs="仿宋" w:hint="eastAsia"/>
            <w:lang w:eastAsia="zh-CN"/>
          </w:rPr>
          <w:t>(三)、建筑工程设计总体要求</w:t>
        </w:r>
        <w:r>
          <w:tab/>
        </w:r>
        <w:r>
          <w:fldChar w:fldCharType="begin"/>
        </w:r>
        <w:r>
          <w:instrText xml:space="preserve"> PAGEREF _Toc19831 \h </w:instrText>
        </w:r>
        <w:r>
          <w:fldChar w:fldCharType="separate"/>
        </w:r>
        <w:r>
          <w:t>18</w:t>
        </w:r>
        <w:r>
          <w:fldChar w:fldCharType="end"/>
        </w:r>
      </w:hyperlink>
    </w:p>
    <w:p>
      <w:pPr>
        <w:pStyle w:val="TOC2"/>
        <w:tabs>
          <w:tab w:val="right" w:leader="dot" w:pos="8306"/>
        </w:tabs>
      </w:pPr>
      <w:hyperlink w:anchor="_Toc24697" w:history="1">
        <w:r>
          <w:rPr>
            <w:rFonts w:ascii="仿宋" w:eastAsia="仿宋" w:hAnsi="仿宋" w:cs="仿宋" w:hint="eastAsia"/>
            <w:lang w:eastAsia="zh-CN"/>
          </w:rPr>
          <w:t>(四)、土建工程建设指标</w:t>
        </w:r>
        <w:r>
          <w:tab/>
        </w:r>
        <w:r>
          <w:fldChar w:fldCharType="begin"/>
        </w:r>
        <w:r>
          <w:instrText xml:space="preserve"> PAGEREF _Toc24697 \h </w:instrText>
        </w:r>
        <w:r>
          <w:fldChar w:fldCharType="separate"/>
        </w:r>
        <w:r>
          <w:t>19</w:t>
        </w:r>
        <w:r>
          <w:fldChar w:fldCharType="end"/>
        </w:r>
      </w:hyperlink>
    </w:p>
    <w:p>
      <w:pPr>
        <w:pStyle w:val="TOC1"/>
        <w:tabs>
          <w:tab w:val="right" w:leader="dot" w:pos="8306"/>
        </w:tabs>
      </w:pPr>
      <w:hyperlink w:anchor="_Toc22853" w:history="1">
        <w:r>
          <w:rPr>
            <w:rFonts w:ascii="仿宋" w:eastAsia="仿宋" w:hAnsi="仿宋" w:cs="仿宋" w:hint="eastAsia"/>
            <w:lang w:eastAsia="zh-CN"/>
          </w:rPr>
          <w:t>六、纸卷包装输送系统项目选址可行性分析</w:t>
        </w:r>
        <w:r>
          <w:tab/>
        </w:r>
        <w:r>
          <w:fldChar w:fldCharType="begin"/>
        </w:r>
        <w:r>
          <w:instrText xml:space="preserve"> PAGEREF _Toc22853 \h </w:instrText>
        </w:r>
        <w:r>
          <w:fldChar w:fldCharType="separate"/>
        </w:r>
        <w:r>
          <w:t>19</w:t>
        </w:r>
        <w:r>
          <w:fldChar w:fldCharType="end"/>
        </w:r>
      </w:hyperlink>
    </w:p>
    <w:p>
      <w:pPr>
        <w:pStyle w:val="TOC2"/>
        <w:tabs>
          <w:tab w:val="right" w:leader="dot" w:pos="8306"/>
        </w:tabs>
      </w:pPr>
      <w:hyperlink w:anchor="_Toc27290" w:history="1">
        <w:r>
          <w:rPr>
            <w:rFonts w:ascii="仿宋" w:eastAsia="仿宋" w:hAnsi="仿宋" w:cs="仿宋" w:hint="eastAsia"/>
            <w:lang w:eastAsia="zh-CN"/>
          </w:rPr>
          <w:t>(一)、纸卷包装输送系统项目选址</w:t>
        </w:r>
        <w:r>
          <w:tab/>
        </w:r>
        <w:r>
          <w:fldChar w:fldCharType="begin"/>
        </w:r>
        <w:r>
          <w:instrText xml:space="preserve"> PAGEREF _Toc27290 \h </w:instrText>
        </w:r>
        <w:r>
          <w:fldChar w:fldCharType="separate"/>
        </w:r>
        <w:r>
          <w:t>19</w:t>
        </w:r>
        <w:r>
          <w:fldChar w:fldCharType="end"/>
        </w:r>
      </w:hyperlink>
    </w:p>
    <w:p>
      <w:pPr>
        <w:pStyle w:val="TOC2"/>
        <w:tabs>
          <w:tab w:val="right" w:leader="dot" w:pos="8306"/>
        </w:tabs>
      </w:pPr>
      <w:hyperlink w:anchor="_Toc20448" w:history="1">
        <w:r>
          <w:rPr>
            <w:rFonts w:ascii="仿宋" w:eastAsia="仿宋" w:hAnsi="仿宋" w:cs="仿宋" w:hint="eastAsia"/>
            <w:lang w:eastAsia="zh-CN"/>
          </w:rPr>
          <w:t>(二)、用地控制指标</w:t>
        </w:r>
        <w:r>
          <w:tab/>
        </w:r>
        <w:r>
          <w:fldChar w:fldCharType="begin"/>
        </w:r>
        <w:r>
          <w:instrText xml:space="preserve"> PAGEREF _Toc20448 \h </w:instrText>
        </w:r>
        <w:r>
          <w:fldChar w:fldCharType="separate"/>
        </w:r>
        <w:r>
          <w:t>19</w:t>
        </w:r>
        <w:r>
          <w:fldChar w:fldCharType="end"/>
        </w:r>
      </w:hyperlink>
    </w:p>
    <w:p>
      <w:pPr>
        <w:pStyle w:val="TOC2"/>
        <w:tabs>
          <w:tab w:val="right" w:leader="dot" w:pos="8306"/>
        </w:tabs>
      </w:pPr>
      <w:hyperlink w:anchor="_Toc28395" w:history="1">
        <w:r>
          <w:rPr>
            <w:rFonts w:ascii="仿宋" w:eastAsia="仿宋" w:hAnsi="仿宋" w:cs="仿宋" w:hint="eastAsia"/>
            <w:lang w:eastAsia="zh-CN"/>
          </w:rPr>
          <w:t>(三)、节约用地措施</w:t>
        </w:r>
        <w:r>
          <w:tab/>
        </w:r>
        <w:r>
          <w:fldChar w:fldCharType="begin"/>
        </w:r>
        <w:r>
          <w:instrText xml:space="preserve"> PAGEREF _Toc28395 \h </w:instrText>
        </w:r>
        <w:r>
          <w:fldChar w:fldCharType="separate"/>
        </w:r>
        <w:r>
          <w:t>21</w:t>
        </w:r>
        <w:r>
          <w:fldChar w:fldCharType="end"/>
        </w:r>
      </w:hyperlink>
    </w:p>
    <w:p>
      <w:pPr>
        <w:pStyle w:val="TOC2"/>
        <w:tabs>
          <w:tab w:val="right" w:leader="dot" w:pos="8306"/>
        </w:tabs>
      </w:pPr>
      <w:hyperlink w:anchor="_Toc5414" w:history="1">
        <w:r>
          <w:rPr>
            <w:rFonts w:ascii="仿宋" w:eastAsia="仿宋" w:hAnsi="仿宋" w:cs="仿宋" w:hint="eastAsia"/>
            <w:lang w:eastAsia="zh-CN"/>
          </w:rPr>
          <w:t>(四)、总图布置方案</w:t>
        </w:r>
        <w:r>
          <w:tab/>
        </w:r>
        <w:r>
          <w:fldChar w:fldCharType="begin"/>
        </w:r>
        <w:r>
          <w:instrText xml:space="preserve"> PAGEREF _Toc5414 \h </w:instrText>
        </w:r>
        <w:r>
          <w:fldChar w:fldCharType="separate"/>
        </w:r>
        <w:r>
          <w:t>22</w:t>
        </w:r>
        <w:r>
          <w:fldChar w:fldCharType="end"/>
        </w:r>
      </w:hyperlink>
    </w:p>
    <w:p>
      <w:pPr>
        <w:pStyle w:val="TOC2"/>
        <w:tabs>
          <w:tab w:val="right" w:leader="dot" w:pos="8306"/>
        </w:tabs>
      </w:pPr>
      <w:hyperlink w:anchor="_Toc2187" w:history="1">
        <w:r>
          <w:rPr>
            <w:rFonts w:ascii="仿宋" w:eastAsia="仿宋" w:hAnsi="仿宋" w:cs="仿宋" w:hint="eastAsia"/>
            <w:lang w:eastAsia="zh-CN"/>
          </w:rPr>
          <w:t>(五)、选址综合评价</w:t>
        </w:r>
        <w:r>
          <w:tab/>
        </w:r>
        <w:r>
          <w:fldChar w:fldCharType="begin"/>
        </w:r>
        <w:r>
          <w:instrText xml:space="preserve"> PAGEREF _Toc2187 \h </w:instrText>
        </w:r>
        <w:r>
          <w:fldChar w:fldCharType="separate"/>
        </w:r>
        <w:r>
          <w:t>23</w:t>
        </w:r>
        <w:r>
          <w:fldChar w:fldCharType="end"/>
        </w:r>
      </w:hyperlink>
    </w:p>
    <w:p>
      <w:pPr>
        <w:pStyle w:val="TOC1"/>
        <w:tabs>
          <w:tab w:val="right" w:leader="dot" w:pos="8306"/>
        </w:tabs>
      </w:pPr>
      <w:hyperlink w:anchor="_Toc27534" w:history="1">
        <w:r>
          <w:rPr>
            <w:rFonts w:ascii="仿宋" w:eastAsia="仿宋" w:hAnsi="仿宋" w:cs="仿宋" w:hint="eastAsia"/>
            <w:lang w:eastAsia="zh-CN"/>
          </w:rPr>
          <w:t>七、纸卷包装输送系统项目技术管理</w:t>
        </w:r>
        <w:r>
          <w:tab/>
        </w:r>
        <w:r>
          <w:fldChar w:fldCharType="begin"/>
        </w:r>
        <w:r>
          <w:instrText xml:space="preserve"> PAGEREF _Toc27534 \h </w:instrText>
        </w:r>
        <w:r>
          <w:fldChar w:fldCharType="separate"/>
        </w:r>
        <w:r>
          <w:t>25</w:t>
        </w:r>
        <w:r>
          <w:fldChar w:fldCharType="end"/>
        </w:r>
      </w:hyperlink>
    </w:p>
    <w:p>
      <w:pPr>
        <w:pStyle w:val="TOC2"/>
        <w:tabs>
          <w:tab w:val="right" w:leader="dot" w:pos="8306"/>
        </w:tabs>
      </w:pPr>
      <w:hyperlink w:anchor="_Toc31905" w:history="1">
        <w:r>
          <w:rPr>
            <w:rFonts w:ascii="仿宋" w:eastAsia="仿宋" w:hAnsi="仿宋" w:cs="仿宋" w:hint="eastAsia"/>
            <w:lang w:eastAsia="zh-CN"/>
          </w:rPr>
          <w:t>(一)、技术方案选用方向</w:t>
        </w:r>
        <w:r>
          <w:tab/>
        </w:r>
        <w:r>
          <w:fldChar w:fldCharType="begin"/>
        </w:r>
        <w:r>
          <w:instrText xml:space="preserve"> PAGEREF _Toc31905 \h </w:instrText>
        </w:r>
        <w:r>
          <w:fldChar w:fldCharType="separate"/>
        </w:r>
        <w:r>
          <w:t>25</w:t>
        </w:r>
        <w:r>
          <w:fldChar w:fldCharType="end"/>
        </w:r>
      </w:hyperlink>
    </w:p>
    <w:p>
      <w:pPr>
        <w:pStyle w:val="TOC2"/>
        <w:tabs>
          <w:tab w:val="right" w:leader="dot" w:pos="8306"/>
        </w:tabs>
      </w:pPr>
      <w:hyperlink w:anchor="_Toc1534" w:history="1">
        <w:r>
          <w:rPr>
            <w:rFonts w:ascii="仿宋" w:eastAsia="仿宋" w:hAnsi="仿宋" w:cs="仿宋" w:hint="eastAsia"/>
            <w:lang w:eastAsia="zh-CN"/>
          </w:rPr>
          <w:t>(二)、工艺技术方案选用原则</w:t>
        </w:r>
        <w:r>
          <w:tab/>
        </w:r>
        <w:r>
          <w:fldChar w:fldCharType="begin"/>
        </w:r>
        <w:r>
          <w:instrText xml:space="preserve"> PAGEREF _Toc1534 \h </w:instrText>
        </w:r>
        <w:r>
          <w:fldChar w:fldCharType="separate"/>
        </w:r>
        <w:r>
          <w:t>26</w:t>
        </w:r>
        <w:r>
          <w:fldChar w:fldCharType="end"/>
        </w:r>
      </w:hyperlink>
    </w:p>
    <w:p>
      <w:pPr>
        <w:pStyle w:val="TOC2"/>
        <w:tabs>
          <w:tab w:val="right" w:leader="dot" w:pos="8306"/>
        </w:tabs>
      </w:pPr>
      <w:hyperlink w:anchor="_Toc13143" w:history="1">
        <w:r>
          <w:rPr>
            <w:rFonts w:ascii="仿宋" w:eastAsia="仿宋" w:hAnsi="仿宋" w:cs="仿宋" w:hint="eastAsia"/>
            <w:lang w:eastAsia="zh-CN"/>
          </w:rPr>
          <w:t>(三)、工艺技术方案要求</w:t>
        </w:r>
        <w:r>
          <w:tab/>
        </w:r>
        <w:r>
          <w:fldChar w:fldCharType="begin"/>
        </w:r>
        <w:r>
          <w:instrText xml:space="preserve"> PAGEREF _Toc13143 \h </w:instrText>
        </w:r>
        <w:r>
          <w:fldChar w:fldCharType="separate"/>
        </w:r>
        <w:r>
          <w:t>29</w:t>
        </w:r>
        <w:r>
          <w:fldChar w:fldCharType="end"/>
        </w:r>
      </w:hyperlink>
    </w:p>
    <w:p>
      <w:pPr>
        <w:pStyle w:val="TOC1"/>
        <w:tabs>
          <w:tab w:val="right" w:leader="dot" w:pos="8306"/>
        </w:tabs>
      </w:pPr>
      <w:hyperlink w:anchor="_Toc4467" w:history="1">
        <w:r>
          <w:rPr>
            <w:rFonts w:ascii="仿宋" w:eastAsia="仿宋" w:hAnsi="仿宋" w:cs="仿宋" w:hint="eastAsia"/>
            <w:lang w:eastAsia="zh-CN"/>
          </w:rPr>
          <w:t>八、纸卷包装输送系统项目社会影响</w:t>
        </w:r>
        <w:r>
          <w:tab/>
        </w:r>
        <w:r>
          <w:fldChar w:fldCharType="begin"/>
        </w:r>
        <w:r>
          <w:instrText xml:space="preserve"> PAGEREF _Toc4467 \h </w:instrText>
        </w:r>
        <w:r>
          <w:fldChar w:fldCharType="separate"/>
        </w:r>
        <w:r>
          <w:t>31</w:t>
        </w:r>
        <w:r>
          <w:fldChar w:fldCharType="end"/>
        </w:r>
      </w:hyperlink>
    </w:p>
    <w:p>
      <w:pPr>
        <w:pStyle w:val="TOC2"/>
        <w:tabs>
          <w:tab w:val="right" w:leader="dot" w:pos="8306"/>
        </w:tabs>
      </w:pPr>
      <w:hyperlink w:anchor="_Toc15706" w:history="1">
        <w:r>
          <w:rPr>
            <w:rFonts w:ascii="仿宋" w:eastAsia="仿宋" w:hAnsi="仿宋" w:cs="仿宋" w:hint="eastAsia"/>
            <w:lang w:eastAsia="zh-CN"/>
          </w:rPr>
          <w:t>(一)、社会责任与义务</w:t>
        </w:r>
        <w:r>
          <w:tab/>
        </w:r>
        <w:r>
          <w:fldChar w:fldCharType="begin"/>
        </w:r>
        <w:r>
          <w:instrText xml:space="preserve"> PAGEREF _Toc15706 \h </w:instrText>
        </w:r>
        <w:r>
          <w:fldChar w:fldCharType="separate"/>
        </w:r>
        <w:r>
          <w:t>31</w:t>
        </w:r>
        <w:r>
          <w:fldChar w:fldCharType="end"/>
        </w:r>
      </w:hyperlink>
    </w:p>
    <w:p>
      <w:pPr>
        <w:pStyle w:val="TOC2"/>
        <w:tabs>
          <w:tab w:val="right" w:leader="dot" w:pos="8306"/>
        </w:tabs>
      </w:pPr>
      <w:hyperlink w:anchor="_Toc15583" w:history="1">
        <w:r>
          <w:rPr>
            <w:rFonts w:ascii="仿宋" w:eastAsia="仿宋" w:hAnsi="仿宋" w:cs="仿宋" w:hint="eastAsia"/>
            <w:lang w:eastAsia="zh-CN"/>
          </w:rPr>
          <w:t>(二)、社会参与与沟通</w:t>
        </w:r>
        <w:r>
          <w:tab/>
        </w:r>
        <w:r>
          <w:fldChar w:fldCharType="begin"/>
        </w:r>
        <w:r>
          <w:instrText xml:space="preserve"> PAGEREF _Toc15583 \h </w:instrText>
        </w:r>
        <w:r>
          <w:fldChar w:fldCharType="separate"/>
        </w:r>
        <w:r>
          <w:t>32</w:t>
        </w:r>
        <w:r>
          <w:fldChar w:fldCharType="end"/>
        </w:r>
      </w:hyperlink>
    </w:p>
    <w:p>
      <w:pPr>
        <w:pStyle w:val="TOC1"/>
        <w:tabs>
          <w:tab w:val="right" w:leader="dot" w:pos="8306"/>
        </w:tabs>
      </w:pPr>
      <w:hyperlink w:anchor="_Toc29395" w:history="1">
        <w:r>
          <w:rPr>
            <w:rFonts w:ascii="仿宋" w:eastAsia="仿宋" w:hAnsi="仿宋" w:cs="仿宋" w:hint="eastAsia"/>
            <w:lang w:eastAsia="zh-CN"/>
          </w:rPr>
          <w:t>九、纸卷包装输送系统项目投资规划</w:t>
        </w:r>
        <w:r>
          <w:tab/>
        </w:r>
        <w:r>
          <w:fldChar w:fldCharType="begin"/>
        </w:r>
        <w:r>
          <w:instrText xml:space="preserve"> PAGEREF _Toc29395 \h </w:instrText>
        </w:r>
        <w:r>
          <w:fldChar w:fldCharType="separate"/>
        </w:r>
        <w:r>
          <w:t>33</w:t>
        </w:r>
        <w:r>
          <w:fldChar w:fldCharType="end"/>
        </w:r>
      </w:hyperlink>
    </w:p>
    <w:p>
      <w:pPr>
        <w:pStyle w:val="TOC2"/>
        <w:tabs>
          <w:tab w:val="right" w:leader="dot" w:pos="8306"/>
        </w:tabs>
      </w:pPr>
      <w:hyperlink w:anchor="_Toc14558" w:history="1">
        <w:r>
          <w:rPr>
            <w:rFonts w:ascii="仿宋" w:eastAsia="仿宋" w:hAnsi="仿宋" w:cs="仿宋" w:hint="eastAsia"/>
            <w:lang w:eastAsia="zh-CN"/>
          </w:rPr>
          <w:t>(一)、纸卷包装输送系统项目总投资估算</w:t>
        </w:r>
        <w:r>
          <w:tab/>
        </w:r>
        <w:r>
          <w:fldChar w:fldCharType="begin"/>
        </w:r>
        <w:r>
          <w:instrText xml:space="preserve"> PAGEREF _Toc14558 \h </w:instrText>
        </w:r>
        <w:r>
          <w:fldChar w:fldCharType="separate"/>
        </w:r>
        <w:r>
          <w:t>33</w:t>
        </w:r>
        <w:r>
          <w:fldChar w:fldCharType="end"/>
        </w:r>
      </w:hyperlink>
    </w:p>
    <w:p>
      <w:pPr>
        <w:pStyle w:val="TOC2"/>
        <w:tabs>
          <w:tab w:val="right" w:leader="dot" w:pos="8306"/>
        </w:tabs>
      </w:pPr>
      <w:hyperlink w:anchor="_Toc24246" w:history="1">
        <w:r>
          <w:rPr>
            <w:rFonts w:ascii="仿宋" w:eastAsia="仿宋" w:hAnsi="仿宋" w:cs="仿宋" w:hint="eastAsia"/>
            <w:lang w:eastAsia="zh-CN"/>
          </w:rPr>
          <w:t>(二)、资金筹措</w:t>
        </w:r>
        <w:r>
          <w:tab/>
        </w:r>
        <w:r>
          <w:fldChar w:fldCharType="begin"/>
        </w:r>
        <w:r>
          <w:instrText xml:space="preserve"> PAGEREF _Toc24246 \h </w:instrText>
        </w:r>
        <w:r>
          <w:fldChar w:fldCharType="separate"/>
        </w:r>
        <w:r>
          <w:t>34</w:t>
        </w:r>
        <w:r>
          <w:fldChar w:fldCharType="end"/>
        </w:r>
      </w:hyperlink>
    </w:p>
    <w:p>
      <w:pPr>
        <w:pStyle w:val="TOC1"/>
        <w:tabs>
          <w:tab w:val="right" w:leader="dot" w:pos="8306"/>
        </w:tabs>
      </w:pPr>
      <w:hyperlink w:anchor="_Toc13878" w:history="1">
        <w:r>
          <w:rPr>
            <w:rFonts w:ascii="仿宋" w:eastAsia="仿宋" w:hAnsi="仿宋" w:cs="仿宋" w:hint="eastAsia"/>
            <w:lang w:eastAsia="zh-CN"/>
          </w:rPr>
          <w:t>十、纸卷包装输送系统项目环境影响分析</w:t>
        </w:r>
        <w:r>
          <w:tab/>
        </w:r>
        <w:r>
          <w:fldChar w:fldCharType="begin"/>
        </w:r>
        <w:r>
          <w:instrText xml:space="preserve"> PAGEREF _Toc13878 \h </w:instrText>
        </w:r>
        <w:r>
          <w:fldChar w:fldCharType="separate"/>
        </w:r>
        <w:r>
          <w:t>35</w:t>
        </w:r>
        <w:r>
          <w:fldChar w:fldCharType="end"/>
        </w:r>
      </w:hyperlink>
    </w:p>
    <w:p>
      <w:pPr>
        <w:pStyle w:val="TOC2"/>
        <w:tabs>
          <w:tab w:val="right" w:leader="dot" w:pos="8306"/>
        </w:tabs>
      </w:pPr>
      <w:hyperlink w:anchor="_Toc459" w:history="1">
        <w:r>
          <w:rPr>
            <w:rFonts w:ascii="仿宋" w:eastAsia="仿宋" w:hAnsi="仿宋" w:cs="仿宋" w:hint="eastAsia"/>
            <w:lang w:eastAsia="zh-CN"/>
          </w:rPr>
          <w:t>(一)、建设区域环境质量现状</w:t>
        </w:r>
        <w:r>
          <w:tab/>
        </w:r>
        <w:r>
          <w:fldChar w:fldCharType="begin"/>
        </w:r>
        <w:r>
          <w:instrText xml:space="preserve"> PAGEREF _Toc459 \h </w:instrText>
        </w:r>
        <w:r>
          <w:fldChar w:fldCharType="separate"/>
        </w:r>
        <w:r>
          <w:t>35</w:t>
        </w:r>
        <w:r>
          <w:fldChar w:fldCharType="end"/>
        </w:r>
      </w:hyperlink>
    </w:p>
    <w:p>
      <w:pPr>
        <w:pStyle w:val="TOC2"/>
        <w:tabs>
          <w:tab w:val="right" w:leader="dot" w:pos="8306"/>
        </w:tabs>
      </w:pPr>
      <w:hyperlink w:anchor="_Toc24897" w:history="1">
        <w:r>
          <w:rPr>
            <w:rFonts w:ascii="仿宋" w:eastAsia="仿宋" w:hAnsi="仿宋" w:cs="仿宋" w:hint="eastAsia"/>
            <w:lang w:eastAsia="zh-CN"/>
          </w:rPr>
          <w:t>(二)、建设期环境保护</w:t>
        </w:r>
        <w:r>
          <w:tab/>
        </w:r>
        <w:r>
          <w:fldChar w:fldCharType="begin"/>
        </w:r>
        <w:r>
          <w:instrText xml:space="preserve"> PAGEREF _Toc24897 \h </w:instrText>
        </w:r>
        <w:r>
          <w:fldChar w:fldCharType="separate"/>
        </w:r>
        <w:r>
          <w:t>36</w:t>
        </w:r>
        <w:r>
          <w:fldChar w:fldCharType="end"/>
        </w:r>
      </w:hyperlink>
    </w:p>
    <w:p>
      <w:pPr>
        <w:pStyle w:val="TOC2"/>
        <w:tabs>
          <w:tab w:val="right" w:leader="dot" w:pos="8306"/>
        </w:tabs>
      </w:pPr>
      <w:hyperlink w:anchor="_Toc4846" w:history="1">
        <w:r>
          <w:rPr>
            <w:rFonts w:ascii="仿宋" w:eastAsia="仿宋" w:hAnsi="仿宋" w:cs="仿宋" w:hint="eastAsia"/>
            <w:lang w:eastAsia="zh-CN"/>
          </w:rPr>
          <w:t>(三)、运营期环境保护</w:t>
        </w:r>
        <w:r>
          <w:tab/>
        </w:r>
        <w:r>
          <w:fldChar w:fldCharType="begin"/>
        </w:r>
        <w:r>
          <w:instrText xml:space="preserve"> PAGEREF _Toc4846 \h </w:instrText>
        </w:r>
        <w:r>
          <w:fldChar w:fldCharType="separate"/>
        </w:r>
        <w:r>
          <w:t>37</w:t>
        </w:r>
        <w:r>
          <w:fldChar w:fldCharType="end"/>
        </w:r>
      </w:hyperlink>
    </w:p>
    <w:p>
      <w:pPr>
        <w:pStyle w:val="TOC2"/>
        <w:tabs>
          <w:tab w:val="right" w:leader="dot" w:pos="8306"/>
        </w:tabs>
      </w:pPr>
      <w:hyperlink w:anchor="_Toc2477" w:history="1">
        <w:r>
          <w:rPr>
            <w:rFonts w:ascii="仿宋" w:eastAsia="仿宋" w:hAnsi="仿宋" w:cs="仿宋" w:hint="eastAsia"/>
            <w:lang w:eastAsia="zh-CN"/>
          </w:rPr>
          <w:t>(四)、纸卷包装输送系统项目建设对区域经济的影响</w:t>
        </w:r>
        <w:r>
          <w:tab/>
        </w:r>
        <w:r>
          <w:fldChar w:fldCharType="begin"/>
        </w:r>
        <w:r>
          <w:instrText xml:space="preserve"> PAGEREF _Toc2477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8" w:history="1">
        <w:r>
          <w:rPr>
            <w:rFonts w:ascii="仿宋" w:eastAsia="仿宋" w:hAnsi="仿宋" w:cs="仿宋" w:hint="eastAsia"/>
            <w:lang w:eastAsia="zh-CN"/>
          </w:rPr>
          <w:t>(五)、废弃物处理</w:t>
        </w:r>
        <w:r>
          <w:tab/>
        </w:r>
        <w:r>
          <w:fldChar w:fldCharType="begin"/>
        </w:r>
        <w:r>
          <w:instrText xml:space="preserve"> PAGEREF _Toc20048 \h </w:instrText>
        </w:r>
        <w:r>
          <w:fldChar w:fldCharType="separate"/>
        </w:r>
        <w:r>
          <w:t>41</w:t>
        </w:r>
        <w:r>
          <w:fldChar w:fldCharType="end"/>
        </w:r>
      </w:hyperlink>
    </w:p>
    <w:p>
      <w:pPr>
        <w:pStyle w:val="TOC2"/>
        <w:tabs>
          <w:tab w:val="right" w:leader="dot" w:pos="8306"/>
        </w:tabs>
      </w:pPr>
      <w:hyperlink w:anchor="_Toc24887" w:history="1">
        <w:r>
          <w:rPr>
            <w:rFonts w:ascii="仿宋" w:eastAsia="仿宋" w:hAnsi="仿宋" w:cs="仿宋" w:hint="eastAsia"/>
            <w:lang w:eastAsia="zh-CN"/>
          </w:rPr>
          <w:t>(六)、特殊环境影响分析</w:t>
        </w:r>
        <w:r>
          <w:tab/>
        </w:r>
        <w:r>
          <w:fldChar w:fldCharType="begin"/>
        </w:r>
        <w:r>
          <w:instrText xml:space="preserve"> PAGEREF _Toc24887 \h </w:instrText>
        </w:r>
        <w:r>
          <w:fldChar w:fldCharType="separate"/>
        </w:r>
        <w:r>
          <w:t>42</w:t>
        </w:r>
        <w:r>
          <w:fldChar w:fldCharType="end"/>
        </w:r>
      </w:hyperlink>
    </w:p>
    <w:p>
      <w:pPr>
        <w:pStyle w:val="TOC2"/>
        <w:tabs>
          <w:tab w:val="right" w:leader="dot" w:pos="8306"/>
        </w:tabs>
      </w:pPr>
      <w:hyperlink w:anchor="_Toc13249" w:history="1">
        <w:r>
          <w:rPr>
            <w:rFonts w:ascii="仿宋" w:eastAsia="仿宋" w:hAnsi="仿宋" w:cs="仿宋" w:hint="eastAsia"/>
            <w:lang w:eastAsia="zh-CN"/>
          </w:rPr>
          <w:t>(七)、清洁生产</w:t>
        </w:r>
        <w:r>
          <w:tab/>
        </w:r>
        <w:r>
          <w:fldChar w:fldCharType="begin"/>
        </w:r>
        <w:r>
          <w:instrText xml:space="preserve"> PAGEREF _Toc13249 \h </w:instrText>
        </w:r>
        <w:r>
          <w:fldChar w:fldCharType="separate"/>
        </w:r>
        <w:r>
          <w:t>43</w:t>
        </w:r>
        <w:r>
          <w:fldChar w:fldCharType="end"/>
        </w:r>
      </w:hyperlink>
    </w:p>
    <w:p>
      <w:pPr>
        <w:pStyle w:val="TOC2"/>
        <w:tabs>
          <w:tab w:val="right" w:leader="dot" w:pos="8306"/>
        </w:tabs>
      </w:pPr>
      <w:hyperlink w:anchor="_Toc20815" w:history="1">
        <w:r>
          <w:rPr>
            <w:rFonts w:ascii="仿宋" w:eastAsia="仿宋" w:hAnsi="仿宋" w:cs="仿宋" w:hint="eastAsia"/>
            <w:lang w:eastAsia="zh-CN"/>
          </w:rPr>
          <w:t>(八)、环境保护综合评价</w:t>
        </w:r>
        <w:r>
          <w:tab/>
        </w:r>
        <w:r>
          <w:fldChar w:fldCharType="begin"/>
        </w:r>
        <w:r>
          <w:instrText xml:space="preserve"> PAGEREF _Toc20815 \h </w:instrText>
        </w:r>
        <w:r>
          <w:fldChar w:fldCharType="separate"/>
        </w:r>
        <w:r>
          <w:t>44</w:t>
        </w:r>
        <w:r>
          <w:fldChar w:fldCharType="end"/>
        </w:r>
      </w:hyperlink>
    </w:p>
    <w:p>
      <w:pPr>
        <w:pStyle w:val="TOC1"/>
        <w:tabs>
          <w:tab w:val="right" w:leader="dot" w:pos="8306"/>
        </w:tabs>
      </w:pPr>
      <w:hyperlink w:anchor="_Toc21583" w:history="1">
        <w:r>
          <w:rPr>
            <w:rFonts w:ascii="仿宋" w:eastAsia="仿宋" w:hAnsi="仿宋" w:cs="仿宋" w:hint="eastAsia"/>
            <w:lang w:eastAsia="zh-CN"/>
          </w:rPr>
          <w:t>十一、纸卷包装输送系统项目计划安排</w:t>
        </w:r>
        <w:r>
          <w:tab/>
        </w:r>
        <w:r>
          <w:fldChar w:fldCharType="begin"/>
        </w:r>
        <w:r>
          <w:instrText xml:space="preserve"> PAGEREF _Toc21583 \h </w:instrText>
        </w:r>
        <w:r>
          <w:fldChar w:fldCharType="separate"/>
        </w:r>
        <w:r>
          <w:t>46</w:t>
        </w:r>
        <w:r>
          <w:fldChar w:fldCharType="end"/>
        </w:r>
      </w:hyperlink>
    </w:p>
    <w:p>
      <w:pPr>
        <w:pStyle w:val="TOC2"/>
        <w:tabs>
          <w:tab w:val="right" w:leader="dot" w:pos="8306"/>
        </w:tabs>
      </w:pPr>
      <w:hyperlink w:anchor="_Toc9925" w:history="1">
        <w:r>
          <w:rPr>
            <w:rFonts w:ascii="仿宋" w:eastAsia="仿宋" w:hAnsi="仿宋" w:cs="仿宋" w:hint="eastAsia"/>
            <w:lang w:eastAsia="zh-CN"/>
          </w:rPr>
          <w:t>(一)、建设周期</w:t>
        </w:r>
        <w:r>
          <w:tab/>
        </w:r>
        <w:r>
          <w:fldChar w:fldCharType="begin"/>
        </w:r>
        <w:r>
          <w:instrText xml:space="preserve"> PAGEREF _Toc9925 \h </w:instrText>
        </w:r>
        <w:r>
          <w:fldChar w:fldCharType="separate"/>
        </w:r>
        <w:r>
          <w:t>46</w:t>
        </w:r>
        <w:r>
          <w:fldChar w:fldCharType="end"/>
        </w:r>
      </w:hyperlink>
    </w:p>
    <w:p>
      <w:pPr>
        <w:pStyle w:val="TOC2"/>
        <w:tabs>
          <w:tab w:val="right" w:leader="dot" w:pos="8306"/>
        </w:tabs>
      </w:pPr>
      <w:hyperlink w:anchor="_Toc4530" w:history="1">
        <w:r>
          <w:rPr>
            <w:rFonts w:ascii="仿宋" w:eastAsia="仿宋" w:hAnsi="仿宋" w:cs="仿宋" w:hint="eastAsia"/>
            <w:lang w:eastAsia="zh-CN"/>
          </w:rPr>
          <w:t>(二)、建设进度</w:t>
        </w:r>
        <w:r>
          <w:tab/>
        </w:r>
        <w:r>
          <w:fldChar w:fldCharType="begin"/>
        </w:r>
        <w:r>
          <w:instrText xml:space="preserve"> PAGEREF _Toc4530 \h </w:instrText>
        </w:r>
        <w:r>
          <w:fldChar w:fldCharType="separate"/>
        </w:r>
        <w:r>
          <w:t>47</w:t>
        </w:r>
        <w:r>
          <w:fldChar w:fldCharType="end"/>
        </w:r>
      </w:hyperlink>
    </w:p>
    <w:p>
      <w:pPr>
        <w:pStyle w:val="TOC2"/>
        <w:tabs>
          <w:tab w:val="right" w:leader="dot" w:pos="8306"/>
        </w:tabs>
      </w:pPr>
      <w:hyperlink w:anchor="_Toc3053" w:history="1">
        <w:r>
          <w:rPr>
            <w:rFonts w:ascii="仿宋" w:eastAsia="仿宋" w:hAnsi="仿宋" w:cs="仿宋" w:hint="eastAsia"/>
            <w:lang w:eastAsia="zh-CN"/>
          </w:rPr>
          <w:t>(三)、进度安排注意事项</w:t>
        </w:r>
        <w:r>
          <w:tab/>
        </w:r>
        <w:r>
          <w:fldChar w:fldCharType="begin"/>
        </w:r>
        <w:r>
          <w:instrText xml:space="preserve"> PAGEREF _Toc3053 \h </w:instrText>
        </w:r>
        <w:r>
          <w:fldChar w:fldCharType="separate"/>
        </w:r>
        <w:r>
          <w:t>48</w:t>
        </w:r>
        <w:r>
          <w:fldChar w:fldCharType="end"/>
        </w:r>
      </w:hyperlink>
    </w:p>
    <w:p>
      <w:pPr>
        <w:pStyle w:val="TOC2"/>
        <w:tabs>
          <w:tab w:val="right" w:leader="dot" w:pos="8306"/>
        </w:tabs>
      </w:pPr>
      <w:hyperlink w:anchor="_Toc1640" w:history="1">
        <w:r>
          <w:rPr>
            <w:rFonts w:ascii="仿宋" w:eastAsia="仿宋" w:hAnsi="仿宋" w:cs="仿宋" w:hint="eastAsia"/>
            <w:lang w:eastAsia="zh-CN"/>
          </w:rPr>
          <w:t>(四)、人力资源配置</w:t>
        </w:r>
        <w:r>
          <w:tab/>
        </w:r>
        <w:r>
          <w:fldChar w:fldCharType="begin"/>
        </w:r>
        <w:r>
          <w:instrText xml:space="preserve"> PAGEREF _Toc1640 \h </w:instrText>
        </w:r>
        <w:r>
          <w:fldChar w:fldCharType="separate"/>
        </w:r>
        <w:r>
          <w:t>49</w:t>
        </w:r>
        <w:r>
          <w:fldChar w:fldCharType="end"/>
        </w:r>
      </w:hyperlink>
    </w:p>
    <w:p>
      <w:pPr>
        <w:pStyle w:val="TOC1"/>
        <w:tabs>
          <w:tab w:val="right" w:leader="dot" w:pos="8306"/>
        </w:tabs>
      </w:pPr>
      <w:hyperlink w:anchor="_Toc19680" w:history="1">
        <w:r>
          <w:rPr>
            <w:rFonts w:ascii="仿宋" w:eastAsia="仿宋" w:hAnsi="仿宋" w:cs="仿宋" w:hint="eastAsia"/>
            <w:lang w:eastAsia="zh-CN"/>
          </w:rPr>
          <w:t>十二、纸卷包装输送系统项目人力资源培养与发展</w:t>
        </w:r>
        <w:r>
          <w:tab/>
        </w:r>
        <w:r>
          <w:fldChar w:fldCharType="begin"/>
        </w:r>
        <w:r>
          <w:instrText xml:space="preserve"> PAGEREF _Toc19680 \h </w:instrText>
        </w:r>
        <w:r>
          <w:fldChar w:fldCharType="separate"/>
        </w:r>
        <w:r>
          <w:t>50</w:t>
        </w:r>
        <w:r>
          <w:fldChar w:fldCharType="end"/>
        </w:r>
      </w:hyperlink>
    </w:p>
    <w:p>
      <w:pPr>
        <w:pStyle w:val="TOC2"/>
        <w:tabs>
          <w:tab w:val="right" w:leader="dot" w:pos="8306"/>
        </w:tabs>
      </w:pPr>
      <w:hyperlink w:anchor="_Toc17264" w:history="1">
        <w:r>
          <w:rPr>
            <w:rFonts w:ascii="仿宋" w:eastAsia="仿宋" w:hAnsi="仿宋" w:cs="仿宋" w:hint="eastAsia"/>
            <w:lang w:eastAsia="zh-CN"/>
          </w:rPr>
          <w:t>(一)、人才需求与规划</w:t>
        </w:r>
        <w:r>
          <w:tab/>
        </w:r>
        <w:r>
          <w:fldChar w:fldCharType="begin"/>
        </w:r>
        <w:r>
          <w:instrText xml:space="preserve"> PAGEREF _Toc17264 \h </w:instrText>
        </w:r>
        <w:r>
          <w:fldChar w:fldCharType="separate"/>
        </w:r>
        <w:r>
          <w:t>50</w:t>
        </w:r>
        <w:r>
          <w:fldChar w:fldCharType="end"/>
        </w:r>
      </w:hyperlink>
    </w:p>
    <w:p>
      <w:pPr>
        <w:pStyle w:val="TOC2"/>
        <w:tabs>
          <w:tab w:val="right" w:leader="dot" w:pos="8306"/>
        </w:tabs>
      </w:pPr>
      <w:hyperlink w:anchor="_Toc32449" w:history="1">
        <w:r>
          <w:rPr>
            <w:rFonts w:ascii="仿宋" w:eastAsia="仿宋" w:hAnsi="仿宋" w:cs="仿宋" w:hint="eastAsia"/>
            <w:lang w:eastAsia="zh-CN"/>
          </w:rPr>
          <w:t>(二)、培训与发展计划</w:t>
        </w:r>
        <w:r>
          <w:tab/>
        </w:r>
        <w:r>
          <w:fldChar w:fldCharType="begin"/>
        </w:r>
        <w:r>
          <w:instrText xml:space="preserve"> PAGEREF _Toc32449 \h </w:instrText>
        </w:r>
        <w:r>
          <w:fldChar w:fldCharType="separate"/>
        </w:r>
        <w:r>
          <w:t>51</w:t>
        </w:r>
        <w:r>
          <w:fldChar w:fldCharType="end"/>
        </w:r>
      </w:hyperlink>
    </w:p>
    <w:p>
      <w:pPr>
        <w:pStyle w:val="TOC1"/>
        <w:tabs>
          <w:tab w:val="right" w:leader="dot" w:pos="8306"/>
        </w:tabs>
      </w:pPr>
      <w:hyperlink w:anchor="_Toc14588" w:history="1">
        <w:r>
          <w:rPr>
            <w:rFonts w:ascii="仿宋" w:eastAsia="仿宋" w:hAnsi="仿宋" w:cs="仿宋" w:hint="eastAsia"/>
            <w:lang w:eastAsia="zh-CN"/>
          </w:rPr>
          <w:t>十三、风险识别与分类</w:t>
        </w:r>
        <w:r>
          <w:tab/>
        </w:r>
        <w:r>
          <w:fldChar w:fldCharType="begin"/>
        </w:r>
        <w:r>
          <w:instrText xml:space="preserve"> PAGEREF _Toc14588 \h </w:instrText>
        </w:r>
        <w:r>
          <w:fldChar w:fldCharType="separate"/>
        </w:r>
        <w:r>
          <w:t>51</w:t>
        </w:r>
        <w:r>
          <w:fldChar w:fldCharType="end"/>
        </w:r>
      </w:hyperlink>
    </w:p>
    <w:p>
      <w:pPr>
        <w:pStyle w:val="TOC2"/>
        <w:tabs>
          <w:tab w:val="right" w:leader="dot" w:pos="8306"/>
        </w:tabs>
      </w:pPr>
      <w:hyperlink w:anchor="_Toc10800" w:history="1">
        <w:r>
          <w:rPr>
            <w:rFonts w:ascii="仿宋" w:eastAsia="仿宋" w:hAnsi="仿宋" w:cs="仿宋" w:hint="eastAsia"/>
            <w:lang w:eastAsia="zh-CN"/>
          </w:rPr>
          <w:t>(一)、风险识别</w:t>
        </w:r>
        <w:r>
          <w:tab/>
        </w:r>
        <w:r>
          <w:fldChar w:fldCharType="begin"/>
        </w:r>
        <w:r>
          <w:instrText xml:space="preserve"> PAGEREF _Toc10800 \h </w:instrText>
        </w:r>
        <w:r>
          <w:fldChar w:fldCharType="separate"/>
        </w:r>
        <w:r>
          <w:t>51</w:t>
        </w:r>
        <w:r>
          <w:fldChar w:fldCharType="end"/>
        </w:r>
      </w:hyperlink>
    </w:p>
    <w:p>
      <w:pPr>
        <w:pStyle w:val="TOC2"/>
        <w:tabs>
          <w:tab w:val="right" w:leader="dot" w:pos="8306"/>
        </w:tabs>
      </w:pPr>
      <w:hyperlink w:anchor="_Toc2454" w:history="1">
        <w:r>
          <w:rPr>
            <w:rFonts w:ascii="仿宋" w:eastAsia="仿宋" w:hAnsi="仿宋" w:cs="仿宋" w:hint="eastAsia"/>
            <w:lang w:eastAsia="zh-CN"/>
          </w:rPr>
          <w:t>(二)、风险分类</w:t>
        </w:r>
        <w:r>
          <w:tab/>
        </w:r>
        <w:r>
          <w:fldChar w:fldCharType="begin"/>
        </w:r>
        <w:r>
          <w:instrText xml:space="preserve"> PAGEREF _Toc2454 \h </w:instrText>
        </w:r>
        <w:r>
          <w:fldChar w:fldCharType="separate"/>
        </w:r>
        <w:r>
          <w:t>53</w:t>
        </w:r>
        <w:r>
          <w:fldChar w:fldCharType="end"/>
        </w:r>
      </w:hyperlink>
    </w:p>
    <w:p>
      <w:pPr>
        <w:pStyle w:val="TOC1"/>
        <w:tabs>
          <w:tab w:val="right" w:leader="dot" w:pos="8306"/>
        </w:tabs>
      </w:pPr>
      <w:hyperlink w:anchor="_Toc23122" w:history="1">
        <w:r>
          <w:rPr>
            <w:rFonts w:ascii="仿宋" w:eastAsia="仿宋" w:hAnsi="仿宋" w:cs="仿宋" w:hint="eastAsia"/>
            <w:lang w:eastAsia="zh-CN"/>
          </w:rPr>
          <w:t>十四、质量管理体系</w:t>
        </w:r>
        <w:r>
          <w:tab/>
        </w:r>
        <w:r>
          <w:fldChar w:fldCharType="begin"/>
        </w:r>
        <w:r>
          <w:instrText xml:space="preserve"> PAGEREF _Toc23122 \h </w:instrText>
        </w:r>
        <w:r>
          <w:fldChar w:fldCharType="separate"/>
        </w:r>
        <w:r>
          <w:t>55</w:t>
        </w:r>
        <w:r>
          <w:fldChar w:fldCharType="end"/>
        </w:r>
      </w:hyperlink>
    </w:p>
    <w:p>
      <w:pPr>
        <w:pStyle w:val="TOC2"/>
        <w:tabs>
          <w:tab w:val="right" w:leader="dot" w:pos="8306"/>
        </w:tabs>
      </w:pPr>
      <w:hyperlink w:anchor="_Toc17288" w:history="1">
        <w:r>
          <w:rPr>
            <w:rFonts w:ascii="仿宋" w:eastAsia="仿宋" w:hAnsi="仿宋" w:cs="仿宋" w:hint="eastAsia"/>
            <w:lang w:eastAsia="zh-CN"/>
          </w:rPr>
          <w:t>(一)、质量目标与方针</w:t>
        </w:r>
        <w:r>
          <w:tab/>
        </w:r>
        <w:r>
          <w:fldChar w:fldCharType="begin"/>
        </w:r>
        <w:r>
          <w:instrText xml:space="preserve"> PAGEREF _Toc17288 \h </w:instrText>
        </w:r>
        <w:r>
          <w:fldChar w:fldCharType="separate"/>
        </w:r>
        <w:r>
          <w:t>55</w:t>
        </w:r>
        <w:r>
          <w:fldChar w:fldCharType="end"/>
        </w:r>
      </w:hyperlink>
    </w:p>
    <w:p>
      <w:pPr>
        <w:pStyle w:val="TOC2"/>
        <w:tabs>
          <w:tab w:val="right" w:leader="dot" w:pos="8306"/>
        </w:tabs>
      </w:pPr>
      <w:hyperlink w:anchor="_Toc15636" w:history="1">
        <w:r>
          <w:rPr>
            <w:rFonts w:ascii="仿宋" w:eastAsia="仿宋" w:hAnsi="仿宋" w:cs="仿宋" w:hint="eastAsia"/>
            <w:lang w:eastAsia="zh-CN"/>
          </w:rPr>
          <w:t>(二)、质量管理责任</w:t>
        </w:r>
        <w:r>
          <w:tab/>
        </w:r>
        <w:r>
          <w:fldChar w:fldCharType="begin"/>
        </w:r>
        <w:r>
          <w:instrText xml:space="preserve"> PAGEREF _Toc15636 \h </w:instrText>
        </w:r>
        <w:r>
          <w:fldChar w:fldCharType="separate"/>
        </w:r>
        <w:r>
          <w:t>56</w:t>
        </w:r>
        <w:r>
          <w:fldChar w:fldCharType="end"/>
        </w:r>
      </w:hyperlink>
    </w:p>
    <w:p>
      <w:pPr>
        <w:pStyle w:val="TOC2"/>
        <w:tabs>
          <w:tab w:val="right" w:leader="dot" w:pos="8306"/>
        </w:tabs>
      </w:pPr>
      <w:hyperlink w:anchor="_Toc6804" w:history="1">
        <w:r>
          <w:rPr>
            <w:rFonts w:ascii="仿宋" w:eastAsia="仿宋" w:hAnsi="仿宋" w:cs="仿宋" w:hint="eastAsia"/>
            <w:lang w:eastAsia="zh-CN"/>
          </w:rPr>
          <w:t>(三)、质量管理体系文件</w:t>
        </w:r>
        <w:r>
          <w:tab/>
        </w:r>
        <w:r>
          <w:fldChar w:fldCharType="begin"/>
        </w:r>
        <w:r>
          <w:instrText xml:space="preserve"> PAGEREF _Toc6804 \h </w:instrText>
        </w:r>
        <w:r>
          <w:fldChar w:fldCharType="separate"/>
        </w:r>
        <w:r>
          <w:t>57</w:t>
        </w:r>
        <w:r>
          <w:fldChar w:fldCharType="end"/>
        </w:r>
      </w:hyperlink>
    </w:p>
    <w:p>
      <w:pPr>
        <w:pStyle w:val="TOC2"/>
        <w:tabs>
          <w:tab w:val="right" w:leader="dot" w:pos="8306"/>
        </w:tabs>
      </w:pPr>
      <w:hyperlink w:anchor="_Toc9879" w:history="1">
        <w:r>
          <w:rPr>
            <w:rFonts w:ascii="仿宋" w:eastAsia="仿宋" w:hAnsi="仿宋" w:cs="仿宋" w:hint="eastAsia"/>
            <w:lang w:eastAsia="zh-CN"/>
          </w:rPr>
          <w:t>(四)、质量培训与教育</w:t>
        </w:r>
        <w:r>
          <w:tab/>
        </w:r>
        <w:r>
          <w:fldChar w:fldCharType="begin"/>
        </w:r>
        <w:r>
          <w:instrText xml:space="preserve"> PAGEREF _Toc9879 \h </w:instrText>
        </w:r>
        <w:r>
          <w:fldChar w:fldCharType="separate"/>
        </w:r>
        <w:r>
          <w:t>59</w:t>
        </w:r>
        <w:r>
          <w:fldChar w:fldCharType="end"/>
        </w:r>
      </w:hyperlink>
    </w:p>
    <w:p>
      <w:pPr>
        <w:pStyle w:val="TOC2"/>
        <w:tabs>
          <w:tab w:val="right" w:leader="dot" w:pos="8306"/>
        </w:tabs>
      </w:pPr>
      <w:hyperlink w:anchor="_Toc19506" w:history="1">
        <w:r>
          <w:rPr>
            <w:rFonts w:ascii="仿宋" w:eastAsia="仿宋" w:hAnsi="仿宋" w:cs="仿宋" w:hint="eastAsia"/>
            <w:lang w:eastAsia="zh-CN"/>
          </w:rPr>
          <w:t>(五)、质量审核与评价</w:t>
        </w:r>
        <w:r>
          <w:tab/>
        </w:r>
        <w:r>
          <w:fldChar w:fldCharType="begin"/>
        </w:r>
        <w:r>
          <w:instrText xml:space="preserve"> PAGEREF _Toc19506 \h </w:instrText>
        </w:r>
        <w:r>
          <w:fldChar w:fldCharType="separate"/>
        </w:r>
        <w:r>
          <w:t>60</w:t>
        </w:r>
        <w:r>
          <w:fldChar w:fldCharType="end"/>
        </w:r>
      </w:hyperlink>
    </w:p>
    <w:p>
      <w:pPr>
        <w:pStyle w:val="TOC2"/>
        <w:tabs>
          <w:tab w:val="right" w:leader="dot" w:pos="8306"/>
        </w:tabs>
      </w:pPr>
      <w:hyperlink w:anchor="_Toc6374" w:history="1">
        <w:r>
          <w:rPr>
            <w:rFonts w:ascii="仿宋" w:eastAsia="仿宋" w:hAnsi="仿宋" w:cs="仿宋" w:hint="eastAsia"/>
            <w:lang w:eastAsia="zh-CN"/>
          </w:rPr>
          <w:t>(六)、不符合与纠正措施</w:t>
        </w:r>
        <w:r>
          <w:tab/>
        </w:r>
        <w:r>
          <w:fldChar w:fldCharType="begin"/>
        </w:r>
        <w:r>
          <w:instrText xml:space="preserve"> PAGEREF _Toc6374 \h </w:instrText>
        </w:r>
        <w:r>
          <w:fldChar w:fldCharType="separate"/>
        </w:r>
        <w:r>
          <w:t>62</w:t>
        </w:r>
        <w:r>
          <w:fldChar w:fldCharType="end"/>
        </w:r>
      </w:hyperlink>
    </w:p>
    <w:p>
      <w:pPr>
        <w:pStyle w:val="TOC1"/>
        <w:tabs>
          <w:tab w:val="right" w:leader="dot" w:pos="8306"/>
        </w:tabs>
      </w:pPr>
      <w:hyperlink w:anchor="_Toc27373" w:history="1">
        <w:r>
          <w:rPr>
            <w:rFonts w:ascii="仿宋" w:eastAsia="仿宋" w:hAnsi="仿宋" w:cs="仿宋" w:hint="eastAsia"/>
            <w:lang w:eastAsia="zh-CN"/>
          </w:rPr>
          <w:t>十五、利益相关者分析与沟通计划</w:t>
        </w:r>
        <w:r>
          <w:tab/>
        </w:r>
        <w:r>
          <w:fldChar w:fldCharType="begin"/>
        </w:r>
        <w:r>
          <w:instrText xml:space="preserve"> PAGEREF _Toc27373 \h </w:instrText>
        </w:r>
        <w:r>
          <w:fldChar w:fldCharType="separate"/>
        </w:r>
        <w:r>
          <w:t>63</w:t>
        </w:r>
        <w:r>
          <w:fldChar w:fldCharType="end"/>
        </w:r>
      </w:hyperlink>
    </w:p>
    <w:p>
      <w:pPr>
        <w:pStyle w:val="TOC2"/>
        <w:tabs>
          <w:tab w:val="right" w:leader="dot" w:pos="8306"/>
        </w:tabs>
      </w:pPr>
      <w:hyperlink w:anchor="_Toc14943" w:history="1">
        <w:r>
          <w:rPr>
            <w:rFonts w:ascii="仿宋" w:eastAsia="仿宋" w:hAnsi="仿宋" w:cs="仿宋" w:hint="eastAsia"/>
            <w:lang w:eastAsia="zh-CN"/>
          </w:rPr>
          <w:t>(一)、利益相关者分析</w:t>
        </w:r>
        <w:r>
          <w:tab/>
        </w:r>
        <w:r>
          <w:fldChar w:fldCharType="begin"/>
        </w:r>
        <w:r>
          <w:instrText xml:space="preserve"> PAGEREF _Toc14943 \h </w:instrText>
        </w:r>
        <w:r>
          <w:fldChar w:fldCharType="separate"/>
        </w:r>
        <w:r>
          <w:t>63</w:t>
        </w:r>
        <w:r>
          <w:fldChar w:fldCharType="end"/>
        </w:r>
      </w:hyperlink>
    </w:p>
    <w:p>
      <w:pPr>
        <w:pStyle w:val="TOC2"/>
        <w:tabs>
          <w:tab w:val="right" w:leader="dot" w:pos="8306"/>
        </w:tabs>
      </w:pPr>
      <w:hyperlink w:anchor="_Toc29090" w:history="1">
        <w:r>
          <w:rPr>
            <w:rFonts w:ascii="仿宋" w:eastAsia="仿宋" w:hAnsi="仿宋" w:cs="仿宋" w:hint="eastAsia"/>
            <w:lang w:eastAsia="zh-CN"/>
          </w:rPr>
          <w:t>(二)、沟通计划</w:t>
        </w:r>
        <w:r>
          <w:tab/>
        </w:r>
        <w:r>
          <w:fldChar w:fldCharType="begin"/>
        </w:r>
        <w:r>
          <w:instrText xml:space="preserve"> PAGEREF _Toc29090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9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纸卷包装输送系统项目的主要产品是XXXX，预计年产值为XXX万元。这一产品在市场中占据着重要的地位，其广泛的应用范围使得该纸卷包装输送系统项目的市场前景非常广阔。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纸卷包装输送系统项目的xxx产品作为重要的原材料之一，将在多个领域发挥关键作用。其在建筑、交通、能源等方面的广泛应用将为整个产业链提供强大的支持，形成产业协同效应。纸卷包装输送系统项目的年产值XXX万XXX万XXX万万元不仅反映了其在市场上的巨大潜力，更预示着它对国民经济的积极贡献。这种关联度高、涉及面广的产业关系，使得该纸卷包装输送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3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总征地面积为XXXX平方米，相当于约XX.XX亩，其中净用地面积为XXXX平方米，红线范围内相当于约XX.XX亩。这一用地规模充分考虑了纸卷包装输送系统项目的建设需求，保障了纸卷包装输送系统项目在合适的空间内得以充分发展。纸卷包装输送系统项目规划的总建筑面积为XXXX平方米，其中主体工程建设占XXXX平方米，计容建筑面积达XXXX平方米。预计建筑工程的投资将达到XXXX万元，为纸卷包装输送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购置的设备共计XXXX台（套），设备购置费用为XXXX万元。这一设备购置计划充分考虑到纸卷包装输送系统项目的生产需求和技术要求，确保了纸卷包装输送系统项目在生产运营中具备先进的技术装备和高效的生产能力。设备的合理配置将为纸卷包装输送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总投资为XXXX万元，预计年实现营业收入为XXXX万元。这一产能规模的设定旨在确保纸卷包装输送系统项目能够在投资与回报之间取得平衡，实现长期可持续的发展。纸卷包装输送系统项目的总投资充分考虑到各个方面的需求，包括用地建设、设备购置等多个环节，以确保纸卷包装输送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77"/>
      <w:r>
        <w:rPr>
          <w:rFonts w:ascii="仿宋" w:eastAsia="仿宋" w:hAnsi="仿宋" w:cs="仿宋" w:hint="eastAsia"/>
          <w:sz w:val="28"/>
          <w:lang w:eastAsia="zh-CN"/>
        </w:rPr>
        <w:t>二、纸卷包装输送系统项目文档管理</w:t>
      </w:r>
      <w:bookmarkEnd w:id="5"/>
    </w:p>
    <w:p>
      <w:pPr>
        <w:pStyle w:val="Heading2"/>
        <w:rPr>
          <w:rFonts w:ascii="仿宋" w:eastAsia="仿宋" w:hAnsi="仿宋" w:cs="仿宋" w:hint="eastAsia"/>
          <w:lang w:eastAsia="zh-CN"/>
        </w:rPr>
      </w:pPr>
      <w:bookmarkStart w:id="6" w:name="_Toc145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纸卷包装输送系统项目高度重视文档的质量和准确性，以支持纸卷包装输送系统项目的各项活动和决策。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文档的编制始于纸卷包装输送系统项目计划的初期，我们制定了详细的文档编制计划，明确了每个文档的内容、格式和编写责任人。在纸卷包装输送系统项目启动阶段，我们首先编制了纸卷包装输送系统项目章程，明确定义了纸卷包装输送系统项目的目标、范围、风险等关键要素。随后，纸卷包装输送系统项目团队根据计划陆续编制了需求文档、设计文档、测试文档等各类文档，确保纸卷包装输送系统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卷包装输送系统项目管理中的重要环节，旨在确保纸卷包装输送系统项目文档符合质量标准和纸卷包装输送系统项目需求。在纸卷包装输送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卷包装输送系统项目相关利益方和专业领域的专家对文档进行独立审查。这有助于获取更全面、客观的反馈，确保纸卷包装输送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在文档编制与审查方面建立了严格的管理机制，通过规范的流程和多维度的审查，确保纸卷包装输送系统项目文档的质量、准确性和可靠性，为纸卷包装输送系统项目的顺利推进提供了有力支持。</w:t>
      </w:r>
    </w:p>
    <w:p>
      <w:pPr>
        <w:pStyle w:val="Heading2"/>
        <w:ind w:firstLine="560" w:firstLineChars="200"/>
        <w:rPr>
          <w:rFonts w:ascii="仿宋" w:eastAsia="仿宋" w:hAnsi="仿宋" w:cs="仿宋" w:hint="eastAsia"/>
          <w:sz w:val="28"/>
          <w:lang w:eastAsia="zh-CN"/>
        </w:rPr>
      </w:pPr>
      <w:bookmarkStart w:id="7" w:name="_Toc209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我们通过多渠道发布文档，包括电子邮件、纸卷包装输送系统项目管理平台、内部网站等，以满足不同团队成员的偏好和需求。多渠道发布确保了信息的全面覆盖。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我们采用了精细的权限控制，确保只有授权人员可以访问敏感信息。这种安全措施保护了纸卷包装输送系统项目文档的机密性，防止了未经授权的信息泄露。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7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卷包装输送系统项目生命周期中一个至关重要的环节，直接关系到纸卷包装输送系统项目信息的长期保存和历史记录的完整性。在纸卷包装输送系统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518"/>
      <w:r>
        <w:rPr>
          <w:rFonts w:ascii="仿宋" w:eastAsia="仿宋" w:hAnsi="仿宋" w:cs="仿宋" w:hint="eastAsia"/>
          <w:sz w:val="28"/>
          <w:lang w:eastAsia="zh-CN"/>
        </w:rPr>
        <w:t>三、纸卷包装输送系统项目建设背景及必要性分析</w:t>
      </w:r>
      <w:bookmarkEnd w:id="9"/>
    </w:p>
    <w:p>
      <w:pPr>
        <w:pStyle w:val="Heading2"/>
        <w:rPr>
          <w:rFonts w:ascii="仿宋" w:eastAsia="仿宋" w:hAnsi="仿宋" w:cs="仿宋" w:hint="eastAsia"/>
          <w:lang w:eastAsia="zh-CN"/>
        </w:rPr>
      </w:pPr>
      <w:bookmarkStart w:id="10" w:name="_Toc21509"/>
      <w:r>
        <w:rPr>
          <w:rFonts w:ascii="仿宋" w:eastAsia="仿宋" w:hAnsi="仿宋" w:cs="仿宋" w:hint="eastAsia"/>
          <w:lang w:eastAsia="zh-CN"/>
        </w:rPr>
        <w:t>(一)、纸卷包装输送系统项目背景分析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卷包装输送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纸卷包装输送系统项目在这个潮流中的定位。同时，我们将关注行业内涌现的新兴机遇，以便纸卷包装输送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纸卷包装输送系统项目提供了强大的发展动力。我们将聚焦于行业内最新的技术发展趋势，包括但不限于人工智能、大数据分析、物联网等领域。通过深度的技术研究，我们将确保纸卷包装输送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卷包装输送系统项目发展的源泉。我们将投入更多的精力对市场需求进行深入剖析，超越表面的需求，深入挖掘潜在的市场痛点和机遇。通过对市场需求的细致了解，纸卷包装输送系统项目将更有针对性地设计解决方案，满足市场的多样化需求，从而更好地促进纸卷包装输送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卷包装输送系统项目战略至关重要。我们将对竞争态势进行更为深入的分析，包括但不限于市场份额、产品特点、客户满意度等多个维度。通过深度的竞争分析，纸卷包装输送系统项目将能够更准确地把握市场脉搏，制定具有竞争力的纸卷包装输送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纸卷包装输送系统项目的发展具有直接的影响。我们将进行更为全面的法规和政策分析，了解行业发展中的潜在法律风险和合规挑战。通过充分了解和遵守相关法规，纸卷包装输送系统项目将确保在法律框架内合法合规运营，为纸卷包装输送系统项目的稳健发展提供有力支持。</w:t>
      </w:r>
    </w:p>
    <w:p>
      <w:pPr>
        <w:pStyle w:val="Heading2"/>
        <w:ind w:firstLine="560" w:firstLineChars="200"/>
        <w:rPr>
          <w:rFonts w:ascii="仿宋" w:eastAsia="仿宋" w:hAnsi="仿宋" w:cs="仿宋" w:hint="eastAsia"/>
          <w:sz w:val="28"/>
          <w:lang w:eastAsia="zh-CN"/>
        </w:rPr>
      </w:pPr>
      <w:bookmarkStart w:id="11" w:name="_Toc8889"/>
      <w:r>
        <w:rPr>
          <w:rFonts w:ascii="仿宋" w:eastAsia="仿宋" w:hAnsi="仿宋" w:cs="仿宋" w:hint="eastAsia"/>
          <w:sz w:val="28"/>
          <w:lang w:eastAsia="zh-CN"/>
        </w:rPr>
        <w:t>(二)、纸卷包装输送系统项目建设必要性分析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建设的迫切性源于对行业发展趋势的深刻洞察。我们正处于一个行业变革的时代，科技创新、数字化转型成为企业发展的关键动力。纸卷包装输送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建设不仅仅是为了跟上潮流，更是为了通过技术创新推动企业的持续发展。通过引入先进的技术和解决方案，纸卷包装输送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纸卷包装输送系统项目的建设成为必然选择，通过提高产品质量、拓展服务领域，从而在竞争中获得更多的机会。纸卷包装输送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纸卷包装输送系统项目建设的必要性体现在对客户需求更精准的满足。通过纸卷包装输送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纸卷包装输送系统项目建设的背后是对企业持续创新的追求。只有通过不断创新，企业才能在竞争中立于不败之地。纸卷包装输送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89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258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技术管理特点体现在其创新导向。通过引入最先进的技术趋势和解决方案，纸卷包装输送系统项目致力于提升科技含量、提高质量和效率水平。这意味着我们将采用最新的工具和方法，确保纸卷包装输送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纸卷包装输送系统项目技术管理的显著特征。通过整合不同领域的技术资源，我们实现了跨学科的协同工作。这有助于优化技术架构，提高整体效能。此外，整合性策略还促进了不同技术团队之间的紧密沟通和高效合作，确保纸卷包装输送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纸卷包装输送系统项目所采用的技术。通过不断优化技术方案，纸卷包装输送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纸卷包装输送系统项目团队将在纸卷包装输送系统项目初期识别可能的技术风险，并采取相应的预防和应对措施。通过建立健全的风险评估机制，纸卷包装输送系统项目能够在实施过程中及时发现并解决潜在的技术问题，保障纸卷包装输送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纸卷包装输送系统项目中，技术将成为纸卷包装输送系统项目成功的有力支持。这一深度剖析揭示了技术管理在纸卷包装输送系统项目实施中的关键作用，为纸卷包装输送系统项目的技术基础奠定了坚实的基础。</w:t>
      </w:r>
    </w:p>
    <w:p>
      <w:pPr>
        <w:pStyle w:val="Heading2"/>
        <w:ind w:firstLine="560" w:firstLineChars="200"/>
        <w:rPr>
          <w:rFonts w:ascii="仿宋" w:eastAsia="仿宋" w:hAnsi="仿宋" w:cs="仿宋" w:hint="eastAsia"/>
          <w:sz w:val="28"/>
          <w:lang w:eastAsia="zh-CN"/>
        </w:rPr>
      </w:pPr>
      <w:bookmarkStart w:id="14" w:name="_Toc19076"/>
      <w:r>
        <w:rPr>
          <w:rFonts w:ascii="仿宋" w:eastAsia="仿宋" w:hAnsi="仿宋" w:cs="仿宋" w:hint="eastAsia"/>
          <w:sz w:val="28"/>
          <w:lang w:eastAsia="zh-CN"/>
        </w:rPr>
        <w:t>(二)、纸卷包装输送系统项目工艺技术设计方案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纸卷包装输送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纸卷包装输送系统项目将严格按照相关行业规范要求进行组织。通过有效控制产品质量，纸卷包装输送系统项目将致力于为顾客提供优质的纸卷包装输送系统项目产品和良好的服务。这体现了纸卷包装输送系统项目对于生产活动合规性和质量标准的高度重视，为纸卷包装输送系统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纸卷包装输送系统项目注重生态效益和清洁生产原则。纸卷包装输送系统项目建设将紧密结合地方特色经济发展，与社会经济发展规划和区域环境保护规划方案相协调一致。通过与当地区域自然生态系统的结合，纸卷包装输送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纸卷包装输送系统项目产品具有多样化的客户需求和个性化的特点。因此，纸卷包装输送系统项目产品规格品种多样，且单批生产数量较小。为满足这一特点，纸卷包装输送系统项目承办单位将建设先进的柔性制造生产线。通过广泛应用柔性制造技术，纸卷包装输送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纸卷包装输送系统项目采用的技术具有较高的技术含量和自动化水平，处于国内先进水平。这一技术选用不仅体现了对生产效率、质量和环境友好性的高标准要求，同时为纸卷包装输送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2489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为确保纸卷包装输送系统项目的高效生产和技术实施，我们制定了一套精心设计的设备选型方案，以满足纸卷包装输送系统项目生产、质量和环保的要求。该方案的主要特点如下：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纸卷包装输送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针对纸卷包装输送系统项目产品的多样性和小批量生产的特点，我们将建设柔性制造生产线。通过在设备选型中考虑柔性制造技术，可以灵活应对不同产品规格和生产需求，实现生产线的高度灵活性和适应性。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730"/>
      <w:r>
        <w:rPr>
          <w:rFonts w:ascii="仿宋" w:eastAsia="仿宋" w:hAnsi="仿宋" w:cs="仿宋" w:hint="eastAsia"/>
          <w:sz w:val="28"/>
          <w:lang w:eastAsia="zh-CN"/>
        </w:rPr>
        <w:t>五、纸卷包装输送系统项目土建工程</w:t>
      </w:r>
      <w:bookmarkEnd w:id="16"/>
    </w:p>
    <w:p>
      <w:pPr>
        <w:pStyle w:val="Heading2"/>
        <w:rPr>
          <w:rFonts w:ascii="仿宋" w:eastAsia="仿宋" w:hAnsi="仿宋" w:cs="仿宋" w:hint="eastAsia"/>
          <w:lang w:eastAsia="zh-CN"/>
        </w:rPr>
      </w:pPr>
      <w:bookmarkStart w:id="17" w:name="_Toc122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在纸卷包装输送系统项目的建筑工程设计中，我们将秉承一系列重要的设计原则，以确保纸卷包装输送系统项目建筑在功能、美观、可持续性等方面达到最佳效果。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首要原则是确保建筑的功能性得到最大化的发挥。我们将充分理解纸卷包装输送系统项目的实际需求，合理布局各个功能区域，保证建筑在满足业务需求的同时，提供高效的工作环境。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https://d.book118.com/138042042006006047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B102A"/>
    <w:rsid w:val="7CDB10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204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2024-03-03T11:50:00Z</dcterms:created>
  <dcterms:modified xsi:type="dcterms:W3CDTF">2024-03-03T11:51:01Z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4832A1A8171F43B693FC1007B944E7A3_11</vt:lpwstr>
  </property>
  <property fmtid="{D5CDD505-2E9C-101B-9397-08002B2CF9AE}" pid="3" name="KSOProductBuildVer">
    <vt:lpwstr>2052-12.1.0.16388</vt:lpwstr>
  </property>
</Properties>
</file>