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A3AF5" w14:paraId="58EA17C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A3AF5" w14:paraId="3E235E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A3AF5" w14:paraId="46E8ABF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A3AF5" w:rsidRPr="001A3AF5" w14:paraId="36444517" w14:textId="37553F9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A3AF5">
        <w:rPr>
          <w:rFonts w:ascii="宋体" w:eastAsia="宋体" w:hAnsi="宋体" w:hint="eastAsia"/>
          <w:b/>
          <w:sz w:val="60"/>
        </w:rPr>
        <w:t>耗尽关机传感器企业战略风险管理</w:t>
      </w:r>
    </w:p>
    <w:p w:rsidR="001A3AF5" w:rsidP="001A3AF5" w14:paraId="21862846" w14:textId="790B017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A3AF5">
        <w:rPr>
          <w:rFonts w:ascii="仿宋" w:eastAsia="仿宋" w:hAnsi="仿宋" w:hint="eastAsia"/>
          <w:b/>
          <w:sz w:val="40"/>
        </w:rPr>
        <w:t>目录</w:t>
      </w:r>
    </w:p>
    <w:p w:rsidR="001A3AF5" w14:paraId="6E702A1E" w14:textId="6C6752F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A3AF5" w14:paraId="600CBB1B" w14:textId="6D0EEC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A3AF5" w14:paraId="6372DE89" w14:textId="30DDF2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A3AF5" w14:paraId="48D024E8" w14:textId="6F5352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_Toc155754540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A3AF5" w14:paraId="7424AAC6" w14:textId="56CD36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_Toc155754541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A3AF5" w14:paraId="3DB86D9C" w14:textId="1DFF89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_Toc155754542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A3AF5" w14:paraId="6751C0ED" w14:textId="690514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_Toc155754543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A3AF5" w14:paraId="46633A56" w14:textId="6036CF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_Toc155754544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A3AF5" w14:paraId="67C1C0D8" w14:textId="32D3AC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三、耗尽关机传感器行业企业业务流程管理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_Toc155754545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A3AF5" w14:paraId="0F1002E0" w14:textId="56D810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_Toc155754546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A3AF5" w14:paraId="744B0E22" w14:textId="4F28C3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_Toc155754547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A3AF5" w14:paraId="7E6A287B" w14:textId="6A82FA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_Toc155754548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A3AF5" w14:paraId="499FF9E2" w14:textId="0F9634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_Toc155754549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A3AF5" w14:paraId="19422F0B" w14:textId="2756D9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_Toc155754550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A3AF5" w14:paraId="1B13679B" w14:textId="1F0AA9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_Toc155754551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A3AF5" w14:paraId="527A5809" w14:textId="30875D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_Toc155754552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A3AF5" w14:paraId="3A9029FC" w14:textId="4B3839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_Toc155754553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A3AF5" w14:paraId="47A784C9" w14:textId="6FD8D0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_Toc155754554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A3AF5" w14:paraId="009DDD81" w14:textId="125559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_Toc155754555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A3AF5" w14:paraId="4347401B" w14:textId="2F8348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_Toc155754556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A3AF5" w14:paraId="1F732607" w14:textId="1B0A0E3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_Toc155754557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A3AF5" w14:paraId="1F868DCC" w14:textId="6206A4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_Toc155754558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A3AF5" w14:paraId="07FA87E1" w14:textId="3425FB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_Toc155754559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1A3AF5" w14:paraId="313B8221" w14:textId="4E69F9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_Toc155754560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1A3AF5" w14:paraId="52FBF917" w14:textId="449AF2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_Toc155754561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A3AF5" w14:paraId="278FBDAD" w14:textId="05DB36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_Toc155754562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A3AF5" w14:paraId="506C52EA" w14:textId="0F331C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_Toc155754563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A3AF5" w14:paraId="66B5B645" w14:textId="26B611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_Toc155754564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A3AF5" w14:paraId="641E580B" w14:textId="240281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_Toc155754565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A3AF5" w14:paraId="7B249C2C" w14:textId="7BC486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_Toc155754566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A3AF5" w14:paraId="46883FB1" w14:textId="7AAFF4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八、耗尽关机传感器项目风险分析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_Toc155754567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A3AF5" w14:paraId="74003EF1" w14:textId="4BF933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_Toc155754568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A3AF5" w14:paraId="487B94FE" w14:textId="4D7A52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_Toc155754569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A3AF5" w14:paraId="480FAE69" w14:textId="1DD57F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_Toc155754570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1A3AF5" w14:paraId="1CA2DFB1" w14:textId="04A170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_Toc155754571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1A3AF5" w14:paraId="2F6C5235" w14:textId="2FA533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_Toc155754572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1A3AF5" w14:paraId="699A8AFA" w14:textId="08A24F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_Toc155754573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A3AF5" w14:paraId="68D27CD9" w14:textId="633E56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_Toc155754574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A3AF5" w14:paraId="6E0C7D7A" w14:textId="14614C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_Toc155754575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A3AF5" w14:paraId="703699B1" w14:textId="59B265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九、耗尽关机传感器项目基本情况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_Toc155754576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A3AF5" w14:paraId="79B31C8D" w14:textId="40680E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(一)、耗尽关机传感器项目投资人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_Toc155754577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A3AF5" w14:paraId="675B33CC" w14:textId="72509D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(二)、耗尽关机传感器项目选址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_Toc155754578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A3AF5" w14:paraId="30DF0C93" w14:textId="24F83AE4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(三)、耗尽关机传感器项目实施进度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_Toc155754579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A3AF5" w14:paraId="77F239B7" w14:textId="78454B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_Toc155754580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A3AF5" w14:paraId="229D2B47" w14:textId="351F1E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_Toc155754581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1A3AF5" w14:paraId="0291F7C5" w14:textId="365EB1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_Toc155754582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1A3AF5" w14:paraId="34DB0427" w14:textId="04D3CE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_Toc155754583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1A3AF5" w14:paraId="513B1FDD" w14:textId="7FDE32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_Toc155754584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1A3AF5" w14:paraId="64424E01" w14:textId="123B20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_Toc155754585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1A3AF5" w14:paraId="5EB76BB5" w14:textId="03438D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_Toc155754586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1A3AF5" w14:paraId="3DABD572" w14:textId="726A88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_Toc155754587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1A3AF5" w14:paraId="04285654" w14:textId="219075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_Toc155754588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1A3AF5" w14:paraId="1A8474D0" w14:textId="644883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_Toc155754589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1A3AF5" w14:paraId="66820E0D" w14:textId="5009E5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_Toc155754590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1A3AF5" w14:paraId="2661F54C" w14:textId="3AE06F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_Toc155754591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1A3AF5" w14:paraId="170C1FA8" w14:textId="08A9D8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_Toc155754592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1A3AF5" w14:paraId="4727289A" w14:textId="1509AD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_Toc155754593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1A3AF5" w14:paraId="444D7B1B" w14:textId="01F90D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_Toc155754594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1A3AF5" w14:paraId="6B788882" w14:textId="3CDAA3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_Toc155754595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1A3AF5" w14:paraId="0A19CAEE" w14:textId="145CBC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_Toc155754596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1A3AF5" w14:paraId="1A8ACEED" w14:textId="64E16A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_Toc155754597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1A3AF5" w14:paraId="5A3111FE" w14:textId="3F0A34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_Toc155754598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1A3AF5" w14:paraId="278C2A72" w14:textId="512FB6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_Toc155754599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1A3AF5" w14:paraId="474523D7" w14:textId="42E0A9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_Toc155754600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1A3AF5" w14:paraId="427CD36F" w14:textId="662CA82E">
      <w:pPr>
        <w:pStyle w:val="TOC1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十六、危机管理与应急响应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_Toc155754601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1A3AF5" w14:paraId="49C82B7B" w14:textId="5E197E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_Toc155754602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1A3AF5" w14:paraId="1F38E594" w14:textId="3C6386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_Toc155754603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1A3AF5" w14:paraId="64CC14B6" w14:textId="71722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_Toc155754604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1A3AF5" w14:paraId="044381EE" w14:textId="248C64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_Toc155754605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1A3AF5" w14:paraId="2CDC4BF2" w14:textId="39EE8A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_Toc155754606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1A3AF5" w14:paraId="1A5A5D81" w14:textId="62A1F0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_Toc155754607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1A3AF5" w14:paraId="17C1E87F" w14:textId="5828DE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_Toc155754608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1A3AF5" w14:paraId="05010052" w14:textId="6C6E43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_Toc155754609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1A3AF5" w14:paraId="1275F567" w14:textId="704E27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_Toc155754610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1A3AF5" w14:paraId="525418F4" w14:textId="6CF62B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_Toc155754611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1A3AF5" w14:paraId="7F4E2CBE" w14:textId="242629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_Toc155754612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1A3AF5" w14:paraId="751768A3" w14:textId="18B35C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十九、耗尽关机传感器行业企业过去战略的影响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_Toc155754613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1A3AF5" w14:paraId="1E16198C" w14:textId="1099D8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(一)、耗尽关机传感器行业企业过去战略的影响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_Toc155754614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1A3AF5" w:rsidP="001A3AF5" w14:paraId="27D025E7" w14:textId="50DECBBA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https://d.book118.com/138044015001006026</w:t>
        </w:r>
      </w:hyperlink>
    </w:p>
    <w:p w:rsidR="001A3AF5" w:rsidP="001A3AF5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:rsidP="00E26F25" w14:paraId="15C1227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A3AF5" w14:paraId="09AF354F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:rsidP="00E26F2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A3AF5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:rsidP="00E26F25" w14:textId="3DCE27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1A3AF5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:rsidP="00E26F2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A3AF5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:rsidP="00E26F25" w14:textId="3DCE27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1A3AF5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:rsidP="00E26F25" w14:paraId="2D5308F7" w14:textId="3DCE27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A3AF5" w14:paraId="156AE33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14:paraId="07FE544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:rsidP="00E26F2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A3AF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:rsidP="00E26F25" w14:textId="3DCE27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A3AF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:rsidP="00E26F2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A3AF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:rsidP="00E26F25" w14:textId="3DCE27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A3AF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14:paraId="06BCDEC5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:rsidRPr="001A3AF5" w:rsidP="001A3AF5" w14:textId="42F3578C">
    <w:pPr>
      <w:pStyle w:val="Header"/>
      <w:rPr>
        <w:rFonts w:ascii="仿宋" w:eastAsia="仿宋" w:hAnsi="仿宋"/>
      </w:rPr>
    </w:pPr>
    <w:r w:rsidRPr="001A3AF5">
      <w:rPr>
        <w:rFonts w:ascii="仿宋" w:eastAsia="仿宋" w:hAnsi="仿宋" w:hint="eastAsia"/>
      </w:rPr>
      <w:t>耗尽关机传感器企业战略风险管理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:rsidRPr="001A3AF5" w:rsidP="001A3AF5" w14:textId="42F3578C">
    <w:pPr>
      <w:pStyle w:val="Header"/>
      <w:rPr>
        <w:rFonts w:ascii="仿宋" w:eastAsia="仿宋" w:hAnsi="仿宋"/>
      </w:rPr>
    </w:pPr>
    <w:r w:rsidRPr="001A3AF5">
      <w:rPr>
        <w:rFonts w:ascii="仿宋" w:eastAsia="仿宋" w:hAnsi="仿宋" w:hint="eastAsia"/>
      </w:rPr>
      <w:t>耗尽关机传感器企业战略风险管理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:rsidRPr="001A3AF5" w:rsidP="001A3AF5" w14:paraId="1A677688" w14:textId="42F3578C">
    <w:pPr>
      <w:pStyle w:val="Header"/>
      <w:rPr>
        <w:rFonts w:ascii="仿宋" w:eastAsia="仿宋" w:hAnsi="仿宋"/>
      </w:rPr>
    </w:pPr>
    <w:r w:rsidRPr="001A3AF5">
      <w:rPr>
        <w:rFonts w:ascii="仿宋" w:eastAsia="仿宋" w:hAnsi="仿宋" w:hint="eastAsia"/>
      </w:rPr>
      <w:t>耗尽关机传感器企业战略风险管理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14:paraId="0C8E7BD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:rsidRPr="001A3AF5" w:rsidP="001A3AF5" w14:textId="42F3578C">
    <w:pPr>
      <w:pStyle w:val="Header"/>
      <w:rPr>
        <w:rFonts w:ascii="仿宋" w:eastAsia="仿宋" w:hAnsi="仿宋"/>
      </w:rPr>
    </w:pPr>
    <w:r w:rsidRPr="001A3AF5">
      <w:rPr>
        <w:rFonts w:ascii="仿宋" w:eastAsia="仿宋" w:hAnsi="仿宋" w:hint="eastAsia"/>
      </w:rPr>
      <w:t>耗尽关机传感器企业战略风险管理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:rsidRPr="001A3AF5" w:rsidP="001A3AF5" w14:textId="42F3578C">
    <w:pPr>
      <w:pStyle w:val="Header"/>
      <w:rPr>
        <w:rFonts w:ascii="仿宋" w:eastAsia="仿宋" w:hAnsi="仿宋"/>
      </w:rPr>
    </w:pPr>
    <w:r w:rsidRPr="001A3AF5">
      <w:rPr>
        <w:rFonts w:ascii="仿宋" w:eastAsia="仿宋" w:hAnsi="仿宋" w:hint="eastAsia"/>
      </w:rPr>
      <w:t>耗尽关机传感器企业战略风险管理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AF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F5"/>
    <w:rsid w:val="001A3AF5"/>
    <w:rsid w:val="00E26F2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C106FD"/>
  <w15:chartTrackingRefBased/>
  <w15:docId w15:val="{A315BA37-4FDA-422E-A7B6-8457F12D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A3A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A3AF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A3AF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A3A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A3A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A3AF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A3A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A3AF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A3AF5"/>
  </w:style>
  <w:style w:type="paragraph" w:styleId="TOC1">
    <w:name w:val="toc 1"/>
    <w:basedOn w:val="Normal"/>
    <w:next w:val="Normal"/>
    <w:autoRedefine/>
    <w:uiPriority w:val="39"/>
    <w:unhideWhenUsed/>
    <w:rsid w:val="001A3AF5"/>
  </w:style>
  <w:style w:type="paragraph" w:styleId="TOC2">
    <w:name w:val="toc 2"/>
    <w:basedOn w:val="Normal"/>
    <w:next w:val="Normal"/>
    <w:autoRedefine/>
    <w:uiPriority w:val="39"/>
    <w:unhideWhenUsed/>
    <w:rsid w:val="001A3AF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13804401500100602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5684</Words>
  <Characters>32401</Characters>
  <Application>Microsoft Office Word</Application>
  <DocSecurity>0</DocSecurity>
  <Lines>270</Lines>
  <Paragraphs>76</Paragraphs>
  <ScaleCrop>false</ScaleCrop>
  <Company/>
  <LinksUpToDate>false</LinksUpToDate>
  <CharactersWithSpaces>38009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2024-01-09T20:48:00Z</dcterms:created>
  <dcterms:modified xsi:type="dcterms:W3CDTF">2024-01-09T20:48:00Z</dcterms:modified>
</cp:coreProperties>
</file>