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酸碱平衡调节药行业相关公司设立可行性研究报告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4" w:history="1">
        <w:r>
          <w:rPr>
            <w:rFonts w:ascii="仿宋" w:eastAsia="仿宋" w:hAnsi="仿宋" w:cs="仿宋" w:hint="eastAsia"/>
            <w:lang w:eastAsia="zh-CN"/>
          </w:rPr>
          <w:t>概论</w:t>
        </w:r>
        <w:r>
          <w:tab/>
        </w:r>
        <w:r>
          <w:fldChar w:fldCharType="begin"/>
        </w:r>
        <w:r>
          <w:instrText xml:space="preserve"> PAGEREF _Toc24894 \h </w:instrText>
        </w:r>
        <w:r>
          <w:fldChar w:fldCharType="separate"/>
        </w:r>
        <w:r>
          <w:t>3</w:t>
        </w:r>
        <w:r>
          <w:fldChar w:fldCharType="end"/>
        </w:r>
      </w:hyperlink>
    </w:p>
    <w:p>
      <w:pPr>
        <w:pStyle w:val="TOC1"/>
        <w:tabs>
          <w:tab w:val="right" w:leader="dot" w:pos="8306"/>
        </w:tabs>
      </w:pPr>
      <w:hyperlink w:anchor="_Toc27210" w:history="1">
        <w:r>
          <w:rPr>
            <w:rFonts w:ascii="仿宋" w:eastAsia="仿宋" w:hAnsi="仿宋" w:cs="仿宋" w:hint="eastAsia"/>
            <w:lang w:eastAsia="zh-CN"/>
          </w:rPr>
          <w:t>一、行业、市场分析</w:t>
        </w:r>
        <w:r>
          <w:tab/>
        </w:r>
        <w:r>
          <w:fldChar w:fldCharType="begin"/>
        </w:r>
        <w:r>
          <w:instrText xml:space="preserve"> PAGEREF _Toc27210 \h </w:instrText>
        </w:r>
        <w:r>
          <w:fldChar w:fldCharType="separate"/>
        </w:r>
        <w:r>
          <w:t>3</w:t>
        </w:r>
        <w:r>
          <w:fldChar w:fldCharType="end"/>
        </w:r>
      </w:hyperlink>
    </w:p>
    <w:p>
      <w:pPr>
        <w:pStyle w:val="TOC2"/>
        <w:tabs>
          <w:tab w:val="right" w:leader="dot" w:pos="8306"/>
        </w:tabs>
      </w:pPr>
      <w:hyperlink w:anchor="_Toc27899" w:history="1">
        <w:r>
          <w:rPr>
            <w:rFonts w:ascii="仿宋" w:eastAsia="仿宋" w:hAnsi="仿宋" w:cs="仿宋" w:hint="eastAsia"/>
            <w:lang w:eastAsia="zh-CN"/>
          </w:rPr>
          <w:t>(一)、行业分析</w:t>
        </w:r>
        <w:r>
          <w:tab/>
        </w:r>
        <w:r>
          <w:fldChar w:fldCharType="begin"/>
        </w:r>
        <w:r>
          <w:instrText xml:space="preserve"> PAGEREF _Toc27899 \h </w:instrText>
        </w:r>
        <w:r>
          <w:fldChar w:fldCharType="separate"/>
        </w:r>
        <w:r>
          <w:t>3</w:t>
        </w:r>
        <w:r>
          <w:fldChar w:fldCharType="end"/>
        </w:r>
      </w:hyperlink>
    </w:p>
    <w:p>
      <w:pPr>
        <w:pStyle w:val="TOC2"/>
        <w:tabs>
          <w:tab w:val="right" w:leader="dot" w:pos="8306"/>
        </w:tabs>
      </w:pPr>
      <w:hyperlink w:anchor="_Toc6684" w:history="1">
        <w:r>
          <w:rPr>
            <w:rFonts w:ascii="仿宋" w:eastAsia="仿宋" w:hAnsi="仿宋" w:cs="仿宋" w:hint="eastAsia"/>
            <w:lang w:eastAsia="zh-CN"/>
          </w:rPr>
          <w:t>(二)、市场分析</w:t>
        </w:r>
        <w:r>
          <w:tab/>
        </w:r>
        <w:r>
          <w:fldChar w:fldCharType="begin"/>
        </w:r>
        <w:r>
          <w:instrText xml:space="preserve"> PAGEREF _Toc6684 \h </w:instrText>
        </w:r>
        <w:r>
          <w:fldChar w:fldCharType="separate"/>
        </w:r>
        <w:r>
          <w:t>4</w:t>
        </w:r>
        <w:r>
          <w:fldChar w:fldCharType="end"/>
        </w:r>
      </w:hyperlink>
    </w:p>
    <w:p>
      <w:pPr>
        <w:pStyle w:val="TOC2"/>
        <w:tabs>
          <w:tab w:val="right" w:leader="dot" w:pos="8306"/>
        </w:tabs>
      </w:pPr>
      <w:hyperlink w:anchor="_Toc1803" w:history="1">
        <w:r>
          <w:rPr>
            <w:rFonts w:ascii="仿宋" w:eastAsia="仿宋" w:hAnsi="仿宋" w:cs="仿宋" w:hint="eastAsia"/>
            <w:lang w:eastAsia="zh-CN"/>
          </w:rPr>
          <w:t>(三)、行业发展及市场前景分析</w:t>
        </w:r>
        <w:r>
          <w:tab/>
        </w:r>
        <w:r>
          <w:fldChar w:fldCharType="begin"/>
        </w:r>
        <w:r>
          <w:instrText xml:space="preserve"> PAGEREF _Toc1803 \h </w:instrText>
        </w:r>
        <w:r>
          <w:fldChar w:fldCharType="separate"/>
        </w:r>
        <w:r>
          <w:t>4</w:t>
        </w:r>
        <w:r>
          <w:fldChar w:fldCharType="end"/>
        </w:r>
      </w:hyperlink>
    </w:p>
    <w:p>
      <w:pPr>
        <w:pStyle w:val="TOC1"/>
        <w:tabs>
          <w:tab w:val="right" w:leader="dot" w:pos="8306"/>
        </w:tabs>
      </w:pPr>
      <w:hyperlink w:anchor="_Toc26485" w:history="1">
        <w:r>
          <w:rPr>
            <w:rFonts w:ascii="仿宋" w:eastAsia="仿宋" w:hAnsi="仿宋" w:cs="仿宋" w:hint="eastAsia"/>
            <w:lang w:eastAsia="zh-CN"/>
          </w:rPr>
          <w:t>二、法人治理</w:t>
        </w:r>
        <w:r>
          <w:tab/>
        </w:r>
        <w:r>
          <w:fldChar w:fldCharType="begin"/>
        </w:r>
        <w:r>
          <w:instrText xml:space="preserve"> PAGEREF _Toc26485 \h </w:instrText>
        </w:r>
        <w:r>
          <w:fldChar w:fldCharType="separate"/>
        </w:r>
        <w:r>
          <w:t>6</w:t>
        </w:r>
        <w:r>
          <w:fldChar w:fldCharType="end"/>
        </w:r>
      </w:hyperlink>
    </w:p>
    <w:p>
      <w:pPr>
        <w:pStyle w:val="TOC2"/>
        <w:tabs>
          <w:tab w:val="right" w:leader="dot" w:pos="8306"/>
        </w:tabs>
      </w:pPr>
      <w:hyperlink w:anchor="_Toc1029" w:history="1">
        <w:r>
          <w:rPr>
            <w:rFonts w:ascii="仿宋" w:eastAsia="仿宋" w:hAnsi="仿宋" w:cs="仿宋" w:hint="eastAsia"/>
            <w:lang w:eastAsia="zh-CN"/>
          </w:rPr>
          <w:t>(一)、股东权利及义务</w:t>
        </w:r>
        <w:r>
          <w:tab/>
        </w:r>
        <w:r>
          <w:fldChar w:fldCharType="begin"/>
        </w:r>
        <w:r>
          <w:instrText xml:space="preserve"> PAGEREF _Toc1029 \h </w:instrText>
        </w:r>
        <w:r>
          <w:fldChar w:fldCharType="separate"/>
        </w:r>
        <w:r>
          <w:t>6</w:t>
        </w:r>
        <w:r>
          <w:fldChar w:fldCharType="end"/>
        </w:r>
      </w:hyperlink>
    </w:p>
    <w:p>
      <w:pPr>
        <w:pStyle w:val="TOC2"/>
        <w:tabs>
          <w:tab w:val="right" w:leader="dot" w:pos="8306"/>
        </w:tabs>
      </w:pPr>
      <w:hyperlink w:anchor="_Toc6812" w:history="1">
        <w:r>
          <w:rPr>
            <w:rFonts w:ascii="仿宋" w:eastAsia="仿宋" w:hAnsi="仿宋" w:cs="仿宋" w:hint="eastAsia"/>
            <w:lang w:eastAsia="zh-CN"/>
          </w:rPr>
          <w:t>(二)、董事</w:t>
        </w:r>
        <w:r>
          <w:tab/>
        </w:r>
        <w:r>
          <w:fldChar w:fldCharType="begin"/>
        </w:r>
        <w:r>
          <w:instrText xml:space="preserve"> PAGEREF _Toc6812 \h </w:instrText>
        </w:r>
        <w:r>
          <w:fldChar w:fldCharType="separate"/>
        </w:r>
        <w:r>
          <w:t>8</w:t>
        </w:r>
        <w:r>
          <w:fldChar w:fldCharType="end"/>
        </w:r>
      </w:hyperlink>
    </w:p>
    <w:p>
      <w:pPr>
        <w:pStyle w:val="TOC2"/>
        <w:tabs>
          <w:tab w:val="right" w:leader="dot" w:pos="8306"/>
        </w:tabs>
      </w:pPr>
      <w:hyperlink w:anchor="_Toc24818" w:history="1">
        <w:r>
          <w:rPr>
            <w:rFonts w:ascii="仿宋" w:eastAsia="仿宋" w:hAnsi="仿宋" w:cs="仿宋" w:hint="eastAsia"/>
            <w:lang w:eastAsia="zh-CN"/>
          </w:rPr>
          <w:t>(三)、高级管理人员</w:t>
        </w:r>
        <w:r>
          <w:tab/>
        </w:r>
        <w:r>
          <w:fldChar w:fldCharType="begin"/>
        </w:r>
        <w:r>
          <w:instrText xml:space="preserve"> PAGEREF _Toc24818 \h </w:instrText>
        </w:r>
        <w:r>
          <w:fldChar w:fldCharType="separate"/>
        </w:r>
        <w:r>
          <w:t>13</w:t>
        </w:r>
        <w:r>
          <w:fldChar w:fldCharType="end"/>
        </w:r>
      </w:hyperlink>
    </w:p>
    <w:p>
      <w:pPr>
        <w:pStyle w:val="TOC2"/>
        <w:tabs>
          <w:tab w:val="right" w:leader="dot" w:pos="8306"/>
        </w:tabs>
      </w:pPr>
      <w:hyperlink w:anchor="_Toc17102" w:history="1">
        <w:r>
          <w:rPr>
            <w:rFonts w:ascii="仿宋" w:eastAsia="仿宋" w:hAnsi="仿宋" w:cs="仿宋" w:hint="eastAsia"/>
            <w:lang w:eastAsia="zh-CN"/>
          </w:rPr>
          <w:t>(四)、监事</w:t>
        </w:r>
        <w:r>
          <w:tab/>
        </w:r>
        <w:r>
          <w:fldChar w:fldCharType="begin"/>
        </w:r>
        <w:r>
          <w:instrText xml:space="preserve"> PAGEREF _Toc17102 \h </w:instrText>
        </w:r>
        <w:r>
          <w:fldChar w:fldCharType="separate"/>
        </w:r>
        <w:r>
          <w:t>14</w:t>
        </w:r>
        <w:r>
          <w:fldChar w:fldCharType="end"/>
        </w:r>
      </w:hyperlink>
    </w:p>
    <w:p>
      <w:pPr>
        <w:pStyle w:val="TOC1"/>
        <w:tabs>
          <w:tab w:val="right" w:leader="dot" w:pos="8306"/>
        </w:tabs>
      </w:pPr>
      <w:hyperlink w:anchor="_Toc17680" w:history="1">
        <w:r>
          <w:rPr>
            <w:rFonts w:ascii="仿宋" w:eastAsia="仿宋" w:hAnsi="仿宋" w:cs="仿宋" w:hint="eastAsia"/>
            <w:lang w:eastAsia="zh-CN"/>
          </w:rPr>
          <w:t>三、公司成立背景及可行性分析</w:t>
        </w:r>
        <w:r>
          <w:tab/>
        </w:r>
        <w:r>
          <w:fldChar w:fldCharType="begin"/>
        </w:r>
        <w:r>
          <w:instrText xml:space="preserve"> PAGEREF _Toc17680 \h </w:instrText>
        </w:r>
        <w:r>
          <w:fldChar w:fldCharType="separate"/>
        </w:r>
        <w:r>
          <w:t>16</w:t>
        </w:r>
        <w:r>
          <w:fldChar w:fldCharType="end"/>
        </w:r>
      </w:hyperlink>
    </w:p>
    <w:p>
      <w:pPr>
        <w:pStyle w:val="TOC2"/>
        <w:tabs>
          <w:tab w:val="right" w:leader="dot" w:pos="8306"/>
        </w:tabs>
      </w:pPr>
      <w:hyperlink w:anchor="_Toc13183" w:history="1">
        <w:r>
          <w:rPr>
            <w:rFonts w:ascii="仿宋" w:eastAsia="仿宋" w:hAnsi="仿宋" w:cs="仿宋" w:hint="eastAsia"/>
            <w:lang w:eastAsia="zh-CN"/>
          </w:rPr>
          <w:t>(一)、发展思路</w:t>
        </w:r>
        <w:r>
          <w:tab/>
        </w:r>
        <w:r>
          <w:fldChar w:fldCharType="begin"/>
        </w:r>
        <w:r>
          <w:instrText xml:space="preserve"> PAGEREF _Toc13183 \h </w:instrText>
        </w:r>
        <w:r>
          <w:fldChar w:fldCharType="separate"/>
        </w:r>
        <w:r>
          <w:t>16</w:t>
        </w:r>
        <w:r>
          <w:fldChar w:fldCharType="end"/>
        </w:r>
      </w:hyperlink>
    </w:p>
    <w:p>
      <w:pPr>
        <w:pStyle w:val="TOC2"/>
        <w:tabs>
          <w:tab w:val="right" w:leader="dot" w:pos="8306"/>
        </w:tabs>
      </w:pPr>
      <w:hyperlink w:anchor="_Toc639" w:history="1">
        <w:r>
          <w:rPr>
            <w:rFonts w:ascii="仿宋" w:eastAsia="仿宋" w:hAnsi="仿宋" w:cs="仿宋" w:hint="eastAsia"/>
            <w:lang w:eastAsia="zh-CN"/>
          </w:rPr>
          <w:t>(二)、产业发展背景分析</w:t>
        </w:r>
        <w:r>
          <w:tab/>
        </w:r>
        <w:r>
          <w:fldChar w:fldCharType="begin"/>
        </w:r>
        <w:r>
          <w:instrText xml:space="preserve"> PAGEREF _Toc639 \h </w:instrText>
        </w:r>
        <w:r>
          <w:fldChar w:fldCharType="separate"/>
        </w:r>
        <w:r>
          <w:t>17</w:t>
        </w:r>
        <w:r>
          <w:fldChar w:fldCharType="end"/>
        </w:r>
      </w:hyperlink>
    </w:p>
    <w:p>
      <w:pPr>
        <w:pStyle w:val="TOC2"/>
        <w:tabs>
          <w:tab w:val="right" w:leader="dot" w:pos="8306"/>
        </w:tabs>
      </w:pPr>
      <w:hyperlink w:anchor="_Toc6340" w:history="1">
        <w:r>
          <w:rPr>
            <w:rFonts w:ascii="仿宋" w:eastAsia="仿宋" w:hAnsi="仿宋" w:cs="仿宋" w:hint="eastAsia"/>
            <w:lang w:eastAsia="zh-CN"/>
          </w:rPr>
          <w:t>(三)、产业发展原则</w:t>
        </w:r>
        <w:r>
          <w:tab/>
        </w:r>
        <w:r>
          <w:fldChar w:fldCharType="begin"/>
        </w:r>
        <w:r>
          <w:instrText xml:space="preserve"> PAGEREF _Toc6340 \h </w:instrText>
        </w:r>
        <w:r>
          <w:fldChar w:fldCharType="separate"/>
        </w:r>
        <w:r>
          <w:t>18</w:t>
        </w:r>
        <w:r>
          <w:fldChar w:fldCharType="end"/>
        </w:r>
      </w:hyperlink>
    </w:p>
    <w:p>
      <w:pPr>
        <w:pStyle w:val="TOC2"/>
        <w:tabs>
          <w:tab w:val="right" w:leader="dot" w:pos="8306"/>
        </w:tabs>
      </w:pPr>
      <w:hyperlink w:anchor="_Toc5529" w:history="1">
        <w:r>
          <w:rPr>
            <w:rFonts w:ascii="仿宋" w:eastAsia="仿宋" w:hAnsi="仿宋" w:cs="仿宋" w:hint="eastAsia"/>
            <w:lang w:eastAsia="zh-CN"/>
          </w:rPr>
          <w:t>(四)、区域产业环境分析</w:t>
        </w:r>
        <w:r>
          <w:tab/>
        </w:r>
        <w:r>
          <w:fldChar w:fldCharType="begin"/>
        </w:r>
        <w:r>
          <w:instrText xml:space="preserve"> PAGEREF _Toc5529 \h </w:instrText>
        </w:r>
        <w:r>
          <w:fldChar w:fldCharType="separate"/>
        </w:r>
        <w:r>
          <w:t>19</w:t>
        </w:r>
        <w:r>
          <w:fldChar w:fldCharType="end"/>
        </w:r>
      </w:hyperlink>
    </w:p>
    <w:p>
      <w:pPr>
        <w:pStyle w:val="TOC2"/>
        <w:tabs>
          <w:tab w:val="right" w:leader="dot" w:pos="8306"/>
        </w:tabs>
      </w:pPr>
      <w:hyperlink w:anchor="_Toc17371" w:history="1">
        <w:r>
          <w:rPr>
            <w:rFonts w:ascii="仿宋" w:eastAsia="仿宋" w:hAnsi="仿宋" w:cs="仿宋" w:hint="eastAsia"/>
            <w:lang w:eastAsia="zh-CN"/>
          </w:rPr>
          <w:t>(五)、可行性分析</w:t>
        </w:r>
        <w:r>
          <w:tab/>
        </w:r>
        <w:r>
          <w:fldChar w:fldCharType="begin"/>
        </w:r>
        <w:r>
          <w:instrText xml:space="preserve"> PAGEREF _Toc17371 \h </w:instrText>
        </w:r>
        <w:r>
          <w:fldChar w:fldCharType="separate"/>
        </w:r>
        <w:r>
          <w:t>21</w:t>
        </w:r>
        <w:r>
          <w:fldChar w:fldCharType="end"/>
        </w:r>
      </w:hyperlink>
    </w:p>
    <w:p>
      <w:pPr>
        <w:pStyle w:val="TOC2"/>
        <w:tabs>
          <w:tab w:val="right" w:leader="dot" w:pos="8306"/>
        </w:tabs>
      </w:pPr>
      <w:hyperlink w:anchor="_Toc24516" w:history="1">
        <w:r>
          <w:rPr>
            <w:rFonts w:ascii="仿宋" w:eastAsia="仿宋" w:hAnsi="仿宋" w:cs="仿宋" w:hint="eastAsia"/>
            <w:lang w:eastAsia="zh-CN"/>
          </w:rPr>
          <w:t>(六)、产业发展重点任务</w:t>
        </w:r>
        <w:r>
          <w:tab/>
        </w:r>
        <w:r>
          <w:fldChar w:fldCharType="begin"/>
        </w:r>
        <w:r>
          <w:instrText xml:space="preserve"> PAGEREF _Toc24516 \h </w:instrText>
        </w:r>
        <w:r>
          <w:fldChar w:fldCharType="separate"/>
        </w:r>
        <w:r>
          <w:t>22</w:t>
        </w:r>
        <w:r>
          <w:fldChar w:fldCharType="end"/>
        </w:r>
      </w:hyperlink>
    </w:p>
    <w:p>
      <w:pPr>
        <w:pStyle w:val="TOC2"/>
        <w:tabs>
          <w:tab w:val="right" w:leader="dot" w:pos="8306"/>
        </w:tabs>
      </w:pPr>
      <w:hyperlink w:anchor="_Toc6446" w:history="1">
        <w:r>
          <w:rPr>
            <w:rFonts w:ascii="仿宋" w:eastAsia="仿宋" w:hAnsi="仿宋" w:cs="仿宋" w:hint="eastAsia"/>
            <w:lang w:eastAsia="zh-CN"/>
          </w:rPr>
          <w:t>(七)、酸碱平衡调节药项目建设必要性分析</w:t>
        </w:r>
        <w:r>
          <w:tab/>
        </w:r>
        <w:r>
          <w:fldChar w:fldCharType="begin"/>
        </w:r>
        <w:r>
          <w:instrText xml:space="preserve"> PAGEREF _Toc6446 \h </w:instrText>
        </w:r>
        <w:r>
          <w:fldChar w:fldCharType="separate"/>
        </w:r>
        <w:r>
          <w:t>24</w:t>
        </w:r>
        <w:r>
          <w:fldChar w:fldCharType="end"/>
        </w:r>
      </w:hyperlink>
    </w:p>
    <w:p>
      <w:pPr>
        <w:pStyle w:val="TOC1"/>
        <w:tabs>
          <w:tab w:val="right" w:leader="dot" w:pos="8306"/>
        </w:tabs>
      </w:pPr>
      <w:hyperlink w:anchor="_Toc499" w:history="1">
        <w:r>
          <w:rPr>
            <w:rFonts w:ascii="仿宋" w:eastAsia="仿宋" w:hAnsi="仿宋" w:cs="仿宋" w:hint="eastAsia"/>
            <w:lang w:eastAsia="zh-CN"/>
          </w:rPr>
          <w:t>四、酸碱平衡调节药项目概况</w:t>
        </w:r>
        <w:r>
          <w:tab/>
        </w:r>
        <w:r>
          <w:fldChar w:fldCharType="begin"/>
        </w:r>
        <w:r>
          <w:instrText xml:space="preserve"> PAGEREF _Toc499 \h </w:instrText>
        </w:r>
        <w:r>
          <w:fldChar w:fldCharType="separate"/>
        </w:r>
        <w:r>
          <w:t>25</w:t>
        </w:r>
        <w:r>
          <w:fldChar w:fldCharType="end"/>
        </w:r>
      </w:hyperlink>
    </w:p>
    <w:p>
      <w:pPr>
        <w:pStyle w:val="TOC2"/>
        <w:tabs>
          <w:tab w:val="right" w:leader="dot" w:pos="8306"/>
        </w:tabs>
      </w:pPr>
      <w:hyperlink w:anchor="_Toc4937" w:history="1">
        <w:r>
          <w:rPr>
            <w:rFonts w:ascii="仿宋" w:eastAsia="仿宋" w:hAnsi="仿宋" w:cs="仿宋" w:hint="eastAsia"/>
            <w:lang w:eastAsia="zh-CN"/>
          </w:rPr>
          <w:t>(一)、投资路径</w:t>
        </w:r>
        <w:r>
          <w:tab/>
        </w:r>
        <w:r>
          <w:fldChar w:fldCharType="begin"/>
        </w:r>
        <w:r>
          <w:instrText xml:space="preserve"> PAGEREF _Toc4937 \h </w:instrText>
        </w:r>
        <w:r>
          <w:fldChar w:fldCharType="separate"/>
        </w:r>
        <w:r>
          <w:t>25</w:t>
        </w:r>
        <w:r>
          <w:fldChar w:fldCharType="end"/>
        </w:r>
      </w:hyperlink>
    </w:p>
    <w:p>
      <w:pPr>
        <w:pStyle w:val="TOC2"/>
        <w:tabs>
          <w:tab w:val="right" w:leader="dot" w:pos="8306"/>
        </w:tabs>
      </w:pPr>
      <w:hyperlink w:anchor="_Toc7235" w:history="1">
        <w:r>
          <w:rPr>
            <w:rFonts w:ascii="仿宋" w:eastAsia="仿宋" w:hAnsi="仿宋" w:cs="仿宋" w:hint="eastAsia"/>
            <w:lang w:eastAsia="zh-CN"/>
          </w:rPr>
          <w:t>(二)、酸碱平衡调节药项目提出的理由</w:t>
        </w:r>
        <w:r>
          <w:tab/>
        </w:r>
        <w:r>
          <w:fldChar w:fldCharType="begin"/>
        </w:r>
        <w:r>
          <w:instrText xml:space="preserve"> PAGEREF _Toc7235 \h </w:instrText>
        </w:r>
        <w:r>
          <w:fldChar w:fldCharType="separate"/>
        </w:r>
        <w:r>
          <w:t>25</w:t>
        </w:r>
        <w:r>
          <w:fldChar w:fldCharType="end"/>
        </w:r>
      </w:hyperlink>
    </w:p>
    <w:p>
      <w:pPr>
        <w:pStyle w:val="TOC2"/>
        <w:tabs>
          <w:tab w:val="right" w:leader="dot" w:pos="8306"/>
        </w:tabs>
      </w:pPr>
      <w:hyperlink w:anchor="_Toc10903" w:history="1">
        <w:r>
          <w:rPr>
            <w:rFonts w:ascii="仿宋" w:eastAsia="仿宋" w:hAnsi="仿宋" w:cs="仿宋" w:hint="eastAsia"/>
            <w:lang w:eastAsia="zh-CN"/>
          </w:rPr>
          <w:t>(三)、酸碱平衡调节药项目选址</w:t>
        </w:r>
        <w:r>
          <w:tab/>
        </w:r>
        <w:r>
          <w:fldChar w:fldCharType="begin"/>
        </w:r>
        <w:r>
          <w:instrText xml:space="preserve"> PAGEREF _Toc10903 \h </w:instrText>
        </w:r>
        <w:r>
          <w:fldChar w:fldCharType="separate"/>
        </w:r>
        <w:r>
          <w:t>26</w:t>
        </w:r>
        <w:r>
          <w:fldChar w:fldCharType="end"/>
        </w:r>
      </w:hyperlink>
    </w:p>
    <w:p>
      <w:pPr>
        <w:pStyle w:val="TOC2"/>
        <w:tabs>
          <w:tab w:val="right" w:leader="dot" w:pos="8306"/>
        </w:tabs>
      </w:pPr>
      <w:hyperlink w:anchor="_Toc9032" w:history="1">
        <w:r>
          <w:rPr>
            <w:rFonts w:ascii="仿宋" w:eastAsia="仿宋" w:hAnsi="仿宋" w:cs="仿宋" w:hint="eastAsia"/>
            <w:lang w:eastAsia="zh-CN"/>
          </w:rPr>
          <w:t>(四)、生产规模</w:t>
        </w:r>
        <w:r>
          <w:tab/>
        </w:r>
        <w:r>
          <w:fldChar w:fldCharType="begin"/>
        </w:r>
        <w:r>
          <w:instrText xml:space="preserve"> PAGEREF _Toc9032 \h </w:instrText>
        </w:r>
        <w:r>
          <w:fldChar w:fldCharType="separate"/>
        </w:r>
        <w:r>
          <w:t>27</w:t>
        </w:r>
        <w:r>
          <w:fldChar w:fldCharType="end"/>
        </w:r>
      </w:hyperlink>
    </w:p>
    <w:p>
      <w:pPr>
        <w:pStyle w:val="TOC2"/>
        <w:tabs>
          <w:tab w:val="right" w:leader="dot" w:pos="8306"/>
        </w:tabs>
      </w:pPr>
      <w:hyperlink w:anchor="_Toc12254" w:history="1">
        <w:r>
          <w:rPr>
            <w:rFonts w:ascii="仿宋" w:eastAsia="仿宋" w:hAnsi="仿宋" w:cs="仿宋" w:hint="eastAsia"/>
            <w:lang w:eastAsia="zh-CN"/>
          </w:rPr>
          <w:t>(五)、建设规模</w:t>
        </w:r>
        <w:r>
          <w:tab/>
        </w:r>
        <w:r>
          <w:fldChar w:fldCharType="begin"/>
        </w:r>
        <w:r>
          <w:instrText xml:space="preserve"> PAGEREF _Toc12254 \h </w:instrText>
        </w:r>
        <w:r>
          <w:fldChar w:fldCharType="separate"/>
        </w:r>
        <w:r>
          <w:t>27</w:t>
        </w:r>
        <w:r>
          <w:fldChar w:fldCharType="end"/>
        </w:r>
      </w:hyperlink>
    </w:p>
    <w:p>
      <w:pPr>
        <w:pStyle w:val="TOC2"/>
        <w:tabs>
          <w:tab w:val="right" w:leader="dot" w:pos="8306"/>
        </w:tabs>
      </w:pPr>
      <w:hyperlink w:anchor="_Toc16654" w:history="1">
        <w:r>
          <w:rPr>
            <w:rFonts w:ascii="仿宋" w:eastAsia="仿宋" w:hAnsi="仿宋" w:cs="仿宋" w:hint="eastAsia"/>
            <w:lang w:eastAsia="zh-CN"/>
          </w:rPr>
          <w:t>(六)、酸碱平衡调节药项目投资</w:t>
        </w:r>
        <w:r>
          <w:tab/>
        </w:r>
        <w:r>
          <w:fldChar w:fldCharType="begin"/>
        </w:r>
        <w:r>
          <w:instrText xml:space="preserve"> PAGEREF _Toc16654 \h </w:instrText>
        </w:r>
        <w:r>
          <w:fldChar w:fldCharType="separate"/>
        </w:r>
        <w:r>
          <w:t>27</w:t>
        </w:r>
        <w:r>
          <w:fldChar w:fldCharType="end"/>
        </w:r>
      </w:hyperlink>
    </w:p>
    <w:p>
      <w:pPr>
        <w:pStyle w:val="TOC2"/>
        <w:tabs>
          <w:tab w:val="right" w:leader="dot" w:pos="8306"/>
        </w:tabs>
      </w:pPr>
      <w:hyperlink w:anchor="_Toc22488" w:history="1">
        <w:r>
          <w:rPr>
            <w:rFonts w:ascii="仿宋" w:eastAsia="仿宋" w:hAnsi="仿宋" w:cs="仿宋" w:hint="eastAsia"/>
            <w:lang w:eastAsia="zh-CN"/>
          </w:rPr>
          <w:t>(七)、酸碱平衡调节药项目进度规划</w:t>
        </w:r>
        <w:r>
          <w:tab/>
        </w:r>
        <w:r>
          <w:fldChar w:fldCharType="begin"/>
        </w:r>
        <w:r>
          <w:instrText xml:space="preserve"> PAGEREF _Toc22488 \h </w:instrText>
        </w:r>
        <w:r>
          <w:fldChar w:fldCharType="separate"/>
        </w:r>
        <w:r>
          <w:t>28</w:t>
        </w:r>
        <w:r>
          <w:fldChar w:fldCharType="end"/>
        </w:r>
      </w:hyperlink>
    </w:p>
    <w:p>
      <w:pPr>
        <w:pStyle w:val="TOC2"/>
        <w:tabs>
          <w:tab w:val="right" w:leader="dot" w:pos="8306"/>
        </w:tabs>
      </w:pPr>
      <w:hyperlink w:anchor="_Toc9947" w:history="1">
        <w:r>
          <w:rPr>
            <w:rFonts w:ascii="仿宋" w:eastAsia="仿宋" w:hAnsi="仿宋" w:cs="仿宋" w:hint="eastAsia"/>
            <w:lang w:eastAsia="zh-CN"/>
          </w:rPr>
          <w:t>(八)、经济效益(正常经营年份)</w:t>
        </w:r>
        <w:r>
          <w:tab/>
        </w:r>
        <w:r>
          <w:fldChar w:fldCharType="begin"/>
        </w:r>
        <w:r>
          <w:instrText xml:space="preserve"> PAGEREF _Toc9947 \h </w:instrText>
        </w:r>
        <w:r>
          <w:fldChar w:fldCharType="separate"/>
        </w:r>
        <w:r>
          <w:t>28</w:t>
        </w:r>
        <w:r>
          <w:fldChar w:fldCharType="end"/>
        </w:r>
      </w:hyperlink>
    </w:p>
    <w:p>
      <w:pPr>
        <w:pStyle w:val="TOC2"/>
        <w:tabs>
          <w:tab w:val="right" w:leader="dot" w:pos="8306"/>
        </w:tabs>
      </w:pPr>
      <w:hyperlink w:anchor="_Toc26717" w:history="1">
        <w:r>
          <w:rPr>
            <w:rFonts w:ascii="仿宋" w:eastAsia="仿宋" w:hAnsi="仿宋" w:cs="仿宋" w:hint="eastAsia"/>
            <w:lang w:eastAsia="zh-CN"/>
          </w:rPr>
          <w:t>(九)、酸碱平衡调节药项目综合评价</w:t>
        </w:r>
        <w:r>
          <w:tab/>
        </w:r>
        <w:r>
          <w:fldChar w:fldCharType="begin"/>
        </w:r>
        <w:r>
          <w:instrText xml:space="preserve"> PAGEREF _Toc26717 \h </w:instrText>
        </w:r>
        <w:r>
          <w:fldChar w:fldCharType="separate"/>
        </w:r>
        <w:r>
          <w:t>29</w:t>
        </w:r>
        <w:r>
          <w:fldChar w:fldCharType="end"/>
        </w:r>
      </w:hyperlink>
    </w:p>
    <w:p>
      <w:pPr>
        <w:pStyle w:val="TOC1"/>
        <w:tabs>
          <w:tab w:val="right" w:leader="dot" w:pos="8306"/>
        </w:tabs>
      </w:pPr>
      <w:hyperlink w:anchor="_Toc7724" w:history="1">
        <w:r>
          <w:rPr>
            <w:rFonts w:ascii="仿宋" w:eastAsia="仿宋" w:hAnsi="仿宋" w:cs="仿宋" w:hint="eastAsia"/>
            <w:lang w:eastAsia="zh-CN"/>
          </w:rPr>
          <w:t>五、公司成立方案</w:t>
        </w:r>
        <w:r>
          <w:tab/>
        </w:r>
        <w:r>
          <w:fldChar w:fldCharType="begin"/>
        </w:r>
        <w:r>
          <w:instrText xml:space="preserve"> PAGEREF _Toc7724 \h </w:instrText>
        </w:r>
        <w:r>
          <w:fldChar w:fldCharType="separate"/>
        </w:r>
        <w:r>
          <w:t>30</w:t>
        </w:r>
        <w:r>
          <w:fldChar w:fldCharType="end"/>
        </w:r>
      </w:hyperlink>
    </w:p>
    <w:p>
      <w:pPr>
        <w:pStyle w:val="TOC2"/>
        <w:tabs>
          <w:tab w:val="right" w:leader="dot" w:pos="8306"/>
        </w:tabs>
      </w:pPr>
      <w:hyperlink w:anchor="_Toc15341" w:history="1">
        <w:r>
          <w:rPr>
            <w:rFonts w:ascii="仿宋" w:eastAsia="仿宋" w:hAnsi="仿宋" w:cs="仿宋" w:hint="eastAsia"/>
            <w:lang w:eastAsia="zh-CN"/>
          </w:rPr>
          <w:t>(一)、公司经营宗旨</w:t>
        </w:r>
        <w:r>
          <w:tab/>
        </w:r>
        <w:r>
          <w:fldChar w:fldCharType="begin"/>
        </w:r>
        <w:r>
          <w:instrText xml:space="preserve"> PAGEREF _Toc15341 \h </w:instrText>
        </w:r>
        <w:r>
          <w:fldChar w:fldCharType="separate"/>
        </w:r>
        <w:r>
          <w:t>30</w:t>
        </w:r>
        <w:r>
          <w:fldChar w:fldCharType="end"/>
        </w:r>
      </w:hyperlink>
    </w:p>
    <w:p>
      <w:pPr>
        <w:pStyle w:val="TOC2"/>
        <w:tabs>
          <w:tab w:val="right" w:leader="dot" w:pos="8306"/>
        </w:tabs>
      </w:pPr>
      <w:hyperlink w:anchor="_Toc23183" w:history="1">
        <w:r>
          <w:rPr>
            <w:rFonts w:ascii="仿宋" w:eastAsia="仿宋" w:hAnsi="仿宋" w:cs="仿宋" w:hint="eastAsia"/>
            <w:lang w:eastAsia="zh-CN"/>
          </w:rPr>
          <w:t>(二)、公司的目标、主要职责</w:t>
        </w:r>
        <w:r>
          <w:tab/>
        </w:r>
        <w:r>
          <w:fldChar w:fldCharType="begin"/>
        </w:r>
        <w:r>
          <w:instrText xml:space="preserve"> PAGEREF _Toc23183 \h </w:instrText>
        </w:r>
        <w:r>
          <w:fldChar w:fldCharType="separate"/>
        </w:r>
        <w:r>
          <w:t>30</w:t>
        </w:r>
        <w:r>
          <w:fldChar w:fldCharType="end"/>
        </w:r>
      </w:hyperlink>
    </w:p>
    <w:p>
      <w:pPr>
        <w:pStyle w:val="TOC2"/>
        <w:tabs>
          <w:tab w:val="right" w:leader="dot" w:pos="8306"/>
        </w:tabs>
      </w:pPr>
      <w:hyperlink w:anchor="_Toc13994" w:history="1">
        <w:r>
          <w:rPr>
            <w:rFonts w:ascii="仿宋" w:eastAsia="仿宋" w:hAnsi="仿宋" w:cs="仿宋" w:hint="eastAsia"/>
            <w:lang w:eastAsia="zh-CN"/>
          </w:rPr>
          <w:t>(三)、公司组建方式</w:t>
        </w:r>
        <w:r>
          <w:tab/>
        </w:r>
        <w:r>
          <w:fldChar w:fldCharType="begin"/>
        </w:r>
        <w:r>
          <w:instrText xml:space="preserve"> PAGEREF _Toc13994 \h </w:instrText>
        </w:r>
        <w:r>
          <w:fldChar w:fldCharType="separate"/>
        </w:r>
        <w:r>
          <w:t>33</w:t>
        </w:r>
        <w:r>
          <w:fldChar w:fldCharType="end"/>
        </w:r>
      </w:hyperlink>
    </w:p>
    <w:p>
      <w:pPr>
        <w:pStyle w:val="TOC2"/>
        <w:tabs>
          <w:tab w:val="right" w:leader="dot" w:pos="8306"/>
        </w:tabs>
      </w:pPr>
      <w:hyperlink w:anchor="_Toc23359" w:history="1">
        <w:r>
          <w:rPr>
            <w:rFonts w:ascii="仿宋" w:eastAsia="仿宋" w:hAnsi="仿宋" w:cs="仿宋" w:hint="eastAsia"/>
            <w:lang w:eastAsia="zh-CN"/>
          </w:rPr>
          <w:t>(四)、公司管理体制</w:t>
        </w:r>
        <w:r>
          <w:tab/>
        </w:r>
        <w:r>
          <w:fldChar w:fldCharType="begin"/>
        </w:r>
        <w:r>
          <w:instrText xml:space="preserve"> PAGEREF _Toc23359 \h </w:instrText>
        </w:r>
        <w:r>
          <w:fldChar w:fldCharType="separate"/>
        </w:r>
        <w:r>
          <w:t>34</w:t>
        </w:r>
        <w:r>
          <w:fldChar w:fldCharType="end"/>
        </w:r>
      </w:hyperlink>
    </w:p>
    <w:p>
      <w:pPr>
        <w:pStyle w:val="TOC2"/>
        <w:tabs>
          <w:tab w:val="right" w:leader="dot" w:pos="8306"/>
        </w:tabs>
      </w:pPr>
      <w:hyperlink w:anchor="_Toc24577" w:history="1">
        <w:r>
          <w:rPr>
            <w:rFonts w:ascii="仿宋" w:eastAsia="仿宋" w:hAnsi="仿宋" w:cs="仿宋" w:hint="eastAsia"/>
            <w:lang w:eastAsia="zh-CN"/>
          </w:rPr>
          <w:t>(五)、部门职责及权限</w:t>
        </w:r>
        <w:r>
          <w:tab/>
        </w:r>
        <w:r>
          <w:fldChar w:fldCharType="begin"/>
        </w:r>
        <w:r>
          <w:instrText xml:space="preserve"> PAGEREF _Toc24577 \h </w:instrText>
        </w:r>
        <w:r>
          <w:fldChar w:fldCharType="separate"/>
        </w:r>
        <w:r>
          <w:t>35</w:t>
        </w:r>
        <w:r>
          <w:fldChar w:fldCharType="end"/>
        </w:r>
      </w:hyperlink>
    </w:p>
    <w:p>
      <w:pPr>
        <w:pStyle w:val="TOC2"/>
        <w:tabs>
          <w:tab w:val="right" w:leader="dot" w:pos="8306"/>
        </w:tabs>
      </w:pPr>
      <w:hyperlink w:anchor="_Toc25261" w:history="1">
        <w:r>
          <w:rPr>
            <w:rFonts w:ascii="仿宋" w:eastAsia="仿宋" w:hAnsi="仿宋" w:cs="仿宋" w:hint="eastAsia"/>
            <w:lang w:eastAsia="zh-CN"/>
          </w:rPr>
          <w:t>(六)、核心人员介绍</w:t>
        </w:r>
        <w:r>
          <w:tab/>
        </w:r>
        <w:r>
          <w:fldChar w:fldCharType="begin"/>
        </w:r>
        <w:r>
          <w:instrText xml:space="preserve"> PAGEREF _Toc25261 \h </w:instrText>
        </w:r>
        <w:r>
          <w:fldChar w:fldCharType="separate"/>
        </w:r>
        <w:r>
          <w:t>38</w:t>
        </w:r>
        <w:r>
          <w:fldChar w:fldCharType="end"/>
        </w:r>
      </w:hyperlink>
    </w:p>
    <w:p>
      <w:pPr>
        <w:pStyle w:val="TOC2"/>
        <w:tabs>
          <w:tab w:val="right" w:leader="dot" w:pos="8306"/>
        </w:tabs>
      </w:pPr>
      <w:hyperlink w:anchor="_Toc11906" w:history="1">
        <w:r>
          <w:rPr>
            <w:rFonts w:ascii="仿宋" w:eastAsia="仿宋" w:hAnsi="仿宋" w:cs="仿宋" w:hint="eastAsia"/>
            <w:lang w:eastAsia="zh-CN"/>
          </w:rPr>
          <w:t>(七)、财务会计制度</w:t>
        </w:r>
        <w:r>
          <w:tab/>
        </w:r>
        <w:r>
          <w:fldChar w:fldCharType="begin"/>
        </w:r>
        <w:r>
          <w:instrText xml:space="preserve"> PAGEREF _Toc11906 \h </w:instrText>
        </w:r>
        <w:r>
          <w:fldChar w:fldCharType="separate"/>
        </w:r>
        <w:r>
          <w:t>39</w:t>
        </w:r>
        <w:r>
          <w:fldChar w:fldCharType="end"/>
        </w:r>
      </w:hyperlink>
    </w:p>
    <w:p>
      <w:pPr>
        <w:pStyle w:val="TOC1"/>
        <w:tabs>
          <w:tab w:val="right" w:leader="dot" w:pos="8306"/>
        </w:tabs>
      </w:pPr>
      <w:hyperlink w:anchor="_Toc31588" w:history="1">
        <w:r>
          <w:rPr>
            <w:rFonts w:ascii="仿宋" w:eastAsia="仿宋" w:hAnsi="仿宋" w:cs="仿宋" w:hint="eastAsia"/>
            <w:lang w:eastAsia="zh-CN"/>
          </w:rPr>
          <w:t>六、目标客户和受众分析</w:t>
        </w:r>
        <w:r>
          <w:tab/>
        </w:r>
        <w:r>
          <w:fldChar w:fldCharType="begin"/>
        </w:r>
        <w:r>
          <w:instrText xml:space="preserve"> PAGEREF _Toc31588 \h </w:instrText>
        </w:r>
        <w:r>
          <w:fldChar w:fldCharType="separate"/>
        </w:r>
        <w:r>
          <w:t>45</w:t>
        </w:r>
        <w:r>
          <w:fldChar w:fldCharType="end"/>
        </w:r>
      </w:hyperlink>
    </w:p>
    <w:p>
      <w:pPr>
        <w:pStyle w:val="TOC2"/>
        <w:tabs>
          <w:tab w:val="right" w:leader="dot" w:pos="8306"/>
        </w:tabs>
      </w:pPr>
      <w:hyperlink w:anchor="_Toc16331" w:history="1">
        <w:r>
          <w:rPr>
            <w:rFonts w:ascii="仿宋" w:eastAsia="仿宋" w:hAnsi="仿宋" w:cs="仿宋" w:hint="eastAsia"/>
            <w:lang w:eastAsia="zh-CN"/>
          </w:rPr>
          <w:t>(一)、客户群体描述</w:t>
        </w:r>
        <w:r>
          <w:tab/>
        </w:r>
        <w:r>
          <w:fldChar w:fldCharType="begin"/>
        </w:r>
        <w:r>
          <w:instrText xml:space="preserve"> PAGEREF _Toc16331 \h </w:instrText>
        </w:r>
        <w:r>
          <w:fldChar w:fldCharType="separate"/>
        </w:r>
        <w:r>
          <w:t>45</w:t>
        </w:r>
        <w:r>
          <w:fldChar w:fldCharType="end"/>
        </w:r>
      </w:hyperlink>
    </w:p>
    <w:p>
      <w:pPr>
        <w:pStyle w:val="TOC2"/>
        <w:tabs>
          <w:tab w:val="right" w:leader="dot" w:pos="8306"/>
        </w:tabs>
      </w:pPr>
      <w:hyperlink w:anchor="_Toc31970" w:history="1">
        <w:r>
          <w:rPr>
            <w:rFonts w:ascii="仿宋" w:eastAsia="仿宋" w:hAnsi="仿宋" w:cs="仿宋" w:hint="eastAsia"/>
            <w:lang w:eastAsia="zh-CN"/>
          </w:rPr>
          <w:t>(二)、客户需求和期望</w:t>
        </w:r>
        <w:r>
          <w:tab/>
        </w:r>
        <w:r>
          <w:fldChar w:fldCharType="begin"/>
        </w:r>
        <w:r>
          <w:instrText xml:space="preserve"> PAGEREF _Toc31970 \h </w:instrText>
        </w:r>
        <w:r>
          <w:fldChar w:fldCharType="separate"/>
        </w:r>
        <w:r>
          <w:t>47</w:t>
        </w:r>
        <w:r>
          <w:fldChar w:fldCharType="end"/>
        </w:r>
      </w:hyperlink>
    </w:p>
    <w:p>
      <w:pPr>
        <w:pStyle w:val="TOC2"/>
        <w:tabs>
          <w:tab w:val="right" w:leader="dot" w:pos="8306"/>
        </w:tabs>
      </w:pPr>
      <w:hyperlink w:anchor="_Toc17514" w:history="1">
        <w:r>
          <w:rPr>
            <w:rFonts w:ascii="仿宋" w:eastAsia="仿宋" w:hAnsi="仿宋" w:cs="仿宋" w:hint="eastAsia"/>
            <w:lang w:eastAsia="zh-CN"/>
          </w:rPr>
          <w:t>(三)、客户获取策略</w:t>
        </w:r>
        <w:r>
          <w:tab/>
        </w:r>
        <w:r>
          <w:fldChar w:fldCharType="begin"/>
        </w:r>
        <w:r>
          <w:instrText xml:space="preserve"> PAGEREF _Toc17514 \h </w:instrText>
        </w:r>
        <w:r>
          <w:fldChar w:fldCharType="separate"/>
        </w:r>
        <w:r>
          <w:t>48</w:t>
        </w:r>
        <w:r>
          <w:fldChar w:fldCharType="end"/>
        </w:r>
      </w:hyperlink>
    </w:p>
    <w:p>
      <w:pPr>
        <w:pStyle w:val="TOC2"/>
        <w:tabs>
          <w:tab w:val="right" w:leader="dot" w:pos="8306"/>
        </w:tabs>
      </w:pPr>
      <w:hyperlink w:anchor="_Toc22619" w:history="1">
        <w:r>
          <w:rPr>
            <w:rFonts w:ascii="仿宋" w:eastAsia="仿宋" w:hAnsi="仿宋" w:cs="仿宋" w:hint="eastAsia"/>
            <w:lang w:eastAsia="zh-CN"/>
          </w:rPr>
          <w:t>(四)、客户关系管理</w:t>
        </w:r>
        <w:r>
          <w:tab/>
        </w:r>
        <w:r>
          <w:fldChar w:fldCharType="begin"/>
        </w:r>
        <w:r>
          <w:instrText xml:space="preserve"> PAGEREF _Toc22619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3" w:history="1">
        <w:r>
          <w:rPr>
            <w:rFonts w:ascii="仿宋" w:eastAsia="仿宋" w:hAnsi="仿宋" w:cs="仿宋" w:hint="eastAsia"/>
            <w:lang w:eastAsia="zh-CN"/>
          </w:rPr>
          <w:t>七、建设进度分析</w:t>
        </w:r>
        <w:r>
          <w:tab/>
        </w:r>
        <w:r>
          <w:fldChar w:fldCharType="begin"/>
        </w:r>
        <w:r>
          <w:instrText xml:space="preserve"> PAGEREF _Toc26653 \h </w:instrText>
        </w:r>
        <w:r>
          <w:fldChar w:fldCharType="separate"/>
        </w:r>
        <w:r>
          <w:t>52</w:t>
        </w:r>
        <w:r>
          <w:fldChar w:fldCharType="end"/>
        </w:r>
      </w:hyperlink>
    </w:p>
    <w:p>
      <w:pPr>
        <w:pStyle w:val="TOC2"/>
        <w:tabs>
          <w:tab w:val="right" w:leader="dot" w:pos="8306"/>
        </w:tabs>
      </w:pPr>
      <w:hyperlink w:anchor="_Toc29831" w:history="1">
        <w:r>
          <w:rPr>
            <w:rFonts w:ascii="仿宋" w:eastAsia="仿宋" w:hAnsi="仿宋" w:cs="仿宋" w:hint="eastAsia"/>
            <w:lang w:eastAsia="zh-CN"/>
          </w:rPr>
          <w:t>(一)、酸碱平衡调节药项目进度安排</w:t>
        </w:r>
        <w:r>
          <w:tab/>
        </w:r>
        <w:r>
          <w:fldChar w:fldCharType="begin"/>
        </w:r>
        <w:r>
          <w:instrText xml:space="preserve"> PAGEREF _Toc29831 \h </w:instrText>
        </w:r>
        <w:r>
          <w:fldChar w:fldCharType="separate"/>
        </w:r>
        <w:r>
          <w:t>52</w:t>
        </w:r>
        <w:r>
          <w:fldChar w:fldCharType="end"/>
        </w:r>
      </w:hyperlink>
    </w:p>
    <w:p>
      <w:pPr>
        <w:pStyle w:val="TOC2"/>
        <w:tabs>
          <w:tab w:val="right" w:leader="dot" w:pos="8306"/>
        </w:tabs>
      </w:pPr>
      <w:hyperlink w:anchor="_Toc229" w:history="1">
        <w:r>
          <w:rPr>
            <w:rFonts w:ascii="仿宋" w:eastAsia="仿宋" w:hAnsi="仿宋" w:cs="仿宋" w:hint="eastAsia"/>
            <w:lang w:eastAsia="zh-CN"/>
          </w:rPr>
          <w:t>(二)、酸碱平衡调节药项目实施保障措施</w:t>
        </w:r>
        <w:r>
          <w:tab/>
        </w:r>
        <w:r>
          <w:fldChar w:fldCharType="begin"/>
        </w:r>
        <w:r>
          <w:instrText xml:space="preserve"> PAGEREF _Toc229 \h </w:instrText>
        </w:r>
        <w:r>
          <w:fldChar w:fldCharType="separate"/>
        </w:r>
        <w:r>
          <w:t>53</w:t>
        </w:r>
        <w:r>
          <w:fldChar w:fldCharType="end"/>
        </w:r>
      </w:hyperlink>
    </w:p>
    <w:p>
      <w:pPr>
        <w:pStyle w:val="TOC1"/>
        <w:tabs>
          <w:tab w:val="right" w:leader="dot" w:pos="8306"/>
        </w:tabs>
      </w:pPr>
      <w:hyperlink w:anchor="_Toc22760" w:history="1">
        <w:r>
          <w:rPr>
            <w:rFonts w:ascii="仿宋" w:eastAsia="仿宋" w:hAnsi="仿宋" w:cs="仿宋" w:hint="eastAsia"/>
            <w:lang w:eastAsia="zh-CN"/>
          </w:rPr>
          <w:t>八、酸碱平衡调节药项目风险分析</w:t>
        </w:r>
        <w:r>
          <w:tab/>
        </w:r>
        <w:r>
          <w:fldChar w:fldCharType="begin"/>
        </w:r>
        <w:r>
          <w:instrText xml:space="preserve"> PAGEREF _Toc22760 \h </w:instrText>
        </w:r>
        <w:r>
          <w:fldChar w:fldCharType="separate"/>
        </w:r>
        <w:r>
          <w:t>54</w:t>
        </w:r>
        <w:r>
          <w:fldChar w:fldCharType="end"/>
        </w:r>
      </w:hyperlink>
    </w:p>
    <w:p>
      <w:pPr>
        <w:pStyle w:val="TOC2"/>
        <w:tabs>
          <w:tab w:val="right" w:leader="dot" w:pos="8306"/>
        </w:tabs>
      </w:pPr>
      <w:hyperlink w:anchor="_Toc25530" w:history="1">
        <w:r>
          <w:rPr>
            <w:rFonts w:ascii="仿宋" w:eastAsia="仿宋" w:hAnsi="仿宋" w:cs="仿宋" w:hint="eastAsia"/>
            <w:lang w:eastAsia="zh-CN"/>
          </w:rPr>
          <w:t>(一)、酸碱平衡调节药项目风险分析</w:t>
        </w:r>
        <w:r>
          <w:tab/>
        </w:r>
        <w:r>
          <w:fldChar w:fldCharType="begin"/>
        </w:r>
        <w:r>
          <w:instrText xml:space="preserve"> PAGEREF _Toc25530 \h </w:instrText>
        </w:r>
        <w:r>
          <w:fldChar w:fldCharType="separate"/>
        </w:r>
        <w:r>
          <w:t>54</w:t>
        </w:r>
        <w:r>
          <w:fldChar w:fldCharType="end"/>
        </w:r>
      </w:hyperlink>
    </w:p>
    <w:p>
      <w:pPr>
        <w:pStyle w:val="TOC2"/>
        <w:tabs>
          <w:tab w:val="right" w:leader="dot" w:pos="8306"/>
        </w:tabs>
      </w:pPr>
      <w:hyperlink w:anchor="_Toc11301" w:history="1">
        <w:r>
          <w:rPr>
            <w:rFonts w:ascii="仿宋" w:eastAsia="仿宋" w:hAnsi="仿宋" w:cs="仿宋" w:hint="eastAsia"/>
            <w:lang w:eastAsia="zh-CN"/>
          </w:rPr>
          <w:t>(二)、酸碱平衡调节药项目风险对策</w:t>
        </w:r>
        <w:r>
          <w:tab/>
        </w:r>
        <w:r>
          <w:fldChar w:fldCharType="begin"/>
        </w:r>
        <w:r>
          <w:instrText xml:space="preserve"> PAGEREF _Toc11301 \h </w:instrText>
        </w:r>
        <w:r>
          <w:fldChar w:fldCharType="separate"/>
        </w:r>
        <w:r>
          <w:t>55</w:t>
        </w:r>
        <w:r>
          <w:fldChar w:fldCharType="end"/>
        </w:r>
      </w:hyperlink>
    </w:p>
    <w:p>
      <w:pPr>
        <w:pStyle w:val="TOC1"/>
        <w:tabs>
          <w:tab w:val="right" w:leader="dot" w:pos="8306"/>
        </w:tabs>
      </w:pPr>
      <w:hyperlink w:anchor="_Toc29674" w:history="1">
        <w:r>
          <w:rPr>
            <w:rFonts w:ascii="仿宋" w:eastAsia="仿宋" w:hAnsi="仿宋" w:cs="仿宋" w:hint="eastAsia"/>
            <w:lang w:eastAsia="zh-CN"/>
          </w:rPr>
          <w:t>九、环境保护分析</w:t>
        </w:r>
        <w:r>
          <w:tab/>
        </w:r>
        <w:r>
          <w:fldChar w:fldCharType="begin"/>
        </w:r>
        <w:r>
          <w:instrText xml:space="preserve"> PAGEREF _Toc29674 \h </w:instrText>
        </w:r>
        <w:r>
          <w:fldChar w:fldCharType="separate"/>
        </w:r>
        <w:r>
          <w:t>56</w:t>
        </w:r>
        <w:r>
          <w:fldChar w:fldCharType="end"/>
        </w:r>
      </w:hyperlink>
    </w:p>
    <w:p>
      <w:pPr>
        <w:pStyle w:val="TOC2"/>
        <w:tabs>
          <w:tab w:val="right" w:leader="dot" w:pos="8306"/>
        </w:tabs>
      </w:pPr>
      <w:hyperlink w:anchor="_Toc26232" w:history="1">
        <w:r>
          <w:rPr>
            <w:rFonts w:ascii="仿宋" w:eastAsia="仿宋" w:hAnsi="仿宋" w:cs="仿宋" w:hint="eastAsia"/>
            <w:lang w:eastAsia="zh-CN"/>
          </w:rPr>
          <w:t>(一)、编制依据</w:t>
        </w:r>
        <w:r>
          <w:tab/>
        </w:r>
        <w:r>
          <w:fldChar w:fldCharType="begin"/>
        </w:r>
        <w:r>
          <w:instrText xml:space="preserve"> PAGEREF _Toc26232 \h </w:instrText>
        </w:r>
        <w:r>
          <w:fldChar w:fldCharType="separate"/>
        </w:r>
        <w:r>
          <w:t>56</w:t>
        </w:r>
        <w:r>
          <w:fldChar w:fldCharType="end"/>
        </w:r>
      </w:hyperlink>
    </w:p>
    <w:p>
      <w:pPr>
        <w:pStyle w:val="TOC2"/>
        <w:tabs>
          <w:tab w:val="right" w:leader="dot" w:pos="8306"/>
        </w:tabs>
      </w:pPr>
      <w:hyperlink w:anchor="_Toc27241" w:history="1">
        <w:r>
          <w:rPr>
            <w:rFonts w:ascii="仿宋" w:eastAsia="仿宋" w:hAnsi="仿宋" w:cs="仿宋" w:hint="eastAsia"/>
            <w:lang w:eastAsia="zh-CN"/>
          </w:rPr>
          <w:t>(二)、环境影响合理性分析</w:t>
        </w:r>
        <w:r>
          <w:tab/>
        </w:r>
        <w:r>
          <w:fldChar w:fldCharType="begin"/>
        </w:r>
        <w:r>
          <w:instrText xml:space="preserve"> PAGEREF _Toc27241 \h </w:instrText>
        </w:r>
        <w:r>
          <w:fldChar w:fldCharType="separate"/>
        </w:r>
        <w:r>
          <w:t>57</w:t>
        </w:r>
        <w:r>
          <w:fldChar w:fldCharType="end"/>
        </w:r>
      </w:hyperlink>
    </w:p>
    <w:p>
      <w:pPr>
        <w:pStyle w:val="TOC2"/>
        <w:tabs>
          <w:tab w:val="right" w:leader="dot" w:pos="8306"/>
        </w:tabs>
      </w:pPr>
      <w:hyperlink w:anchor="_Toc24633" w:history="1">
        <w:r>
          <w:rPr>
            <w:rFonts w:ascii="仿宋" w:eastAsia="仿宋" w:hAnsi="仿宋" w:cs="仿宋" w:hint="eastAsia"/>
            <w:lang w:eastAsia="zh-CN"/>
          </w:rPr>
          <w:t>(三)、建设期大气环境影响分析</w:t>
        </w:r>
        <w:r>
          <w:tab/>
        </w:r>
        <w:r>
          <w:fldChar w:fldCharType="begin"/>
        </w:r>
        <w:r>
          <w:instrText xml:space="preserve"> PAGEREF _Toc24633 \h </w:instrText>
        </w:r>
        <w:r>
          <w:fldChar w:fldCharType="separate"/>
        </w:r>
        <w:r>
          <w:t>57</w:t>
        </w:r>
        <w:r>
          <w:fldChar w:fldCharType="end"/>
        </w:r>
      </w:hyperlink>
    </w:p>
    <w:p>
      <w:pPr>
        <w:pStyle w:val="TOC2"/>
        <w:tabs>
          <w:tab w:val="right" w:leader="dot" w:pos="8306"/>
        </w:tabs>
      </w:pPr>
      <w:hyperlink w:anchor="_Toc31893" w:history="1">
        <w:r>
          <w:rPr>
            <w:rFonts w:ascii="仿宋" w:eastAsia="仿宋" w:hAnsi="仿宋" w:cs="仿宋" w:hint="eastAsia"/>
            <w:lang w:eastAsia="zh-CN"/>
          </w:rPr>
          <w:t>(四)、建设期水环境影响分析</w:t>
        </w:r>
        <w:r>
          <w:tab/>
        </w:r>
        <w:r>
          <w:fldChar w:fldCharType="begin"/>
        </w:r>
        <w:r>
          <w:instrText xml:space="preserve"> PAGEREF _Toc31893 \h </w:instrText>
        </w:r>
        <w:r>
          <w:fldChar w:fldCharType="separate"/>
        </w:r>
        <w:r>
          <w:t>58</w:t>
        </w:r>
        <w:r>
          <w:fldChar w:fldCharType="end"/>
        </w:r>
      </w:hyperlink>
    </w:p>
    <w:p>
      <w:pPr>
        <w:pStyle w:val="TOC2"/>
        <w:tabs>
          <w:tab w:val="right" w:leader="dot" w:pos="8306"/>
        </w:tabs>
      </w:pPr>
      <w:hyperlink w:anchor="_Toc26120" w:history="1">
        <w:r>
          <w:rPr>
            <w:rFonts w:ascii="仿宋" w:eastAsia="仿宋" w:hAnsi="仿宋" w:cs="仿宋" w:hint="eastAsia"/>
            <w:lang w:eastAsia="zh-CN"/>
          </w:rPr>
          <w:t>(五)、建设期固体废弃物环境影响分析</w:t>
        </w:r>
        <w:r>
          <w:tab/>
        </w:r>
        <w:r>
          <w:fldChar w:fldCharType="begin"/>
        </w:r>
        <w:r>
          <w:instrText xml:space="preserve"> PAGEREF _Toc26120 \h </w:instrText>
        </w:r>
        <w:r>
          <w:fldChar w:fldCharType="separate"/>
        </w:r>
        <w:r>
          <w:t>59</w:t>
        </w:r>
        <w:r>
          <w:fldChar w:fldCharType="end"/>
        </w:r>
      </w:hyperlink>
    </w:p>
    <w:p>
      <w:pPr>
        <w:pStyle w:val="TOC2"/>
        <w:tabs>
          <w:tab w:val="right" w:leader="dot" w:pos="8306"/>
        </w:tabs>
      </w:pPr>
      <w:hyperlink w:anchor="_Toc1607" w:history="1">
        <w:r>
          <w:rPr>
            <w:rFonts w:ascii="仿宋" w:eastAsia="仿宋" w:hAnsi="仿宋" w:cs="仿宋" w:hint="eastAsia"/>
            <w:lang w:eastAsia="zh-CN"/>
          </w:rPr>
          <w:t>(六)、建设期声环境影响分析</w:t>
        </w:r>
        <w:r>
          <w:tab/>
        </w:r>
        <w:r>
          <w:fldChar w:fldCharType="begin"/>
        </w:r>
        <w:r>
          <w:instrText xml:space="preserve"> PAGEREF _Toc1607 \h </w:instrText>
        </w:r>
        <w:r>
          <w:fldChar w:fldCharType="separate"/>
        </w:r>
        <w:r>
          <w:t>61</w:t>
        </w:r>
        <w:r>
          <w:fldChar w:fldCharType="end"/>
        </w:r>
      </w:hyperlink>
    </w:p>
    <w:p>
      <w:pPr>
        <w:pStyle w:val="TOC2"/>
        <w:tabs>
          <w:tab w:val="right" w:leader="dot" w:pos="8306"/>
        </w:tabs>
      </w:pPr>
      <w:hyperlink w:anchor="_Toc1844" w:history="1">
        <w:r>
          <w:rPr>
            <w:rFonts w:ascii="仿宋" w:eastAsia="仿宋" w:hAnsi="仿宋" w:cs="仿宋" w:hint="eastAsia"/>
            <w:lang w:eastAsia="zh-CN"/>
          </w:rPr>
          <w:t>(七)、营运期大气环境影响分析</w:t>
        </w:r>
        <w:r>
          <w:tab/>
        </w:r>
        <w:r>
          <w:fldChar w:fldCharType="begin"/>
        </w:r>
        <w:r>
          <w:instrText xml:space="preserve"> PAGEREF _Toc1844 \h </w:instrText>
        </w:r>
        <w:r>
          <w:fldChar w:fldCharType="separate"/>
        </w:r>
        <w:r>
          <w:t>62</w:t>
        </w:r>
        <w:r>
          <w:fldChar w:fldCharType="end"/>
        </w:r>
      </w:hyperlink>
    </w:p>
    <w:p>
      <w:pPr>
        <w:pStyle w:val="TOC2"/>
        <w:tabs>
          <w:tab w:val="right" w:leader="dot" w:pos="8306"/>
        </w:tabs>
      </w:pPr>
      <w:hyperlink w:anchor="_Toc14621" w:history="1">
        <w:r>
          <w:rPr>
            <w:rFonts w:ascii="仿宋" w:eastAsia="仿宋" w:hAnsi="仿宋" w:cs="仿宋" w:hint="eastAsia"/>
            <w:lang w:eastAsia="zh-CN"/>
          </w:rPr>
          <w:t>(八)、营运期水环境影响分析</w:t>
        </w:r>
        <w:r>
          <w:tab/>
        </w:r>
        <w:r>
          <w:fldChar w:fldCharType="begin"/>
        </w:r>
        <w:r>
          <w:instrText xml:space="preserve"> PAGEREF _Toc14621 \h </w:instrText>
        </w:r>
        <w:r>
          <w:fldChar w:fldCharType="separate"/>
        </w:r>
        <w:r>
          <w:t>63</w:t>
        </w:r>
        <w:r>
          <w:fldChar w:fldCharType="end"/>
        </w:r>
      </w:hyperlink>
    </w:p>
    <w:p>
      <w:pPr>
        <w:pStyle w:val="TOC2"/>
        <w:tabs>
          <w:tab w:val="right" w:leader="dot" w:pos="8306"/>
        </w:tabs>
      </w:pPr>
      <w:hyperlink w:anchor="_Toc14403" w:history="1">
        <w:r>
          <w:rPr>
            <w:rFonts w:ascii="仿宋" w:eastAsia="仿宋" w:hAnsi="仿宋" w:cs="仿宋" w:hint="eastAsia"/>
            <w:lang w:eastAsia="zh-CN"/>
          </w:rPr>
          <w:t>(九)、营运期固体废弃物环境影响分析</w:t>
        </w:r>
        <w:r>
          <w:tab/>
        </w:r>
        <w:r>
          <w:fldChar w:fldCharType="begin"/>
        </w:r>
        <w:r>
          <w:instrText xml:space="preserve"> PAGEREF _Toc14403 \h </w:instrText>
        </w:r>
        <w:r>
          <w:fldChar w:fldCharType="separate"/>
        </w:r>
        <w:r>
          <w:t>64</w:t>
        </w:r>
        <w:r>
          <w:fldChar w:fldCharType="end"/>
        </w:r>
      </w:hyperlink>
    </w:p>
    <w:p>
      <w:pPr>
        <w:pStyle w:val="TOC2"/>
        <w:tabs>
          <w:tab w:val="right" w:leader="dot" w:pos="8306"/>
        </w:tabs>
      </w:pPr>
      <w:hyperlink w:anchor="_Toc9057" w:history="1">
        <w:r>
          <w:rPr>
            <w:rFonts w:ascii="仿宋" w:eastAsia="仿宋" w:hAnsi="仿宋" w:cs="仿宋" w:hint="eastAsia"/>
            <w:lang w:eastAsia="zh-CN"/>
          </w:rPr>
          <w:t>(十)、营运期声环境影响分析</w:t>
        </w:r>
        <w:r>
          <w:tab/>
        </w:r>
        <w:r>
          <w:fldChar w:fldCharType="begin"/>
        </w:r>
        <w:r>
          <w:instrText xml:space="preserve"> PAGEREF _Toc9057 \h </w:instrText>
        </w:r>
        <w:r>
          <w:fldChar w:fldCharType="separate"/>
        </w:r>
        <w:r>
          <w:t>65</w:t>
        </w:r>
        <w:r>
          <w:fldChar w:fldCharType="end"/>
        </w:r>
      </w:hyperlink>
    </w:p>
    <w:p>
      <w:pPr>
        <w:pStyle w:val="TOC2"/>
        <w:tabs>
          <w:tab w:val="right" w:leader="dot" w:pos="8306"/>
        </w:tabs>
      </w:pPr>
      <w:hyperlink w:anchor="_Toc29382" w:history="1">
        <w:r>
          <w:rPr>
            <w:rFonts w:ascii="仿宋" w:eastAsia="仿宋" w:hAnsi="仿宋" w:cs="仿宋" w:hint="eastAsia"/>
            <w:lang w:eastAsia="zh-CN"/>
          </w:rPr>
          <w:t>(十一)、清洁生产</w:t>
        </w:r>
        <w:r>
          <w:tab/>
        </w:r>
        <w:r>
          <w:fldChar w:fldCharType="begin"/>
        </w:r>
        <w:r>
          <w:instrText xml:space="preserve"> PAGEREF _Toc29382 \h </w:instrText>
        </w:r>
        <w:r>
          <w:fldChar w:fldCharType="separate"/>
        </w:r>
        <w:r>
          <w:t>67</w:t>
        </w:r>
        <w:r>
          <w:fldChar w:fldCharType="end"/>
        </w:r>
      </w:hyperlink>
    </w:p>
    <w:p>
      <w:pPr>
        <w:pStyle w:val="TOC2"/>
        <w:tabs>
          <w:tab w:val="right" w:leader="dot" w:pos="8306"/>
        </w:tabs>
      </w:pPr>
      <w:hyperlink w:anchor="_Toc13062" w:history="1">
        <w:r>
          <w:rPr>
            <w:rFonts w:ascii="仿宋" w:eastAsia="仿宋" w:hAnsi="仿宋" w:cs="仿宋" w:hint="eastAsia"/>
            <w:lang w:eastAsia="zh-CN"/>
          </w:rPr>
          <w:t>(十二)、环境管理分析</w:t>
        </w:r>
        <w:r>
          <w:tab/>
        </w:r>
        <w:r>
          <w:fldChar w:fldCharType="begin"/>
        </w:r>
        <w:r>
          <w:instrText xml:space="preserve"> PAGEREF _Toc13062 \h </w:instrText>
        </w:r>
        <w:r>
          <w:fldChar w:fldCharType="separate"/>
        </w:r>
        <w:r>
          <w:t>68</w:t>
        </w:r>
        <w:r>
          <w:fldChar w:fldCharType="end"/>
        </w:r>
      </w:hyperlink>
    </w:p>
    <w:p>
      <w:pPr>
        <w:pStyle w:val="TOC2"/>
        <w:tabs>
          <w:tab w:val="right" w:leader="dot" w:pos="8306"/>
        </w:tabs>
      </w:pPr>
      <w:hyperlink w:anchor="_Toc1258" w:history="1">
        <w:r>
          <w:rPr>
            <w:rFonts w:ascii="仿宋" w:eastAsia="仿宋" w:hAnsi="仿宋" w:cs="仿宋" w:hint="eastAsia"/>
            <w:lang w:eastAsia="zh-CN"/>
          </w:rPr>
          <w:t>(十三)、结论及建议</w:t>
        </w:r>
        <w:r>
          <w:tab/>
        </w:r>
        <w:r>
          <w:fldChar w:fldCharType="begin"/>
        </w:r>
        <w:r>
          <w:instrText xml:space="preserve"> PAGEREF _Toc1258 \h </w:instrText>
        </w:r>
        <w:r>
          <w:fldChar w:fldCharType="separate"/>
        </w:r>
        <w:r>
          <w:t>69</w:t>
        </w:r>
        <w:r>
          <w:fldChar w:fldCharType="end"/>
        </w:r>
      </w:hyperlink>
    </w:p>
    <w:p>
      <w:pPr>
        <w:pStyle w:val="TOC1"/>
        <w:tabs>
          <w:tab w:val="right" w:leader="dot" w:pos="8306"/>
        </w:tabs>
      </w:pPr>
      <w:hyperlink w:anchor="_Toc15746" w:history="1">
        <w:r>
          <w:rPr>
            <w:rFonts w:ascii="仿宋" w:eastAsia="仿宋" w:hAnsi="仿宋" w:cs="仿宋" w:hint="eastAsia"/>
            <w:lang w:eastAsia="zh-CN"/>
          </w:rPr>
          <w:t>十、公司组建背景分析</w:t>
        </w:r>
        <w:r>
          <w:tab/>
        </w:r>
        <w:r>
          <w:fldChar w:fldCharType="begin"/>
        </w:r>
        <w:r>
          <w:instrText xml:space="preserve"> PAGEREF _Toc15746 \h </w:instrText>
        </w:r>
        <w:r>
          <w:fldChar w:fldCharType="separate"/>
        </w:r>
        <w:r>
          <w:t>70</w:t>
        </w:r>
        <w:r>
          <w:fldChar w:fldCharType="end"/>
        </w:r>
      </w:hyperlink>
    </w:p>
    <w:p>
      <w:pPr>
        <w:pStyle w:val="TOC2"/>
        <w:tabs>
          <w:tab w:val="right" w:leader="dot" w:pos="8306"/>
        </w:tabs>
      </w:pPr>
      <w:hyperlink w:anchor="_Toc5724" w:history="1">
        <w:r>
          <w:rPr>
            <w:rFonts w:ascii="仿宋" w:eastAsia="仿宋" w:hAnsi="仿宋" w:cs="仿宋" w:hint="eastAsia"/>
            <w:lang w:eastAsia="zh-CN"/>
          </w:rPr>
          <w:t>(一)、酸碱平衡调节药项目背景分析</w:t>
        </w:r>
        <w:r>
          <w:tab/>
        </w:r>
        <w:r>
          <w:fldChar w:fldCharType="begin"/>
        </w:r>
        <w:r>
          <w:instrText xml:space="preserve"> PAGEREF _Toc5724 \h </w:instrText>
        </w:r>
        <w:r>
          <w:fldChar w:fldCharType="separate"/>
        </w:r>
        <w:r>
          <w:t>70</w:t>
        </w:r>
        <w:r>
          <w:fldChar w:fldCharType="end"/>
        </w:r>
      </w:hyperlink>
    </w:p>
    <w:p>
      <w:pPr>
        <w:pStyle w:val="TOC2"/>
        <w:tabs>
          <w:tab w:val="right" w:leader="dot" w:pos="8306"/>
        </w:tabs>
      </w:pPr>
      <w:hyperlink w:anchor="_Toc7064" w:history="1">
        <w:r>
          <w:rPr>
            <w:rFonts w:ascii="仿宋" w:eastAsia="仿宋" w:hAnsi="仿宋" w:cs="仿宋" w:hint="eastAsia"/>
            <w:lang w:eastAsia="zh-CN"/>
          </w:rPr>
          <w:t>(二)、酸碱平衡调节药项目建设必要性分析</w:t>
        </w:r>
        <w:r>
          <w:tab/>
        </w:r>
        <w:r>
          <w:fldChar w:fldCharType="begin"/>
        </w:r>
        <w:r>
          <w:instrText xml:space="preserve"> PAGEREF _Toc7064 \h </w:instrText>
        </w:r>
        <w:r>
          <w:fldChar w:fldCharType="separate"/>
        </w:r>
        <w:r>
          <w:t>71</w:t>
        </w:r>
        <w:r>
          <w:fldChar w:fldCharType="end"/>
        </w:r>
      </w:hyperlink>
    </w:p>
    <w:p>
      <w:pPr>
        <w:pStyle w:val="TOC2"/>
        <w:tabs>
          <w:tab w:val="right" w:leader="dot" w:pos="8306"/>
        </w:tabs>
      </w:pPr>
      <w:hyperlink w:anchor="_Toc21881" w:history="1">
        <w:r>
          <w:rPr>
            <w:rFonts w:ascii="仿宋" w:eastAsia="仿宋" w:hAnsi="仿宋" w:cs="仿宋" w:hint="eastAsia"/>
            <w:lang w:eastAsia="zh-CN"/>
          </w:rPr>
          <w:t>(三)、鼓励中小企业发展</w:t>
        </w:r>
        <w:r>
          <w:tab/>
        </w:r>
        <w:r>
          <w:fldChar w:fldCharType="begin"/>
        </w:r>
        <w:r>
          <w:instrText xml:space="preserve"> PAGEREF _Toc21881 \h </w:instrText>
        </w:r>
        <w:r>
          <w:fldChar w:fldCharType="separate"/>
        </w:r>
        <w:r>
          <w:t>72</w:t>
        </w:r>
        <w:r>
          <w:fldChar w:fldCharType="end"/>
        </w:r>
      </w:hyperlink>
    </w:p>
    <w:p>
      <w:pPr>
        <w:pStyle w:val="TOC2"/>
        <w:tabs>
          <w:tab w:val="right" w:leader="dot" w:pos="8306"/>
        </w:tabs>
      </w:pPr>
      <w:hyperlink w:anchor="_Toc8266" w:history="1">
        <w:r>
          <w:rPr>
            <w:rFonts w:ascii="仿宋" w:eastAsia="仿宋" w:hAnsi="仿宋" w:cs="仿宋" w:hint="eastAsia"/>
            <w:lang w:eastAsia="zh-CN"/>
          </w:rPr>
          <w:t>(四)、宏观经济形势分析</w:t>
        </w:r>
        <w:r>
          <w:tab/>
        </w:r>
        <w:r>
          <w:fldChar w:fldCharType="begin"/>
        </w:r>
        <w:r>
          <w:instrText xml:space="preserve"> PAGEREF _Toc8266 \h </w:instrText>
        </w:r>
        <w:r>
          <w:fldChar w:fldCharType="separate"/>
        </w:r>
        <w:r>
          <w:t>73</w:t>
        </w:r>
        <w:r>
          <w:fldChar w:fldCharType="end"/>
        </w:r>
      </w:hyperlink>
    </w:p>
    <w:p>
      <w:pPr>
        <w:pStyle w:val="TOC1"/>
        <w:tabs>
          <w:tab w:val="right" w:leader="dot" w:pos="8306"/>
        </w:tabs>
      </w:pPr>
      <w:hyperlink w:anchor="_Toc5864" w:history="1">
        <w:r>
          <w:rPr>
            <w:rFonts w:ascii="仿宋" w:eastAsia="仿宋" w:hAnsi="仿宋" w:cs="仿宋" w:hint="eastAsia"/>
            <w:lang w:eastAsia="zh-CN"/>
          </w:rPr>
          <w:t>十一、法律和合规事项</w:t>
        </w:r>
        <w:r>
          <w:tab/>
        </w:r>
        <w:r>
          <w:fldChar w:fldCharType="begin"/>
        </w:r>
        <w:r>
          <w:instrText xml:space="preserve"> PAGEREF _Toc5864 \h </w:instrText>
        </w:r>
        <w:r>
          <w:fldChar w:fldCharType="separate"/>
        </w:r>
        <w:r>
          <w:t>75</w:t>
        </w:r>
        <w:r>
          <w:fldChar w:fldCharType="end"/>
        </w:r>
      </w:hyperlink>
    </w:p>
    <w:p>
      <w:pPr>
        <w:pStyle w:val="TOC2"/>
        <w:tabs>
          <w:tab w:val="right" w:leader="dot" w:pos="8306"/>
        </w:tabs>
      </w:pPr>
      <w:hyperlink w:anchor="_Toc11407" w:history="1">
        <w:r>
          <w:rPr>
            <w:rFonts w:ascii="仿宋" w:eastAsia="仿宋" w:hAnsi="仿宋" w:cs="仿宋" w:hint="eastAsia"/>
            <w:lang w:eastAsia="zh-CN"/>
          </w:rPr>
          <w:t>(一)、公司注册和法律地位</w:t>
        </w:r>
        <w:r>
          <w:tab/>
        </w:r>
        <w:r>
          <w:fldChar w:fldCharType="begin"/>
        </w:r>
        <w:r>
          <w:instrText xml:space="preserve"> PAGEREF _Toc11407 \h </w:instrText>
        </w:r>
        <w:r>
          <w:fldChar w:fldCharType="separate"/>
        </w:r>
        <w:r>
          <w:t>75</w:t>
        </w:r>
        <w:r>
          <w:fldChar w:fldCharType="end"/>
        </w:r>
      </w:hyperlink>
    </w:p>
    <w:p>
      <w:pPr>
        <w:pStyle w:val="TOC2"/>
        <w:tabs>
          <w:tab w:val="right" w:leader="dot" w:pos="8306"/>
        </w:tabs>
      </w:pPr>
      <w:hyperlink w:anchor="_Toc17160" w:history="1">
        <w:r>
          <w:rPr>
            <w:rFonts w:ascii="仿宋" w:eastAsia="仿宋" w:hAnsi="仿宋" w:cs="仿宋" w:hint="eastAsia"/>
            <w:lang w:eastAsia="zh-CN"/>
          </w:rPr>
          <w:t>(二)、专业许可与许可证</w:t>
        </w:r>
        <w:r>
          <w:tab/>
        </w:r>
        <w:r>
          <w:fldChar w:fldCharType="begin"/>
        </w:r>
        <w:r>
          <w:instrText xml:space="preserve"> PAGEREF _Toc17160 \h </w:instrText>
        </w:r>
        <w:r>
          <w:fldChar w:fldCharType="separate"/>
        </w:r>
        <w:r>
          <w:t>75</w:t>
        </w:r>
        <w:r>
          <w:fldChar w:fldCharType="end"/>
        </w:r>
      </w:hyperlink>
    </w:p>
    <w:p>
      <w:pPr>
        <w:pStyle w:val="TOC2"/>
        <w:tabs>
          <w:tab w:val="right" w:leader="dot" w:pos="8306"/>
        </w:tabs>
      </w:pPr>
      <w:hyperlink w:anchor="_Toc28032" w:history="1">
        <w:r>
          <w:rPr>
            <w:rFonts w:ascii="仿宋" w:eastAsia="仿宋" w:hAnsi="仿宋" w:cs="仿宋" w:hint="eastAsia"/>
            <w:lang w:eastAsia="zh-CN"/>
          </w:rPr>
          <w:t>(三)、知识产权</w:t>
        </w:r>
        <w:r>
          <w:tab/>
        </w:r>
        <w:r>
          <w:fldChar w:fldCharType="begin"/>
        </w:r>
        <w:r>
          <w:instrText xml:space="preserve"> PAGEREF _Toc28032 \h </w:instrText>
        </w:r>
        <w:r>
          <w:fldChar w:fldCharType="separate"/>
        </w:r>
        <w:r>
          <w:t>75</w:t>
        </w:r>
        <w:r>
          <w:fldChar w:fldCharType="end"/>
        </w:r>
      </w:hyperlink>
    </w:p>
    <w:p>
      <w:pPr>
        <w:pStyle w:val="TOC2"/>
        <w:tabs>
          <w:tab w:val="right" w:leader="dot" w:pos="8306"/>
        </w:tabs>
      </w:pPr>
      <w:hyperlink w:anchor="_Toc2016" w:history="1">
        <w:r>
          <w:rPr>
            <w:rFonts w:ascii="仿宋" w:eastAsia="仿宋" w:hAnsi="仿宋" w:cs="仿宋" w:hint="eastAsia"/>
            <w:lang w:eastAsia="zh-CN"/>
          </w:rPr>
          <w:t>(四)、合同与法律义务</w:t>
        </w:r>
        <w:r>
          <w:tab/>
        </w:r>
        <w:r>
          <w:fldChar w:fldCharType="begin"/>
        </w:r>
        <w:r>
          <w:instrText xml:space="preserve"> PAGEREF _Toc2016 \h </w:instrText>
        </w:r>
        <w:r>
          <w:fldChar w:fldCharType="separate"/>
        </w:r>
        <w:r>
          <w:t>75</w:t>
        </w:r>
        <w:r>
          <w:fldChar w:fldCharType="end"/>
        </w:r>
      </w:hyperlink>
    </w:p>
    <w:p>
      <w:pPr>
        <w:pStyle w:val="TOC1"/>
        <w:tabs>
          <w:tab w:val="right" w:leader="dot" w:pos="8306"/>
        </w:tabs>
      </w:pPr>
      <w:hyperlink w:anchor="_Toc276" w:history="1">
        <w:r>
          <w:rPr>
            <w:rFonts w:ascii="仿宋" w:eastAsia="仿宋" w:hAnsi="仿宋" w:cs="仿宋" w:hint="eastAsia"/>
            <w:lang w:eastAsia="zh-CN"/>
          </w:rPr>
          <w:t>十二、未来计划和展望</w:t>
        </w:r>
        <w:r>
          <w:tab/>
        </w:r>
        <w:r>
          <w:fldChar w:fldCharType="begin"/>
        </w:r>
        <w:r>
          <w:instrText xml:space="preserve"> PAGEREF _Toc276 \h </w:instrText>
        </w:r>
        <w:r>
          <w:fldChar w:fldCharType="separate"/>
        </w:r>
        <w:r>
          <w:t>76</w:t>
        </w:r>
        <w:r>
          <w:fldChar w:fldCharType="end"/>
        </w:r>
      </w:hyperlink>
    </w:p>
    <w:p>
      <w:pPr>
        <w:pStyle w:val="TOC2"/>
        <w:tabs>
          <w:tab w:val="right" w:leader="dot" w:pos="8306"/>
        </w:tabs>
      </w:pPr>
      <w:hyperlink w:anchor="_Toc15215" w:history="1">
        <w:r>
          <w:rPr>
            <w:rFonts w:ascii="仿宋" w:eastAsia="仿宋" w:hAnsi="仿宋" w:cs="仿宋" w:hint="eastAsia"/>
            <w:lang w:eastAsia="zh-CN"/>
          </w:rPr>
          <w:t>(一)、公司未来的发展计划</w:t>
        </w:r>
        <w:r>
          <w:tab/>
        </w:r>
        <w:r>
          <w:fldChar w:fldCharType="begin"/>
        </w:r>
        <w:r>
          <w:instrText xml:space="preserve"> PAGEREF _Toc15215 \h </w:instrText>
        </w:r>
        <w:r>
          <w:fldChar w:fldCharType="separate"/>
        </w:r>
        <w:r>
          <w:t>76</w:t>
        </w:r>
        <w:r>
          <w:fldChar w:fldCharType="end"/>
        </w:r>
      </w:hyperlink>
    </w:p>
    <w:p>
      <w:pPr>
        <w:pStyle w:val="TOC2"/>
        <w:tabs>
          <w:tab w:val="right" w:leader="dot" w:pos="8306"/>
        </w:tabs>
      </w:pPr>
      <w:hyperlink w:anchor="_Toc23977" w:history="1">
        <w:r>
          <w:rPr>
            <w:rFonts w:ascii="仿宋" w:eastAsia="仿宋" w:hAnsi="仿宋" w:cs="仿宋" w:hint="eastAsia"/>
            <w:lang w:eastAsia="zh-CN"/>
          </w:rPr>
          <w:t>(二)、长期目标和目标</w:t>
        </w:r>
        <w:r>
          <w:tab/>
        </w:r>
        <w:r>
          <w:fldChar w:fldCharType="begin"/>
        </w:r>
        <w:r>
          <w:instrText xml:space="preserve"> PAGEREF _Toc23977 \h </w:instrText>
        </w:r>
        <w:r>
          <w:fldChar w:fldCharType="separate"/>
        </w:r>
        <w:r>
          <w:t>77</w:t>
        </w:r>
        <w:r>
          <w:fldChar w:fldCharType="end"/>
        </w:r>
      </w:hyperlink>
    </w:p>
    <w:p>
      <w:pPr>
        <w:pStyle w:val="TOC1"/>
        <w:tabs>
          <w:tab w:val="right" w:leader="dot" w:pos="8306"/>
        </w:tabs>
      </w:pPr>
      <w:hyperlink w:anchor="_Toc31113" w:history="1">
        <w:r>
          <w:rPr>
            <w:rFonts w:ascii="仿宋" w:eastAsia="仿宋" w:hAnsi="仿宋" w:cs="仿宋" w:hint="eastAsia"/>
            <w:lang w:eastAsia="zh-CN"/>
          </w:rPr>
          <w:t>十三、市场营销策略</w:t>
        </w:r>
        <w:r>
          <w:tab/>
        </w:r>
        <w:r>
          <w:fldChar w:fldCharType="begin"/>
        </w:r>
        <w:r>
          <w:instrText xml:space="preserve"> PAGEREF _Toc31113 \h </w:instrText>
        </w:r>
        <w:r>
          <w:fldChar w:fldCharType="separate"/>
        </w:r>
        <w:r>
          <w:t>78</w:t>
        </w:r>
        <w:r>
          <w:fldChar w:fldCharType="end"/>
        </w:r>
      </w:hyperlink>
    </w:p>
    <w:p>
      <w:pPr>
        <w:pStyle w:val="TOC2"/>
        <w:tabs>
          <w:tab w:val="right" w:leader="dot" w:pos="8306"/>
        </w:tabs>
      </w:pPr>
      <w:hyperlink w:anchor="_Toc31468" w:history="1">
        <w:r>
          <w:rPr>
            <w:rFonts w:ascii="仿宋" w:eastAsia="仿宋" w:hAnsi="仿宋" w:cs="仿宋" w:hint="eastAsia"/>
            <w:lang w:eastAsia="zh-CN"/>
          </w:rPr>
          <w:t>(一)、市场定位和目标市场</w:t>
        </w:r>
        <w:r>
          <w:tab/>
        </w:r>
        <w:r>
          <w:fldChar w:fldCharType="begin"/>
        </w:r>
        <w:r>
          <w:instrText xml:space="preserve"> PAGEREF _Toc31468 \h </w:instrText>
        </w:r>
        <w:r>
          <w:fldChar w:fldCharType="separate"/>
        </w:r>
        <w:r>
          <w:t>78</w:t>
        </w:r>
        <w:r>
          <w:fldChar w:fldCharType="end"/>
        </w:r>
      </w:hyperlink>
    </w:p>
    <w:p>
      <w:pPr>
        <w:pStyle w:val="TOC2"/>
        <w:tabs>
          <w:tab w:val="right" w:leader="dot" w:pos="8306"/>
        </w:tabs>
      </w:pPr>
      <w:hyperlink w:anchor="_Toc8621" w:history="1">
        <w:r>
          <w:rPr>
            <w:rFonts w:ascii="仿宋" w:eastAsia="仿宋" w:hAnsi="仿宋" w:cs="仿宋" w:hint="eastAsia"/>
            <w:lang w:eastAsia="zh-CN"/>
          </w:rPr>
          <w:t>(二)、定价策略</w:t>
        </w:r>
        <w:r>
          <w:tab/>
        </w:r>
        <w:r>
          <w:fldChar w:fldCharType="begin"/>
        </w:r>
        <w:r>
          <w:instrText xml:space="preserve"> PAGEREF _Toc8621 \h </w:instrText>
        </w:r>
        <w:r>
          <w:fldChar w:fldCharType="separate"/>
        </w:r>
        <w:r>
          <w:t>79</w:t>
        </w:r>
        <w:r>
          <w:fldChar w:fldCharType="end"/>
        </w:r>
      </w:hyperlink>
    </w:p>
    <w:p>
      <w:pPr>
        <w:pStyle w:val="TOC2"/>
        <w:tabs>
          <w:tab w:val="right" w:leader="dot" w:pos="8306"/>
        </w:tabs>
      </w:pPr>
      <w:hyperlink w:anchor="_Toc28378" w:history="1">
        <w:r>
          <w:rPr>
            <w:rFonts w:ascii="仿宋" w:eastAsia="仿宋" w:hAnsi="仿宋" w:cs="仿宋" w:hint="eastAsia"/>
            <w:lang w:eastAsia="zh-CN"/>
          </w:rPr>
          <w:t>(三)、销售和推广策略</w:t>
        </w:r>
        <w:r>
          <w:tab/>
        </w:r>
        <w:r>
          <w:fldChar w:fldCharType="begin"/>
        </w:r>
        <w:r>
          <w:instrText xml:space="preserve"> PAGEREF _Toc28378 \h </w:instrText>
        </w:r>
        <w:r>
          <w:fldChar w:fldCharType="separate"/>
        </w:r>
        <w:r>
          <w:t>80</w:t>
        </w:r>
        <w:r>
          <w:fldChar w:fldCharType="end"/>
        </w:r>
      </w:hyperlink>
    </w:p>
    <w:p>
      <w:pPr>
        <w:pStyle w:val="TOC2"/>
        <w:tabs>
          <w:tab w:val="right" w:leader="dot" w:pos="8306"/>
        </w:tabs>
      </w:pPr>
      <w:hyperlink w:anchor="_Toc15477" w:history="1">
        <w:r>
          <w:rPr>
            <w:rFonts w:ascii="仿宋" w:eastAsia="仿宋" w:hAnsi="仿宋" w:cs="仿宋" w:hint="eastAsia"/>
            <w:lang w:eastAsia="zh-CN"/>
          </w:rPr>
          <w:t>(四)、销售渠道和分销策略</w:t>
        </w:r>
        <w:r>
          <w:tab/>
        </w:r>
        <w:r>
          <w:fldChar w:fldCharType="begin"/>
        </w:r>
        <w:r>
          <w:instrText xml:space="preserve"> PAGEREF _Toc15477 \h </w:instrText>
        </w:r>
        <w:r>
          <w:fldChar w:fldCharType="separate"/>
        </w:r>
        <w:r>
          <w:t>81</w:t>
        </w:r>
        <w:r>
          <w:fldChar w:fldCharType="end"/>
        </w:r>
      </w:hyperlink>
    </w:p>
    <w:p>
      <w:pPr>
        <w:pStyle w:val="TOC1"/>
        <w:tabs>
          <w:tab w:val="right" w:leader="dot" w:pos="8306"/>
        </w:tabs>
      </w:pPr>
      <w:hyperlink w:anchor="_Toc2032" w:history="1">
        <w:r>
          <w:rPr>
            <w:rFonts w:ascii="仿宋" w:eastAsia="仿宋" w:hAnsi="仿宋" w:cs="仿宋" w:hint="eastAsia"/>
            <w:lang w:eastAsia="zh-CN"/>
          </w:rPr>
          <w:t>十四、战略合作伙伴</w:t>
        </w:r>
        <w:r>
          <w:tab/>
        </w:r>
        <w:r>
          <w:fldChar w:fldCharType="begin"/>
        </w:r>
        <w:r>
          <w:instrText xml:space="preserve"> PAGEREF _Toc2032 \h </w:instrText>
        </w:r>
        <w:r>
          <w:fldChar w:fldCharType="separate"/>
        </w:r>
        <w:r>
          <w:t>83</w:t>
        </w:r>
        <w:r>
          <w:fldChar w:fldCharType="end"/>
        </w:r>
      </w:hyperlink>
    </w:p>
    <w:p>
      <w:pPr>
        <w:pStyle w:val="TOC2"/>
        <w:tabs>
          <w:tab w:val="right" w:leader="dot" w:pos="8306"/>
        </w:tabs>
      </w:pPr>
      <w:hyperlink w:anchor="_Toc19851" w:history="1">
        <w:r>
          <w:rPr>
            <w:rFonts w:ascii="仿宋" w:eastAsia="仿宋" w:hAnsi="仿宋" w:cs="仿宋" w:hint="eastAsia"/>
            <w:lang w:eastAsia="zh-CN"/>
          </w:rPr>
          <w:t>(一)、合作伙伴关系</w:t>
        </w:r>
        <w:r>
          <w:tab/>
        </w:r>
        <w:r>
          <w:fldChar w:fldCharType="begin"/>
        </w:r>
        <w:r>
          <w:instrText xml:space="preserve"> PAGEREF _Toc19851 \h </w:instrText>
        </w:r>
        <w:r>
          <w:fldChar w:fldCharType="separate"/>
        </w:r>
        <w:r>
          <w:t>83</w:t>
        </w:r>
        <w:r>
          <w:fldChar w:fldCharType="end"/>
        </w:r>
      </w:hyperlink>
    </w:p>
    <w:p>
      <w:pPr>
        <w:pStyle w:val="TOC2"/>
        <w:tabs>
          <w:tab w:val="right" w:leader="dot" w:pos="8306"/>
        </w:tabs>
      </w:pPr>
      <w:hyperlink w:anchor="_Toc30154" w:history="1">
        <w:r>
          <w:rPr>
            <w:rFonts w:ascii="仿宋" w:eastAsia="仿宋" w:hAnsi="仿宋" w:cs="仿宋" w:hint="eastAsia"/>
            <w:lang w:eastAsia="zh-CN"/>
          </w:rPr>
          <w:t>(二)、合作酸碱平衡调节药项目</w:t>
        </w:r>
        <w:r>
          <w:tab/>
        </w:r>
        <w:r>
          <w:fldChar w:fldCharType="begin"/>
        </w:r>
        <w:r>
          <w:instrText xml:space="preserve"> PAGEREF _Toc30154 \h </w:instrText>
        </w:r>
        <w:r>
          <w:fldChar w:fldCharType="separate"/>
        </w:r>
        <w:r>
          <w:t>83</w:t>
        </w:r>
        <w:r>
          <w:fldChar w:fldCharType="end"/>
        </w:r>
      </w:hyperlink>
    </w:p>
    <w:p>
      <w:pPr>
        <w:pStyle w:val="TOC2"/>
        <w:tabs>
          <w:tab w:val="right" w:leader="dot" w:pos="8306"/>
        </w:tabs>
      </w:pPr>
      <w:hyperlink w:anchor="_Toc32330" w:history="1">
        <w:r>
          <w:rPr>
            <w:rFonts w:ascii="仿宋" w:eastAsia="仿宋" w:hAnsi="仿宋" w:cs="仿宋" w:hint="eastAsia"/>
            <w:lang w:eastAsia="zh-CN"/>
          </w:rPr>
          <w:t>(三)、合作伙伴的作用</w:t>
        </w:r>
        <w:r>
          <w:tab/>
        </w:r>
        <w:r>
          <w:fldChar w:fldCharType="begin"/>
        </w:r>
        <w:r>
          <w:instrText xml:space="preserve"> PAGEREF _Toc32330 \h </w:instrText>
        </w:r>
        <w:r>
          <w:fldChar w:fldCharType="separate"/>
        </w:r>
        <w:r>
          <w:t>84</w:t>
        </w:r>
        <w:r>
          <w:fldChar w:fldCharType="end"/>
        </w:r>
      </w:hyperlink>
    </w:p>
    <w:p>
      <w:pPr>
        <w:pStyle w:val="TOC1"/>
        <w:tabs>
          <w:tab w:val="right" w:leader="dot" w:pos="8306"/>
        </w:tabs>
      </w:pPr>
      <w:hyperlink w:anchor="_Toc23485" w:history="1">
        <w:r>
          <w:rPr>
            <w:rFonts w:ascii="仿宋" w:eastAsia="仿宋" w:hAnsi="仿宋" w:cs="仿宋" w:hint="eastAsia"/>
            <w:lang w:eastAsia="zh-CN"/>
          </w:rPr>
          <w:t>十五、酸碱平衡调节药项目总结分析</w:t>
        </w:r>
        <w:r>
          <w:tab/>
        </w:r>
        <w:r>
          <w:fldChar w:fldCharType="begin"/>
        </w:r>
        <w:r>
          <w:instrText xml:space="preserve"> PAGEREF _Toc23485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21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89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一、酸碱平衡调节药行业分析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酸碱平衡调节药行业规模及增长性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酸碱平衡调节药行业代表品牌及对应公司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668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根据相关机构的最新数据，酸碱平衡调节药行业在未来几年将继续保持增长，预计到2023年，该行业的价值将达到XXX亿美元。这一行业正在经历新的变革，出现了一些明显趋势。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电子商务的崛起对酸碱平衡调节药包装产生了重要影响。\需要具备适应不同销售渠道的特性，以保证产品在运输和在线销售中的完好无损。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总体而言，酸碱平衡调节药包装行业呈现出稳健的年均增长率，约为4-5%。这一增长受到不断变化的消费者偏好、意识提高和不断增长的收入水平的推动。。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80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https://d.book118.com/138045140051006037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38045140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2024-02-04T13:24:00Z</dcterms:created>
  <dcterms:modified xsi:type="dcterms:W3CDTF">2024-02-04T13:24:55Z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84E3FA6C26AC41D783715D8F8FB51F85_11</vt:lpwstr>
  </property>
  <property fmtid="{D5CDD505-2E9C-101B-9397-08002B2CF9AE}" pid="3" name="KSOProductBuildVer">
    <vt:lpwstr>2052-12.1.0.16250</vt:lpwstr>
  </property>
</Properties>
</file>