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衡水景县2023-2024学年九年级上学期期末物理压轴卷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（四川省广安市邻水县长安乡中心校九年级（上）期中物理试卷）关于分子动理论和内能，下列说法正确的是（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.物体内能增大，温度一定升高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.物体的温度升高，分子运动一定加剧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.分子间存在在引力时，就没有斥力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（2020年秋•和县期末）关于温度、热量和内能，下列说法正确的是（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.温度高的物体内能一定大，温度低的物体内能一定小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.内能小的物体也可能将热量传递给内能大的物体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.物体的内能与温度有关，只要温度不变，物体的内能就一定不变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.物体的温度越高，所含热量越多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（2020年秋•桂林期末）下列仪表中，用来测量电压大小的仪表是（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.电子手表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.电能表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（道里区一模）下列物理知识的应用正确的是（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.斜面省力-汽车方向盘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.连通器原理-飞机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.伯努利原理-船闸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.电流热效应-电饭锅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（工业园区模拟）（工业园区模拟）如图所示电路，电源电压恒定，R</w:t>
      </w:r>
      <w:r w:rsidRPr="004E0094">
        <w:rPr>
          <w:vertAlign w:val="subscript"/>
        </w:rPr>
        <w:t>0</w:t>
      </w:r>
      <w:r>
        <w:t>为定值电阻，R为滑动变阻器（a、b为其两端点），电流表串联在电路中，另有一只电压表接在了A、B、C三接线点中的某两点之间．闭合开关S后，当滑片P移至某一端点时，电流表示数为0.4A，电压表示数为8V，再将滑片P移动至另一位置时，电流表示数为0.6A，电压表示数为6V．则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.电压表接在了A、B两点之间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.电源电压为14V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.在滑动变阻器滑片从b端移动到a端的过程中，定值电阻R</w:t>
      </w:r>
      <w:r w:rsidRPr="004E0094">
        <w:rPr>
          <w:vertAlign w:val="subscript"/>
        </w:rPr>
        <w:t>0</w:t>
      </w:r>
      <w:r>
        <w:t>的最大功率为19.6W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.在滑动变阻器滑片从b端移动到a端的过程中，电路消耗的总功率变化了9.6W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（2020年秋•威海期中）下列说法不正确的是（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.任何带电体所带电荷量都是1.60×10</w:t>
      </w:r>
      <w:r w:rsidRPr="004E0094">
        <w:rPr>
          <w:vertAlign w:val="superscript"/>
        </w:rPr>
        <w:t>-19</w:t>
      </w:r>
      <w:r>
        <w:t>C的整数倍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.在摩擦起电过程中，相互摩擦的两个物体带有等量的异种电荷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.电流的方向就是电荷定向移动的方向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.金属导体中国自由电子定向移动的方向与导体中电流的方向相反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（2010秋•柯城区期末）下列说法正确的是（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.比热容表示了物质吸收热量快慢的性质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.比热容表示质量相同的不同物质，升高相同温度时吸收的热量不同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.水的比热容是4.2×10</w:t>
      </w:r>
      <w:r w:rsidRPr="004E0094">
        <w:rPr>
          <w:vertAlign w:val="superscript"/>
        </w:rPr>
        <w:t>3</w:t>
      </w:r>
      <w:r>
        <w:t>焦/（千克•℃），表示每克水温度升高1摄氏度，要吸收4.2×l0</w:t>
      </w:r>
      <w:r w:rsidRPr="004E0094">
        <w:rPr>
          <w:vertAlign w:val="superscript"/>
        </w:rPr>
        <w:t>3</w:t>
      </w:r>
      <w:r>
        <w:t>焦的热量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.水的比热容比干泥土的比热大，则使相同质量的水和干泥土升高相同的温度，水需要吸收的热量比干泥土少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（江苏省南京市竹山中学八年级（下）第二次月考物理试卷）下列说法中正确的是（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.将墨水滴入水中，我们看到了墨水的分子在运动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.氧气能被压缩装入钢瓶，说明分子间有引力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https://d.book118.com/138074104022006031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1"/>
      <w:headerReference w:type="default" r:id="rId12"/>
      <w:footerReference w:type="even" r:id="rId13"/>
      <w:footerReference w:type="default" r:id="rId14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38074104022006031" TargetMode="Externa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3.xml" /><Relationship Id="rId14" Type="http://schemas.openxmlformats.org/officeDocument/2006/relationships/footer" Target="footer4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