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沸腾干燥机项目计划设计方案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6" w:history="1">
        <w:r>
          <w:rPr>
            <w:rFonts w:ascii="仿宋" w:eastAsia="仿宋" w:hAnsi="仿宋" w:cs="仿宋" w:hint="eastAsia"/>
            <w:lang w:eastAsia="zh-CN"/>
          </w:rPr>
          <w:t>前言</w:t>
        </w:r>
        <w:r>
          <w:tab/>
        </w:r>
        <w:r>
          <w:fldChar w:fldCharType="begin"/>
        </w:r>
        <w:r>
          <w:instrText xml:space="preserve"> PAGEREF _Toc7836 \h </w:instrText>
        </w:r>
        <w:r>
          <w:fldChar w:fldCharType="separate"/>
        </w:r>
        <w:r>
          <w:t>3</w:t>
        </w:r>
        <w:r>
          <w:fldChar w:fldCharType="end"/>
        </w:r>
      </w:hyperlink>
    </w:p>
    <w:p>
      <w:pPr>
        <w:pStyle w:val="TOC1"/>
        <w:tabs>
          <w:tab w:val="right" w:leader="dot" w:pos="8306"/>
        </w:tabs>
      </w:pPr>
      <w:hyperlink w:anchor="_Toc18738" w:history="1">
        <w:r>
          <w:rPr>
            <w:rFonts w:ascii="仿宋" w:eastAsia="仿宋" w:hAnsi="仿宋" w:cs="仿宋" w:hint="eastAsia"/>
            <w:lang w:eastAsia="zh-CN"/>
          </w:rPr>
          <w:t>一、沸腾干燥机项目建设单位说明</w:t>
        </w:r>
        <w:r>
          <w:tab/>
        </w:r>
        <w:r>
          <w:fldChar w:fldCharType="begin"/>
        </w:r>
        <w:r>
          <w:instrText xml:space="preserve"> PAGEREF _Toc18738 \h </w:instrText>
        </w:r>
        <w:r>
          <w:fldChar w:fldCharType="separate"/>
        </w:r>
        <w:r>
          <w:t>3</w:t>
        </w:r>
        <w:r>
          <w:fldChar w:fldCharType="end"/>
        </w:r>
      </w:hyperlink>
    </w:p>
    <w:p>
      <w:pPr>
        <w:pStyle w:val="TOC2"/>
        <w:tabs>
          <w:tab w:val="right" w:leader="dot" w:pos="8306"/>
        </w:tabs>
      </w:pPr>
      <w:hyperlink w:anchor="_Toc24948" w:history="1">
        <w:r>
          <w:rPr>
            <w:rFonts w:ascii="仿宋" w:eastAsia="仿宋" w:hAnsi="仿宋" w:cs="仿宋" w:hint="eastAsia"/>
            <w:lang w:eastAsia="zh-CN"/>
          </w:rPr>
          <w:t>(一)、沸腾干燥机项目承办单位基本情况</w:t>
        </w:r>
        <w:r>
          <w:tab/>
        </w:r>
        <w:r>
          <w:fldChar w:fldCharType="begin"/>
        </w:r>
        <w:r>
          <w:instrText xml:space="preserve"> PAGEREF _Toc24948 \h </w:instrText>
        </w:r>
        <w:r>
          <w:fldChar w:fldCharType="separate"/>
        </w:r>
        <w:r>
          <w:t>3</w:t>
        </w:r>
        <w:r>
          <w:fldChar w:fldCharType="end"/>
        </w:r>
      </w:hyperlink>
    </w:p>
    <w:p>
      <w:pPr>
        <w:pStyle w:val="TOC2"/>
        <w:tabs>
          <w:tab w:val="right" w:leader="dot" w:pos="8306"/>
        </w:tabs>
      </w:pPr>
      <w:hyperlink w:anchor="_Toc18065" w:history="1">
        <w:r>
          <w:rPr>
            <w:rFonts w:ascii="仿宋" w:eastAsia="仿宋" w:hAnsi="仿宋" w:cs="仿宋" w:hint="eastAsia"/>
            <w:lang w:eastAsia="zh-CN"/>
          </w:rPr>
          <w:t>(二)、公司经济效益分析</w:t>
        </w:r>
        <w:r>
          <w:tab/>
        </w:r>
        <w:r>
          <w:fldChar w:fldCharType="begin"/>
        </w:r>
        <w:r>
          <w:instrText xml:space="preserve"> PAGEREF _Toc18065 \h </w:instrText>
        </w:r>
        <w:r>
          <w:fldChar w:fldCharType="separate"/>
        </w:r>
        <w:r>
          <w:t>4</w:t>
        </w:r>
        <w:r>
          <w:fldChar w:fldCharType="end"/>
        </w:r>
      </w:hyperlink>
    </w:p>
    <w:p>
      <w:pPr>
        <w:pStyle w:val="TOC1"/>
        <w:tabs>
          <w:tab w:val="right" w:leader="dot" w:pos="8306"/>
        </w:tabs>
      </w:pPr>
      <w:hyperlink w:anchor="_Toc27588" w:history="1">
        <w:r>
          <w:rPr>
            <w:rFonts w:ascii="仿宋" w:eastAsia="仿宋" w:hAnsi="仿宋" w:cs="仿宋" w:hint="eastAsia"/>
            <w:lang w:eastAsia="zh-CN"/>
          </w:rPr>
          <w:t>二、沸腾干燥机项目概论</w:t>
        </w:r>
        <w:r>
          <w:tab/>
        </w:r>
        <w:r>
          <w:fldChar w:fldCharType="begin"/>
        </w:r>
        <w:r>
          <w:instrText xml:space="preserve"> PAGEREF _Toc27588 \h </w:instrText>
        </w:r>
        <w:r>
          <w:fldChar w:fldCharType="separate"/>
        </w:r>
        <w:r>
          <w:t>5</w:t>
        </w:r>
        <w:r>
          <w:fldChar w:fldCharType="end"/>
        </w:r>
      </w:hyperlink>
    </w:p>
    <w:p>
      <w:pPr>
        <w:pStyle w:val="TOC2"/>
        <w:tabs>
          <w:tab w:val="right" w:leader="dot" w:pos="8306"/>
        </w:tabs>
      </w:pPr>
      <w:hyperlink w:anchor="_Toc9210" w:history="1">
        <w:r>
          <w:rPr>
            <w:rFonts w:ascii="仿宋" w:eastAsia="仿宋" w:hAnsi="仿宋" w:cs="仿宋" w:hint="eastAsia"/>
            <w:lang w:eastAsia="zh-CN"/>
          </w:rPr>
          <w:t>(一)、沸腾干燥机项目概况</w:t>
        </w:r>
        <w:r>
          <w:tab/>
        </w:r>
        <w:r>
          <w:fldChar w:fldCharType="begin"/>
        </w:r>
        <w:r>
          <w:instrText xml:space="preserve"> PAGEREF _Toc9210 \h </w:instrText>
        </w:r>
        <w:r>
          <w:fldChar w:fldCharType="separate"/>
        </w:r>
        <w:r>
          <w:t>5</w:t>
        </w:r>
        <w:r>
          <w:fldChar w:fldCharType="end"/>
        </w:r>
      </w:hyperlink>
    </w:p>
    <w:p>
      <w:pPr>
        <w:pStyle w:val="TOC2"/>
        <w:tabs>
          <w:tab w:val="right" w:leader="dot" w:pos="8306"/>
        </w:tabs>
      </w:pPr>
      <w:hyperlink w:anchor="_Toc21400" w:history="1">
        <w:r>
          <w:rPr>
            <w:rFonts w:ascii="仿宋" w:eastAsia="仿宋" w:hAnsi="仿宋" w:cs="仿宋" w:hint="eastAsia"/>
            <w:lang w:eastAsia="zh-CN"/>
          </w:rPr>
          <w:t>(二)、沸腾干燥机项目目标</w:t>
        </w:r>
        <w:r>
          <w:tab/>
        </w:r>
        <w:r>
          <w:fldChar w:fldCharType="begin"/>
        </w:r>
        <w:r>
          <w:instrText xml:space="preserve"> PAGEREF _Toc21400 \h </w:instrText>
        </w:r>
        <w:r>
          <w:fldChar w:fldCharType="separate"/>
        </w:r>
        <w:r>
          <w:t>7</w:t>
        </w:r>
        <w:r>
          <w:fldChar w:fldCharType="end"/>
        </w:r>
      </w:hyperlink>
    </w:p>
    <w:p>
      <w:pPr>
        <w:pStyle w:val="TOC2"/>
        <w:tabs>
          <w:tab w:val="right" w:leader="dot" w:pos="8306"/>
        </w:tabs>
      </w:pPr>
      <w:hyperlink w:anchor="_Toc3311" w:history="1">
        <w:r>
          <w:rPr>
            <w:rFonts w:ascii="仿宋" w:eastAsia="仿宋" w:hAnsi="仿宋" w:cs="仿宋" w:hint="eastAsia"/>
            <w:lang w:eastAsia="zh-CN"/>
          </w:rPr>
          <w:t>(三)、沸腾干燥机项目提出的理由</w:t>
        </w:r>
        <w:r>
          <w:tab/>
        </w:r>
        <w:r>
          <w:fldChar w:fldCharType="begin"/>
        </w:r>
        <w:r>
          <w:instrText xml:space="preserve"> PAGEREF _Toc3311 \h </w:instrText>
        </w:r>
        <w:r>
          <w:fldChar w:fldCharType="separate"/>
        </w:r>
        <w:r>
          <w:t>8</w:t>
        </w:r>
        <w:r>
          <w:fldChar w:fldCharType="end"/>
        </w:r>
      </w:hyperlink>
    </w:p>
    <w:p>
      <w:pPr>
        <w:pStyle w:val="TOC2"/>
        <w:tabs>
          <w:tab w:val="right" w:leader="dot" w:pos="8306"/>
        </w:tabs>
      </w:pPr>
      <w:hyperlink w:anchor="_Toc21895" w:history="1">
        <w:r>
          <w:rPr>
            <w:rFonts w:ascii="仿宋" w:eastAsia="仿宋" w:hAnsi="仿宋" w:cs="仿宋" w:hint="eastAsia"/>
            <w:lang w:eastAsia="zh-CN"/>
          </w:rPr>
          <w:t>(四)、沸腾干燥机项目意义</w:t>
        </w:r>
        <w:r>
          <w:tab/>
        </w:r>
        <w:r>
          <w:fldChar w:fldCharType="begin"/>
        </w:r>
        <w:r>
          <w:instrText xml:space="preserve"> PAGEREF _Toc21895 \h </w:instrText>
        </w:r>
        <w:r>
          <w:fldChar w:fldCharType="separate"/>
        </w:r>
        <w:r>
          <w:t>9</w:t>
        </w:r>
        <w:r>
          <w:fldChar w:fldCharType="end"/>
        </w:r>
      </w:hyperlink>
    </w:p>
    <w:p>
      <w:pPr>
        <w:pStyle w:val="TOC2"/>
        <w:tabs>
          <w:tab w:val="right" w:leader="dot" w:pos="8306"/>
        </w:tabs>
      </w:pPr>
      <w:hyperlink w:anchor="_Toc30300" w:history="1">
        <w:r>
          <w:rPr>
            <w:rFonts w:ascii="仿宋" w:eastAsia="仿宋" w:hAnsi="仿宋" w:cs="仿宋" w:hint="eastAsia"/>
            <w:lang w:eastAsia="zh-CN"/>
          </w:rPr>
          <w:t>(五)、沸腾干燥机项目背景</w:t>
        </w:r>
        <w:r>
          <w:tab/>
        </w:r>
        <w:r>
          <w:fldChar w:fldCharType="begin"/>
        </w:r>
        <w:r>
          <w:instrText xml:space="preserve"> PAGEREF _Toc30300 \h </w:instrText>
        </w:r>
        <w:r>
          <w:fldChar w:fldCharType="separate"/>
        </w:r>
        <w:r>
          <w:t>10</w:t>
        </w:r>
        <w:r>
          <w:fldChar w:fldCharType="end"/>
        </w:r>
      </w:hyperlink>
    </w:p>
    <w:p>
      <w:pPr>
        <w:pStyle w:val="TOC1"/>
        <w:tabs>
          <w:tab w:val="right" w:leader="dot" w:pos="8306"/>
        </w:tabs>
      </w:pPr>
      <w:hyperlink w:anchor="_Toc23219" w:history="1">
        <w:r>
          <w:rPr>
            <w:rFonts w:ascii="仿宋" w:eastAsia="仿宋" w:hAnsi="仿宋" w:cs="仿宋" w:hint="eastAsia"/>
            <w:lang w:eastAsia="zh-CN"/>
          </w:rPr>
          <w:t>三、沸腾干燥机项目危机管理</w:t>
        </w:r>
        <w:r>
          <w:tab/>
        </w:r>
        <w:r>
          <w:fldChar w:fldCharType="begin"/>
        </w:r>
        <w:r>
          <w:instrText xml:space="preserve"> PAGEREF _Toc23219 \h </w:instrText>
        </w:r>
        <w:r>
          <w:fldChar w:fldCharType="separate"/>
        </w:r>
        <w:r>
          <w:t>11</w:t>
        </w:r>
        <w:r>
          <w:fldChar w:fldCharType="end"/>
        </w:r>
      </w:hyperlink>
    </w:p>
    <w:p>
      <w:pPr>
        <w:pStyle w:val="TOC2"/>
        <w:tabs>
          <w:tab w:val="right" w:leader="dot" w:pos="8306"/>
        </w:tabs>
      </w:pPr>
      <w:hyperlink w:anchor="_Toc29978" w:history="1">
        <w:r>
          <w:rPr>
            <w:rFonts w:ascii="仿宋" w:eastAsia="仿宋" w:hAnsi="仿宋" w:cs="仿宋" w:hint="eastAsia"/>
            <w:lang w:eastAsia="zh-CN"/>
          </w:rPr>
          <w:t>(一)、危机预警与识别</w:t>
        </w:r>
        <w:r>
          <w:tab/>
        </w:r>
        <w:r>
          <w:fldChar w:fldCharType="begin"/>
        </w:r>
        <w:r>
          <w:instrText xml:space="preserve"> PAGEREF _Toc29978 \h </w:instrText>
        </w:r>
        <w:r>
          <w:fldChar w:fldCharType="separate"/>
        </w:r>
        <w:r>
          <w:t>11</w:t>
        </w:r>
        <w:r>
          <w:fldChar w:fldCharType="end"/>
        </w:r>
      </w:hyperlink>
    </w:p>
    <w:p>
      <w:pPr>
        <w:pStyle w:val="TOC2"/>
        <w:tabs>
          <w:tab w:val="right" w:leader="dot" w:pos="8306"/>
        </w:tabs>
      </w:pPr>
      <w:hyperlink w:anchor="_Toc15310" w:history="1">
        <w:r>
          <w:rPr>
            <w:rFonts w:ascii="仿宋" w:eastAsia="仿宋" w:hAnsi="仿宋" w:cs="仿宋" w:hint="eastAsia"/>
            <w:lang w:eastAsia="zh-CN"/>
          </w:rPr>
          <w:t>(二)、危机应对与恢复</w:t>
        </w:r>
        <w:r>
          <w:tab/>
        </w:r>
        <w:r>
          <w:fldChar w:fldCharType="begin"/>
        </w:r>
        <w:r>
          <w:instrText xml:space="preserve"> PAGEREF _Toc15310 \h </w:instrText>
        </w:r>
        <w:r>
          <w:fldChar w:fldCharType="separate"/>
        </w:r>
        <w:r>
          <w:t>12</w:t>
        </w:r>
        <w:r>
          <w:fldChar w:fldCharType="end"/>
        </w:r>
      </w:hyperlink>
    </w:p>
    <w:p>
      <w:pPr>
        <w:pStyle w:val="TOC1"/>
        <w:tabs>
          <w:tab w:val="right" w:leader="dot" w:pos="8306"/>
        </w:tabs>
      </w:pPr>
      <w:hyperlink w:anchor="_Toc8554" w:history="1">
        <w:r>
          <w:rPr>
            <w:rFonts w:ascii="仿宋" w:eastAsia="仿宋" w:hAnsi="仿宋" w:cs="仿宋" w:hint="eastAsia"/>
            <w:lang w:eastAsia="zh-CN"/>
          </w:rPr>
          <w:t>四、沸腾干燥机项目可持续发展</w:t>
        </w:r>
        <w:r>
          <w:tab/>
        </w:r>
        <w:r>
          <w:fldChar w:fldCharType="begin"/>
        </w:r>
        <w:r>
          <w:instrText xml:space="preserve"> PAGEREF _Toc8554 \h </w:instrText>
        </w:r>
        <w:r>
          <w:fldChar w:fldCharType="separate"/>
        </w:r>
        <w:r>
          <w:t>14</w:t>
        </w:r>
        <w:r>
          <w:fldChar w:fldCharType="end"/>
        </w:r>
      </w:hyperlink>
    </w:p>
    <w:p>
      <w:pPr>
        <w:pStyle w:val="TOC2"/>
        <w:tabs>
          <w:tab w:val="right" w:leader="dot" w:pos="8306"/>
        </w:tabs>
      </w:pPr>
      <w:hyperlink w:anchor="_Toc4382" w:history="1">
        <w:r>
          <w:rPr>
            <w:rFonts w:ascii="仿宋" w:eastAsia="仿宋" w:hAnsi="仿宋" w:cs="仿宋" w:hint="eastAsia"/>
            <w:lang w:eastAsia="zh-CN"/>
          </w:rPr>
          <w:t>(一)、可持续战略与实践</w:t>
        </w:r>
        <w:r>
          <w:tab/>
        </w:r>
        <w:r>
          <w:fldChar w:fldCharType="begin"/>
        </w:r>
        <w:r>
          <w:instrText xml:space="preserve"> PAGEREF _Toc4382 \h </w:instrText>
        </w:r>
        <w:r>
          <w:fldChar w:fldCharType="separate"/>
        </w:r>
        <w:r>
          <w:t>14</w:t>
        </w:r>
        <w:r>
          <w:fldChar w:fldCharType="end"/>
        </w:r>
      </w:hyperlink>
    </w:p>
    <w:p>
      <w:pPr>
        <w:pStyle w:val="TOC2"/>
        <w:tabs>
          <w:tab w:val="right" w:leader="dot" w:pos="8306"/>
        </w:tabs>
      </w:pPr>
      <w:hyperlink w:anchor="_Toc14166" w:history="1">
        <w:r>
          <w:rPr>
            <w:rFonts w:ascii="仿宋" w:eastAsia="仿宋" w:hAnsi="仿宋" w:cs="仿宋" w:hint="eastAsia"/>
            <w:lang w:eastAsia="zh-CN"/>
          </w:rPr>
          <w:t>(二)、环保与社会责任</w:t>
        </w:r>
        <w:r>
          <w:tab/>
        </w:r>
        <w:r>
          <w:fldChar w:fldCharType="begin"/>
        </w:r>
        <w:r>
          <w:instrText xml:space="preserve"> PAGEREF _Toc14166 \h </w:instrText>
        </w:r>
        <w:r>
          <w:fldChar w:fldCharType="separate"/>
        </w:r>
        <w:r>
          <w:t>14</w:t>
        </w:r>
        <w:r>
          <w:fldChar w:fldCharType="end"/>
        </w:r>
      </w:hyperlink>
    </w:p>
    <w:p>
      <w:pPr>
        <w:pStyle w:val="TOC1"/>
        <w:tabs>
          <w:tab w:val="right" w:leader="dot" w:pos="8306"/>
        </w:tabs>
      </w:pPr>
      <w:hyperlink w:anchor="_Toc8159" w:history="1">
        <w:r>
          <w:rPr>
            <w:rFonts w:ascii="仿宋" w:eastAsia="仿宋" w:hAnsi="仿宋" w:cs="仿宋" w:hint="eastAsia"/>
            <w:lang w:eastAsia="zh-CN"/>
          </w:rPr>
          <w:t>五、产品规划分析</w:t>
        </w:r>
        <w:r>
          <w:tab/>
        </w:r>
        <w:r>
          <w:fldChar w:fldCharType="begin"/>
        </w:r>
        <w:r>
          <w:instrText xml:space="preserve"> PAGEREF _Toc8159 \h </w:instrText>
        </w:r>
        <w:r>
          <w:fldChar w:fldCharType="separate"/>
        </w:r>
        <w:r>
          <w:t>15</w:t>
        </w:r>
        <w:r>
          <w:fldChar w:fldCharType="end"/>
        </w:r>
      </w:hyperlink>
    </w:p>
    <w:p>
      <w:pPr>
        <w:pStyle w:val="TOC2"/>
        <w:tabs>
          <w:tab w:val="right" w:leader="dot" w:pos="8306"/>
        </w:tabs>
      </w:pPr>
      <w:hyperlink w:anchor="_Toc25378" w:history="1">
        <w:r>
          <w:rPr>
            <w:rFonts w:ascii="仿宋" w:eastAsia="仿宋" w:hAnsi="仿宋" w:cs="仿宋" w:hint="eastAsia"/>
            <w:lang w:eastAsia="zh-CN"/>
          </w:rPr>
          <w:t>(一)、产品规划</w:t>
        </w:r>
        <w:r>
          <w:tab/>
        </w:r>
        <w:r>
          <w:fldChar w:fldCharType="begin"/>
        </w:r>
        <w:r>
          <w:instrText xml:space="preserve"> PAGEREF _Toc25378 \h </w:instrText>
        </w:r>
        <w:r>
          <w:fldChar w:fldCharType="separate"/>
        </w:r>
        <w:r>
          <w:t>15</w:t>
        </w:r>
        <w:r>
          <w:fldChar w:fldCharType="end"/>
        </w:r>
      </w:hyperlink>
    </w:p>
    <w:p>
      <w:pPr>
        <w:pStyle w:val="TOC2"/>
        <w:tabs>
          <w:tab w:val="right" w:leader="dot" w:pos="8306"/>
        </w:tabs>
      </w:pPr>
      <w:hyperlink w:anchor="_Toc14193" w:history="1">
        <w:r>
          <w:rPr>
            <w:rFonts w:ascii="仿宋" w:eastAsia="仿宋" w:hAnsi="仿宋" w:cs="仿宋" w:hint="eastAsia"/>
            <w:lang w:eastAsia="zh-CN"/>
          </w:rPr>
          <w:t>(二)、建设规模</w:t>
        </w:r>
        <w:r>
          <w:tab/>
        </w:r>
        <w:r>
          <w:fldChar w:fldCharType="begin"/>
        </w:r>
        <w:r>
          <w:instrText xml:space="preserve"> PAGEREF _Toc14193 \h </w:instrText>
        </w:r>
        <w:r>
          <w:fldChar w:fldCharType="separate"/>
        </w:r>
        <w:r>
          <w:t>16</w:t>
        </w:r>
        <w:r>
          <w:fldChar w:fldCharType="end"/>
        </w:r>
      </w:hyperlink>
    </w:p>
    <w:p>
      <w:pPr>
        <w:pStyle w:val="TOC1"/>
        <w:tabs>
          <w:tab w:val="right" w:leader="dot" w:pos="8306"/>
        </w:tabs>
      </w:pPr>
      <w:hyperlink w:anchor="_Toc25132" w:history="1">
        <w:r>
          <w:rPr>
            <w:rFonts w:ascii="仿宋" w:eastAsia="仿宋" w:hAnsi="仿宋" w:cs="仿宋" w:hint="eastAsia"/>
            <w:lang w:eastAsia="zh-CN"/>
          </w:rPr>
          <w:t>六、沸腾干燥机项目选址可行性分析</w:t>
        </w:r>
        <w:r>
          <w:tab/>
        </w:r>
        <w:r>
          <w:fldChar w:fldCharType="begin"/>
        </w:r>
        <w:r>
          <w:instrText xml:space="preserve"> PAGEREF _Toc25132 \h </w:instrText>
        </w:r>
        <w:r>
          <w:fldChar w:fldCharType="separate"/>
        </w:r>
        <w:r>
          <w:t>17</w:t>
        </w:r>
        <w:r>
          <w:fldChar w:fldCharType="end"/>
        </w:r>
      </w:hyperlink>
    </w:p>
    <w:p>
      <w:pPr>
        <w:pStyle w:val="TOC2"/>
        <w:tabs>
          <w:tab w:val="right" w:leader="dot" w:pos="8306"/>
        </w:tabs>
      </w:pPr>
      <w:hyperlink w:anchor="_Toc9522" w:history="1">
        <w:r>
          <w:rPr>
            <w:rFonts w:ascii="仿宋" w:eastAsia="仿宋" w:hAnsi="仿宋" w:cs="仿宋" w:hint="eastAsia"/>
            <w:lang w:eastAsia="zh-CN"/>
          </w:rPr>
          <w:t>(一)、沸腾干燥机项目选址</w:t>
        </w:r>
        <w:r>
          <w:tab/>
        </w:r>
        <w:r>
          <w:fldChar w:fldCharType="begin"/>
        </w:r>
        <w:r>
          <w:instrText xml:space="preserve"> PAGEREF _Toc9522 \h </w:instrText>
        </w:r>
        <w:r>
          <w:fldChar w:fldCharType="separate"/>
        </w:r>
        <w:r>
          <w:t>17</w:t>
        </w:r>
        <w:r>
          <w:fldChar w:fldCharType="end"/>
        </w:r>
      </w:hyperlink>
    </w:p>
    <w:p>
      <w:pPr>
        <w:pStyle w:val="TOC2"/>
        <w:tabs>
          <w:tab w:val="right" w:leader="dot" w:pos="8306"/>
        </w:tabs>
      </w:pPr>
      <w:hyperlink w:anchor="_Toc9200" w:history="1">
        <w:r>
          <w:rPr>
            <w:rFonts w:ascii="仿宋" w:eastAsia="仿宋" w:hAnsi="仿宋" w:cs="仿宋" w:hint="eastAsia"/>
            <w:lang w:eastAsia="zh-CN"/>
          </w:rPr>
          <w:t>(二)、用地控制指标</w:t>
        </w:r>
        <w:r>
          <w:tab/>
        </w:r>
        <w:r>
          <w:fldChar w:fldCharType="begin"/>
        </w:r>
        <w:r>
          <w:instrText xml:space="preserve"> PAGEREF _Toc9200 \h </w:instrText>
        </w:r>
        <w:r>
          <w:fldChar w:fldCharType="separate"/>
        </w:r>
        <w:r>
          <w:t>17</w:t>
        </w:r>
        <w:r>
          <w:fldChar w:fldCharType="end"/>
        </w:r>
      </w:hyperlink>
    </w:p>
    <w:p>
      <w:pPr>
        <w:pStyle w:val="TOC2"/>
        <w:tabs>
          <w:tab w:val="right" w:leader="dot" w:pos="8306"/>
        </w:tabs>
      </w:pPr>
      <w:hyperlink w:anchor="_Toc23542" w:history="1">
        <w:r>
          <w:rPr>
            <w:rFonts w:ascii="仿宋" w:eastAsia="仿宋" w:hAnsi="仿宋" w:cs="仿宋" w:hint="eastAsia"/>
            <w:lang w:eastAsia="zh-CN"/>
          </w:rPr>
          <w:t>(三)、节约用地措施</w:t>
        </w:r>
        <w:r>
          <w:tab/>
        </w:r>
        <w:r>
          <w:fldChar w:fldCharType="begin"/>
        </w:r>
        <w:r>
          <w:instrText xml:space="preserve"> PAGEREF _Toc23542 \h </w:instrText>
        </w:r>
        <w:r>
          <w:fldChar w:fldCharType="separate"/>
        </w:r>
        <w:r>
          <w:t>19</w:t>
        </w:r>
        <w:r>
          <w:fldChar w:fldCharType="end"/>
        </w:r>
      </w:hyperlink>
    </w:p>
    <w:p>
      <w:pPr>
        <w:pStyle w:val="TOC2"/>
        <w:tabs>
          <w:tab w:val="right" w:leader="dot" w:pos="8306"/>
        </w:tabs>
      </w:pPr>
      <w:hyperlink w:anchor="_Toc13325" w:history="1">
        <w:r>
          <w:rPr>
            <w:rFonts w:ascii="仿宋" w:eastAsia="仿宋" w:hAnsi="仿宋" w:cs="仿宋" w:hint="eastAsia"/>
            <w:lang w:eastAsia="zh-CN"/>
          </w:rPr>
          <w:t>(四)、总图布置方案</w:t>
        </w:r>
        <w:r>
          <w:tab/>
        </w:r>
        <w:r>
          <w:fldChar w:fldCharType="begin"/>
        </w:r>
        <w:r>
          <w:instrText xml:space="preserve"> PAGEREF _Toc13325 \h </w:instrText>
        </w:r>
        <w:r>
          <w:fldChar w:fldCharType="separate"/>
        </w:r>
        <w:r>
          <w:t>20</w:t>
        </w:r>
        <w:r>
          <w:fldChar w:fldCharType="end"/>
        </w:r>
      </w:hyperlink>
    </w:p>
    <w:p>
      <w:pPr>
        <w:pStyle w:val="TOC2"/>
        <w:tabs>
          <w:tab w:val="right" w:leader="dot" w:pos="8306"/>
        </w:tabs>
      </w:pPr>
      <w:hyperlink w:anchor="_Toc5247" w:history="1">
        <w:r>
          <w:rPr>
            <w:rFonts w:ascii="仿宋" w:eastAsia="仿宋" w:hAnsi="仿宋" w:cs="仿宋" w:hint="eastAsia"/>
            <w:lang w:eastAsia="zh-CN"/>
          </w:rPr>
          <w:t>(五)、选址综合评价</w:t>
        </w:r>
        <w:r>
          <w:tab/>
        </w:r>
        <w:r>
          <w:fldChar w:fldCharType="begin"/>
        </w:r>
        <w:r>
          <w:instrText xml:space="preserve"> PAGEREF _Toc5247 \h </w:instrText>
        </w:r>
        <w:r>
          <w:fldChar w:fldCharType="separate"/>
        </w:r>
        <w:r>
          <w:t>21</w:t>
        </w:r>
        <w:r>
          <w:fldChar w:fldCharType="end"/>
        </w:r>
      </w:hyperlink>
    </w:p>
    <w:p>
      <w:pPr>
        <w:pStyle w:val="TOC1"/>
        <w:tabs>
          <w:tab w:val="right" w:leader="dot" w:pos="8306"/>
        </w:tabs>
      </w:pPr>
      <w:hyperlink w:anchor="_Toc15733" w:history="1">
        <w:r>
          <w:rPr>
            <w:rFonts w:ascii="仿宋" w:eastAsia="仿宋" w:hAnsi="仿宋" w:cs="仿宋" w:hint="eastAsia"/>
            <w:lang w:eastAsia="zh-CN"/>
          </w:rPr>
          <w:t>七、沸腾干燥机项目社会影响</w:t>
        </w:r>
        <w:r>
          <w:tab/>
        </w:r>
        <w:r>
          <w:fldChar w:fldCharType="begin"/>
        </w:r>
        <w:r>
          <w:instrText xml:space="preserve"> PAGEREF _Toc15733 \h </w:instrText>
        </w:r>
        <w:r>
          <w:fldChar w:fldCharType="separate"/>
        </w:r>
        <w:r>
          <w:t>22</w:t>
        </w:r>
        <w:r>
          <w:fldChar w:fldCharType="end"/>
        </w:r>
      </w:hyperlink>
    </w:p>
    <w:p>
      <w:pPr>
        <w:pStyle w:val="TOC2"/>
        <w:tabs>
          <w:tab w:val="right" w:leader="dot" w:pos="8306"/>
        </w:tabs>
      </w:pPr>
      <w:hyperlink w:anchor="_Toc5726" w:history="1">
        <w:r>
          <w:rPr>
            <w:rFonts w:ascii="仿宋" w:eastAsia="仿宋" w:hAnsi="仿宋" w:cs="仿宋" w:hint="eastAsia"/>
            <w:lang w:eastAsia="zh-CN"/>
          </w:rPr>
          <w:t>(一)、社会责任与义务</w:t>
        </w:r>
        <w:r>
          <w:tab/>
        </w:r>
        <w:r>
          <w:fldChar w:fldCharType="begin"/>
        </w:r>
        <w:r>
          <w:instrText xml:space="preserve"> PAGEREF _Toc5726 \h </w:instrText>
        </w:r>
        <w:r>
          <w:fldChar w:fldCharType="separate"/>
        </w:r>
        <w:r>
          <w:t>22</w:t>
        </w:r>
        <w:r>
          <w:fldChar w:fldCharType="end"/>
        </w:r>
      </w:hyperlink>
    </w:p>
    <w:p>
      <w:pPr>
        <w:pStyle w:val="TOC2"/>
        <w:tabs>
          <w:tab w:val="right" w:leader="dot" w:pos="8306"/>
        </w:tabs>
      </w:pPr>
      <w:hyperlink w:anchor="_Toc14392" w:history="1">
        <w:r>
          <w:rPr>
            <w:rFonts w:ascii="仿宋" w:eastAsia="仿宋" w:hAnsi="仿宋" w:cs="仿宋" w:hint="eastAsia"/>
            <w:lang w:eastAsia="zh-CN"/>
          </w:rPr>
          <w:t>(二)、社会参与与沟通</w:t>
        </w:r>
        <w:r>
          <w:tab/>
        </w:r>
        <w:r>
          <w:fldChar w:fldCharType="begin"/>
        </w:r>
        <w:r>
          <w:instrText xml:space="preserve"> PAGEREF _Toc14392 \h </w:instrText>
        </w:r>
        <w:r>
          <w:fldChar w:fldCharType="separate"/>
        </w:r>
        <w:r>
          <w:t>23</w:t>
        </w:r>
        <w:r>
          <w:fldChar w:fldCharType="end"/>
        </w:r>
      </w:hyperlink>
    </w:p>
    <w:p>
      <w:pPr>
        <w:pStyle w:val="TOC1"/>
        <w:tabs>
          <w:tab w:val="right" w:leader="dot" w:pos="8306"/>
        </w:tabs>
      </w:pPr>
      <w:hyperlink w:anchor="_Toc5404" w:history="1">
        <w:r>
          <w:rPr>
            <w:rFonts w:ascii="仿宋" w:eastAsia="仿宋" w:hAnsi="仿宋" w:cs="仿宋" w:hint="eastAsia"/>
            <w:lang w:eastAsia="zh-CN"/>
          </w:rPr>
          <w:t>八、沸腾干燥机项目投资规划</w:t>
        </w:r>
        <w:r>
          <w:tab/>
        </w:r>
        <w:r>
          <w:fldChar w:fldCharType="begin"/>
        </w:r>
        <w:r>
          <w:instrText xml:space="preserve"> PAGEREF _Toc5404 \h </w:instrText>
        </w:r>
        <w:r>
          <w:fldChar w:fldCharType="separate"/>
        </w:r>
        <w:r>
          <w:t>24</w:t>
        </w:r>
        <w:r>
          <w:fldChar w:fldCharType="end"/>
        </w:r>
      </w:hyperlink>
    </w:p>
    <w:p>
      <w:pPr>
        <w:pStyle w:val="TOC2"/>
        <w:tabs>
          <w:tab w:val="right" w:leader="dot" w:pos="8306"/>
        </w:tabs>
      </w:pPr>
      <w:hyperlink w:anchor="_Toc7815" w:history="1">
        <w:r>
          <w:rPr>
            <w:rFonts w:ascii="仿宋" w:eastAsia="仿宋" w:hAnsi="仿宋" w:cs="仿宋" w:hint="eastAsia"/>
            <w:lang w:eastAsia="zh-CN"/>
          </w:rPr>
          <w:t>(一)、沸腾干燥机项目总投资估算</w:t>
        </w:r>
        <w:r>
          <w:tab/>
        </w:r>
        <w:r>
          <w:fldChar w:fldCharType="begin"/>
        </w:r>
        <w:r>
          <w:instrText xml:space="preserve"> PAGEREF _Toc7815 \h </w:instrText>
        </w:r>
        <w:r>
          <w:fldChar w:fldCharType="separate"/>
        </w:r>
        <w:r>
          <w:t>24</w:t>
        </w:r>
        <w:r>
          <w:fldChar w:fldCharType="end"/>
        </w:r>
      </w:hyperlink>
    </w:p>
    <w:p>
      <w:pPr>
        <w:pStyle w:val="TOC2"/>
        <w:tabs>
          <w:tab w:val="right" w:leader="dot" w:pos="8306"/>
        </w:tabs>
      </w:pPr>
      <w:hyperlink w:anchor="_Toc11186" w:history="1">
        <w:r>
          <w:rPr>
            <w:rFonts w:ascii="仿宋" w:eastAsia="仿宋" w:hAnsi="仿宋" w:cs="仿宋" w:hint="eastAsia"/>
            <w:lang w:eastAsia="zh-CN"/>
          </w:rPr>
          <w:t>(二)、资金筹措</w:t>
        </w:r>
        <w:r>
          <w:tab/>
        </w:r>
        <w:r>
          <w:fldChar w:fldCharType="begin"/>
        </w:r>
        <w:r>
          <w:instrText xml:space="preserve"> PAGEREF _Toc11186 \h </w:instrText>
        </w:r>
        <w:r>
          <w:fldChar w:fldCharType="separate"/>
        </w:r>
        <w:r>
          <w:t>25</w:t>
        </w:r>
        <w:r>
          <w:fldChar w:fldCharType="end"/>
        </w:r>
      </w:hyperlink>
    </w:p>
    <w:p>
      <w:pPr>
        <w:pStyle w:val="TOC1"/>
        <w:tabs>
          <w:tab w:val="right" w:leader="dot" w:pos="8306"/>
        </w:tabs>
      </w:pPr>
      <w:hyperlink w:anchor="_Toc10974" w:history="1">
        <w:r>
          <w:rPr>
            <w:rFonts w:ascii="仿宋" w:eastAsia="仿宋" w:hAnsi="仿宋" w:cs="仿宋" w:hint="eastAsia"/>
            <w:lang w:eastAsia="zh-CN"/>
          </w:rPr>
          <w:t>九、沸腾干燥机项目技术管理</w:t>
        </w:r>
        <w:r>
          <w:tab/>
        </w:r>
        <w:r>
          <w:fldChar w:fldCharType="begin"/>
        </w:r>
        <w:r>
          <w:instrText xml:space="preserve"> PAGEREF _Toc10974 \h </w:instrText>
        </w:r>
        <w:r>
          <w:fldChar w:fldCharType="separate"/>
        </w:r>
        <w:r>
          <w:t>26</w:t>
        </w:r>
        <w:r>
          <w:fldChar w:fldCharType="end"/>
        </w:r>
      </w:hyperlink>
    </w:p>
    <w:p>
      <w:pPr>
        <w:pStyle w:val="TOC2"/>
        <w:tabs>
          <w:tab w:val="right" w:leader="dot" w:pos="8306"/>
        </w:tabs>
      </w:pPr>
      <w:hyperlink w:anchor="_Toc4230" w:history="1">
        <w:r>
          <w:rPr>
            <w:rFonts w:ascii="仿宋" w:eastAsia="仿宋" w:hAnsi="仿宋" w:cs="仿宋" w:hint="eastAsia"/>
            <w:lang w:eastAsia="zh-CN"/>
          </w:rPr>
          <w:t>(一)、技术方案选用方向</w:t>
        </w:r>
        <w:r>
          <w:tab/>
        </w:r>
        <w:r>
          <w:fldChar w:fldCharType="begin"/>
        </w:r>
        <w:r>
          <w:instrText xml:space="preserve"> PAGEREF _Toc4230 \h </w:instrText>
        </w:r>
        <w:r>
          <w:fldChar w:fldCharType="separate"/>
        </w:r>
        <w:r>
          <w:t>26</w:t>
        </w:r>
        <w:r>
          <w:fldChar w:fldCharType="end"/>
        </w:r>
      </w:hyperlink>
    </w:p>
    <w:p>
      <w:pPr>
        <w:pStyle w:val="TOC2"/>
        <w:tabs>
          <w:tab w:val="right" w:leader="dot" w:pos="8306"/>
        </w:tabs>
      </w:pPr>
      <w:hyperlink w:anchor="_Toc28793" w:history="1">
        <w:r>
          <w:rPr>
            <w:rFonts w:ascii="仿宋" w:eastAsia="仿宋" w:hAnsi="仿宋" w:cs="仿宋" w:hint="eastAsia"/>
            <w:lang w:eastAsia="zh-CN"/>
          </w:rPr>
          <w:t>(二)、工艺技术方案选用原则</w:t>
        </w:r>
        <w:r>
          <w:tab/>
        </w:r>
        <w:r>
          <w:fldChar w:fldCharType="begin"/>
        </w:r>
        <w:r>
          <w:instrText xml:space="preserve"> PAGEREF _Toc28793 \h </w:instrText>
        </w:r>
        <w:r>
          <w:fldChar w:fldCharType="separate"/>
        </w:r>
        <w:r>
          <w:t>28</w:t>
        </w:r>
        <w:r>
          <w:fldChar w:fldCharType="end"/>
        </w:r>
      </w:hyperlink>
    </w:p>
    <w:p>
      <w:pPr>
        <w:pStyle w:val="TOC2"/>
        <w:tabs>
          <w:tab w:val="right" w:leader="dot" w:pos="8306"/>
        </w:tabs>
      </w:pPr>
      <w:hyperlink w:anchor="_Toc11916" w:history="1">
        <w:r>
          <w:rPr>
            <w:rFonts w:ascii="仿宋" w:eastAsia="仿宋" w:hAnsi="仿宋" w:cs="仿宋" w:hint="eastAsia"/>
            <w:lang w:eastAsia="zh-CN"/>
          </w:rPr>
          <w:t>(三)、工艺技术方案要求</w:t>
        </w:r>
        <w:r>
          <w:tab/>
        </w:r>
        <w:r>
          <w:fldChar w:fldCharType="begin"/>
        </w:r>
        <w:r>
          <w:instrText xml:space="preserve"> PAGEREF _Toc11916 \h </w:instrText>
        </w:r>
        <w:r>
          <w:fldChar w:fldCharType="separate"/>
        </w:r>
        <w:r>
          <w:t>30</w:t>
        </w:r>
        <w:r>
          <w:fldChar w:fldCharType="end"/>
        </w:r>
      </w:hyperlink>
    </w:p>
    <w:p>
      <w:pPr>
        <w:pStyle w:val="TOC1"/>
        <w:tabs>
          <w:tab w:val="right" w:leader="dot" w:pos="8306"/>
        </w:tabs>
      </w:pPr>
      <w:hyperlink w:anchor="_Toc26755" w:history="1">
        <w:r>
          <w:rPr>
            <w:rFonts w:ascii="仿宋" w:eastAsia="仿宋" w:hAnsi="仿宋" w:cs="仿宋" w:hint="eastAsia"/>
            <w:lang w:eastAsia="zh-CN"/>
          </w:rPr>
          <w:t>十、沸腾干燥机项目人力资源管理</w:t>
        </w:r>
        <w:r>
          <w:tab/>
        </w:r>
        <w:r>
          <w:fldChar w:fldCharType="begin"/>
        </w:r>
        <w:r>
          <w:instrText xml:space="preserve"> PAGEREF _Toc26755 \h </w:instrText>
        </w:r>
        <w:r>
          <w:fldChar w:fldCharType="separate"/>
        </w:r>
        <w:r>
          <w:t>32</w:t>
        </w:r>
        <w:r>
          <w:fldChar w:fldCharType="end"/>
        </w:r>
      </w:hyperlink>
    </w:p>
    <w:p>
      <w:pPr>
        <w:pStyle w:val="TOC2"/>
        <w:tabs>
          <w:tab w:val="right" w:leader="dot" w:pos="8306"/>
        </w:tabs>
      </w:pPr>
      <w:hyperlink w:anchor="_Toc29758" w:history="1">
        <w:r>
          <w:rPr>
            <w:rFonts w:ascii="仿宋" w:eastAsia="仿宋" w:hAnsi="仿宋" w:cs="仿宋" w:hint="eastAsia"/>
            <w:lang w:eastAsia="zh-CN"/>
          </w:rPr>
          <w:t>(一)、建立健全的预算管理制度</w:t>
        </w:r>
        <w:r>
          <w:tab/>
        </w:r>
        <w:r>
          <w:fldChar w:fldCharType="begin"/>
        </w:r>
        <w:r>
          <w:instrText xml:space="preserve"> PAGEREF _Toc29758 \h </w:instrText>
        </w:r>
        <w:r>
          <w:fldChar w:fldCharType="separate"/>
        </w:r>
        <w:r>
          <w:t>32</w:t>
        </w:r>
        <w:r>
          <w:fldChar w:fldCharType="end"/>
        </w:r>
      </w:hyperlink>
    </w:p>
    <w:p>
      <w:pPr>
        <w:pStyle w:val="TOC2"/>
        <w:tabs>
          <w:tab w:val="right" w:leader="dot" w:pos="8306"/>
        </w:tabs>
      </w:pPr>
      <w:hyperlink w:anchor="_Toc8604" w:history="1">
        <w:r>
          <w:rPr>
            <w:rFonts w:ascii="仿宋" w:eastAsia="仿宋" w:hAnsi="仿宋" w:cs="仿宋" w:hint="eastAsia"/>
            <w:lang w:eastAsia="zh-CN"/>
          </w:rPr>
          <w:t>(二)、加强资金流动监控</w:t>
        </w:r>
        <w:r>
          <w:tab/>
        </w:r>
        <w:r>
          <w:fldChar w:fldCharType="begin"/>
        </w:r>
        <w:r>
          <w:instrText xml:space="preserve"> PAGEREF _Toc8604 \h </w:instrText>
        </w:r>
        <w:r>
          <w:fldChar w:fldCharType="separate"/>
        </w:r>
        <w:r>
          <w:t>34</w:t>
        </w:r>
        <w:r>
          <w:fldChar w:fldCharType="end"/>
        </w:r>
      </w:hyperlink>
    </w:p>
    <w:p>
      <w:pPr>
        <w:pStyle w:val="TOC2"/>
        <w:tabs>
          <w:tab w:val="right" w:leader="dot" w:pos="8306"/>
        </w:tabs>
      </w:pPr>
      <w:hyperlink w:anchor="_Toc28550" w:history="1">
        <w:r>
          <w:rPr>
            <w:rFonts w:ascii="仿宋" w:eastAsia="仿宋" w:hAnsi="仿宋" w:cs="仿宋" w:hint="eastAsia"/>
            <w:lang w:eastAsia="zh-CN"/>
          </w:rPr>
          <w:t>(三)、制定完善的风险控制机制</w:t>
        </w:r>
        <w:r>
          <w:tab/>
        </w:r>
        <w:r>
          <w:fldChar w:fldCharType="begin"/>
        </w:r>
        <w:r>
          <w:instrText xml:space="preserve"> PAGEREF _Toc28550 \h </w:instrText>
        </w:r>
        <w:r>
          <w:fldChar w:fldCharType="separate"/>
        </w:r>
        <w:r>
          <w:t>35</w:t>
        </w:r>
        <w:r>
          <w:fldChar w:fldCharType="end"/>
        </w:r>
      </w:hyperlink>
    </w:p>
    <w:p>
      <w:pPr>
        <w:pStyle w:val="TOC2"/>
        <w:tabs>
          <w:tab w:val="right" w:leader="dot" w:pos="8306"/>
        </w:tabs>
      </w:pPr>
      <w:hyperlink w:anchor="_Toc27815" w:history="1">
        <w:r>
          <w:rPr>
            <w:rFonts w:ascii="仿宋" w:eastAsia="仿宋" w:hAnsi="仿宋" w:cs="仿宋" w:hint="eastAsia"/>
            <w:lang w:eastAsia="zh-CN"/>
          </w:rPr>
          <w:t>(四)、优化成本管理</w:t>
        </w:r>
        <w:r>
          <w:tab/>
        </w:r>
        <w:r>
          <w:fldChar w:fldCharType="begin"/>
        </w:r>
        <w:r>
          <w:instrText xml:space="preserve"> PAGEREF _Toc27815 \h </w:instrText>
        </w:r>
        <w:r>
          <w:fldChar w:fldCharType="separate"/>
        </w:r>
        <w:r>
          <w:t>36</w:t>
        </w:r>
        <w:r>
          <w:fldChar w:fldCharType="end"/>
        </w:r>
      </w:hyperlink>
    </w:p>
    <w:p>
      <w:pPr>
        <w:pStyle w:val="TOC1"/>
        <w:tabs>
          <w:tab w:val="right" w:leader="dot" w:pos="8306"/>
        </w:tabs>
      </w:pPr>
      <w:hyperlink w:anchor="_Toc17878" w:history="1">
        <w:r>
          <w:rPr>
            <w:rFonts w:ascii="仿宋" w:eastAsia="仿宋" w:hAnsi="仿宋" w:cs="仿宋" w:hint="eastAsia"/>
            <w:lang w:eastAsia="zh-CN"/>
          </w:rPr>
          <w:t>十一、沸腾干燥机项目计划安排</w:t>
        </w:r>
        <w:r>
          <w:tab/>
        </w:r>
        <w:r>
          <w:fldChar w:fldCharType="begin"/>
        </w:r>
        <w:r>
          <w:instrText xml:space="preserve"> PAGEREF _Toc17878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1" w:history="1">
        <w:r>
          <w:rPr>
            <w:rFonts w:ascii="仿宋" w:eastAsia="仿宋" w:hAnsi="仿宋" w:cs="仿宋" w:hint="eastAsia"/>
            <w:lang w:eastAsia="zh-CN"/>
          </w:rPr>
          <w:t>(一)、建设周期</w:t>
        </w:r>
        <w:r>
          <w:tab/>
        </w:r>
        <w:r>
          <w:fldChar w:fldCharType="begin"/>
        </w:r>
        <w:r>
          <w:instrText xml:space="preserve"> PAGEREF _Toc30981 \h </w:instrText>
        </w:r>
        <w:r>
          <w:fldChar w:fldCharType="separate"/>
        </w:r>
        <w:r>
          <w:t>38</w:t>
        </w:r>
        <w:r>
          <w:fldChar w:fldCharType="end"/>
        </w:r>
      </w:hyperlink>
    </w:p>
    <w:p>
      <w:pPr>
        <w:pStyle w:val="TOC2"/>
        <w:tabs>
          <w:tab w:val="right" w:leader="dot" w:pos="8306"/>
        </w:tabs>
      </w:pPr>
      <w:hyperlink w:anchor="_Toc20979" w:history="1">
        <w:r>
          <w:rPr>
            <w:rFonts w:ascii="仿宋" w:eastAsia="仿宋" w:hAnsi="仿宋" w:cs="仿宋" w:hint="eastAsia"/>
            <w:lang w:eastAsia="zh-CN"/>
          </w:rPr>
          <w:t>(二)、建设进度</w:t>
        </w:r>
        <w:r>
          <w:tab/>
        </w:r>
        <w:r>
          <w:fldChar w:fldCharType="begin"/>
        </w:r>
        <w:r>
          <w:instrText xml:space="preserve"> PAGEREF _Toc20979 \h </w:instrText>
        </w:r>
        <w:r>
          <w:fldChar w:fldCharType="separate"/>
        </w:r>
        <w:r>
          <w:t>38</w:t>
        </w:r>
        <w:r>
          <w:fldChar w:fldCharType="end"/>
        </w:r>
      </w:hyperlink>
    </w:p>
    <w:p>
      <w:pPr>
        <w:pStyle w:val="TOC2"/>
        <w:tabs>
          <w:tab w:val="right" w:leader="dot" w:pos="8306"/>
        </w:tabs>
      </w:pPr>
      <w:hyperlink w:anchor="_Toc9126" w:history="1">
        <w:r>
          <w:rPr>
            <w:rFonts w:ascii="仿宋" w:eastAsia="仿宋" w:hAnsi="仿宋" w:cs="仿宋" w:hint="eastAsia"/>
            <w:lang w:eastAsia="zh-CN"/>
          </w:rPr>
          <w:t>(三)、进度安排注意事项</w:t>
        </w:r>
        <w:r>
          <w:tab/>
        </w:r>
        <w:r>
          <w:fldChar w:fldCharType="begin"/>
        </w:r>
        <w:r>
          <w:instrText xml:space="preserve"> PAGEREF _Toc9126 \h </w:instrText>
        </w:r>
        <w:r>
          <w:fldChar w:fldCharType="separate"/>
        </w:r>
        <w:r>
          <w:t>39</w:t>
        </w:r>
        <w:r>
          <w:fldChar w:fldCharType="end"/>
        </w:r>
      </w:hyperlink>
    </w:p>
    <w:p>
      <w:pPr>
        <w:pStyle w:val="TOC2"/>
        <w:tabs>
          <w:tab w:val="right" w:leader="dot" w:pos="8306"/>
        </w:tabs>
      </w:pPr>
      <w:hyperlink w:anchor="_Toc15691" w:history="1">
        <w:r>
          <w:rPr>
            <w:rFonts w:ascii="仿宋" w:eastAsia="仿宋" w:hAnsi="仿宋" w:cs="仿宋" w:hint="eastAsia"/>
            <w:lang w:eastAsia="zh-CN"/>
          </w:rPr>
          <w:t>(四)、人力资源配置</w:t>
        </w:r>
        <w:r>
          <w:tab/>
        </w:r>
        <w:r>
          <w:fldChar w:fldCharType="begin"/>
        </w:r>
        <w:r>
          <w:instrText xml:space="preserve"> PAGEREF _Toc15691 \h </w:instrText>
        </w:r>
        <w:r>
          <w:fldChar w:fldCharType="separate"/>
        </w:r>
        <w:r>
          <w:t>41</w:t>
        </w:r>
        <w:r>
          <w:fldChar w:fldCharType="end"/>
        </w:r>
      </w:hyperlink>
    </w:p>
    <w:p>
      <w:pPr>
        <w:pStyle w:val="TOC1"/>
        <w:tabs>
          <w:tab w:val="right" w:leader="dot" w:pos="8306"/>
        </w:tabs>
      </w:pPr>
      <w:hyperlink w:anchor="_Toc6033" w:history="1">
        <w:r>
          <w:rPr>
            <w:rFonts w:ascii="仿宋" w:eastAsia="仿宋" w:hAnsi="仿宋" w:cs="仿宋" w:hint="eastAsia"/>
            <w:lang w:eastAsia="zh-CN"/>
          </w:rPr>
          <w:t>十二、沸腾干燥机项目财务管理</w:t>
        </w:r>
        <w:r>
          <w:tab/>
        </w:r>
        <w:r>
          <w:fldChar w:fldCharType="begin"/>
        </w:r>
        <w:r>
          <w:instrText xml:space="preserve"> PAGEREF _Toc6033 \h </w:instrText>
        </w:r>
        <w:r>
          <w:fldChar w:fldCharType="separate"/>
        </w:r>
        <w:r>
          <w:t>42</w:t>
        </w:r>
        <w:r>
          <w:fldChar w:fldCharType="end"/>
        </w:r>
      </w:hyperlink>
    </w:p>
    <w:p>
      <w:pPr>
        <w:pStyle w:val="TOC2"/>
        <w:tabs>
          <w:tab w:val="right" w:leader="dot" w:pos="8306"/>
        </w:tabs>
      </w:pPr>
      <w:hyperlink w:anchor="_Toc22733" w:history="1">
        <w:r>
          <w:rPr>
            <w:rFonts w:ascii="仿宋" w:eastAsia="仿宋" w:hAnsi="仿宋" w:cs="仿宋" w:hint="eastAsia"/>
            <w:lang w:eastAsia="zh-CN"/>
          </w:rPr>
          <w:t>(一)、资金需求大</w:t>
        </w:r>
        <w:r>
          <w:tab/>
        </w:r>
        <w:r>
          <w:fldChar w:fldCharType="begin"/>
        </w:r>
        <w:r>
          <w:instrText xml:space="preserve"> PAGEREF _Toc22733 \h </w:instrText>
        </w:r>
        <w:r>
          <w:fldChar w:fldCharType="separate"/>
        </w:r>
        <w:r>
          <w:t>42</w:t>
        </w:r>
        <w:r>
          <w:fldChar w:fldCharType="end"/>
        </w:r>
      </w:hyperlink>
    </w:p>
    <w:p>
      <w:pPr>
        <w:pStyle w:val="TOC2"/>
        <w:tabs>
          <w:tab w:val="right" w:leader="dot" w:pos="8306"/>
        </w:tabs>
      </w:pPr>
      <w:hyperlink w:anchor="_Toc5085" w:history="1">
        <w:r>
          <w:rPr>
            <w:rFonts w:ascii="仿宋" w:eastAsia="仿宋" w:hAnsi="仿宋" w:cs="仿宋" w:hint="eastAsia"/>
            <w:lang w:eastAsia="zh-CN"/>
          </w:rPr>
          <w:t>(二)、研发周期长</w:t>
        </w:r>
        <w:r>
          <w:tab/>
        </w:r>
        <w:r>
          <w:fldChar w:fldCharType="begin"/>
        </w:r>
        <w:r>
          <w:instrText xml:space="preserve"> PAGEREF _Toc5085 \h </w:instrText>
        </w:r>
        <w:r>
          <w:fldChar w:fldCharType="separate"/>
        </w:r>
        <w:r>
          <w:t>43</w:t>
        </w:r>
        <w:r>
          <w:fldChar w:fldCharType="end"/>
        </w:r>
      </w:hyperlink>
    </w:p>
    <w:p>
      <w:pPr>
        <w:pStyle w:val="TOC2"/>
        <w:tabs>
          <w:tab w:val="right" w:leader="dot" w:pos="8306"/>
        </w:tabs>
      </w:pPr>
      <w:hyperlink w:anchor="_Toc22933" w:history="1">
        <w:r>
          <w:rPr>
            <w:rFonts w:ascii="仿宋" w:eastAsia="仿宋" w:hAnsi="仿宋" w:cs="仿宋" w:hint="eastAsia"/>
            <w:lang w:eastAsia="zh-CN"/>
          </w:rPr>
          <w:t>(三)、市场风险大</w:t>
        </w:r>
        <w:r>
          <w:tab/>
        </w:r>
        <w:r>
          <w:fldChar w:fldCharType="begin"/>
        </w:r>
        <w:r>
          <w:instrText xml:space="preserve"> PAGEREF _Toc22933 \h </w:instrText>
        </w:r>
        <w:r>
          <w:fldChar w:fldCharType="separate"/>
        </w:r>
        <w:r>
          <w:t>44</w:t>
        </w:r>
        <w:r>
          <w:fldChar w:fldCharType="end"/>
        </w:r>
      </w:hyperlink>
    </w:p>
    <w:p>
      <w:pPr>
        <w:pStyle w:val="TOC2"/>
        <w:tabs>
          <w:tab w:val="right" w:leader="dot" w:pos="8306"/>
        </w:tabs>
      </w:pPr>
      <w:hyperlink w:anchor="_Toc2599" w:history="1">
        <w:r>
          <w:rPr>
            <w:rFonts w:ascii="仿宋" w:eastAsia="仿宋" w:hAnsi="仿宋" w:cs="仿宋" w:hint="eastAsia"/>
            <w:lang w:eastAsia="zh-CN"/>
          </w:rPr>
          <w:t>(四)、利润率高</w:t>
        </w:r>
        <w:r>
          <w:tab/>
        </w:r>
        <w:r>
          <w:fldChar w:fldCharType="begin"/>
        </w:r>
        <w:r>
          <w:instrText xml:space="preserve"> PAGEREF _Toc2599 \h </w:instrText>
        </w:r>
        <w:r>
          <w:fldChar w:fldCharType="separate"/>
        </w:r>
        <w:r>
          <w:t>47</w:t>
        </w:r>
        <w:r>
          <w:fldChar w:fldCharType="end"/>
        </w:r>
      </w:hyperlink>
    </w:p>
    <w:p>
      <w:pPr>
        <w:pStyle w:val="TOC1"/>
        <w:tabs>
          <w:tab w:val="right" w:leader="dot" w:pos="8306"/>
        </w:tabs>
      </w:pPr>
      <w:hyperlink w:anchor="_Toc32751" w:history="1">
        <w:r>
          <w:rPr>
            <w:rFonts w:ascii="仿宋" w:eastAsia="仿宋" w:hAnsi="仿宋" w:cs="仿宋" w:hint="eastAsia"/>
            <w:lang w:eastAsia="zh-CN"/>
          </w:rPr>
          <w:t>十三、沸腾干燥机项目工程方案分析</w:t>
        </w:r>
        <w:r>
          <w:tab/>
        </w:r>
        <w:r>
          <w:fldChar w:fldCharType="begin"/>
        </w:r>
        <w:r>
          <w:instrText xml:space="preserve"> PAGEREF _Toc32751 \h </w:instrText>
        </w:r>
        <w:r>
          <w:fldChar w:fldCharType="separate"/>
        </w:r>
        <w:r>
          <w:t>49</w:t>
        </w:r>
        <w:r>
          <w:fldChar w:fldCharType="end"/>
        </w:r>
      </w:hyperlink>
    </w:p>
    <w:p>
      <w:pPr>
        <w:pStyle w:val="TOC2"/>
        <w:tabs>
          <w:tab w:val="right" w:leader="dot" w:pos="8306"/>
        </w:tabs>
      </w:pPr>
      <w:hyperlink w:anchor="_Toc8718" w:history="1">
        <w:r>
          <w:rPr>
            <w:rFonts w:ascii="仿宋" w:eastAsia="仿宋" w:hAnsi="仿宋" w:cs="仿宋" w:hint="eastAsia"/>
            <w:lang w:eastAsia="zh-CN"/>
          </w:rPr>
          <w:t>(一)、建筑工程设计原则</w:t>
        </w:r>
        <w:r>
          <w:tab/>
        </w:r>
        <w:r>
          <w:fldChar w:fldCharType="begin"/>
        </w:r>
        <w:r>
          <w:instrText xml:space="preserve"> PAGEREF _Toc8718 \h </w:instrText>
        </w:r>
        <w:r>
          <w:fldChar w:fldCharType="separate"/>
        </w:r>
        <w:r>
          <w:t>49</w:t>
        </w:r>
        <w:r>
          <w:fldChar w:fldCharType="end"/>
        </w:r>
      </w:hyperlink>
    </w:p>
    <w:p>
      <w:pPr>
        <w:pStyle w:val="TOC2"/>
        <w:tabs>
          <w:tab w:val="right" w:leader="dot" w:pos="8306"/>
        </w:tabs>
      </w:pPr>
      <w:hyperlink w:anchor="_Toc9085" w:history="1">
        <w:r>
          <w:rPr>
            <w:rFonts w:ascii="仿宋" w:eastAsia="仿宋" w:hAnsi="仿宋" w:cs="仿宋" w:hint="eastAsia"/>
            <w:lang w:eastAsia="zh-CN"/>
          </w:rPr>
          <w:t>(二)、土建工程建设指标</w:t>
        </w:r>
        <w:r>
          <w:tab/>
        </w:r>
        <w:r>
          <w:fldChar w:fldCharType="begin"/>
        </w:r>
        <w:r>
          <w:instrText xml:space="preserve"> PAGEREF _Toc9085 \h </w:instrText>
        </w:r>
        <w:r>
          <w:fldChar w:fldCharType="separate"/>
        </w:r>
        <w:r>
          <w:t>52</w:t>
        </w:r>
        <w:r>
          <w:fldChar w:fldCharType="end"/>
        </w:r>
      </w:hyperlink>
    </w:p>
    <w:p>
      <w:pPr>
        <w:pStyle w:val="TOC1"/>
        <w:tabs>
          <w:tab w:val="right" w:leader="dot" w:pos="8306"/>
        </w:tabs>
      </w:pPr>
      <w:hyperlink w:anchor="_Toc20797" w:history="1">
        <w:r>
          <w:rPr>
            <w:rFonts w:ascii="仿宋" w:eastAsia="仿宋" w:hAnsi="仿宋" w:cs="仿宋" w:hint="eastAsia"/>
            <w:lang w:eastAsia="zh-CN"/>
          </w:rPr>
          <w:t>十四、利益相关者分析与沟通计划</w:t>
        </w:r>
        <w:r>
          <w:tab/>
        </w:r>
        <w:r>
          <w:fldChar w:fldCharType="begin"/>
        </w:r>
        <w:r>
          <w:instrText xml:space="preserve"> PAGEREF _Toc20797 \h </w:instrText>
        </w:r>
        <w:r>
          <w:fldChar w:fldCharType="separate"/>
        </w:r>
        <w:r>
          <w:t>54</w:t>
        </w:r>
        <w:r>
          <w:fldChar w:fldCharType="end"/>
        </w:r>
      </w:hyperlink>
    </w:p>
    <w:p>
      <w:pPr>
        <w:pStyle w:val="TOC2"/>
        <w:tabs>
          <w:tab w:val="right" w:leader="dot" w:pos="8306"/>
        </w:tabs>
      </w:pPr>
      <w:hyperlink w:anchor="_Toc13700" w:history="1">
        <w:r>
          <w:rPr>
            <w:rFonts w:ascii="仿宋" w:eastAsia="仿宋" w:hAnsi="仿宋" w:cs="仿宋" w:hint="eastAsia"/>
            <w:lang w:eastAsia="zh-CN"/>
          </w:rPr>
          <w:t>(一)、利益相关者分析</w:t>
        </w:r>
        <w:r>
          <w:tab/>
        </w:r>
        <w:r>
          <w:fldChar w:fldCharType="begin"/>
        </w:r>
        <w:r>
          <w:instrText xml:space="preserve"> PAGEREF _Toc13700 \h </w:instrText>
        </w:r>
        <w:r>
          <w:fldChar w:fldCharType="separate"/>
        </w:r>
        <w:r>
          <w:t>54</w:t>
        </w:r>
        <w:r>
          <w:fldChar w:fldCharType="end"/>
        </w:r>
      </w:hyperlink>
    </w:p>
    <w:p>
      <w:pPr>
        <w:pStyle w:val="TOC2"/>
        <w:tabs>
          <w:tab w:val="right" w:leader="dot" w:pos="8306"/>
        </w:tabs>
      </w:pPr>
      <w:hyperlink w:anchor="_Toc29957" w:history="1">
        <w:r>
          <w:rPr>
            <w:rFonts w:ascii="仿宋" w:eastAsia="仿宋" w:hAnsi="仿宋" w:cs="仿宋" w:hint="eastAsia"/>
            <w:lang w:eastAsia="zh-CN"/>
          </w:rPr>
          <w:t>(二)、沟通计划</w:t>
        </w:r>
        <w:r>
          <w:tab/>
        </w:r>
        <w:r>
          <w:fldChar w:fldCharType="begin"/>
        </w:r>
        <w:r>
          <w:instrText xml:space="preserve"> PAGEREF _Toc29957 \h </w:instrText>
        </w:r>
        <w:r>
          <w:fldChar w:fldCharType="separate"/>
        </w:r>
        <w:r>
          <w:t>55</w:t>
        </w:r>
        <w:r>
          <w:fldChar w:fldCharType="end"/>
        </w:r>
      </w:hyperlink>
    </w:p>
    <w:p>
      <w:pPr>
        <w:pStyle w:val="TOC1"/>
        <w:tabs>
          <w:tab w:val="right" w:leader="dot" w:pos="8306"/>
        </w:tabs>
      </w:pPr>
      <w:hyperlink w:anchor="_Toc4783" w:history="1">
        <w:r>
          <w:rPr>
            <w:rFonts w:ascii="仿宋" w:eastAsia="仿宋" w:hAnsi="仿宋" w:cs="仿宋" w:hint="eastAsia"/>
            <w:lang w:eastAsia="zh-CN"/>
          </w:rPr>
          <w:t>十五、沸腾干燥机项目治理与监督</w:t>
        </w:r>
        <w:r>
          <w:tab/>
        </w:r>
        <w:r>
          <w:fldChar w:fldCharType="begin"/>
        </w:r>
        <w:r>
          <w:instrText xml:space="preserve"> PAGEREF _Toc4783 \h </w:instrText>
        </w:r>
        <w:r>
          <w:fldChar w:fldCharType="separate"/>
        </w:r>
        <w:r>
          <w:t>56</w:t>
        </w:r>
        <w:r>
          <w:fldChar w:fldCharType="end"/>
        </w:r>
      </w:hyperlink>
    </w:p>
    <w:p>
      <w:pPr>
        <w:pStyle w:val="TOC2"/>
        <w:tabs>
          <w:tab w:val="right" w:leader="dot" w:pos="8306"/>
        </w:tabs>
      </w:pPr>
      <w:hyperlink w:anchor="_Toc414" w:history="1">
        <w:r>
          <w:rPr>
            <w:rFonts w:ascii="仿宋" w:eastAsia="仿宋" w:hAnsi="仿宋" w:cs="仿宋" w:hint="eastAsia"/>
            <w:lang w:eastAsia="zh-CN"/>
          </w:rPr>
          <w:t>(一)、沸腾干燥机项目治理结构</w:t>
        </w:r>
        <w:r>
          <w:tab/>
        </w:r>
        <w:r>
          <w:fldChar w:fldCharType="begin"/>
        </w:r>
        <w:r>
          <w:instrText xml:space="preserve"> PAGEREF _Toc414 \h </w:instrText>
        </w:r>
        <w:r>
          <w:fldChar w:fldCharType="separate"/>
        </w:r>
        <w:r>
          <w:t>56</w:t>
        </w:r>
        <w:r>
          <w:fldChar w:fldCharType="end"/>
        </w:r>
      </w:hyperlink>
    </w:p>
    <w:p>
      <w:pPr>
        <w:pStyle w:val="TOC2"/>
        <w:tabs>
          <w:tab w:val="right" w:leader="dot" w:pos="8306"/>
        </w:tabs>
      </w:pPr>
      <w:hyperlink w:anchor="_Toc1984" w:history="1">
        <w:r>
          <w:rPr>
            <w:rFonts w:ascii="仿宋" w:eastAsia="仿宋" w:hAnsi="仿宋" w:cs="仿宋" w:hint="eastAsia"/>
            <w:lang w:eastAsia="zh-CN"/>
          </w:rPr>
          <w:t>(二)、监督与审计</w:t>
        </w:r>
        <w:r>
          <w:tab/>
        </w:r>
        <w:r>
          <w:fldChar w:fldCharType="begin"/>
        </w:r>
        <w:r>
          <w:instrText xml:space="preserve"> PAGEREF _Toc1984 \h </w:instrText>
        </w:r>
        <w:r>
          <w:fldChar w:fldCharType="separate"/>
        </w:r>
        <w:r>
          <w:t>58</w:t>
        </w:r>
        <w:r>
          <w:fldChar w:fldCharType="end"/>
        </w:r>
      </w:hyperlink>
    </w:p>
    <w:p>
      <w:pPr>
        <w:pStyle w:val="TOC1"/>
        <w:tabs>
          <w:tab w:val="right" w:leader="dot" w:pos="8306"/>
        </w:tabs>
      </w:pPr>
      <w:hyperlink w:anchor="_Toc15484" w:history="1">
        <w:r>
          <w:rPr>
            <w:rFonts w:ascii="仿宋" w:eastAsia="仿宋" w:hAnsi="仿宋" w:cs="仿宋" w:hint="eastAsia"/>
            <w:lang w:eastAsia="zh-CN"/>
          </w:rPr>
          <w:t>十六、营销与推广策略</w:t>
        </w:r>
        <w:r>
          <w:tab/>
        </w:r>
        <w:r>
          <w:fldChar w:fldCharType="begin"/>
        </w:r>
        <w:r>
          <w:instrText xml:space="preserve"> PAGEREF _Toc15484 \h </w:instrText>
        </w:r>
        <w:r>
          <w:fldChar w:fldCharType="separate"/>
        </w:r>
        <w:r>
          <w:t>59</w:t>
        </w:r>
        <w:r>
          <w:fldChar w:fldCharType="end"/>
        </w:r>
      </w:hyperlink>
    </w:p>
    <w:p>
      <w:pPr>
        <w:pStyle w:val="TOC2"/>
        <w:tabs>
          <w:tab w:val="right" w:leader="dot" w:pos="8306"/>
        </w:tabs>
      </w:pPr>
      <w:hyperlink w:anchor="_Toc18704" w:history="1">
        <w:r>
          <w:rPr>
            <w:rFonts w:ascii="仿宋" w:eastAsia="仿宋" w:hAnsi="仿宋" w:cs="仿宋" w:hint="eastAsia"/>
            <w:lang w:eastAsia="zh-CN"/>
          </w:rPr>
          <w:t>(一)、产品/服务定位与特点</w:t>
        </w:r>
        <w:r>
          <w:tab/>
        </w:r>
        <w:r>
          <w:fldChar w:fldCharType="begin"/>
        </w:r>
        <w:r>
          <w:instrText xml:space="preserve"> PAGEREF _Toc18704 \h </w:instrText>
        </w:r>
        <w:r>
          <w:fldChar w:fldCharType="separate"/>
        </w:r>
        <w:r>
          <w:t>59</w:t>
        </w:r>
        <w:r>
          <w:fldChar w:fldCharType="end"/>
        </w:r>
      </w:hyperlink>
    </w:p>
    <w:p>
      <w:pPr>
        <w:pStyle w:val="TOC2"/>
        <w:tabs>
          <w:tab w:val="right" w:leader="dot" w:pos="8306"/>
        </w:tabs>
      </w:pPr>
      <w:hyperlink w:anchor="_Toc25194" w:history="1">
        <w:r>
          <w:rPr>
            <w:rFonts w:ascii="仿宋" w:eastAsia="仿宋" w:hAnsi="仿宋" w:cs="仿宋" w:hint="eastAsia"/>
            <w:lang w:eastAsia="zh-CN"/>
          </w:rPr>
          <w:t>(二)、市场定位与竞争分析</w:t>
        </w:r>
        <w:r>
          <w:tab/>
        </w:r>
        <w:r>
          <w:fldChar w:fldCharType="begin"/>
        </w:r>
        <w:r>
          <w:instrText xml:space="preserve"> PAGEREF _Toc25194 \h </w:instrText>
        </w:r>
        <w:r>
          <w:fldChar w:fldCharType="separate"/>
        </w:r>
        <w:r>
          <w:t>60</w:t>
        </w:r>
        <w:r>
          <w:fldChar w:fldCharType="end"/>
        </w:r>
      </w:hyperlink>
    </w:p>
    <w:p>
      <w:pPr>
        <w:pStyle w:val="TOC2"/>
        <w:tabs>
          <w:tab w:val="right" w:leader="dot" w:pos="8306"/>
        </w:tabs>
      </w:pPr>
      <w:hyperlink w:anchor="_Toc23246" w:history="1">
        <w:r>
          <w:rPr>
            <w:rFonts w:ascii="仿宋" w:eastAsia="仿宋" w:hAnsi="仿宋" w:cs="仿宋" w:hint="eastAsia"/>
            <w:lang w:eastAsia="zh-CN"/>
          </w:rPr>
          <w:t>(三)、营销渠道与策略</w:t>
        </w:r>
        <w:r>
          <w:tab/>
        </w:r>
        <w:r>
          <w:fldChar w:fldCharType="begin"/>
        </w:r>
        <w:r>
          <w:instrText xml:space="preserve"> PAGEREF _Toc23246 \h </w:instrText>
        </w:r>
        <w:r>
          <w:fldChar w:fldCharType="separate"/>
        </w:r>
        <w:r>
          <w:t>62</w:t>
        </w:r>
        <w:r>
          <w:fldChar w:fldCharType="end"/>
        </w:r>
      </w:hyperlink>
    </w:p>
    <w:p>
      <w:pPr>
        <w:pStyle w:val="TOC2"/>
        <w:tabs>
          <w:tab w:val="right" w:leader="dot" w:pos="8306"/>
        </w:tabs>
      </w:pPr>
      <w:hyperlink w:anchor="_Toc24381" w:history="1">
        <w:r>
          <w:rPr>
            <w:rFonts w:ascii="仿宋" w:eastAsia="仿宋" w:hAnsi="仿宋" w:cs="仿宋" w:hint="eastAsia"/>
            <w:lang w:eastAsia="zh-CN"/>
          </w:rPr>
          <w:t>(四)、推广与宣传活动</w:t>
        </w:r>
        <w:r>
          <w:tab/>
        </w:r>
        <w:r>
          <w:fldChar w:fldCharType="begin"/>
        </w:r>
        <w:r>
          <w:instrText xml:space="preserve"> PAGEREF _Toc24381 \h </w:instrText>
        </w:r>
        <w:r>
          <w:fldChar w:fldCharType="separate"/>
        </w:r>
        <w:r>
          <w:t>63</w:t>
        </w:r>
        <w:r>
          <w:fldChar w:fldCharType="end"/>
        </w:r>
      </w:hyperlink>
    </w:p>
    <w:p>
      <w:pPr>
        <w:pStyle w:val="TOC1"/>
        <w:tabs>
          <w:tab w:val="right" w:leader="dot" w:pos="8306"/>
        </w:tabs>
      </w:pPr>
      <w:hyperlink w:anchor="_Toc6225" w:history="1">
        <w:r>
          <w:rPr>
            <w:rFonts w:ascii="仿宋" w:eastAsia="仿宋" w:hAnsi="仿宋" w:cs="仿宋" w:hint="eastAsia"/>
            <w:lang w:eastAsia="zh-CN"/>
          </w:rPr>
          <w:t>十七、沸腾干燥机项目变更管理</w:t>
        </w:r>
        <w:r>
          <w:tab/>
        </w:r>
        <w:r>
          <w:fldChar w:fldCharType="begin"/>
        </w:r>
        <w:r>
          <w:instrText xml:space="preserve"> PAGEREF _Toc6225 \h </w:instrText>
        </w:r>
        <w:r>
          <w:fldChar w:fldCharType="separate"/>
        </w:r>
        <w:r>
          <w:t>68</w:t>
        </w:r>
        <w:r>
          <w:fldChar w:fldCharType="end"/>
        </w:r>
      </w:hyperlink>
    </w:p>
    <w:p>
      <w:pPr>
        <w:pStyle w:val="TOC2"/>
        <w:tabs>
          <w:tab w:val="right" w:leader="dot" w:pos="8306"/>
        </w:tabs>
      </w:pPr>
      <w:hyperlink w:anchor="_Toc11358" w:history="1">
        <w:r>
          <w:rPr>
            <w:rFonts w:ascii="仿宋" w:eastAsia="仿宋" w:hAnsi="仿宋" w:cs="仿宋" w:hint="eastAsia"/>
            <w:lang w:eastAsia="zh-CN"/>
          </w:rPr>
          <w:t>(一)、变更申请与评估</w:t>
        </w:r>
        <w:r>
          <w:tab/>
        </w:r>
        <w:r>
          <w:fldChar w:fldCharType="begin"/>
        </w:r>
        <w:r>
          <w:instrText xml:space="preserve"> PAGEREF _Toc11358 \h </w:instrText>
        </w:r>
        <w:r>
          <w:fldChar w:fldCharType="separate"/>
        </w:r>
        <w:r>
          <w:t>68</w:t>
        </w:r>
        <w:r>
          <w:fldChar w:fldCharType="end"/>
        </w:r>
      </w:hyperlink>
    </w:p>
    <w:p>
      <w:pPr>
        <w:pStyle w:val="TOC2"/>
        <w:tabs>
          <w:tab w:val="right" w:leader="dot" w:pos="8306"/>
        </w:tabs>
      </w:pPr>
      <w:hyperlink w:anchor="_Toc15113" w:history="1">
        <w:r>
          <w:rPr>
            <w:rFonts w:ascii="仿宋" w:eastAsia="仿宋" w:hAnsi="仿宋" w:cs="仿宋" w:hint="eastAsia"/>
            <w:lang w:eastAsia="zh-CN"/>
          </w:rPr>
          <w:t>(二)、变更实施与控制</w:t>
        </w:r>
        <w:r>
          <w:tab/>
        </w:r>
        <w:r>
          <w:fldChar w:fldCharType="begin"/>
        </w:r>
        <w:r>
          <w:instrText xml:space="preserve"> PAGEREF _Toc15113 \h </w:instrText>
        </w:r>
        <w:r>
          <w:fldChar w:fldCharType="separate"/>
        </w:r>
        <w:r>
          <w:t>69</w:t>
        </w:r>
        <w:r>
          <w:fldChar w:fldCharType="end"/>
        </w:r>
      </w:hyperlink>
    </w:p>
    <w:p>
      <w:pPr>
        <w:pStyle w:val="TOC1"/>
        <w:tabs>
          <w:tab w:val="right" w:leader="dot" w:pos="8306"/>
        </w:tabs>
      </w:pPr>
      <w:hyperlink w:anchor="_Toc21638" w:history="1">
        <w:r>
          <w:rPr>
            <w:rFonts w:ascii="仿宋" w:eastAsia="仿宋" w:hAnsi="仿宋" w:cs="仿宋" w:hint="eastAsia"/>
            <w:lang w:eastAsia="zh-CN"/>
          </w:rPr>
          <w:t>十八、沸腾干燥机项目实施保障措施</w:t>
        </w:r>
        <w:r>
          <w:tab/>
        </w:r>
        <w:r>
          <w:fldChar w:fldCharType="begin"/>
        </w:r>
        <w:r>
          <w:instrText xml:space="preserve"> PAGEREF _Toc21638 \h </w:instrText>
        </w:r>
        <w:r>
          <w:fldChar w:fldCharType="separate"/>
        </w:r>
        <w:r>
          <w:t>69</w:t>
        </w:r>
        <w:r>
          <w:fldChar w:fldCharType="end"/>
        </w:r>
      </w:hyperlink>
    </w:p>
    <w:p>
      <w:pPr>
        <w:pStyle w:val="TOC2"/>
        <w:tabs>
          <w:tab w:val="right" w:leader="dot" w:pos="8306"/>
        </w:tabs>
      </w:pPr>
      <w:hyperlink w:anchor="_Toc1477" w:history="1">
        <w:r>
          <w:rPr>
            <w:rFonts w:ascii="仿宋" w:eastAsia="仿宋" w:hAnsi="仿宋" w:cs="仿宋" w:hint="eastAsia"/>
            <w:lang w:eastAsia="zh-CN"/>
          </w:rPr>
          <w:t>(一)、沸腾干燥机项目实施保障机制</w:t>
        </w:r>
        <w:r>
          <w:tab/>
        </w:r>
        <w:r>
          <w:fldChar w:fldCharType="begin"/>
        </w:r>
        <w:r>
          <w:instrText xml:space="preserve"> PAGEREF _Toc1477 \h </w:instrText>
        </w:r>
        <w:r>
          <w:fldChar w:fldCharType="separate"/>
        </w:r>
        <w:r>
          <w:t>69</w:t>
        </w:r>
        <w:r>
          <w:fldChar w:fldCharType="end"/>
        </w:r>
      </w:hyperlink>
    </w:p>
    <w:p>
      <w:pPr>
        <w:pStyle w:val="TOC2"/>
        <w:tabs>
          <w:tab w:val="right" w:leader="dot" w:pos="8306"/>
        </w:tabs>
      </w:pPr>
      <w:hyperlink w:anchor="_Toc20053" w:history="1">
        <w:r>
          <w:rPr>
            <w:rFonts w:ascii="仿宋" w:eastAsia="仿宋" w:hAnsi="仿宋" w:cs="仿宋" w:hint="eastAsia"/>
            <w:lang w:eastAsia="zh-CN"/>
          </w:rPr>
          <w:t>(二)、沸腾干燥机项目法律合规要求</w:t>
        </w:r>
        <w:r>
          <w:tab/>
        </w:r>
        <w:r>
          <w:fldChar w:fldCharType="begin"/>
        </w:r>
        <w:r>
          <w:instrText xml:space="preserve"> PAGEREF _Toc20053 \h </w:instrText>
        </w:r>
        <w:r>
          <w:fldChar w:fldCharType="separate"/>
        </w:r>
        <w:r>
          <w:t>73</w:t>
        </w:r>
        <w:r>
          <w:fldChar w:fldCharType="end"/>
        </w:r>
      </w:hyperlink>
    </w:p>
    <w:p>
      <w:pPr>
        <w:pStyle w:val="TOC2"/>
        <w:tabs>
          <w:tab w:val="right" w:leader="dot" w:pos="8306"/>
        </w:tabs>
      </w:pPr>
      <w:hyperlink w:anchor="_Toc8046" w:history="1">
        <w:r>
          <w:rPr>
            <w:rFonts w:ascii="仿宋" w:eastAsia="仿宋" w:hAnsi="仿宋" w:cs="仿宋" w:hint="eastAsia"/>
            <w:lang w:eastAsia="zh-CN"/>
          </w:rPr>
          <w:t>(三)、沸腾干燥机项目合同管理与法律事务</w:t>
        </w:r>
        <w:r>
          <w:tab/>
        </w:r>
        <w:r>
          <w:fldChar w:fldCharType="begin"/>
        </w:r>
        <w:r>
          <w:instrText xml:space="preserve"> PAGEREF _Toc8046 \h </w:instrText>
        </w:r>
        <w:r>
          <w:fldChar w:fldCharType="separate"/>
        </w:r>
        <w:r>
          <w:t>77</w:t>
        </w:r>
        <w:r>
          <w:fldChar w:fldCharType="end"/>
        </w:r>
      </w:hyperlink>
    </w:p>
    <w:p>
      <w:pPr>
        <w:pStyle w:val="TOC2"/>
        <w:tabs>
          <w:tab w:val="right" w:leader="dot" w:pos="8306"/>
        </w:tabs>
      </w:pPr>
      <w:hyperlink w:anchor="_Toc11441" w:history="1">
        <w:r>
          <w:rPr>
            <w:rFonts w:ascii="仿宋" w:eastAsia="仿宋" w:hAnsi="仿宋" w:cs="仿宋" w:hint="eastAsia"/>
            <w:lang w:eastAsia="zh-CN"/>
          </w:rPr>
          <w:t>(四)、沸腾干燥机项目知识产权保护策略</w:t>
        </w:r>
        <w:r>
          <w:tab/>
        </w:r>
        <w:r>
          <w:fldChar w:fldCharType="begin"/>
        </w:r>
        <w:r>
          <w:instrText xml:space="preserve"> PAGEREF _Toc11441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38"/>
      <w:r>
        <w:rPr>
          <w:rFonts w:ascii="仿宋" w:eastAsia="仿宋" w:hAnsi="仿宋" w:cs="仿宋" w:hint="eastAsia"/>
          <w:sz w:val="28"/>
          <w:lang w:eastAsia="zh-CN"/>
        </w:rPr>
        <w:t>一、沸腾干燥机项目建设单位说明</w:t>
      </w:r>
      <w:bookmarkEnd w:id="2"/>
    </w:p>
    <w:p>
      <w:pPr>
        <w:pStyle w:val="Heading2"/>
        <w:rPr>
          <w:rFonts w:ascii="仿宋" w:eastAsia="仿宋" w:hAnsi="仿宋" w:cs="仿宋" w:hint="eastAsia"/>
          <w:lang w:eastAsia="zh-CN"/>
        </w:rPr>
      </w:pPr>
      <w:bookmarkStart w:id="3" w:name="_Toc24948"/>
      <w:r>
        <w:rPr>
          <w:rFonts w:ascii="仿宋" w:eastAsia="仿宋" w:hAnsi="仿宋" w:cs="仿宋" w:hint="eastAsia"/>
          <w:lang w:eastAsia="zh-CN"/>
        </w:rPr>
        <w:t>(一)、沸腾干燥机项目承办单位基本情况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0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沸腾干燥机项目承办单位的XXXX，我们着眼于实现可持续的经济效益。通过技术创新和解决方案的提供，公司预计在沸腾干燥机项目执行期间将获得可观的收入增长。这一收入来源主要包括沸腾干燥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同时，我们注重成本控制和效率提升，以确保沸腾干燥机项目的可持续盈利。透过精细的管理和资源优化，公司期望实现沸腾干燥机项目利润最大化。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沸腾干燥机项目实施进行全面的投资评估，包括沸腾干燥机项目启动阶段的资金投入和后续运营成本。通过对沸腾干燥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沸腾干燥机项目实施过程中具备足够的资金流动性，公司将进行详尽的现金流分析。这包括资金需求的合理预测、沸腾干燥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588"/>
      <w:r>
        <w:rPr>
          <w:rFonts w:ascii="仿宋" w:eastAsia="仿宋" w:hAnsi="仿宋" w:cs="仿宋" w:hint="eastAsia"/>
          <w:sz w:val="28"/>
          <w:lang w:eastAsia="zh-CN"/>
        </w:rPr>
        <w:t>二、沸腾干燥机项目概论</w:t>
      </w:r>
      <w:bookmarkEnd w:id="5"/>
    </w:p>
    <w:p>
      <w:pPr>
        <w:pStyle w:val="Heading2"/>
        <w:rPr>
          <w:rFonts w:ascii="仿宋" w:eastAsia="仿宋" w:hAnsi="仿宋" w:cs="仿宋" w:hint="eastAsia"/>
          <w:lang w:eastAsia="zh-CN"/>
        </w:rPr>
      </w:pPr>
      <w:bookmarkStart w:id="6" w:name="_Toc9210"/>
      <w:r>
        <w:rPr>
          <w:rFonts w:ascii="仿宋" w:eastAsia="仿宋" w:hAnsi="仿宋" w:cs="仿宋" w:hint="eastAsia"/>
          <w:lang w:eastAsia="zh-CN"/>
        </w:rPr>
        <w:t>(一)、沸腾干燥机项目概况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起源追溯至对市场的深入洞察。市场的不断演变与变革为沸腾干燥机项目提供了难得的机遇。当前市场存在的需求缺口和变革的大环境共同构成了沸腾干燥机项目的背景。这个沸腾干燥机项目旨在充分利用市场机遇，填补行业中尚未满足的需求，为客户提供全新的解决方案。市场的变革和需求的增长使得这个沸腾干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沸腾干燥机项目名称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正式命名为沸腾干燥机。这个名称不仅仅是一个标识，更代表了沸腾干燥机项目的核心理念和愿景。它蕴含着沸腾干燥机项目所要解决问题的关键字，具有强烈的表达和辨识度，为沸腾干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沸腾干燥机项目目标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核心目标是提供一种全新、高效的解决方案，满足客户日益增长的需求。沸腾干燥机项目追求的不仅仅是满足市场需求，更是在市场中获得卓越的竞争优势。通过不断提升产品或服务的质量和创新水平，沸腾干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沸腾干燥机项目范围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全面涵盖了产品研发、制造、市场推广和售后服务，确保从产品设计到最终用户体验的全方位关注。这一全面的沸腾干燥机项目范围是为了确保沸腾干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沸腾干燥机项目时间表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沸腾干燥机项目计划在未来18个月内完成，包括研发、测试、市场试点和正式推出等不同阶段。这个时间表的合理设计是为了确保沸腾干燥机项目各个阶段的顺利推进，以便按时交付高质量的成果。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沸腾干燥机项目预算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沸腾干燥机项目总预算估算为XX百万美元，主要分配在研发、市场推广、人员培训和运营等方面。这一充足的预算为沸腾干燥机项目提供了充足的资源，确保沸腾干燥机项目在各个方面都能取得优异的表现。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沸腾干燥机项目风险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可能面临的风险包括市场接受度低、技术难题、竞争激烈等。沸腾干燥机项目团队已经制定了相应的风险应对计划，通过前瞻性的风险管理，确保沸腾干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沸腾干燥机项目团队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沸腾干燥机项目汇聚了一支经验丰富、多领域专业素养的核心团队，确保沸腾干燥机项目在各个方面都能拥有高水平的执行力。团队的协同作战是沸腾干燥机项目成功的关键因素之一。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沸腾干燥机项目背景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沸腾干燥机项目的背景根植于市场对更高效、创新产品的渴望，同时也受到科技发展对行业格局的深刻改变的影响。这为沸腾干燥机项目提供了广阔的发展空间和市场需求。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沸腾干燥机项目现状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截至目前，沸腾干燥机项目已完成市场调研和技术验证，取得了初步的成功。这为沸腾干燥机项目在未来的发展奠定了坚实的基础，为更远大的目标打下了坚实的基石。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400"/>
      <w:r>
        <w:rPr>
          <w:rFonts w:ascii="仿宋" w:eastAsia="仿宋" w:hAnsi="仿宋" w:cs="仿宋" w:hint="eastAsia"/>
          <w:sz w:val="28"/>
          <w:lang w:eastAsia="zh-CN"/>
        </w:rPr>
        <w:t>(二)、沸腾干燥机项目目标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keyword》沸腾干燥机项目首要业务目标是在市场中占据有利地位，实现产品/服务的成功推广和销售。通过不断提升产品质量、创新性，沸腾干燥机项目追求成为行业中的领导者，赢得更多客户的青睐。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在科技迅速发展的时代，沸腾干燥机项目着眼于技术创新。通过持续的研发和技术升级，沸腾干燥机项目旨在推出更具创新性的产品或服务，以满足市场对新鲜、先进解决方案的需求。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为了建立可持续的客户关系，沸腾干燥机项目设定了客户满意度目标。通过提供卓越的产品质量和优质的客户服务，沸腾干燥机项目追求赢得客户的信任和忠诚度，确保他们的满意度达到行业领先水平。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沸腾干燥机项目注重社会责任和可持续发展。通过实施环保、社会责任沸腾干燥机项目，沸腾干燥机项目致力于在经济发展的同时保护环境，促进社会公平，实现可持续经营。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沸腾干燥机项目的团队是实现目标的核心驱动力。因此，沸腾干燥机项目设定了团队发展目标，包括提升团队成员的专业技能、培养领导力，以及搭建协同高效的团队工作氛围。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311"/>
      <w:r>
        <w:rPr>
          <w:rFonts w:ascii="仿宋" w:eastAsia="仿宋" w:hAnsi="仿宋" w:cs="仿宋" w:hint="eastAsia"/>
          <w:sz w:val="28"/>
          <w:lang w:eastAsia="zh-CN"/>
        </w:rPr>
        <w:t>(三)、沸腾干燥机项目提出的理由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沸腾干燥机项目提出的理由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提出源于对市场机遇的深刻洞察。当前市场中存在的需求缺口和行业发展趋势表明，有巨大的商业机会等待被开发。通过准确捕捉市场机遇，沸腾干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理念基于对技术创新的信仰。通过持续的研发和技术投入，沸腾干燥机项目有望推出更具创新性的产品或服务。在科技飞速发展的当下，沸腾干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提出是为了增强企业的行业竞争力。通过提升产品或服务的质量和独特性，沸腾干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响应了消费者需求的变化。随着社会和科技的不断发展，消费者对产品和服务的需求也在发生变化。通过深入了解并及时回应消费者的新需求，沸腾干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沸腾干燥机项目的提出是企业战略发展规划的一部分。在面对日益激烈的市场竞争和不断变化的商业环境中，沸腾干燥机项目作为企业战略的一环，旨在为企业开辟新的增长领域，巩固企业在行业中的地位。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提出不仅仅是基于商业考量，还注重社会责任。通过推出环保、社会责任等方面的沸腾干燥机项目，沸腾干燥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沸腾干燥机项目的提出反映了对利益相关者期望的关注。包括客户、员工、投资者等利益相关者在企业发展中都有着各自的期望，沸腾干燥机项目力求在满足这些期望的同时，取得更大的共赢。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895"/>
      <w:r>
        <w:rPr>
          <w:rFonts w:ascii="仿宋" w:eastAsia="仿宋" w:hAnsi="仿宋" w:cs="仿宋" w:hint="eastAsia"/>
          <w:sz w:val="28"/>
          <w:lang w:eastAsia="zh-CN"/>
        </w:rPr>
        <w:t>(四)、沸腾干燥机项目意义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在实施沸腾干燥机项目的过程中，我们不仅仅是在追逐商业成功，更是为企业和社会的多个层面创造了深远的意义。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首要意义在于提升企业的市场竞争力。通过持续的创新和对产品质量的高标准要求，沸腾干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沸腾干燥机项目的推进将促使行业技术水平的提升。通过引入先进技术和创新性解决方案，沸腾干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沸腾干燥机项目不仅创造了大量就业机会，提高了就业水平，还注重社会责任和环保。通过参与社会公益事业和推动环保沸腾干燥机项目，沸腾干燥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综合而言，沸腾干燥机项目意义重大，不仅推动了企业的发展，也为行业和社会的进步贡献了积极力量。这是一个全面而深刻的影响，将在未来产生可持续的正面效应。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300"/>
      <w:r>
        <w:rPr>
          <w:rFonts w:ascii="仿宋" w:eastAsia="仿宋" w:hAnsi="仿宋" w:cs="仿宋" w:hint="eastAsia"/>
          <w:sz w:val="28"/>
          <w:lang w:eastAsia="zh-CN"/>
        </w:rPr>
        <w:t>(五)、沸腾干燥机项目背景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在当今迅猛发展的商业环境中，沸腾干燥机项目的动因根植于对多方面因素的审慎考量。这个沸腾干燥机项目的提出并非孤立的决策，而是对企业所处背景深入思考的产物。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沸腾干燥机项目背后的首要原因。科技的迅速发展和全球市场的快速变化使得企业必须灵活应对。沸腾干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竞争的激烈程度也是沸腾干燥机项目背景中不可忽视的一环。企业需要在激烈竞争中脱颖而出，为此，沸腾干燥机项目致力于打破常规，提供独特的价值主张，以吸引客户并确保市场份额的增长。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技术的迅速发展为企业带来了机遇与挑战。作为沸腾干燥机项目启动的背景之一，对新兴技术的应用将有助于提升企业的技术水平，使其在不断演进的商业环境中保持竞争优势。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此外，社会对企业责任的期望也在逐渐升高。沸腾干燥机项目充分融入了社会责任的理念，通过可持续经营和社会公益沸腾干燥机项目，企图为社会贡献一份力量，在商业成功的同时关注社会价值。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219"/>
      <w:r>
        <w:rPr>
          <w:rFonts w:ascii="仿宋" w:eastAsia="仿宋" w:hAnsi="仿宋" w:cs="仿宋" w:hint="eastAsia"/>
          <w:sz w:val="28"/>
          <w:lang w:eastAsia="zh-CN"/>
        </w:rPr>
        <w:t>三、沸腾干燥机项目危机管理</w:t>
      </w:r>
      <w:bookmarkEnd w:id="11"/>
    </w:p>
    <w:p>
      <w:pPr>
        <w:pStyle w:val="Heading2"/>
        <w:rPr>
          <w:rFonts w:ascii="仿宋" w:eastAsia="仿宋" w:hAnsi="仿宋" w:cs="仿宋" w:hint="eastAsia"/>
          <w:lang w:eastAsia="zh-CN"/>
        </w:rPr>
      </w:pPr>
      <w:bookmarkStart w:id="12" w:name="_Toc2997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沸腾干燥机项目危机管理中，危机预警与识别是确保沸腾干燥机项目稳健运行的核心步骤。通过建立全面的监测机制，沸腾干燥机项目团队旨在及时发现和理解潜在的风险和危机因素，以便采取及时的预防和应对措施，确保沸腾干燥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首先，通过深入的风险评估，沸腾干燥机项目团队全面分析了整个沸腾干燥机项目和各个阶段可能存在的威胁。这包括准确评估每个潜在风险的发生概率和可能影响的程度，为后续危机预警提供了有力支持。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沸腾干燥机项目团队着重于明确定义沸腾干燥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沸腾干燥机项目进展的持续监控，团队能够及时发现潜在问题并作出迅速反应。沸腾干燥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在这一阶段，团队的专业素养和反应速度将发挥至关重要的作用，以确保潜在危机能够在初期得到有效的处理，最大程度地减轻负面影响。通过危机预警与识别，沸腾干燥机项目得以更有序、可控地推进。</w:t>
      </w:r>
    </w:p>
    <w:p>
      <w:pPr>
        <w:pStyle w:val="Heading2"/>
        <w:ind w:firstLine="560" w:firstLineChars="200"/>
        <w:rPr>
          <w:rFonts w:ascii="仿宋" w:eastAsia="仿宋" w:hAnsi="仿宋" w:cs="仿宋" w:hint="eastAsia"/>
          <w:sz w:val="28"/>
          <w:lang w:eastAsia="zh-CN"/>
        </w:rPr>
      </w:pPr>
      <w:bookmarkStart w:id="13" w:name="_Toc1531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在危机发生时，沸腾干燥机项目团队立即行动，成立了应急小组。该小组的任务是迅速制定并实施紧急应对措施，以最小化潜在损失。以下是采取的主要措施：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暂停沸腾干燥机项目进度：为遏制危机蔓延，沸腾干燥机项目暂时停止进行，以便全面评估当前状况。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资源重新分配：重新评估沸腾干燥机项目资源的分配，确保最大限度地减小损失。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实时沟通：与关键利益相关者建立实时沟通机制，向他们传递沸腾干燥机项目危机的实际状况，保障沸腾干燥机项目核心利益。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在紧急应对的同时，沸腾干燥机项目团队强调了团队协作和有效沟通的重要性。以下是团队协作的关键举措：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信息共享机制：建立了信息共享平台，确保团队成员能够及时获取沸腾干燥机项目危机的实时信息。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领导者沟通：沸腾干燥机项目领导者通过定期会议和即时沟通工具，指导团队应对危机，保持团队稳定运行。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随着危机得到初步控制，沸腾干燥机项目团队转向制定恢复计划，以确保沸腾干燥机项目能够从中迅速恢复。主要恢复计划包括：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修复受损的进度计划：重新评估沸腾干燥机项目进度，制定修复计划，确保沸腾干燥机项目尽快回归正常进程。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重新调整资源分配：优化资源分配，确保沸腾干燥机项目在有限资源下高效运转。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风险管理机制加强：对沸腾干燥机项目风险进行全面评估，制定更强化的风险管理策略，以预防未来可能的危机。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554"/>
      <w:r>
        <w:rPr>
          <w:rFonts w:ascii="仿宋" w:eastAsia="仿宋" w:hAnsi="仿宋" w:cs="仿宋" w:hint="eastAsia"/>
          <w:sz w:val="28"/>
          <w:lang w:eastAsia="zh-CN"/>
        </w:rPr>
        <w:t>四、沸腾干燥机项目可持续发展</w:t>
      </w:r>
      <w:bookmarkEnd w:id="14"/>
    </w:p>
    <w:p>
      <w:pPr>
        <w:pStyle w:val="Heading2"/>
        <w:rPr>
          <w:rFonts w:ascii="仿宋" w:eastAsia="仿宋" w:hAnsi="仿宋" w:cs="仿宋" w:hint="eastAsia"/>
          <w:lang w:eastAsia="zh-CN"/>
        </w:rPr>
      </w:pPr>
      <w:bookmarkStart w:id="15" w:name="_Toc438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腾干燥机项目中，沸腾干燥机项目团队着眼于未来，明确了可持续发展的战略方向。制定的具体可持续发展目标包括降低资源使用、采用环保技术、最大化社会效益等。这一步骤不仅有助于沸腾干燥机项目在环保和社会责任方面达到最高标准，也为未来提供了明确的指引，确保沸腾干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可持续实践的融入沸腾干燥机项目管理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沸腾干燥机项目管理周期。从沸腾干燥机项目规划开始，沸腾干燥机项目团队就考虑了环境和社会的因素。在执行阶段，沸腾干燥机项目团队积极推动绿色技术的应用，优化资源利用。此外，关注员工的社会责任，通过培训和沟通活动提高员工对可持续发展的认知，使他们能够在日常工作中践行可持续实践。这些举措不仅为沸腾干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16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扎根于沸腾干燥机项目的可持续发展理念，我们深信环保与社会责任是沸腾干燥机项目成功的关键支柱。在沸腾干燥机项目的每一步，我们都致力于通过创新和实践，履行对环境和社会的坚定责任。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团队通过引入先进的环保技术、建立高效的废物处理系统以及推动能源节约措施，积极履行环保责任。定期的环保监测和评估确保沸腾干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不仅致力于自身可持续发展，还注重对社会的回馈。通过支持社区沸腾干燥机项目、参与慈善事业、提供培训机会等方式，沸腾干燥机项目积极履行社会责任。与当地社区建立积极互动，关注员工的工作与生活平衡，以及员工的身心健康，是沸腾干燥机项目在社会责任层面的关键举措。这样的实践不仅增强了沸腾干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15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537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沸腾干燥机项目的主要产品是XXXX，预计年产值为XXX万元。这一产品在市场中占据着重要的地位，其广泛的应用范围使得该沸腾干燥机项目的市场前景非常广阔。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沸腾干燥机项目的xxx产品作为重要的原材料之一，将在多个领域发挥关键作用。其在建筑、交通、能源等方面的广泛应用将为整个产业链提供强大的支持，形成产业协同效应。沸腾干燥机项目的年产值XXX万XXX万XXX万万元不仅反映了其在市场上的巨大潜力，更预示着它对国民经济的积极贡献。这种关联度高、涉及面广的产业关系，使得该沸腾干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19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沸腾干燥机项目总征地面积为XXXX平方米，相当于约XX.XX亩，其中净用地面积为XXXX平方米，红线范围内相当于约XX.XX亩。这一用地规模充分考虑了沸腾干燥机项目的建设需求，保障了沸腾干燥机项目在合适的空间内得以充分发展。沸腾干燥机项目规划的总建筑面积为XXXX平方米，其中主体工程建设占XXXX平方米，计容建筑面积达XXXX平方米。预计建筑工程的投资将达到XXXX万元，为沸腾干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https://d.book118.com/138112000050006025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沸腾干燥机项目计划设计方案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64FAE"/>
    <w:rsid w:val="21764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1200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2024-01-10T15:28:00Z</dcterms:created>
  <dcterms:modified xsi:type="dcterms:W3CDTF">2024-01-10T15:28:26Z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D11C8C5E3E26484EB57159E197380A76_11</vt:lpwstr>
  </property>
  <property fmtid="{D5CDD505-2E9C-101B-9397-08002B2CF9AE}" pid="3" name="KSOProductBuildVer">
    <vt:lpwstr>2052-12.1.0.16120</vt:lpwstr>
  </property>
</Properties>
</file>