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步进电动机及控制系统项目规划设计纲要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2" w:history="1">
        <w:r>
          <w:rPr>
            <w:rFonts w:ascii="仿宋" w:eastAsia="仿宋" w:hAnsi="仿宋" w:cs="仿宋" w:hint="eastAsia"/>
            <w:lang w:eastAsia="zh-CN"/>
          </w:rPr>
          <w:t>序言</w:t>
        </w:r>
        <w:r>
          <w:tab/>
        </w:r>
        <w:r>
          <w:fldChar w:fldCharType="begin"/>
        </w:r>
        <w:r>
          <w:instrText xml:space="preserve"> PAGEREF _Toc19042 \h </w:instrText>
        </w:r>
        <w:r>
          <w:fldChar w:fldCharType="separate"/>
        </w:r>
        <w:r>
          <w:t>3</w:t>
        </w:r>
        <w:r>
          <w:fldChar w:fldCharType="end"/>
        </w:r>
      </w:hyperlink>
    </w:p>
    <w:p>
      <w:pPr>
        <w:pStyle w:val="TOC1"/>
        <w:tabs>
          <w:tab w:val="right" w:leader="dot" w:pos="8306"/>
        </w:tabs>
      </w:pPr>
      <w:hyperlink w:anchor="_Toc4790" w:history="1">
        <w:r>
          <w:rPr>
            <w:rFonts w:ascii="仿宋" w:eastAsia="仿宋" w:hAnsi="仿宋" w:cs="仿宋" w:hint="eastAsia"/>
            <w:lang w:eastAsia="zh-CN"/>
          </w:rPr>
          <w:t>一、步进电动机及控制系统项目绩效评估</w:t>
        </w:r>
        <w:r>
          <w:tab/>
        </w:r>
        <w:r>
          <w:fldChar w:fldCharType="begin"/>
        </w:r>
        <w:r>
          <w:instrText xml:space="preserve"> PAGEREF _Toc4790 \h </w:instrText>
        </w:r>
        <w:r>
          <w:fldChar w:fldCharType="separate"/>
        </w:r>
        <w:r>
          <w:t>3</w:t>
        </w:r>
        <w:r>
          <w:fldChar w:fldCharType="end"/>
        </w:r>
      </w:hyperlink>
    </w:p>
    <w:p>
      <w:pPr>
        <w:pStyle w:val="TOC2"/>
        <w:tabs>
          <w:tab w:val="right" w:leader="dot" w:pos="8306"/>
        </w:tabs>
      </w:pPr>
      <w:hyperlink w:anchor="_Toc11589" w:history="1">
        <w:r>
          <w:rPr>
            <w:rFonts w:ascii="仿宋" w:eastAsia="仿宋" w:hAnsi="仿宋" w:cs="仿宋" w:hint="eastAsia"/>
            <w:lang w:eastAsia="zh-CN"/>
          </w:rPr>
          <w:t>(一)、绩效评估指标</w:t>
        </w:r>
        <w:r>
          <w:tab/>
        </w:r>
        <w:r>
          <w:fldChar w:fldCharType="begin"/>
        </w:r>
        <w:r>
          <w:instrText xml:space="preserve"> PAGEREF _Toc11589 \h </w:instrText>
        </w:r>
        <w:r>
          <w:fldChar w:fldCharType="separate"/>
        </w:r>
        <w:r>
          <w:t>3</w:t>
        </w:r>
        <w:r>
          <w:fldChar w:fldCharType="end"/>
        </w:r>
      </w:hyperlink>
    </w:p>
    <w:p>
      <w:pPr>
        <w:pStyle w:val="TOC2"/>
        <w:tabs>
          <w:tab w:val="right" w:leader="dot" w:pos="8306"/>
        </w:tabs>
      </w:pPr>
      <w:hyperlink w:anchor="_Toc15717" w:history="1">
        <w:r>
          <w:rPr>
            <w:rFonts w:ascii="仿宋" w:eastAsia="仿宋" w:hAnsi="仿宋" w:cs="仿宋" w:hint="eastAsia"/>
            <w:lang w:eastAsia="zh-CN"/>
          </w:rPr>
          <w:t>(二)、绩效评估方法</w:t>
        </w:r>
        <w:r>
          <w:tab/>
        </w:r>
        <w:r>
          <w:fldChar w:fldCharType="begin"/>
        </w:r>
        <w:r>
          <w:instrText xml:space="preserve"> PAGEREF _Toc15717 \h </w:instrText>
        </w:r>
        <w:r>
          <w:fldChar w:fldCharType="separate"/>
        </w:r>
        <w:r>
          <w:t>4</w:t>
        </w:r>
        <w:r>
          <w:fldChar w:fldCharType="end"/>
        </w:r>
      </w:hyperlink>
    </w:p>
    <w:p>
      <w:pPr>
        <w:pStyle w:val="TOC2"/>
        <w:tabs>
          <w:tab w:val="right" w:leader="dot" w:pos="8306"/>
        </w:tabs>
      </w:pPr>
      <w:hyperlink w:anchor="_Toc32336" w:history="1">
        <w:r>
          <w:rPr>
            <w:rFonts w:ascii="仿宋" w:eastAsia="仿宋" w:hAnsi="仿宋" w:cs="仿宋" w:hint="eastAsia"/>
            <w:lang w:eastAsia="zh-CN"/>
          </w:rPr>
          <w:t>(三)、绩效评估周期</w:t>
        </w:r>
        <w:r>
          <w:tab/>
        </w:r>
        <w:r>
          <w:fldChar w:fldCharType="begin"/>
        </w:r>
        <w:r>
          <w:instrText xml:space="preserve"> PAGEREF _Toc32336 \h </w:instrText>
        </w:r>
        <w:r>
          <w:fldChar w:fldCharType="separate"/>
        </w:r>
        <w:r>
          <w:t>5</w:t>
        </w:r>
        <w:r>
          <w:fldChar w:fldCharType="end"/>
        </w:r>
      </w:hyperlink>
    </w:p>
    <w:p>
      <w:pPr>
        <w:pStyle w:val="TOC1"/>
        <w:tabs>
          <w:tab w:val="right" w:leader="dot" w:pos="8306"/>
        </w:tabs>
      </w:pPr>
      <w:hyperlink w:anchor="_Toc30111" w:history="1">
        <w:r>
          <w:rPr>
            <w:rFonts w:ascii="仿宋" w:eastAsia="仿宋" w:hAnsi="仿宋" w:cs="仿宋" w:hint="eastAsia"/>
            <w:lang w:eastAsia="zh-CN"/>
          </w:rPr>
          <w:t>二、工艺说明</w:t>
        </w:r>
        <w:r>
          <w:tab/>
        </w:r>
        <w:r>
          <w:fldChar w:fldCharType="begin"/>
        </w:r>
        <w:r>
          <w:instrText xml:space="preserve"> PAGEREF _Toc30111 \h </w:instrText>
        </w:r>
        <w:r>
          <w:fldChar w:fldCharType="separate"/>
        </w:r>
        <w:r>
          <w:t>6</w:t>
        </w:r>
        <w:r>
          <w:fldChar w:fldCharType="end"/>
        </w:r>
      </w:hyperlink>
    </w:p>
    <w:p>
      <w:pPr>
        <w:pStyle w:val="TOC2"/>
        <w:tabs>
          <w:tab w:val="right" w:leader="dot" w:pos="8306"/>
        </w:tabs>
      </w:pPr>
      <w:hyperlink w:anchor="_Toc30641" w:history="1">
        <w:r>
          <w:rPr>
            <w:rFonts w:ascii="仿宋" w:eastAsia="仿宋" w:hAnsi="仿宋" w:cs="仿宋" w:hint="eastAsia"/>
            <w:lang w:eastAsia="zh-CN"/>
          </w:rPr>
          <w:t>(一)、技术管理特点</w:t>
        </w:r>
        <w:r>
          <w:tab/>
        </w:r>
        <w:r>
          <w:fldChar w:fldCharType="begin"/>
        </w:r>
        <w:r>
          <w:instrText xml:space="preserve"> PAGEREF _Toc30641 \h </w:instrText>
        </w:r>
        <w:r>
          <w:fldChar w:fldCharType="separate"/>
        </w:r>
        <w:r>
          <w:t>6</w:t>
        </w:r>
        <w:r>
          <w:fldChar w:fldCharType="end"/>
        </w:r>
      </w:hyperlink>
    </w:p>
    <w:p>
      <w:pPr>
        <w:pStyle w:val="TOC2"/>
        <w:tabs>
          <w:tab w:val="right" w:leader="dot" w:pos="8306"/>
        </w:tabs>
      </w:pPr>
      <w:hyperlink w:anchor="_Toc14057" w:history="1">
        <w:r>
          <w:rPr>
            <w:rFonts w:ascii="仿宋" w:eastAsia="仿宋" w:hAnsi="仿宋" w:cs="仿宋" w:hint="eastAsia"/>
            <w:lang w:eastAsia="zh-CN"/>
          </w:rPr>
          <w:t>(二)、步进电动机及控制系统项目工艺技术设计方案</w:t>
        </w:r>
        <w:r>
          <w:tab/>
        </w:r>
        <w:r>
          <w:fldChar w:fldCharType="begin"/>
        </w:r>
        <w:r>
          <w:instrText xml:space="preserve"> PAGEREF _Toc14057 \h </w:instrText>
        </w:r>
        <w:r>
          <w:fldChar w:fldCharType="separate"/>
        </w:r>
        <w:r>
          <w:t>8</w:t>
        </w:r>
        <w:r>
          <w:fldChar w:fldCharType="end"/>
        </w:r>
      </w:hyperlink>
    </w:p>
    <w:p>
      <w:pPr>
        <w:pStyle w:val="TOC2"/>
        <w:tabs>
          <w:tab w:val="right" w:leader="dot" w:pos="8306"/>
        </w:tabs>
      </w:pPr>
      <w:hyperlink w:anchor="_Toc28840" w:history="1">
        <w:r>
          <w:rPr>
            <w:rFonts w:ascii="仿宋" w:eastAsia="仿宋" w:hAnsi="仿宋" w:cs="仿宋" w:hint="eastAsia"/>
            <w:lang w:eastAsia="zh-CN"/>
          </w:rPr>
          <w:t>(三)、设备选型方案</w:t>
        </w:r>
        <w:r>
          <w:tab/>
        </w:r>
        <w:r>
          <w:fldChar w:fldCharType="begin"/>
        </w:r>
        <w:r>
          <w:instrText xml:space="preserve"> PAGEREF _Toc28840 \h </w:instrText>
        </w:r>
        <w:r>
          <w:fldChar w:fldCharType="separate"/>
        </w:r>
        <w:r>
          <w:t>9</w:t>
        </w:r>
        <w:r>
          <w:fldChar w:fldCharType="end"/>
        </w:r>
      </w:hyperlink>
    </w:p>
    <w:p>
      <w:pPr>
        <w:pStyle w:val="TOC1"/>
        <w:tabs>
          <w:tab w:val="right" w:leader="dot" w:pos="8306"/>
        </w:tabs>
      </w:pPr>
      <w:hyperlink w:anchor="_Toc17961" w:history="1">
        <w:r>
          <w:rPr>
            <w:rFonts w:ascii="仿宋" w:eastAsia="仿宋" w:hAnsi="仿宋" w:cs="仿宋" w:hint="eastAsia"/>
            <w:lang w:eastAsia="zh-CN"/>
          </w:rPr>
          <w:t>三、步进电动机及控制系统项目土建工程</w:t>
        </w:r>
        <w:r>
          <w:tab/>
        </w:r>
        <w:r>
          <w:fldChar w:fldCharType="begin"/>
        </w:r>
        <w:r>
          <w:instrText xml:space="preserve"> PAGEREF _Toc17961 \h </w:instrText>
        </w:r>
        <w:r>
          <w:fldChar w:fldCharType="separate"/>
        </w:r>
        <w:r>
          <w:t>10</w:t>
        </w:r>
        <w:r>
          <w:fldChar w:fldCharType="end"/>
        </w:r>
      </w:hyperlink>
    </w:p>
    <w:p>
      <w:pPr>
        <w:pStyle w:val="TOC2"/>
        <w:tabs>
          <w:tab w:val="right" w:leader="dot" w:pos="8306"/>
        </w:tabs>
      </w:pPr>
      <w:hyperlink w:anchor="_Toc17049" w:history="1">
        <w:r>
          <w:rPr>
            <w:rFonts w:ascii="仿宋" w:eastAsia="仿宋" w:hAnsi="仿宋" w:cs="仿宋" w:hint="eastAsia"/>
            <w:lang w:eastAsia="zh-CN"/>
          </w:rPr>
          <w:t>(一)、建筑工程设计原则</w:t>
        </w:r>
        <w:r>
          <w:tab/>
        </w:r>
        <w:r>
          <w:fldChar w:fldCharType="begin"/>
        </w:r>
        <w:r>
          <w:instrText xml:space="preserve"> PAGEREF _Toc17049 \h </w:instrText>
        </w:r>
        <w:r>
          <w:fldChar w:fldCharType="separate"/>
        </w:r>
        <w:r>
          <w:t>10</w:t>
        </w:r>
        <w:r>
          <w:fldChar w:fldCharType="end"/>
        </w:r>
      </w:hyperlink>
    </w:p>
    <w:p>
      <w:pPr>
        <w:pStyle w:val="TOC2"/>
        <w:tabs>
          <w:tab w:val="right" w:leader="dot" w:pos="8306"/>
        </w:tabs>
      </w:pPr>
      <w:hyperlink w:anchor="_Toc1765" w:history="1">
        <w:r>
          <w:rPr>
            <w:rFonts w:ascii="仿宋" w:eastAsia="仿宋" w:hAnsi="仿宋" w:cs="仿宋" w:hint="eastAsia"/>
            <w:lang w:eastAsia="zh-CN"/>
          </w:rPr>
          <w:t>(二)、土建工程设计年限及安全等级</w:t>
        </w:r>
        <w:r>
          <w:tab/>
        </w:r>
        <w:r>
          <w:fldChar w:fldCharType="begin"/>
        </w:r>
        <w:r>
          <w:instrText xml:space="preserve"> PAGEREF _Toc1765 \h </w:instrText>
        </w:r>
        <w:r>
          <w:fldChar w:fldCharType="separate"/>
        </w:r>
        <w:r>
          <w:t>12</w:t>
        </w:r>
        <w:r>
          <w:fldChar w:fldCharType="end"/>
        </w:r>
      </w:hyperlink>
    </w:p>
    <w:p>
      <w:pPr>
        <w:pStyle w:val="TOC2"/>
        <w:tabs>
          <w:tab w:val="right" w:leader="dot" w:pos="8306"/>
        </w:tabs>
      </w:pPr>
      <w:hyperlink w:anchor="_Toc15325" w:history="1">
        <w:r>
          <w:rPr>
            <w:rFonts w:ascii="仿宋" w:eastAsia="仿宋" w:hAnsi="仿宋" w:cs="仿宋" w:hint="eastAsia"/>
            <w:lang w:eastAsia="zh-CN"/>
          </w:rPr>
          <w:t>(三)、建筑工程设计总体要求</w:t>
        </w:r>
        <w:r>
          <w:tab/>
        </w:r>
        <w:r>
          <w:fldChar w:fldCharType="begin"/>
        </w:r>
        <w:r>
          <w:instrText xml:space="preserve"> PAGEREF _Toc15325 \h </w:instrText>
        </w:r>
        <w:r>
          <w:fldChar w:fldCharType="separate"/>
        </w:r>
        <w:r>
          <w:t>13</w:t>
        </w:r>
        <w:r>
          <w:fldChar w:fldCharType="end"/>
        </w:r>
      </w:hyperlink>
    </w:p>
    <w:p>
      <w:pPr>
        <w:pStyle w:val="TOC2"/>
        <w:tabs>
          <w:tab w:val="right" w:leader="dot" w:pos="8306"/>
        </w:tabs>
      </w:pPr>
      <w:hyperlink w:anchor="_Toc19279" w:history="1">
        <w:r>
          <w:rPr>
            <w:rFonts w:ascii="仿宋" w:eastAsia="仿宋" w:hAnsi="仿宋" w:cs="仿宋" w:hint="eastAsia"/>
            <w:lang w:eastAsia="zh-CN"/>
          </w:rPr>
          <w:t>(四)、土建工程建设指标</w:t>
        </w:r>
        <w:r>
          <w:tab/>
        </w:r>
        <w:r>
          <w:fldChar w:fldCharType="begin"/>
        </w:r>
        <w:r>
          <w:instrText xml:space="preserve"> PAGEREF _Toc19279 \h </w:instrText>
        </w:r>
        <w:r>
          <w:fldChar w:fldCharType="separate"/>
        </w:r>
        <w:r>
          <w:t>13</w:t>
        </w:r>
        <w:r>
          <w:fldChar w:fldCharType="end"/>
        </w:r>
      </w:hyperlink>
    </w:p>
    <w:p>
      <w:pPr>
        <w:pStyle w:val="TOC1"/>
        <w:tabs>
          <w:tab w:val="right" w:leader="dot" w:pos="8306"/>
        </w:tabs>
      </w:pPr>
      <w:hyperlink w:anchor="_Toc13847" w:history="1">
        <w:r>
          <w:rPr>
            <w:rFonts w:ascii="仿宋" w:eastAsia="仿宋" w:hAnsi="仿宋" w:cs="仿宋" w:hint="eastAsia"/>
            <w:lang w:eastAsia="zh-CN"/>
          </w:rPr>
          <w:t>四、步进电动机及控制系统项目概论</w:t>
        </w:r>
        <w:r>
          <w:tab/>
        </w:r>
        <w:r>
          <w:fldChar w:fldCharType="begin"/>
        </w:r>
        <w:r>
          <w:instrText xml:space="preserve"> PAGEREF _Toc13847 \h </w:instrText>
        </w:r>
        <w:r>
          <w:fldChar w:fldCharType="separate"/>
        </w:r>
        <w:r>
          <w:t>14</w:t>
        </w:r>
        <w:r>
          <w:fldChar w:fldCharType="end"/>
        </w:r>
      </w:hyperlink>
    </w:p>
    <w:p>
      <w:pPr>
        <w:pStyle w:val="TOC2"/>
        <w:tabs>
          <w:tab w:val="right" w:leader="dot" w:pos="8306"/>
        </w:tabs>
      </w:pPr>
      <w:hyperlink w:anchor="_Toc32213" w:history="1">
        <w:r>
          <w:rPr>
            <w:rFonts w:ascii="仿宋" w:eastAsia="仿宋" w:hAnsi="仿宋" w:cs="仿宋" w:hint="eastAsia"/>
            <w:lang w:eastAsia="zh-CN"/>
          </w:rPr>
          <w:t>(一)、步进电动机及控制系统项目概况</w:t>
        </w:r>
        <w:r>
          <w:tab/>
        </w:r>
        <w:r>
          <w:fldChar w:fldCharType="begin"/>
        </w:r>
        <w:r>
          <w:instrText xml:space="preserve"> PAGEREF _Toc32213 \h </w:instrText>
        </w:r>
        <w:r>
          <w:fldChar w:fldCharType="separate"/>
        </w:r>
        <w:r>
          <w:t>14</w:t>
        </w:r>
        <w:r>
          <w:fldChar w:fldCharType="end"/>
        </w:r>
      </w:hyperlink>
    </w:p>
    <w:p>
      <w:pPr>
        <w:pStyle w:val="TOC2"/>
        <w:tabs>
          <w:tab w:val="right" w:leader="dot" w:pos="8306"/>
        </w:tabs>
      </w:pPr>
      <w:hyperlink w:anchor="_Toc21514" w:history="1">
        <w:r>
          <w:rPr>
            <w:rFonts w:ascii="仿宋" w:eastAsia="仿宋" w:hAnsi="仿宋" w:cs="仿宋" w:hint="eastAsia"/>
            <w:lang w:eastAsia="zh-CN"/>
          </w:rPr>
          <w:t>(二)、步进电动机及控制系统项目目标</w:t>
        </w:r>
        <w:r>
          <w:tab/>
        </w:r>
        <w:r>
          <w:fldChar w:fldCharType="begin"/>
        </w:r>
        <w:r>
          <w:instrText xml:space="preserve"> PAGEREF _Toc21514 \h </w:instrText>
        </w:r>
        <w:r>
          <w:fldChar w:fldCharType="separate"/>
        </w:r>
        <w:r>
          <w:t>16</w:t>
        </w:r>
        <w:r>
          <w:fldChar w:fldCharType="end"/>
        </w:r>
      </w:hyperlink>
    </w:p>
    <w:p>
      <w:pPr>
        <w:pStyle w:val="TOC2"/>
        <w:tabs>
          <w:tab w:val="right" w:leader="dot" w:pos="8306"/>
        </w:tabs>
      </w:pPr>
      <w:hyperlink w:anchor="_Toc14352" w:history="1">
        <w:r>
          <w:rPr>
            <w:rFonts w:ascii="仿宋" w:eastAsia="仿宋" w:hAnsi="仿宋" w:cs="仿宋" w:hint="eastAsia"/>
            <w:lang w:eastAsia="zh-CN"/>
          </w:rPr>
          <w:t>(三)、步进电动机及控制系统项目提出的理由</w:t>
        </w:r>
        <w:r>
          <w:tab/>
        </w:r>
        <w:r>
          <w:fldChar w:fldCharType="begin"/>
        </w:r>
        <w:r>
          <w:instrText xml:space="preserve"> PAGEREF _Toc14352 \h </w:instrText>
        </w:r>
        <w:r>
          <w:fldChar w:fldCharType="separate"/>
        </w:r>
        <w:r>
          <w:t>17</w:t>
        </w:r>
        <w:r>
          <w:fldChar w:fldCharType="end"/>
        </w:r>
      </w:hyperlink>
    </w:p>
    <w:p>
      <w:pPr>
        <w:pStyle w:val="TOC2"/>
        <w:tabs>
          <w:tab w:val="right" w:leader="dot" w:pos="8306"/>
        </w:tabs>
      </w:pPr>
      <w:hyperlink w:anchor="_Toc19268" w:history="1">
        <w:r>
          <w:rPr>
            <w:rFonts w:ascii="仿宋" w:eastAsia="仿宋" w:hAnsi="仿宋" w:cs="仿宋" w:hint="eastAsia"/>
            <w:lang w:eastAsia="zh-CN"/>
          </w:rPr>
          <w:t>(四)、步进电动机及控制系统项目意义</w:t>
        </w:r>
        <w:r>
          <w:tab/>
        </w:r>
        <w:r>
          <w:fldChar w:fldCharType="begin"/>
        </w:r>
        <w:r>
          <w:instrText xml:space="preserve"> PAGEREF _Toc19268 \h </w:instrText>
        </w:r>
        <w:r>
          <w:fldChar w:fldCharType="separate"/>
        </w:r>
        <w:r>
          <w:t>19</w:t>
        </w:r>
        <w:r>
          <w:fldChar w:fldCharType="end"/>
        </w:r>
      </w:hyperlink>
    </w:p>
    <w:p>
      <w:pPr>
        <w:pStyle w:val="TOC2"/>
        <w:tabs>
          <w:tab w:val="right" w:leader="dot" w:pos="8306"/>
        </w:tabs>
      </w:pPr>
      <w:hyperlink w:anchor="_Toc14914" w:history="1">
        <w:r>
          <w:rPr>
            <w:rFonts w:ascii="仿宋" w:eastAsia="仿宋" w:hAnsi="仿宋" w:cs="仿宋" w:hint="eastAsia"/>
            <w:lang w:eastAsia="zh-CN"/>
          </w:rPr>
          <w:t>(五)、步进电动机及控制系统项目背景</w:t>
        </w:r>
        <w:r>
          <w:tab/>
        </w:r>
        <w:r>
          <w:fldChar w:fldCharType="begin"/>
        </w:r>
        <w:r>
          <w:instrText xml:space="preserve"> PAGEREF _Toc14914 \h </w:instrText>
        </w:r>
        <w:r>
          <w:fldChar w:fldCharType="separate"/>
        </w:r>
        <w:r>
          <w:t>20</w:t>
        </w:r>
        <w:r>
          <w:fldChar w:fldCharType="end"/>
        </w:r>
      </w:hyperlink>
    </w:p>
    <w:p>
      <w:pPr>
        <w:pStyle w:val="TOC1"/>
        <w:tabs>
          <w:tab w:val="right" w:leader="dot" w:pos="8306"/>
        </w:tabs>
      </w:pPr>
      <w:hyperlink w:anchor="_Toc39" w:history="1">
        <w:r>
          <w:rPr>
            <w:rFonts w:ascii="仿宋" w:eastAsia="仿宋" w:hAnsi="仿宋" w:cs="仿宋" w:hint="eastAsia"/>
            <w:lang w:eastAsia="zh-CN"/>
          </w:rPr>
          <w:t>五、市场分析、调研</w:t>
        </w:r>
        <w:r>
          <w:tab/>
        </w:r>
        <w:r>
          <w:fldChar w:fldCharType="begin"/>
        </w:r>
        <w:r>
          <w:instrText xml:space="preserve"> PAGEREF _Toc39 \h </w:instrText>
        </w:r>
        <w:r>
          <w:fldChar w:fldCharType="separate"/>
        </w:r>
        <w:r>
          <w:t>21</w:t>
        </w:r>
        <w:r>
          <w:fldChar w:fldCharType="end"/>
        </w:r>
      </w:hyperlink>
    </w:p>
    <w:p>
      <w:pPr>
        <w:pStyle w:val="TOC2"/>
        <w:tabs>
          <w:tab w:val="right" w:leader="dot" w:pos="8306"/>
        </w:tabs>
      </w:pPr>
      <w:hyperlink w:anchor="_Toc4044" w:history="1">
        <w:r>
          <w:rPr>
            <w:rFonts w:ascii="仿宋" w:eastAsia="仿宋" w:hAnsi="仿宋" w:cs="仿宋" w:hint="eastAsia"/>
            <w:lang w:eastAsia="zh-CN"/>
          </w:rPr>
          <w:t>(一)、步进电动机及控制系统行业分析</w:t>
        </w:r>
        <w:r>
          <w:tab/>
        </w:r>
        <w:r>
          <w:fldChar w:fldCharType="begin"/>
        </w:r>
        <w:r>
          <w:instrText xml:space="preserve"> PAGEREF _Toc4044 \h </w:instrText>
        </w:r>
        <w:r>
          <w:fldChar w:fldCharType="separate"/>
        </w:r>
        <w:r>
          <w:t>21</w:t>
        </w:r>
        <w:r>
          <w:fldChar w:fldCharType="end"/>
        </w:r>
      </w:hyperlink>
    </w:p>
    <w:p>
      <w:pPr>
        <w:pStyle w:val="TOC2"/>
        <w:tabs>
          <w:tab w:val="right" w:leader="dot" w:pos="8306"/>
        </w:tabs>
      </w:pPr>
      <w:hyperlink w:anchor="_Toc12041" w:history="1">
        <w:r>
          <w:rPr>
            <w:rFonts w:ascii="仿宋" w:eastAsia="仿宋" w:hAnsi="仿宋" w:cs="仿宋" w:hint="eastAsia"/>
            <w:lang w:eastAsia="zh-CN"/>
          </w:rPr>
          <w:t>(二)、步进电动机及控制系统市场分析预测</w:t>
        </w:r>
        <w:r>
          <w:tab/>
        </w:r>
        <w:r>
          <w:fldChar w:fldCharType="begin"/>
        </w:r>
        <w:r>
          <w:instrText xml:space="preserve"> PAGEREF _Toc12041 \h </w:instrText>
        </w:r>
        <w:r>
          <w:fldChar w:fldCharType="separate"/>
        </w:r>
        <w:r>
          <w:t>22</w:t>
        </w:r>
        <w:r>
          <w:fldChar w:fldCharType="end"/>
        </w:r>
      </w:hyperlink>
    </w:p>
    <w:p>
      <w:pPr>
        <w:pStyle w:val="TOC1"/>
        <w:tabs>
          <w:tab w:val="right" w:leader="dot" w:pos="8306"/>
        </w:tabs>
      </w:pPr>
      <w:hyperlink w:anchor="_Toc20544" w:history="1">
        <w:r>
          <w:rPr>
            <w:rFonts w:ascii="仿宋" w:eastAsia="仿宋" w:hAnsi="仿宋" w:cs="仿宋" w:hint="eastAsia"/>
            <w:lang w:eastAsia="zh-CN"/>
          </w:rPr>
          <w:t>六、步进电动机及控制系统项目建设背景及必要性分析</w:t>
        </w:r>
        <w:r>
          <w:tab/>
        </w:r>
        <w:r>
          <w:fldChar w:fldCharType="begin"/>
        </w:r>
        <w:r>
          <w:instrText xml:space="preserve"> PAGEREF _Toc20544 \h </w:instrText>
        </w:r>
        <w:r>
          <w:fldChar w:fldCharType="separate"/>
        </w:r>
        <w:r>
          <w:t>23</w:t>
        </w:r>
        <w:r>
          <w:fldChar w:fldCharType="end"/>
        </w:r>
      </w:hyperlink>
    </w:p>
    <w:p>
      <w:pPr>
        <w:pStyle w:val="TOC2"/>
        <w:tabs>
          <w:tab w:val="right" w:leader="dot" w:pos="8306"/>
        </w:tabs>
      </w:pPr>
      <w:hyperlink w:anchor="_Toc29571" w:history="1">
        <w:r>
          <w:rPr>
            <w:rFonts w:ascii="仿宋" w:eastAsia="仿宋" w:hAnsi="仿宋" w:cs="仿宋" w:hint="eastAsia"/>
            <w:lang w:eastAsia="zh-CN"/>
          </w:rPr>
          <w:t>(一)、步进电动机及控制系统项目背景分析</w:t>
        </w:r>
        <w:r>
          <w:tab/>
        </w:r>
        <w:r>
          <w:fldChar w:fldCharType="begin"/>
        </w:r>
        <w:r>
          <w:instrText xml:space="preserve"> PAGEREF _Toc29571 \h </w:instrText>
        </w:r>
        <w:r>
          <w:fldChar w:fldCharType="separate"/>
        </w:r>
        <w:r>
          <w:t>23</w:t>
        </w:r>
        <w:r>
          <w:fldChar w:fldCharType="end"/>
        </w:r>
      </w:hyperlink>
    </w:p>
    <w:p>
      <w:pPr>
        <w:pStyle w:val="TOC2"/>
        <w:tabs>
          <w:tab w:val="right" w:leader="dot" w:pos="8306"/>
        </w:tabs>
      </w:pPr>
      <w:hyperlink w:anchor="_Toc10738" w:history="1">
        <w:r>
          <w:rPr>
            <w:rFonts w:ascii="仿宋" w:eastAsia="仿宋" w:hAnsi="仿宋" w:cs="仿宋" w:hint="eastAsia"/>
            <w:lang w:eastAsia="zh-CN"/>
          </w:rPr>
          <w:t>(二)、步进电动机及控制系统项目建设必要性分析</w:t>
        </w:r>
        <w:r>
          <w:tab/>
        </w:r>
        <w:r>
          <w:fldChar w:fldCharType="begin"/>
        </w:r>
        <w:r>
          <w:instrText xml:space="preserve"> PAGEREF _Toc10738 \h </w:instrText>
        </w:r>
        <w:r>
          <w:fldChar w:fldCharType="separate"/>
        </w:r>
        <w:r>
          <w:t>24</w:t>
        </w:r>
        <w:r>
          <w:fldChar w:fldCharType="end"/>
        </w:r>
      </w:hyperlink>
    </w:p>
    <w:p>
      <w:pPr>
        <w:pStyle w:val="TOC1"/>
        <w:tabs>
          <w:tab w:val="right" w:leader="dot" w:pos="8306"/>
        </w:tabs>
      </w:pPr>
      <w:hyperlink w:anchor="_Toc18226" w:history="1">
        <w:r>
          <w:rPr>
            <w:rFonts w:ascii="仿宋" w:eastAsia="仿宋" w:hAnsi="仿宋" w:cs="仿宋" w:hint="eastAsia"/>
            <w:lang w:eastAsia="zh-CN"/>
          </w:rPr>
          <w:t>七、步进电动机及控制系统项目环境影响分析</w:t>
        </w:r>
        <w:r>
          <w:tab/>
        </w:r>
        <w:r>
          <w:fldChar w:fldCharType="begin"/>
        </w:r>
        <w:r>
          <w:instrText xml:space="preserve"> PAGEREF _Toc18226 \h </w:instrText>
        </w:r>
        <w:r>
          <w:fldChar w:fldCharType="separate"/>
        </w:r>
        <w:r>
          <w:t>26</w:t>
        </w:r>
        <w:r>
          <w:fldChar w:fldCharType="end"/>
        </w:r>
      </w:hyperlink>
    </w:p>
    <w:p>
      <w:pPr>
        <w:pStyle w:val="TOC2"/>
        <w:tabs>
          <w:tab w:val="right" w:leader="dot" w:pos="8306"/>
        </w:tabs>
      </w:pPr>
      <w:hyperlink w:anchor="_Toc2620" w:history="1">
        <w:r>
          <w:rPr>
            <w:rFonts w:ascii="仿宋" w:eastAsia="仿宋" w:hAnsi="仿宋" w:cs="仿宋" w:hint="eastAsia"/>
            <w:lang w:eastAsia="zh-CN"/>
          </w:rPr>
          <w:t>(一)、建设区域环境质量现状</w:t>
        </w:r>
        <w:r>
          <w:tab/>
        </w:r>
        <w:r>
          <w:fldChar w:fldCharType="begin"/>
        </w:r>
        <w:r>
          <w:instrText xml:space="preserve"> PAGEREF _Toc2620 \h </w:instrText>
        </w:r>
        <w:r>
          <w:fldChar w:fldCharType="separate"/>
        </w:r>
        <w:r>
          <w:t>26</w:t>
        </w:r>
        <w:r>
          <w:fldChar w:fldCharType="end"/>
        </w:r>
      </w:hyperlink>
    </w:p>
    <w:p>
      <w:pPr>
        <w:pStyle w:val="TOC2"/>
        <w:tabs>
          <w:tab w:val="right" w:leader="dot" w:pos="8306"/>
        </w:tabs>
      </w:pPr>
      <w:hyperlink w:anchor="_Toc7022" w:history="1">
        <w:r>
          <w:rPr>
            <w:rFonts w:ascii="仿宋" w:eastAsia="仿宋" w:hAnsi="仿宋" w:cs="仿宋" w:hint="eastAsia"/>
            <w:lang w:eastAsia="zh-CN"/>
          </w:rPr>
          <w:t>(二)、建设期环境保护</w:t>
        </w:r>
        <w:r>
          <w:tab/>
        </w:r>
        <w:r>
          <w:fldChar w:fldCharType="begin"/>
        </w:r>
        <w:r>
          <w:instrText xml:space="preserve"> PAGEREF _Toc7022 \h </w:instrText>
        </w:r>
        <w:r>
          <w:fldChar w:fldCharType="separate"/>
        </w:r>
        <w:r>
          <w:t>27</w:t>
        </w:r>
        <w:r>
          <w:fldChar w:fldCharType="end"/>
        </w:r>
      </w:hyperlink>
    </w:p>
    <w:p>
      <w:pPr>
        <w:pStyle w:val="TOC2"/>
        <w:tabs>
          <w:tab w:val="right" w:leader="dot" w:pos="8306"/>
        </w:tabs>
      </w:pPr>
      <w:hyperlink w:anchor="_Toc6360" w:history="1">
        <w:r>
          <w:rPr>
            <w:rFonts w:ascii="仿宋" w:eastAsia="仿宋" w:hAnsi="仿宋" w:cs="仿宋" w:hint="eastAsia"/>
            <w:lang w:eastAsia="zh-CN"/>
          </w:rPr>
          <w:t>(三)、运营期环境保护</w:t>
        </w:r>
        <w:r>
          <w:tab/>
        </w:r>
        <w:r>
          <w:fldChar w:fldCharType="begin"/>
        </w:r>
        <w:r>
          <w:instrText xml:space="preserve"> PAGEREF _Toc6360 \h </w:instrText>
        </w:r>
        <w:r>
          <w:fldChar w:fldCharType="separate"/>
        </w:r>
        <w:r>
          <w:t>29</w:t>
        </w:r>
        <w:r>
          <w:fldChar w:fldCharType="end"/>
        </w:r>
      </w:hyperlink>
    </w:p>
    <w:p>
      <w:pPr>
        <w:pStyle w:val="TOC2"/>
        <w:tabs>
          <w:tab w:val="right" w:leader="dot" w:pos="8306"/>
        </w:tabs>
      </w:pPr>
      <w:hyperlink w:anchor="_Toc3524" w:history="1">
        <w:r>
          <w:rPr>
            <w:rFonts w:ascii="仿宋" w:eastAsia="仿宋" w:hAnsi="仿宋" w:cs="仿宋" w:hint="eastAsia"/>
            <w:lang w:eastAsia="zh-CN"/>
          </w:rPr>
          <w:t>(四)、步进电动机及控制系统项目建设对区域经济的影响</w:t>
        </w:r>
        <w:r>
          <w:tab/>
        </w:r>
        <w:r>
          <w:fldChar w:fldCharType="begin"/>
        </w:r>
        <w:r>
          <w:instrText xml:space="preserve"> PAGEREF _Toc3524 \h </w:instrText>
        </w:r>
        <w:r>
          <w:fldChar w:fldCharType="separate"/>
        </w:r>
        <w:r>
          <w:t>30</w:t>
        </w:r>
        <w:r>
          <w:fldChar w:fldCharType="end"/>
        </w:r>
      </w:hyperlink>
    </w:p>
    <w:p>
      <w:pPr>
        <w:pStyle w:val="TOC2"/>
        <w:tabs>
          <w:tab w:val="right" w:leader="dot" w:pos="8306"/>
        </w:tabs>
      </w:pPr>
      <w:hyperlink w:anchor="_Toc9972" w:history="1">
        <w:r>
          <w:rPr>
            <w:rFonts w:ascii="仿宋" w:eastAsia="仿宋" w:hAnsi="仿宋" w:cs="仿宋" w:hint="eastAsia"/>
            <w:lang w:eastAsia="zh-CN"/>
          </w:rPr>
          <w:t>(五)、废弃物处理</w:t>
        </w:r>
        <w:r>
          <w:tab/>
        </w:r>
        <w:r>
          <w:fldChar w:fldCharType="begin"/>
        </w:r>
        <w:r>
          <w:instrText xml:space="preserve"> PAGEREF _Toc9972 \h </w:instrText>
        </w:r>
        <w:r>
          <w:fldChar w:fldCharType="separate"/>
        </w:r>
        <w:r>
          <w:t>32</w:t>
        </w:r>
        <w:r>
          <w:fldChar w:fldCharType="end"/>
        </w:r>
      </w:hyperlink>
    </w:p>
    <w:p>
      <w:pPr>
        <w:pStyle w:val="TOC2"/>
        <w:tabs>
          <w:tab w:val="right" w:leader="dot" w:pos="8306"/>
        </w:tabs>
      </w:pPr>
      <w:hyperlink w:anchor="_Toc30006" w:history="1">
        <w:r>
          <w:rPr>
            <w:rFonts w:ascii="仿宋" w:eastAsia="仿宋" w:hAnsi="仿宋" w:cs="仿宋" w:hint="eastAsia"/>
            <w:lang w:eastAsia="zh-CN"/>
          </w:rPr>
          <w:t>(六)、特殊环境影响分析</w:t>
        </w:r>
        <w:r>
          <w:tab/>
        </w:r>
        <w:r>
          <w:fldChar w:fldCharType="begin"/>
        </w:r>
        <w:r>
          <w:instrText xml:space="preserve"> PAGEREF _Toc30006 \h </w:instrText>
        </w:r>
        <w:r>
          <w:fldChar w:fldCharType="separate"/>
        </w:r>
        <w:r>
          <w:t>33</w:t>
        </w:r>
        <w:r>
          <w:fldChar w:fldCharType="end"/>
        </w:r>
      </w:hyperlink>
    </w:p>
    <w:p>
      <w:pPr>
        <w:pStyle w:val="TOC2"/>
        <w:tabs>
          <w:tab w:val="right" w:leader="dot" w:pos="8306"/>
        </w:tabs>
      </w:pPr>
      <w:hyperlink w:anchor="_Toc30698" w:history="1">
        <w:r>
          <w:rPr>
            <w:rFonts w:ascii="仿宋" w:eastAsia="仿宋" w:hAnsi="仿宋" w:cs="仿宋" w:hint="eastAsia"/>
            <w:lang w:eastAsia="zh-CN"/>
          </w:rPr>
          <w:t>(七)、清洁生产</w:t>
        </w:r>
        <w:r>
          <w:tab/>
        </w:r>
        <w:r>
          <w:fldChar w:fldCharType="begin"/>
        </w:r>
        <w:r>
          <w:instrText xml:space="preserve"> PAGEREF _Toc30698 \h </w:instrText>
        </w:r>
        <w:r>
          <w:fldChar w:fldCharType="separate"/>
        </w:r>
        <w:r>
          <w:t>34</w:t>
        </w:r>
        <w:r>
          <w:fldChar w:fldCharType="end"/>
        </w:r>
      </w:hyperlink>
    </w:p>
    <w:p>
      <w:pPr>
        <w:pStyle w:val="TOC2"/>
        <w:tabs>
          <w:tab w:val="right" w:leader="dot" w:pos="8306"/>
        </w:tabs>
      </w:pPr>
      <w:hyperlink w:anchor="_Toc13969" w:history="1">
        <w:r>
          <w:rPr>
            <w:rFonts w:ascii="仿宋" w:eastAsia="仿宋" w:hAnsi="仿宋" w:cs="仿宋" w:hint="eastAsia"/>
            <w:lang w:eastAsia="zh-CN"/>
          </w:rPr>
          <w:t>(八)、环境保护综合评价</w:t>
        </w:r>
        <w:r>
          <w:tab/>
        </w:r>
        <w:r>
          <w:fldChar w:fldCharType="begin"/>
        </w:r>
        <w:r>
          <w:instrText xml:space="preserve"> PAGEREF _Toc13969 \h </w:instrText>
        </w:r>
        <w:r>
          <w:fldChar w:fldCharType="separate"/>
        </w:r>
        <w:r>
          <w:t>36</w:t>
        </w:r>
        <w:r>
          <w:fldChar w:fldCharType="end"/>
        </w:r>
      </w:hyperlink>
    </w:p>
    <w:p>
      <w:pPr>
        <w:pStyle w:val="TOC1"/>
        <w:tabs>
          <w:tab w:val="right" w:leader="dot" w:pos="8306"/>
        </w:tabs>
      </w:pPr>
      <w:hyperlink w:anchor="_Toc14535" w:history="1">
        <w:r>
          <w:rPr>
            <w:rFonts w:ascii="仿宋" w:eastAsia="仿宋" w:hAnsi="仿宋" w:cs="仿宋" w:hint="eastAsia"/>
            <w:lang w:eastAsia="zh-CN"/>
          </w:rPr>
          <w:t>八、步进电动机及控制系统项目财务管理</w:t>
        </w:r>
        <w:r>
          <w:tab/>
        </w:r>
        <w:r>
          <w:fldChar w:fldCharType="begin"/>
        </w:r>
        <w:r>
          <w:instrText xml:space="preserve"> PAGEREF _Toc14535 \h </w:instrText>
        </w:r>
        <w:r>
          <w:fldChar w:fldCharType="separate"/>
        </w:r>
        <w:r>
          <w:t>37</w:t>
        </w:r>
        <w:r>
          <w:fldChar w:fldCharType="end"/>
        </w:r>
      </w:hyperlink>
    </w:p>
    <w:p>
      <w:pPr>
        <w:pStyle w:val="TOC2"/>
        <w:tabs>
          <w:tab w:val="right" w:leader="dot" w:pos="8306"/>
        </w:tabs>
      </w:pPr>
      <w:hyperlink w:anchor="_Toc86" w:history="1">
        <w:r>
          <w:rPr>
            <w:rFonts w:ascii="仿宋" w:eastAsia="仿宋" w:hAnsi="仿宋" w:cs="仿宋" w:hint="eastAsia"/>
            <w:lang w:eastAsia="zh-CN"/>
          </w:rPr>
          <w:t>(一)、资金需求大</w:t>
        </w:r>
        <w:r>
          <w:tab/>
        </w:r>
        <w:r>
          <w:fldChar w:fldCharType="begin"/>
        </w:r>
        <w:r>
          <w:instrText xml:space="preserve"> PAGEREF _Toc86 \h </w:instrText>
        </w:r>
        <w:r>
          <w:fldChar w:fldCharType="separate"/>
        </w:r>
        <w:r>
          <w:t>37</w:t>
        </w:r>
        <w:r>
          <w:fldChar w:fldCharType="end"/>
        </w:r>
      </w:hyperlink>
    </w:p>
    <w:p>
      <w:pPr>
        <w:pStyle w:val="TOC2"/>
        <w:tabs>
          <w:tab w:val="right" w:leader="dot" w:pos="8306"/>
        </w:tabs>
      </w:pPr>
      <w:hyperlink w:anchor="_Toc25863" w:history="1">
        <w:r>
          <w:rPr>
            <w:rFonts w:ascii="仿宋" w:eastAsia="仿宋" w:hAnsi="仿宋" w:cs="仿宋" w:hint="eastAsia"/>
            <w:lang w:eastAsia="zh-CN"/>
          </w:rPr>
          <w:t>(二)、研发周期长</w:t>
        </w:r>
        <w:r>
          <w:tab/>
        </w:r>
        <w:r>
          <w:fldChar w:fldCharType="begin"/>
        </w:r>
        <w:r>
          <w:instrText xml:space="preserve"> PAGEREF _Toc25863 \h </w:instrText>
        </w:r>
        <w:r>
          <w:fldChar w:fldCharType="separate"/>
        </w:r>
        <w:r>
          <w:t>38</w:t>
        </w:r>
        <w:r>
          <w:fldChar w:fldCharType="end"/>
        </w:r>
      </w:hyperlink>
    </w:p>
    <w:p>
      <w:pPr>
        <w:pStyle w:val="TOC2"/>
        <w:tabs>
          <w:tab w:val="right" w:leader="dot" w:pos="8306"/>
        </w:tabs>
      </w:pPr>
      <w:hyperlink w:anchor="_Toc21257" w:history="1">
        <w:r>
          <w:rPr>
            <w:rFonts w:ascii="仿宋" w:eastAsia="仿宋" w:hAnsi="仿宋" w:cs="仿宋" w:hint="eastAsia"/>
            <w:lang w:eastAsia="zh-CN"/>
          </w:rPr>
          <w:t>(三)、市场风险大</w:t>
        </w:r>
        <w:r>
          <w:tab/>
        </w:r>
        <w:r>
          <w:fldChar w:fldCharType="begin"/>
        </w:r>
        <w:r>
          <w:instrText xml:space="preserve"> PAGEREF _Toc21257 \h </w:instrText>
        </w:r>
        <w:r>
          <w:fldChar w:fldCharType="separate"/>
        </w:r>
        <w:r>
          <w:t>40</w:t>
        </w:r>
        <w:r>
          <w:fldChar w:fldCharType="end"/>
        </w:r>
      </w:hyperlink>
    </w:p>
    <w:p>
      <w:pPr>
        <w:pStyle w:val="TOC2"/>
        <w:tabs>
          <w:tab w:val="right" w:leader="dot" w:pos="8306"/>
        </w:tabs>
      </w:pPr>
      <w:hyperlink w:anchor="_Toc2607" w:history="1">
        <w:r>
          <w:rPr>
            <w:rFonts w:ascii="仿宋" w:eastAsia="仿宋" w:hAnsi="仿宋" w:cs="仿宋" w:hint="eastAsia"/>
            <w:lang w:eastAsia="zh-CN"/>
          </w:rPr>
          <w:t>(四)、利润率高</w:t>
        </w:r>
        <w:r>
          <w:tab/>
        </w:r>
        <w:r>
          <w:fldChar w:fldCharType="begin"/>
        </w:r>
        <w:r>
          <w:instrText xml:space="preserve"> PAGEREF _Toc2607 \h </w:instrText>
        </w:r>
        <w:r>
          <w:fldChar w:fldCharType="separate"/>
        </w:r>
        <w:r>
          <w:t>42</w:t>
        </w:r>
        <w:r>
          <w:fldChar w:fldCharType="end"/>
        </w:r>
      </w:hyperlink>
    </w:p>
    <w:p>
      <w:pPr>
        <w:pStyle w:val="TOC1"/>
        <w:tabs>
          <w:tab w:val="right" w:leader="dot" w:pos="8306"/>
        </w:tabs>
      </w:pPr>
      <w:hyperlink w:anchor="_Toc8425" w:history="1">
        <w:r>
          <w:rPr>
            <w:rFonts w:ascii="仿宋" w:eastAsia="仿宋" w:hAnsi="仿宋" w:cs="仿宋" w:hint="eastAsia"/>
            <w:lang w:eastAsia="zh-CN"/>
          </w:rPr>
          <w:t>九、步进电动机及控制系统项目人力资源培养与发展</w:t>
        </w:r>
        <w:r>
          <w:tab/>
        </w:r>
        <w:r>
          <w:fldChar w:fldCharType="begin"/>
        </w:r>
        <w:r>
          <w:instrText xml:space="preserve"> PAGEREF _Toc8425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6" w:history="1">
        <w:r>
          <w:rPr>
            <w:rFonts w:ascii="仿宋" w:eastAsia="仿宋" w:hAnsi="仿宋" w:cs="仿宋" w:hint="eastAsia"/>
            <w:lang w:eastAsia="zh-CN"/>
          </w:rPr>
          <w:t>(一)、人才需求与规划</w:t>
        </w:r>
        <w:r>
          <w:tab/>
        </w:r>
        <w:r>
          <w:fldChar w:fldCharType="begin"/>
        </w:r>
        <w:r>
          <w:instrText xml:space="preserve"> PAGEREF _Toc10536 \h </w:instrText>
        </w:r>
        <w:r>
          <w:fldChar w:fldCharType="separate"/>
        </w:r>
        <w:r>
          <w:t>45</w:t>
        </w:r>
        <w:r>
          <w:fldChar w:fldCharType="end"/>
        </w:r>
      </w:hyperlink>
    </w:p>
    <w:p>
      <w:pPr>
        <w:pStyle w:val="TOC2"/>
        <w:tabs>
          <w:tab w:val="right" w:leader="dot" w:pos="8306"/>
        </w:tabs>
      </w:pPr>
      <w:hyperlink w:anchor="_Toc26707" w:history="1">
        <w:r>
          <w:rPr>
            <w:rFonts w:ascii="仿宋" w:eastAsia="仿宋" w:hAnsi="仿宋" w:cs="仿宋" w:hint="eastAsia"/>
            <w:lang w:eastAsia="zh-CN"/>
          </w:rPr>
          <w:t>(二)、培训与发展计划</w:t>
        </w:r>
        <w:r>
          <w:tab/>
        </w:r>
        <w:r>
          <w:fldChar w:fldCharType="begin"/>
        </w:r>
        <w:r>
          <w:instrText xml:space="preserve"> PAGEREF _Toc26707 \h </w:instrText>
        </w:r>
        <w:r>
          <w:fldChar w:fldCharType="separate"/>
        </w:r>
        <w:r>
          <w:t>45</w:t>
        </w:r>
        <w:r>
          <w:fldChar w:fldCharType="end"/>
        </w:r>
      </w:hyperlink>
    </w:p>
    <w:p>
      <w:pPr>
        <w:pStyle w:val="TOC1"/>
        <w:tabs>
          <w:tab w:val="right" w:leader="dot" w:pos="8306"/>
        </w:tabs>
      </w:pPr>
      <w:hyperlink w:anchor="_Toc11148" w:history="1">
        <w:r>
          <w:rPr>
            <w:rFonts w:ascii="仿宋" w:eastAsia="仿宋" w:hAnsi="仿宋" w:cs="仿宋" w:hint="eastAsia"/>
            <w:lang w:eastAsia="zh-CN"/>
          </w:rPr>
          <w:t>十、步进电动机及控制系统项目计划安排</w:t>
        </w:r>
        <w:r>
          <w:tab/>
        </w:r>
        <w:r>
          <w:fldChar w:fldCharType="begin"/>
        </w:r>
        <w:r>
          <w:instrText xml:space="preserve"> PAGEREF _Toc11148 \h </w:instrText>
        </w:r>
        <w:r>
          <w:fldChar w:fldCharType="separate"/>
        </w:r>
        <w:r>
          <w:t>46</w:t>
        </w:r>
        <w:r>
          <w:fldChar w:fldCharType="end"/>
        </w:r>
      </w:hyperlink>
    </w:p>
    <w:p>
      <w:pPr>
        <w:pStyle w:val="TOC2"/>
        <w:tabs>
          <w:tab w:val="right" w:leader="dot" w:pos="8306"/>
        </w:tabs>
      </w:pPr>
      <w:hyperlink w:anchor="_Toc1637" w:history="1">
        <w:r>
          <w:rPr>
            <w:rFonts w:ascii="仿宋" w:eastAsia="仿宋" w:hAnsi="仿宋" w:cs="仿宋" w:hint="eastAsia"/>
            <w:lang w:eastAsia="zh-CN"/>
          </w:rPr>
          <w:t>(一)、建设周期</w:t>
        </w:r>
        <w:r>
          <w:tab/>
        </w:r>
        <w:r>
          <w:fldChar w:fldCharType="begin"/>
        </w:r>
        <w:r>
          <w:instrText xml:space="preserve"> PAGEREF _Toc1637 \h </w:instrText>
        </w:r>
        <w:r>
          <w:fldChar w:fldCharType="separate"/>
        </w:r>
        <w:r>
          <w:t>46</w:t>
        </w:r>
        <w:r>
          <w:fldChar w:fldCharType="end"/>
        </w:r>
      </w:hyperlink>
    </w:p>
    <w:p>
      <w:pPr>
        <w:pStyle w:val="TOC2"/>
        <w:tabs>
          <w:tab w:val="right" w:leader="dot" w:pos="8306"/>
        </w:tabs>
      </w:pPr>
      <w:hyperlink w:anchor="_Toc21571" w:history="1">
        <w:r>
          <w:rPr>
            <w:rFonts w:ascii="仿宋" w:eastAsia="仿宋" w:hAnsi="仿宋" w:cs="仿宋" w:hint="eastAsia"/>
            <w:lang w:eastAsia="zh-CN"/>
          </w:rPr>
          <w:t>(二)、建设进度</w:t>
        </w:r>
        <w:r>
          <w:tab/>
        </w:r>
        <w:r>
          <w:fldChar w:fldCharType="begin"/>
        </w:r>
        <w:r>
          <w:instrText xml:space="preserve"> PAGEREF _Toc21571 \h </w:instrText>
        </w:r>
        <w:r>
          <w:fldChar w:fldCharType="separate"/>
        </w:r>
        <w:r>
          <w:t>47</w:t>
        </w:r>
        <w:r>
          <w:fldChar w:fldCharType="end"/>
        </w:r>
      </w:hyperlink>
    </w:p>
    <w:p>
      <w:pPr>
        <w:pStyle w:val="TOC2"/>
        <w:tabs>
          <w:tab w:val="right" w:leader="dot" w:pos="8306"/>
        </w:tabs>
      </w:pPr>
      <w:hyperlink w:anchor="_Toc11165" w:history="1">
        <w:r>
          <w:rPr>
            <w:rFonts w:ascii="仿宋" w:eastAsia="仿宋" w:hAnsi="仿宋" w:cs="仿宋" w:hint="eastAsia"/>
            <w:lang w:eastAsia="zh-CN"/>
          </w:rPr>
          <w:t>(三)、进度安排注意事项</w:t>
        </w:r>
        <w:r>
          <w:tab/>
        </w:r>
        <w:r>
          <w:fldChar w:fldCharType="begin"/>
        </w:r>
        <w:r>
          <w:instrText xml:space="preserve"> PAGEREF _Toc11165 \h </w:instrText>
        </w:r>
        <w:r>
          <w:fldChar w:fldCharType="separate"/>
        </w:r>
        <w:r>
          <w:t>48</w:t>
        </w:r>
        <w:r>
          <w:fldChar w:fldCharType="end"/>
        </w:r>
      </w:hyperlink>
    </w:p>
    <w:p>
      <w:pPr>
        <w:pStyle w:val="TOC2"/>
        <w:tabs>
          <w:tab w:val="right" w:leader="dot" w:pos="8306"/>
        </w:tabs>
      </w:pPr>
      <w:hyperlink w:anchor="_Toc3619" w:history="1">
        <w:r>
          <w:rPr>
            <w:rFonts w:ascii="仿宋" w:eastAsia="仿宋" w:hAnsi="仿宋" w:cs="仿宋" w:hint="eastAsia"/>
            <w:lang w:eastAsia="zh-CN"/>
          </w:rPr>
          <w:t>(四)、人力资源配置</w:t>
        </w:r>
        <w:r>
          <w:tab/>
        </w:r>
        <w:r>
          <w:fldChar w:fldCharType="begin"/>
        </w:r>
        <w:r>
          <w:instrText xml:space="preserve"> PAGEREF _Toc3619 \h </w:instrText>
        </w:r>
        <w:r>
          <w:fldChar w:fldCharType="separate"/>
        </w:r>
        <w:r>
          <w:t>49</w:t>
        </w:r>
        <w:r>
          <w:fldChar w:fldCharType="end"/>
        </w:r>
      </w:hyperlink>
    </w:p>
    <w:p>
      <w:pPr>
        <w:pStyle w:val="TOC1"/>
        <w:tabs>
          <w:tab w:val="right" w:leader="dot" w:pos="8306"/>
        </w:tabs>
      </w:pPr>
      <w:hyperlink w:anchor="_Toc27269" w:history="1">
        <w:r>
          <w:rPr>
            <w:rFonts w:ascii="仿宋" w:eastAsia="仿宋" w:hAnsi="仿宋" w:cs="仿宋" w:hint="eastAsia"/>
            <w:lang w:eastAsia="zh-CN"/>
          </w:rPr>
          <w:t>十一、步进电动机及控制系统项目技术管理</w:t>
        </w:r>
        <w:r>
          <w:tab/>
        </w:r>
        <w:r>
          <w:fldChar w:fldCharType="begin"/>
        </w:r>
        <w:r>
          <w:instrText xml:space="preserve"> PAGEREF _Toc27269 \h </w:instrText>
        </w:r>
        <w:r>
          <w:fldChar w:fldCharType="separate"/>
        </w:r>
        <w:r>
          <w:t>50</w:t>
        </w:r>
        <w:r>
          <w:fldChar w:fldCharType="end"/>
        </w:r>
      </w:hyperlink>
    </w:p>
    <w:p>
      <w:pPr>
        <w:pStyle w:val="TOC2"/>
        <w:tabs>
          <w:tab w:val="right" w:leader="dot" w:pos="8306"/>
        </w:tabs>
      </w:pPr>
      <w:hyperlink w:anchor="_Toc20591" w:history="1">
        <w:r>
          <w:rPr>
            <w:rFonts w:ascii="仿宋" w:eastAsia="仿宋" w:hAnsi="仿宋" w:cs="仿宋" w:hint="eastAsia"/>
            <w:lang w:eastAsia="zh-CN"/>
          </w:rPr>
          <w:t>(一)、技术方案选用方向</w:t>
        </w:r>
        <w:r>
          <w:tab/>
        </w:r>
        <w:r>
          <w:fldChar w:fldCharType="begin"/>
        </w:r>
        <w:r>
          <w:instrText xml:space="preserve"> PAGEREF _Toc20591 \h </w:instrText>
        </w:r>
        <w:r>
          <w:fldChar w:fldCharType="separate"/>
        </w:r>
        <w:r>
          <w:t>50</w:t>
        </w:r>
        <w:r>
          <w:fldChar w:fldCharType="end"/>
        </w:r>
      </w:hyperlink>
    </w:p>
    <w:p>
      <w:pPr>
        <w:pStyle w:val="TOC2"/>
        <w:tabs>
          <w:tab w:val="right" w:leader="dot" w:pos="8306"/>
        </w:tabs>
      </w:pPr>
      <w:hyperlink w:anchor="_Toc22704" w:history="1">
        <w:r>
          <w:rPr>
            <w:rFonts w:ascii="仿宋" w:eastAsia="仿宋" w:hAnsi="仿宋" w:cs="仿宋" w:hint="eastAsia"/>
            <w:lang w:eastAsia="zh-CN"/>
          </w:rPr>
          <w:t>(二)、工艺技术方案选用原则</w:t>
        </w:r>
        <w:r>
          <w:tab/>
        </w:r>
        <w:r>
          <w:fldChar w:fldCharType="begin"/>
        </w:r>
        <w:r>
          <w:instrText xml:space="preserve"> PAGEREF _Toc22704 \h </w:instrText>
        </w:r>
        <w:r>
          <w:fldChar w:fldCharType="separate"/>
        </w:r>
        <w:r>
          <w:t>52</w:t>
        </w:r>
        <w:r>
          <w:fldChar w:fldCharType="end"/>
        </w:r>
      </w:hyperlink>
    </w:p>
    <w:p>
      <w:pPr>
        <w:pStyle w:val="TOC2"/>
        <w:tabs>
          <w:tab w:val="right" w:leader="dot" w:pos="8306"/>
        </w:tabs>
      </w:pPr>
      <w:hyperlink w:anchor="_Toc20582" w:history="1">
        <w:r>
          <w:rPr>
            <w:rFonts w:ascii="仿宋" w:eastAsia="仿宋" w:hAnsi="仿宋" w:cs="仿宋" w:hint="eastAsia"/>
            <w:lang w:eastAsia="zh-CN"/>
          </w:rPr>
          <w:t>(三)、工艺技术方案要求</w:t>
        </w:r>
        <w:r>
          <w:tab/>
        </w:r>
        <w:r>
          <w:fldChar w:fldCharType="begin"/>
        </w:r>
        <w:r>
          <w:instrText xml:space="preserve"> PAGEREF _Toc20582 \h </w:instrText>
        </w:r>
        <w:r>
          <w:fldChar w:fldCharType="separate"/>
        </w:r>
        <w:r>
          <w:t>54</w:t>
        </w:r>
        <w:r>
          <w:fldChar w:fldCharType="end"/>
        </w:r>
      </w:hyperlink>
    </w:p>
    <w:p>
      <w:pPr>
        <w:pStyle w:val="TOC1"/>
        <w:tabs>
          <w:tab w:val="right" w:leader="dot" w:pos="8306"/>
        </w:tabs>
      </w:pPr>
      <w:hyperlink w:anchor="_Toc15495" w:history="1">
        <w:r>
          <w:rPr>
            <w:rFonts w:ascii="仿宋" w:eastAsia="仿宋" w:hAnsi="仿宋" w:cs="仿宋" w:hint="eastAsia"/>
            <w:lang w:eastAsia="zh-CN"/>
          </w:rPr>
          <w:t>十二、步进电动机及控制系统项目经营效益</w:t>
        </w:r>
        <w:r>
          <w:tab/>
        </w:r>
        <w:r>
          <w:fldChar w:fldCharType="begin"/>
        </w:r>
        <w:r>
          <w:instrText xml:space="preserve"> PAGEREF _Toc15495 \h </w:instrText>
        </w:r>
        <w:r>
          <w:fldChar w:fldCharType="separate"/>
        </w:r>
        <w:r>
          <w:t>57</w:t>
        </w:r>
        <w:r>
          <w:fldChar w:fldCharType="end"/>
        </w:r>
      </w:hyperlink>
    </w:p>
    <w:p>
      <w:pPr>
        <w:pStyle w:val="TOC2"/>
        <w:tabs>
          <w:tab w:val="right" w:leader="dot" w:pos="8306"/>
        </w:tabs>
      </w:pPr>
      <w:hyperlink w:anchor="_Toc12360" w:history="1">
        <w:r>
          <w:rPr>
            <w:rFonts w:ascii="仿宋" w:eastAsia="仿宋" w:hAnsi="仿宋" w:cs="仿宋" w:hint="eastAsia"/>
            <w:lang w:eastAsia="zh-CN"/>
          </w:rPr>
          <w:t>(一)、经济评价财务测算</w:t>
        </w:r>
        <w:r>
          <w:tab/>
        </w:r>
        <w:r>
          <w:fldChar w:fldCharType="begin"/>
        </w:r>
        <w:r>
          <w:instrText xml:space="preserve"> PAGEREF _Toc12360 \h </w:instrText>
        </w:r>
        <w:r>
          <w:fldChar w:fldCharType="separate"/>
        </w:r>
        <w:r>
          <w:t>57</w:t>
        </w:r>
        <w:r>
          <w:fldChar w:fldCharType="end"/>
        </w:r>
      </w:hyperlink>
    </w:p>
    <w:p>
      <w:pPr>
        <w:pStyle w:val="TOC2"/>
        <w:tabs>
          <w:tab w:val="right" w:leader="dot" w:pos="8306"/>
        </w:tabs>
      </w:pPr>
      <w:hyperlink w:anchor="_Toc22215" w:history="1">
        <w:r>
          <w:rPr>
            <w:rFonts w:ascii="仿宋" w:eastAsia="仿宋" w:hAnsi="仿宋" w:cs="仿宋" w:hint="eastAsia"/>
            <w:lang w:eastAsia="zh-CN"/>
          </w:rPr>
          <w:t>(二)、步进电动机及控制系统项目盈利能力分析</w:t>
        </w:r>
        <w:r>
          <w:tab/>
        </w:r>
        <w:r>
          <w:fldChar w:fldCharType="begin"/>
        </w:r>
        <w:r>
          <w:instrText xml:space="preserve"> PAGEREF _Toc22215 \h </w:instrText>
        </w:r>
        <w:r>
          <w:fldChar w:fldCharType="separate"/>
        </w:r>
        <w:r>
          <w:t>58</w:t>
        </w:r>
        <w:r>
          <w:fldChar w:fldCharType="end"/>
        </w:r>
      </w:hyperlink>
    </w:p>
    <w:p>
      <w:pPr>
        <w:pStyle w:val="TOC1"/>
        <w:tabs>
          <w:tab w:val="right" w:leader="dot" w:pos="8306"/>
        </w:tabs>
      </w:pPr>
      <w:hyperlink w:anchor="_Toc8054" w:history="1">
        <w:r>
          <w:rPr>
            <w:rFonts w:ascii="仿宋" w:eastAsia="仿宋" w:hAnsi="仿宋" w:cs="仿宋" w:hint="eastAsia"/>
            <w:lang w:eastAsia="zh-CN"/>
          </w:rPr>
          <w:t>十三、营销与推广策略</w:t>
        </w:r>
        <w:r>
          <w:tab/>
        </w:r>
        <w:r>
          <w:fldChar w:fldCharType="begin"/>
        </w:r>
        <w:r>
          <w:instrText xml:space="preserve"> PAGEREF _Toc8054 \h </w:instrText>
        </w:r>
        <w:r>
          <w:fldChar w:fldCharType="separate"/>
        </w:r>
        <w:r>
          <w:t>59</w:t>
        </w:r>
        <w:r>
          <w:fldChar w:fldCharType="end"/>
        </w:r>
      </w:hyperlink>
    </w:p>
    <w:p>
      <w:pPr>
        <w:pStyle w:val="TOC2"/>
        <w:tabs>
          <w:tab w:val="right" w:leader="dot" w:pos="8306"/>
        </w:tabs>
      </w:pPr>
      <w:hyperlink w:anchor="_Toc3224" w:history="1">
        <w:r>
          <w:rPr>
            <w:rFonts w:ascii="仿宋" w:eastAsia="仿宋" w:hAnsi="仿宋" w:cs="仿宋" w:hint="eastAsia"/>
            <w:lang w:eastAsia="zh-CN"/>
          </w:rPr>
          <w:t>(一)、产品/服务定位与特点</w:t>
        </w:r>
        <w:r>
          <w:tab/>
        </w:r>
        <w:r>
          <w:fldChar w:fldCharType="begin"/>
        </w:r>
        <w:r>
          <w:instrText xml:space="preserve"> PAGEREF _Toc3224 \h </w:instrText>
        </w:r>
        <w:r>
          <w:fldChar w:fldCharType="separate"/>
        </w:r>
        <w:r>
          <w:t>59</w:t>
        </w:r>
        <w:r>
          <w:fldChar w:fldCharType="end"/>
        </w:r>
      </w:hyperlink>
    </w:p>
    <w:p>
      <w:pPr>
        <w:pStyle w:val="TOC2"/>
        <w:tabs>
          <w:tab w:val="right" w:leader="dot" w:pos="8306"/>
        </w:tabs>
      </w:pPr>
      <w:hyperlink w:anchor="_Toc15509" w:history="1">
        <w:r>
          <w:rPr>
            <w:rFonts w:ascii="仿宋" w:eastAsia="仿宋" w:hAnsi="仿宋" w:cs="仿宋" w:hint="eastAsia"/>
            <w:lang w:eastAsia="zh-CN"/>
          </w:rPr>
          <w:t>(二)、市场定位与竞争分析</w:t>
        </w:r>
        <w:r>
          <w:tab/>
        </w:r>
        <w:r>
          <w:fldChar w:fldCharType="begin"/>
        </w:r>
        <w:r>
          <w:instrText xml:space="preserve"> PAGEREF _Toc15509 \h </w:instrText>
        </w:r>
        <w:r>
          <w:fldChar w:fldCharType="separate"/>
        </w:r>
        <w:r>
          <w:t>60</w:t>
        </w:r>
        <w:r>
          <w:fldChar w:fldCharType="end"/>
        </w:r>
      </w:hyperlink>
    </w:p>
    <w:p>
      <w:pPr>
        <w:pStyle w:val="TOC2"/>
        <w:tabs>
          <w:tab w:val="right" w:leader="dot" w:pos="8306"/>
        </w:tabs>
      </w:pPr>
      <w:hyperlink w:anchor="_Toc8097" w:history="1">
        <w:r>
          <w:rPr>
            <w:rFonts w:ascii="仿宋" w:eastAsia="仿宋" w:hAnsi="仿宋" w:cs="仿宋" w:hint="eastAsia"/>
            <w:lang w:eastAsia="zh-CN"/>
          </w:rPr>
          <w:t>(三)、营销渠道与策略</w:t>
        </w:r>
        <w:r>
          <w:tab/>
        </w:r>
        <w:r>
          <w:fldChar w:fldCharType="begin"/>
        </w:r>
        <w:r>
          <w:instrText xml:space="preserve"> PAGEREF _Toc8097 \h </w:instrText>
        </w:r>
        <w:r>
          <w:fldChar w:fldCharType="separate"/>
        </w:r>
        <w:r>
          <w:t>62</w:t>
        </w:r>
        <w:r>
          <w:fldChar w:fldCharType="end"/>
        </w:r>
      </w:hyperlink>
    </w:p>
    <w:p>
      <w:pPr>
        <w:pStyle w:val="TOC2"/>
        <w:tabs>
          <w:tab w:val="right" w:leader="dot" w:pos="8306"/>
        </w:tabs>
      </w:pPr>
      <w:hyperlink w:anchor="_Toc20966" w:history="1">
        <w:r>
          <w:rPr>
            <w:rFonts w:ascii="仿宋" w:eastAsia="仿宋" w:hAnsi="仿宋" w:cs="仿宋" w:hint="eastAsia"/>
            <w:lang w:eastAsia="zh-CN"/>
          </w:rPr>
          <w:t>(四)、推广与宣传活动</w:t>
        </w:r>
        <w:r>
          <w:tab/>
        </w:r>
        <w:r>
          <w:fldChar w:fldCharType="begin"/>
        </w:r>
        <w:r>
          <w:instrText xml:space="preserve"> PAGEREF _Toc20966 \h </w:instrText>
        </w:r>
        <w:r>
          <w:fldChar w:fldCharType="separate"/>
        </w:r>
        <w:r>
          <w:t>63</w:t>
        </w:r>
        <w:r>
          <w:fldChar w:fldCharType="end"/>
        </w:r>
      </w:hyperlink>
    </w:p>
    <w:p>
      <w:pPr>
        <w:pStyle w:val="TOC1"/>
        <w:tabs>
          <w:tab w:val="right" w:leader="dot" w:pos="8306"/>
        </w:tabs>
      </w:pPr>
      <w:hyperlink w:anchor="_Toc19341" w:history="1">
        <w:r>
          <w:rPr>
            <w:rFonts w:ascii="仿宋" w:eastAsia="仿宋" w:hAnsi="仿宋" w:cs="仿宋" w:hint="eastAsia"/>
            <w:lang w:eastAsia="zh-CN"/>
          </w:rPr>
          <w:t>十四、质量管理体系</w:t>
        </w:r>
        <w:r>
          <w:tab/>
        </w:r>
        <w:r>
          <w:fldChar w:fldCharType="begin"/>
        </w:r>
        <w:r>
          <w:instrText xml:space="preserve"> PAGEREF _Toc19341 \h </w:instrText>
        </w:r>
        <w:r>
          <w:fldChar w:fldCharType="separate"/>
        </w:r>
        <w:r>
          <w:t>68</w:t>
        </w:r>
        <w:r>
          <w:fldChar w:fldCharType="end"/>
        </w:r>
      </w:hyperlink>
    </w:p>
    <w:p>
      <w:pPr>
        <w:pStyle w:val="TOC2"/>
        <w:tabs>
          <w:tab w:val="right" w:leader="dot" w:pos="8306"/>
        </w:tabs>
      </w:pPr>
      <w:hyperlink w:anchor="_Toc1320" w:history="1">
        <w:r>
          <w:rPr>
            <w:rFonts w:ascii="仿宋" w:eastAsia="仿宋" w:hAnsi="仿宋" w:cs="仿宋" w:hint="eastAsia"/>
            <w:lang w:eastAsia="zh-CN"/>
          </w:rPr>
          <w:t>(一)、质量目标与方针</w:t>
        </w:r>
        <w:r>
          <w:tab/>
        </w:r>
        <w:r>
          <w:fldChar w:fldCharType="begin"/>
        </w:r>
        <w:r>
          <w:instrText xml:space="preserve"> PAGEREF _Toc1320 \h </w:instrText>
        </w:r>
        <w:r>
          <w:fldChar w:fldCharType="separate"/>
        </w:r>
        <w:r>
          <w:t>68</w:t>
        </w:r>
        <w:r>
          <w:fldChar w:fldCharType="end"/>
        </w:r>
      </w:hyperlink>
    </w:p>
    <w:p>
      <w:pPr>
        <w:pStyle w:val="TOC2"/>
        <w:tabs>
          <w:tab w:val="right" w:leader="dot" w:pos="8306"/>
        </w:tabs>
      </w:pPr>
      <w:hyperlink w:anchor="_Toc7381" w:history="1">
        <w:r>
          <w:rPr>
            <w:rFonts w:ascii="仿宋" w:eastAsia="仿宋" w:hAnsi="仿宋" w:cs="仿宋" w:hint="eastAsia"/>
            <w:lang w:eastAsia="zh-CN"/>
          </w:rPr>
          <w:t>(二)、质量管理责任</w:t>
        </w:r>
        <w:r>
          <w:tab/>
        </w:r>
        <w:r>
          <w:fldChar w:fldCharType="begin"/>
        </w:r>
        <w:r>
          <w:instrText xml:space="preserve"> PAGEREF _Toc7381 \h </w:instrText>
        </w:r>
        <w:r>
          <w:fldChar w:fldCharType="separate"/>
        </w:r>
        <w:r>
          <w:t>69</w:t>
        </w:r>
        <w:r>
          <w:fldChar w:fldCharType="end"/>
        </w:r>
      </w:hyperlink>
    </w:p>
    <w:p>
      <w:pPr>
        <w:pStyle w:val="TOC2"/>
        <w:tabs>
          <w:tab w:val="right" w:leader="dot" w:pos="8306"/>
        </w:tabs>
      </w:pPr>
      <w:hyperlink w:anchor="_Toc8130" w:history="1">
        <w:r>
          <w:rPr>
            <w:rFonts w:ascii="仿宋" w:eastAsia="仿宋" w:hAnsi="仿宋" w:cs="仿宋" w:hint="eastAsia"/>
            <w:lang w:eastAsia="zh-CN"/>
          </w:rPr>
          <w:t>(三)、质量管理体系文件</w:t>
        </w:r>
        <w:r>
          <w:tab/>
        </w:r>
        <w:r>
          <w:fldChar w:fldCharType="begin"/>
        </w:r>
        <w:r>
          <w:instrText xml:space="preserve"> PAGEREF _Toc8130 \h </w:instrText>
        </w:r>
        <w:r>
          <w:fldChar w:fldCharType="separate"/>
        </w:r>
        <w:r>
          <w:t>71</w:t>
        </w:r>
        <w:r>
          <w:fldChar w:fldCharType="end"/>
        </w:r>
      </w:hyperlink>
    </w:p>
    <w:p>
      <w:pPr>
        <w:pStyle w:val="TOC2"/>
        <w:tabs>
          <w:tab w:val="right" w:leader="dot" w:pos="8306"/>
        </w:tabs>
      </w:pPr>
      <w:hyperlink w:anchor="_Toc13011" w:history="1">
        <w:r>
          <w:rPr>
            <w:rFonts w:ascii="仿宋" w:eastAsia="仿宋" w:hAnsi="仿宋" w:cs="仿宋" w:hint="eastAsia"/>
            <w:lang w:eastAsia="zh-CN"/>
          </w:rPr>
          <w:t>(四)、质量培训与教育</w:t>
        </w:r>
        <w:r>
          <w:tab/>
        </w:r>
        <w:r>
          <w:fldChar w:fldCharType="begin"/>
        </w:r>
        <w:r>
          <w:instrText xml:space="preserve"> PAGEREF _Toc13011 \h </w:instrText>
        </w:r>
        <w:r>
          <w:fldChar w:fldCharType="separate"/>
        </w:r>
        <w:r>
          <w:t>73</w:t>
        </w:r>
        <w:r>
          <w:fldChar w:fldCharType="end"/>
        </w:r>
      </w:hyperlink>
    </w:p>
    <w:p>
      <w:pPr>
        <w:pStyle w:val="TOC2"/>
        <w:tabs>
          <w:tab w:val="right" w:leader="dot" w:pos="8306"/>
        </w:tabs>
      </w:pPr>
      <w:hyperlink w:anchor="_Toc30982" w:history="1">
        <w:r>
          <w:rPr>
            <w:rFonts w:ascii="仿宋" w:eastAsia="仿宋" w:hAnsi="仿宋" w:cs="仿宋" w:hint="eastAsia"/>
            <w:lang w:eastAsia="zh-CN"/>
          </w:rPr>
          <w:t>(五)、质量审核与评价</w:t>
        </w:r>
        <w:r>
          <w:tab/>
        </w:r>
        <w:r>
          <w:fldChar w:fldCharType="begin"/>
        </w:r>
        <w:r>
          <w:instrText xml:space="preserve"> PAGEREF _Toc30982 \h </w:instrText>
        </w:r>
        <w:r>
          <w:fldChar w:fldCharType="separate"/>
        </w:r>
        <w:r>
          <w:t>74</w:t>
        </w:r>
        <w:r>
          <w:fldChar w:fldCharType="end"/>
        </w:r>
      </w:hyperlink>
    </w:p>
    <w:p>
      <w:pPr>
        <w:pStyle w:val="TOC2"/>
        <w:tabs>
          <w:tab w:val="right" w:leader="dot" w:pos="8306"/>
        </w:tabs>
      </w:pPr>
      <w:hyperlink w:anchor="_Toc28518" w:history="1">
        <w:r>
          <w:rPr>
            <w:rFonts w:ascii="仿宋" w:eastAsia="仿宋" w:hAnsi="仿宋" w:cs="仿宋" w:hint="eastAsia"/>
            <w:lang w:eastAsia="zh-CN"/>
          </w:rPr>
          <w:t>(六)、不符合与纠正措施</w:t>
        </w:r>
        <w:r>
          <w:tab/>
        </w:r>
        <w:r>
          <w:fldChar w:fldCharType="begin"/>
        </w:r>
        <w:r>
          <w:instrText xml:space="preserve"> PAGEREF _Toc28518 \h </w:instrText>
        </w:r>
        <w:r>
          <w:fldChar w:fldCharType="separate"/>
        </w:r>
        <w:r>
          <w:t>75</w:t>
        </w:r>
        <w:r>
          <w:fldChar w:fldCharType="end"/>
        </w:r>
      </w:hyperlink>
    </w:p>
    <w:p>
      <w:pPr>
        <w:pStyle w:val="TOC1"/>
        <w:tabs>
          <w:tab w:val="right" w:leader="dot" w:pos="8306"/>
        </w:tabs>
      </w:pPr>
      <w:hyperlink w:anchor="_Toc7119" w:history="1">
        <w:r>
          <w:rPr>
            <w:rFonts w:ascii="仿宋" w:eastAsia="仿宋" w:hAnsi="仿宋" w:cs="仿宋" w:hint="eastAsia"/>
            <w:lang w:eastAsia="zh-CN"/>
          </w:rPr>
          <w:t>十五、供应链管理</w:t>
        </w:r>
        <w:r>
          <w:tab/>
        </w:r>
        <w:r>
          <w:fldChar w:fldCharType="begin"/>
        </w:r>
        <w:r>
          <w:instrText xml:space="preserve"> PAGEREF _Toc7119 \h </w:instrText>
        </w:r>
        <w:r>
          <w:fldChar w:fldCharType="separate"/>
        </w:r>
        <w:r>
          <w:t>76</w:t>
        </w:r>
        <w:r>
          <w:fldChar w:fldCharType="end"/>
        </w:r>
      </w:hyperlink>
    </w:p>
    <w:p>
      <w:pPr>
        <w:pStyle w:val="TOC2"/>
        <w:tabs>
          <w:tab w:val="right" w:leader="dot" w:pos="8306"/>
        </w:tabs>
      </w:pPr>
      <w:hyperlink w:anchor="_Toc26793" w:history="1">
        <w:r>
          <w:rPr>
            <w:rFonts w:ascii="仿宋" w:eastAsia="仿宋" w:hAnsi="仿宋" w:cs="仿宋" w:hint="eastAsia"/>
            <w:lang w:eastAsia="zh-CN"/>
          </w:rPr>
          <w:t>(一)、供应链战略规划</w:t>
        </w:r>
        <w:r>
          <w:tab/>
        </w:r>
        <w:r>
          <w:fldChar w:fldCharType="begin"/>
        </w:r>
        <w:r>
          <w:instrText xml:space="preserve"> PAGEREF _Toc26793 \h </w:instrText>
        </w:r>
        <w:r>
          <w:fldChar w:fldCharType="separate"/>
        </w:r>
        <w:r>
          <w:t>76</w:t>
        </w:r>
        <w:r>
          <w:fldChar w:fldCharType="end"/>
        </w:r>
      </w:hyperlink>
    </w:p>
    <w:p>
      <w:pPr>
        <w:pStyle w:val="TOC2"/>
        <w:tabs>
          <w:tab w:val="right" w:leader="dot" w:pos="8306"/>
        </w:tabs>
      </w:pPr>
      <w:hyperlink w:anchor="_Toc18888" w:history="1">
        <w:r>
          <w:rPr>
            <w:rFonts w:ascii="仿宋" w:eastAsia="仿宋" w:hAnsi="仿宋" w:cs="仿宋" w:hint="eastAsia"/>
            <w:lang w:eastAsia="zh-CN"/>
          </w:rPr>
          <w:t>(二)、供应商选择与合作</w:t>
        </w:r>
        <w:r>
          <w:tab/>
        </w:r>
        <w:r>
          <w:fldChar w:fldCharType="begin"/>
        </w:r>
        <w:r>
          <w:instrText xml:space="preserve"> PAGEREF _Toc18888 \h </w:instrText>
        </w:r>
        <w:r>
          <w:fldChar w:fldCharType="separate"/>
        </w:r>
        <w:r>
          <w:t>78</w:t>
        </w:r>
        <w:r>
          <w:fldChar w:fldCharType="end"/>
        </w:r>
      </w:hyperlink>
    </w:p>
    <w:p>
      <w:pPr>
        <w:pStyle w:val="TOC2"/>
        <w:tabs>
          <w:tab w:val="right" w:leader="dot" w:pos="8306"/>
        </w:tabs>
      </w:pPr>
      <w:hyperlink w:anchor="_Toc21911" w:history="1">
        <w:r>
          <w:rPr>
            <w:rFonts w:ascii="仿宋" w:eastAsia="仿宋" w:hAnsi="仿宋" w:cs="仿宋" w:hint="eastAsia"/>
            <w:lang w:eastAsia="zh-CN"/>
          </w:rPr>
          <w:t>(三)、物流与库存管理</w:t>
        </w:r>
        <w:r>
          <w:tab/>
        </w:r>
        <w:r>
          <w:fldChar w:fldCharType="begin"/>
        </w:r>
        <w:r>
          <w:instrText xml:space="preserve"> PAGEREF _Toc21911 \h </w:instrText>
        </w:r>
        <w:r>
          <w:fldChar w:fldCharType="separate"/>
        </w:r>
        <w:r>
          <w:t>79</w:t>
        </w:r>
        <w:r>
          <w:fldChar w:fldCharType="end"/>
        </w:r>
      </w:hyperlink>
    </w:p>
    <w:p>
      <w:pPr>
        <w:pStyle w:val="TOC1"/>
        <w:tabs>
          <w:tab w:val="right" w:leader="dot" w:pos="8306"/>
        </w:tabs>
      </w:pPr>
      <w:hyperlink w:anchor="_Toc21013" w:history="1">
        <w:r>
          <w:rPr>
            <w:rFonts w:ascii="仿宋" w:eastAsia="仿宋" w:hAnsi="仿宋" w:cs="仿宋" w:hint="eastAsia"/>
            <w:lang w:eastAsia="zh-CN"/>
          </w:rPr>
          <w:t>十六、步进电动机及控制系统项目治理与监督</w:t>
        </w:r>
        <w:r>
          <w:tab/>
        </w:r>
        <w:r>
          <w:fldChar w:fldCharType="begin"/>
        </w:r>
        <w:r>
          <w:instrText xml:space="preserve"> PAGEREF _Toc21013 \h </w:instrText>
        </w:r>
        <w:r>
          <w:fldChar w:fldCharType="separate"/>
        </w:r>
        <w:r>
          <w:t>81</w:t>
        </w:r>
        <w:r>
          <w:fldChar w:fldCharType="end"/>
        </w:r>
      </w:hyperlink>
    </w:p>
    <w:p>
      <w:pPr>
        <w:pStyle w:val="TOC2"/>
        <w:tabs>
          <w:tab w:val="right" w:leader="dot" w:pos="8306"/>
        </w:tabs>
      </w:pPr>
      <w:hyperlink w:anchor="_Toc13452" w:history="1">
        <w:r>
          <w:rPr>
            <w:rFonts w:ascii="仿宋" w:eastAsia="仿宋" w:hAnsi="仿宋" w:cs="仿宋" w:hint="eastAsia"/>
            <w:lang w:eastAsia="zh-CN"/>
          </w:rPr>
          <w:t>(一)、步进电动机及控制系统项目治理结构</w:t>
        </w:r>
        <w:r>
          <w:tab/>
        </w:r>
        <w:r>
          <w:fldChar w:fldCharType="begin"/>
        </w:r>
        <w:r>
          <w:instrText xml:space="preserve"> PAGEREF _Toc13452 \h </w:instrText>
        </w:r>
        <w:r>
          <w:fldChar w:fldCharType="separate"/>
        </w:r>
        <w:r>
          <w:t>81</w:t>
        </w:r>
        <w:r>
          <w:fldChar w:fldCharType="end"/>
        </w:r>
      </w:hyperlink>
    </w:p>
    <w:p>
      <w:pPr>
        <w:pStyle w:val="TOC2"/>
        <w:tabs>
          <w:tab w:val="right" w:leader="dot" w:pos="8306"/>
        </w:tabs>
      </w:pPr>
      <w:hyperlink w:anchor="_Toc7745" w:history="1">
        <w:r>
          <w:rPr>
            <w:rFonts w:ascii="仿宋" w:eastAsia="仿宋" w:hAnsi="仿宋" w:cs="仿宋" w:hint="eastAsia"/>
            <w:lang w:eastAsia="zh-CN"/>
          </w:rPr>
          <w:t>(二)、监督与审计</w:t>
        </w:r>
        <w:r>
          <w:tab/>
        </w:r>
        <w:r>
          <w:fldChar w:fldCharType="begin"/>
        </w:r>
        <w:r>
          <w:instrText xml:space="preserve"> PAGEREF _Toc7745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90"/>
      <w:r>
        <w:rPr>
          <w:rFonts w:ascii="仿宋" w:eastAsia="仿宋" w:hAnsi="仿宋" w:cs="仿宋" w:hint="eastAsia"/>
          <w:sz w:val="28"/>
          <w:lang w:eastAsia="zh-CN"/>
        </w:rPr>
        <w:t>一、步进电动机及控制系统项目绩效评估</w:t>
      </w:r>
      <w:bookmarkEnd w:id="2"/>
    </w:p>
    <w:p>
      <w:pPr>
        <w:pStyle w:val="Heading2"/>
        <w:rPr>
          <w:rFonts w:ascii="仿宋" w:eastAsia="仿宋" w:hAnsi="仿宋" w:cs="仿宋" w:hint="eastAsia"/>
          <w:lang w:eastAsia="zh-CN"/>
        </w:rPr>
      </w:pPr>
      <w:bookmarkStart w:id="3" w:name="_Toc115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步进电动机及控制系统项目中，我们设计了一套全面的绩效评估指标，以确保步进电动机及控制系统项目的可控和成功交付。这些指标跨足步进电动机及控制系统项目目标、成本、进度和质量等多个维度，为我们提供了全面洞察步进电动机及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目标达成率是我们关注的首要指标。我们设定了明确的目标，并通过定期监测和评估，迅速发现并应对潜在的目标偏差。这为步进电动机及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成本绩效是另一个核心关注点。通过实际成本与预算成本的对比分析，我们深入了解成本差异的原因，及时调整资源分配，保持步进电动机及控制系统项目在经济效益方面的合理水平。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进度作为关键的绩效指标之一，得到了精心的关注。我们制定了详细的步进电动机及控制系统项目进度计划，并设立了进度符合度指标，确保实际进度与计划进度保持一致。这使我们能够快速发现和解决潜在的进度问题，保持步进电动机及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步进电动机及控制系统项目绩效的不可或缺的一环。我们引入了一系列的质量标准和客户满意度指标，以确保步进电动机及控制系统项目交付的成果在质量上达到或超越预期水平。通过持续监测这些指标，我们努力提升步进电动机及控制系统项目整体质量水平，为步进电动机及控制系统项目的成功交付提供有力保障。通过这些科学且全面的绩效评估，我们能够更好地引导步进电动机及控制系统项目的持续改进，确保步进电动机及控制系统项目目标的顺利达成。</w:t>
      </w:r>
    </w:p>
    <w:p>
      <w:pPr>
        <w:pStyle w:val="Heading2"/>
        <w:ind w:firstLine="560" w:firstLineChars="200"/>
        <w:rPr>
          <w:rFonts w:ascii="仿宋" w:eastAsia="仿宋" w:hAnsi="仿宋" w:cs="仿宋" w:hint="eastAsia"/>
          <w:sz w:val="28"/>
          <w:lang w:eastAsia="zh-CN"/>
        </w:rPr>
      </w:pPr>
      <w:bookmarkStart w:id="4" w:name="_Toc157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绩效评估是步进电动机及控制系统项目中的关键环节，为确保步进电动机及控制系统项目达到预期目标，我们采用了多层次、多维度的绩效评估方法。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步进电动机及控制系统项目的战略目标对齐，确保每个决策和行动都与步进电动机及控制系统项目整体目标保持一致。团队会定期召开战略对齐会议，审视当前工作与步进电动机及控制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步进电动机及控制系统项目进度、质量、成本和风险等方面。这些指标通过数据收集和分析，为步进电动机及控制系统项目管理团队提供了客观的评估依据。例如，我们通过步进电动机及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步进电动机及控制系统项目内部，还考虑了步进电动机及控制系统项目对外部环境的影响。我们定期进行干系人满意度调查，以了解各利益相关方对步进电动机及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这种多层次、多角度的绩效评估方法，使得我们能够全面了解步进电动机及控制系统项目的运行状态，及时做出调整，确保步进电动机及控制系统项目在不断变化的环境中保持稳健前行。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3233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为了确保步进电动机及控制系统项目的有效管理和不断优化，我们采用了精心设计的绩效评估周期。这个周期旨在实现灵活、实时和全面的评估，以适应步进电动机及控制系统项目执行中的各种挑战。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步进电动机及控制系统项目的不同需求，分为短期、中期和长期。短期评估关注每个迭代或工作周期，以及时发现和解决当前任务中的问题。中期评估涵盖几个迭代，深入了解整体步进电动机及控制系统项目的趋势和性能。长期评估则着眼于整个步进电动机及控制系统项目阶段，确保步进电动机及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步进电动机及控制系统项目管理工具和协作平台，团队成员能够随时更新和分享步进电动机及控制系统项目数据。这种实时性的反馈机制使我们能够及时察觉潜在问题，快速调整，保持步进电动机及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步进电动机及控制系统项目的决策制定密不可分。每个周期的步进电动机及控制系统项目回顾会议成为集体总结经验、识别问题深层次原因并找到创新解决方案的平台。这种定期的反思与调整机制使步进电动机及控制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11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064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的技术管理特点体现在其创新导向。通过引入最先进的技术趋势和解决方案，步进电动机及控制系统项目致力于提升科技含量、提高质量和效率水平。这意味着我们将采用最新的工具和方法，确保步进电动机及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步进电动机及控制系统项目技术管理的显著特征。通过整合不同领域的技术资源，我们实现了跨学科的协同工作。这有助于优化技术架构，提高整体效能。此外，整合性策略还促进了不同技术团队之间的紧密沟通和高效合作，确保步进电动机及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步进电动机及控制系统项目所采用的技术。通过不断优化技术方案，步进电动机及控制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步进电动机及控制系统项目团队将在步进电动机及控制系统项目初期识别可能的技术风险，并采取相应的预防和应对措施。通过建立健全的风险评估机制，步进电动机及控制系统项目能够在实施过程中及时发现并解决潜在的技术问题，保障步进电动机及控制系统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步进电动机及控制系统项目中，技术将成为步进电动机及控制系统项目成功的有力支持。这一深度剖析揭示了技术管理在步进电动机及控制系统项目实施中的关键作用，为步进电动机及控制系统项目的技术基础奠定了坚实的基础。</w:t>
      </w:r>
    </w:p>
    <w:p>
      <w:pPr>
        <w:pStyle w:val="Heading2"/>
        <w:ind w:firstLine="560" w:firstLineChars="200"/>
        <w:rPr>
          <w:rFonts w:ascii="仿宋" w:eastAsia="仿宋" w:hAnsi="仿宋" w:cs="仿宋" w:hint="eastAsia"/>
          <w:sz w:val="28"/>
          <w:lang w:eastAsia="zh-CN"/>
        </w:rPr>
      </w:pPr>
      <w:bookmarkStart w:id="8" w:name="_Toc14057"/>
      <w:r>
        <w:rPr>
          <w:rFonts w:ascii="仿宋" w:eastAsia="仿宋" w:hAnsi="仿宋" w:cs="仿宋" w:hint="eastAsia"/>
          <w:sz w:val="28"/>
          <w:lang w:eastAsia="zh-CN"/>
        </w:rPr>
        <w:t>(二)、步进电动机及控制系统项目工艺技术设计方案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步进电动机及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步进电动机及控制系统项目将严格按照相关行业规范要求进行组织。通过有效控制产品质量，步进电动机及控制系统项目将致力于为顾客提供优质的步进电动机及控制系统项目产品和良好的服务。这体现了步进电动机及控制系统项目对于生产活动合规性和质量标准的高度重视，为步进电动机及控制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步进电动机及控制系统项目注重生态效益和清洁生产原则。步进电动机及控制系统项目建设将紧密结合地方特色经济发展，与社会经济发展规划和区域环境保护规划方案相协调一致。通过与当地区域自然生态系统的结合，步进电动机及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步进电动机及控制系统项目产品具有多样化的客户需求和个性化的特点。因此，步进电动机及控制系统项目产品规格品种多样，且单批生产数量较小。为满足这一特点，步进电动机及控制系统项目承办单位将建设先进的柔性制造生产线。通过广泛应用柔性制造技术，步进电动机及控制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步进电动机及控制系统项目采用的技术具有较高的技术含量和自动化水平，处于国内先进水平。这一技术选用不仅体现了对生产效率、质量和环境友好性的高标准要求，同时为步进电动机及控制系统项目的可持续发展奠定了坚实的基础。</w:t>
      </w:r>
    </w:p>
    <w:p>
      <w:pPr>
        <w:pStyle w:val="Heading2"/>
        <w:ind w:firstLine="560" w:firstLineChars="200"/>
        <w:rPr>
          <w:rFonts w:ascii="仿宋" w:eastAsia="仿宋" w:hAnsi="仿宋" w:cs="仿宋" w:hint="eastAsia"/>
          <w:sz w:val="28"/>
          <w:lang w:eastAsia="zh-CN"/>
        </w:rPr>
      </w:pPr>
      <w:bookmarkStart w:id="9" w:name="_Toc2884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为确保步进电动机及控制系统项目的高效生产和技术实施，我们制定了一套精心设计的设备选型方案，以满足步进电动机及控制系统项目生产、质量和环保的要求。该方案的主要特点如下：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步进电动机及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步进电动机及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961"/>
      <w:r>
        <w:rPr>
          <w:rFonts w:ascii="仿宋" w:eastAsia="仿宋" w:hAnsi="仿宋" w:cs="仿宋" w:hint="eastAsia"/>
          <w:sz w:val="28"/>
          <w:lang w:eastAsia="zh-CN"/>
        </w:rPr>
        <w:t>三、步进电动机及控制系统项目土建工程</w:t>
      </w:r>
      <w:bookmarkEnd w:id="10"/>
    </w:p>
    <w:p>
      <w:pPr>
        <w:pStyle w:val="Heading2"/>
        <w:rPr>
          <w:rFonts w:ascii="仿宋" w:eastAsia="仿宋" w:hAnsi="仿宋" w:cs="仿宋" w:hint="eastAsia"/>
          <w:lang w:eastAsia="zh-CN"/>
        </w:rPr>
      </w:pPr>
      <w:bookmarkStart w:id="11" w:name="_Toc17049"/>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在步进电动机及控制系统项目的建筑工程设计中，我们将秉承一系列重要的设计原则，以确保步进电动机及控制系统项目建筑在功能、美观、可持续性等方面达到最佳效果。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首要原则是确保建筑的功能性得到最大化的发挥。我们将充分理解步进电动机及控制系统项目的实际需求，合理布局各个功能区域，保证建筑在满足业务需求的同时，提供高效的工作环境。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在建筑设计中，我们将综合考虑建设和运营成本。通过精细的经济效益分析，确保设计方案在高效利用资源的同时，对步进电动机及控制系统项目的长期盈利能力有积极的贡献。</w:t>
      </w:r>
    </w:p>
    <w:p>
      <w:pPr>
        <w:pStyle w:val="Heading2"/>
        <w:ind w:firstLine="560" w:firstLineChars="200"/>
        <w:rPr>
          <w:rFonts w:ascii="仿宋" w:eastAsia="仿宋" w:hAnsi="仿宋" w:cs="仿宋" w:hint="eastAsia"/>
          <w:sz w:val="28"/>
          <w:lang w:eastAsia="zh-CN"/>
        </w:rPr>
      </w:pPr>
      <w:bookmarkStart w:id="12" w:name="_Toc176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步进电动机及控制系统项目的土建工程设计中，我们将精准设定设计年限，结合步进电动机及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步进电动机及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5325"/>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步进电动机及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步进电动机及控制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步进电动机及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9279"/>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本期工程步进电动机及控制系统项目预计总建筑面积XXX平方米，其中：计容建筑面积XXX平方米，计划建筑工程投资XX万元，占步进电动机及控制系统项目总投资的XX%。</w:t>
      </w:r>
    </w:p>
    <w:p>
      <w:pPr>
        <w:pStyle w:val="Heading1"/>
        <w:ind w:firstLine="560" w:firstLineChars="200"/>
        <w:rPr>
          <w:rFonts w:ascii="仿宋" w:eastAsia="仿宋" w:hAnsi="仿宋" w:cs="仿宋" w:hint="eastAsia"/>
          <w:sz w:val="28"/>
          <w:lang w:eastAsia="zh-CN"/>
        </w:rPr>
      </w:pPr>
      <w:bookmarkStart w:id="15" w:name="_Toc13847"/>
      <w:r>
        <w:rPr>
          <w:rFonts w:ascii="仿宋" w:eastAsia="仿宋" w:hAnsi="仿宋" w:cs="仿宋" w:hint="eastAsia"/>
          <w:sz w:val="28"/>
          <w:lang w:eastAsia="zh-CN"/>
        </w:rPr>
        <w:t>四、步进电动机及控制系统项目概论</w:t>
      </w:r>
      <w:bookmarkEnd w:id="15"/>
    </w:p>
    <w:p>
      <w:pPr>
        <w:pStyle w:val="Heading2"/>
        <w:rPr>
          <w:rFonts w:ascii="仿宋" w:eastAsia="仿宋" w:hAnsi="仿宋" w:cs="仿宋" w:hint="eastAsia"/>
          <w:lang w:eastAsia="zh-CN"/>
        </w:rPr>
      </w:pPr>
      <w:bookmarkStart w:id="16" w:name="_Toc32213"/>
      <w:r>
        <w:rPr>
          <w:rFonts w:ascii="仿宋" w:eastAsia="仿宋" w:hAnsi="仿宋" w:cs="仿宋" w:hint="eastAsia"/>
          <w:lang w:eastAsia="zh-CN"/>
        </w:rPr>
        <w:t>(一)、步进电动机及控制系统项目概况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的起源追溯至对市场的深入洞察。市场的不断演变与变革为步进电动机及控制系统项目提供了难得的机遇。当前市场存在的需求缺口和变革的大环境共同构成了步进电动机及控制系统项目的背景。这个步进电动机及控制系统项目旨在充分利用市场机遇，填补行业中尚未满足的需求，为客户提供全新的解决方案。市场的变革和需求的增长使得这个步进电动机及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步进电动机及控制系统项目名称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正式命名为步进电动机及控制系统。这个名称不仅仅是一个标识，更代表了步进电动机及控制系统项目的核心理念和愿景。它蕴含着步进电动机及控制系统项目所要解决问题的关键字，具有强烈的表达和辨识度，为步进电动机及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步进电动机及控制系统项目目标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的核心目标是提供一种全新、高效的解决方案，满足客户日益增长的需求。步进电动机及控制系统项目追求的不仅仅是满足市场需求，更是在市场中获得卓越的竞争优势。通过不断提升产品或服务的质量和创新水平，步进电动机及控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步进电动机及控制系统项目范围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全面涵盖了产品研发、制造、市场推广和售后服务，确保从产品设计到最终用户体验的全方位关注。这一全面的步进电动机及控制系统项目范围是为了确保步进电动机及控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步进电动机及控制系统项目时间表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计划在未来18个月内完成，包括研发、测试、市场试点和正式推出等不同阶段。这个时间表的合理设计是为了确保步进电动机及控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步进电动机及控制系统项目预算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总预算估算为XX百万美元，主要分配在研发、市场推广、人员培训和运营等方面。这一充足的预算为步进电动机及控制系统项目提供了充足的资源，确保步进电动机及控制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步进电动机及控制系统项目风险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可能面临的风险包括市场接受度低、技术难题、竞争激烈等。步进电动机及控制系统项目团队已经制定了相应的风险应对计划，通过前瞻性的风险管理，确保步进电动机及控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步进电动机及控制系统项目团队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汇聚了一支经验丰富、多领域专业素养的核心团队，确保步进电动机及控制系统项目在各个方面都能拥有高水平的执行力。团队的协同作战是步进电动机及控制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步进电动机及控制系统项目背景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步进电动机及控制系统项目的背景根植于市场对更高效、创新产品的渴望，同时也受到科技发展对行业格局的深刻改变的影响。这为步进电动机及控制系统项目提供了广阔的发展空间和市场需求。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步进电动机及控制系统项目现状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截至目前，步进电动机及控制系统项目已完成市场调研和技术验证，取得了初步的成功。这为步进电动机及控制系统项目在未来的发展奠定了坚实的基础，为更远大的目标打下了坚实的基石。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1514"/>
      <w:r>
        <w:rPr>
          <w:rFonts w:ascii="仿宋" w:eastAsia="仿宋" w:hAnsi="仿宋" w:cs="仿宋" w:hint="eastAsia"/>
          <w:sz w:val="28"/>
          <w:lang w:eastAsia="zh-CN"/>
        </w:rPr>
        <w:t>(二)、步进电动机及控制系统项目目标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步进电动机及控制系统项目首要业务目标是在市场中占据有利地位，实现产品/服务的成功推广和销售。通过不断提升产品质量、创新性，步进电动机及控制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https://d.book118.com/138121027041006031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步进电动机及控制系统项目规划设计纲要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90DC6"/>
    <w:rsid w:val="0E790D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2102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2024-01-15T07:54:00Z</dcterms:created>
  <dcterms:modified xsi:type="dcterms:W3CDTF">2024-01-15T07:55:09Z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26EF6714BAAC4457AA95A24945EF0D28_11</vt:lpwstr>
  </property>
  <property fmtid="{D5CDD505-2E9C-101B-9397-08002B2CF9AE}" pid="3" name="KSOProductBuildVer">
    <vt:lpwstr>2052-12.1.0.16120</vt:lpwstr>
  </property>
</Properties>
</file>