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647FA" w:rsidP="006647FA" w14:paraId="73F0030D" w14:textId="77777777">
      <w:pPr>
        <w:pStyle w:val="Title"/>
        <w:pBdr>
          <w:bottom w:val="double" w:sz="6" w:space="1" w:color="auto"/>
        </w:pBdr>
        <w:rPr>
          <w:rFonts w:ascii="宋体" w:hAnsi="宋体"/>
        </w:rPr>
      </w:pPr>
      <w:r>
        <w:rPr>
          <w:rFonts w:ascii="宋体" w:hAnsi="宋体"/>
        </w:rPr>
        <w:t>《海燕》教学设计</w:t>
      </w:r>
    </w:p>
    <w:p w:rsidR="00262FCC" w:rsidRPr="006B1108" w:rsidP="006B1108" w14:paraId="2641AA17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"/>
          <w:pgSz w:w="11906" w:h="16838"/>
          <w:pgMar w:top="2098" w:right="1304" w:bottom="1928" w:left="1588" w:header="851" w:footer="992" w:gutter="0"/>
          <w:cols w:space="72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《海燕》教学设计1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一、情景导入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诗歌是跳动的音符，而欣赏诗歌正是将这一个个音符串成一段精美的华彩乐章。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本单元所选的散文诗，都是作者由事物激起的心灵之声。《雪》生动地描写了江南的雪景与北方的雪景，并在比较中表现了作者追求独立与张扬的个性精神。《雷电颂》是主人公屈原歌颂风雷电、怒斥神祗的独白，也是一首激越澎湃的抒情散文诗。《短文两篇》（《日》《月》）表现了作者对人生、对生活的希望和信念。高尔基的《海燕》，作者以象征大智大勇的无产阶级先驱者的“海燕”形象，为无产阶级唱出了一曲充满战斗激情的颂歌。《组歌》采用拟人化手法，借海浪、雨的形象表达了对美好事物“守护者”及“奉献者”的赞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通过这几篇课文的学习，同学们对“散文诗”这种文学体裁的特点已经有所认识。西方有句名言，即“最有价值的知识是关于方法的知识”，我们只有掌握散文诗的学习方法和规律，才能提高我们阅读散文诗的能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二、目标展示：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了解散文诗的有关知识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5"/>
          <w:type w:val="nextPage"/>
          <w:pgSz w:w="11906" w:h="16838"/>
          <w:pgMar w:top="2098" w:right="1304" w:bottom="1928" w:left="1588" w:header="851" w:footer="992" w:gutter="0"/>
          <w:pgNumType w:start="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掌握赏读散文诗的方法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提高阅读散文诗的能力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三、知识梳理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散文诗，是介于散文与诗之间的一种文体。是诗的散文，散文中的诗，说到底，还是精短的、有着内部韵律的、文字精美的、哲思的文字。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散文诗兼有散文和诗歌的特点，第一个特点是篇幅短小，不分行，不押韵，但具有浓郁的抒情色彩，充满诗的意境，有内在的音乐美和节奏感。第二个特点是内容的跳跃性，以凝炼的语言营造诗情画意。第三个特点是多用象征、暗示等手法扩大内容和容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高尔基说：“真正的诗，永远是心灵的诗，永远是灵魂的歌。”诗歌是最富情感的，诗人把自己的情感表达出来，而他的目的总是要在读者的心目中引起同样的感情作用的。作者写作散文诗，其根本就是要抒发内心充溢的情感，而这种情感往往借助于具体的形象来传达，具体的形象与情感就形成了诗的意象，也就是说，诗的形象（意象）之中渗透着诗人的情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四、方法点拨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赏读散文诗要在反复阅读中把握文章的语言，情感、深层意蕴，具体读的环节有：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6"/>
          <w:type w:val="nextPage"/>
          <w:pgSz w:w="11906" w:h="16838"/>
          <w:pgMar w:top="2098" w:right="1304" w:bottom="1928" w:left="1588" w:header="851" w:footer="992" w:gutter="0"/>
          <w:pgNumType w:start="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1、诵读内容，把握诗的结构。通过对语气、语调、重音、语速的把握，把课文的情感准确地表达出来，整体感知内容，把握层次结构。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2、品读语言，领悟诗的情感。“诗以一字为工。”通过品味富有表现力的语言，将语言形式与情感内容紧密结合，领悟蕴藏在字里行间的`真情实感。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研读形象，理解诗的意象。具体的形象与情感的就形成了诗的意象，在理解课文表层意义的基础上，结合文章的时代背景和作者经历，体会作者所表达的思想感情，体验丰富的情感内涵，感悟诗所表达的意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4、思读修辞方法、抒情方式。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要注意诗文中典型的修辞及它们所起到的表达效果，还要了解把自己抽象的思想感情融入到具体自然景物中的抒情方式。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总之，品读散文诗，可以从诗的形象，诗的语言，诗的情感，诗的修辞方式，诗的结构形式，诗的抒情方式等方面进行，也就是要读出诗的形象之美、意蕴之美、表达之美。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五、经典示例：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《海燕》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高尔基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7"/>
          <w:type w:val="nextPage"/>
          <w:pgSz w:w="11906" w:h="16838"/>
          <w:pgMar w:top="2098" w:right="1304" w:bottom="1928" w:left="1588" w:header="851" w:footer="992" w:gutter="0"/>
          <w:pgNumType w:start="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大海给了它坚硬的翅膀，为的是能够搏击风浪，当鸟儿们都去躲避风浪时，它却高声呼唤，让暴风雨来得更猛烈些吧！今天，让我们再一次聆听《海燕》这首充满激情的时代奏曲，去感受高尔基给我们带来的生命的最强音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1、诵读内容，把握诗的结构。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作者以海上自然情景的变化为背景，塑造了海燕这一战斗者的伟大形象，文中几次描绘了这种情景？试用准确的语言概述。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（三次。即暴风雨正在孕育时的背景、暴风雨已经迫近时的背景，暴风雨即将来临时的背景。）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2、品读语言，领悟诗的情感。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同学选择富有表现力的语句，读一读，理解句子所传递的情感，具体说说“海燕像黑色的闪电，在高傲地飞翔”，这句话的含义。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（“黑色”写其色彩，“闪电”喻其敏捷，“高傲”表示海燕蔑视黑暗势力。这句话生动地描绘了战斗者海燕的雄姿，体现作者对海燕的赞美。）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3、研读形象，理解诗的意象。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联系高尔基写作此文的时代背景，理解海燕的象征意义。海鸥、海鸭、企鹅象征着什么？它们对表现海燕的形象起什么作用？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8"/>
          <w:type w:val="nextPage"/>
          <w:pgSz w:w="11906" w:h="16838"/>
          <w:pgMar w:top="2098" w:right="1304" w:bottom="1928" w:left="1588" w:header="851" w:footer="992" w:gutter="0"/>
          <w:pgNumType w:start="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（海燕，暴风雨的预言家，海上的勇敢者，无畏、坚强、乐观，充满战斗的豪情，象征俄国革命即将暴发时，勇猛刚强、大智大勇的革命先驱者。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“海鸥、海鸭、企鹅”象征革命暴风雨来临前害怕革命、反对革命的俄国资产阶级各阶层的代表。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（与海燕形成鲜明的对比，来反衬海燕的勇敢、乐观，突出了海燕的英雄形象。）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4、思读修辞方法、抒情方式。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“暴风雨！暴风雨就要来啦！”所用的修辞方法是什么？起到怎样的作用？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（反复；表现出海燕对暴风雨的强烈渴望。）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——让暴风雨来得更猛烈些吧！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（祈使句抒情，表达了革命者自信豪迈的战斗情怀和高昂的革命乐观主义精神，直抒胸臆，具有号召力。)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六、赏读演练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《雷电颂》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1概括选文的主要内容。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2感情朗读，说说抒情主人公通过呼唤风、雷、电表达了一种怎样的思想感情。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3课文运用了象征手法,说说风,雷,电,洞庭湖等形象的象征意义。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9"/>
          <w:type w:val="nextPage"/>
          <w:pgSz w:w="11906" w:h="16838"/>
          <w:pgMar w:top="2098" w:right="1304" w:bottom="1928" w:left="1588" w:header="851" w:footer="992" w:gutter="0"/>
          <w:pgNumType w:start="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4这篇散文诗运用多种修辞方法，增强语句的气势和情感色彩，达到了最大限度的抒情效果，以火一般的激情直接感染观众。试举例说明。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答：1、主要写诗人呼唤与歌颂风、雷、电这些伟大的自然力来摧毁黑暗，表达对光明的渴盼。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2、对风雷电的呼唤与歌颂，表现了诗人对黑暗世界的强烈愤懑和摧毁黑暗、追求光明的热切愿望。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3、风雷电：象征变革现实的伟大力量。洞庭湖、东海、长江：象征人民群众。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夸张的艺术手法，让屈原凭借暴风、怒雷、闪电的翅膀，展开美好的幻想，飞向光明的境地，凭借他们的力量，毁灭一切黑暗。拟人兼呼告修辞，还有反复、排比，使独白既最直接最有力地表达了爱憎的感情，又具有诗的形式美，琅琅上口，铿锵有力。如“风你咆哮吧！咆哮吧！”“你们风，你们电，你们雷”“啊，电！你这宇宙中最犀利的剑呀！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七、闯关练习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阅读《雪》，完成1—5题。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1.概括文章的主要内容。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2.品读江南雪部分，思考：江南的雪有怎样的特点，描写时倾注了作者怎样的情感？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0"/>
          <w:type w:val="nextPage"/>
          <w:pgSz w:w="11906" w:h="16838"/>
          <w:pgMar w:top="2098" w:right="1304" w:bottom="1928" w:left="1588" w:header="851" w:footer="992" w:gutter="0"/>
          <w:pgNumType w:start="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3.作者又是怎样描绘北方的雪的？作者对北方的雪又倾注了怎样的情感？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4.作者从来惜墨如金，何况又是散文诗，可是作者却用较多笔墨描写雪罗汉的形象，你怎么理解，请简单谈一谈。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5.揣摩下列语句的含义：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①暖国的雨，向来没有变过冰冷的坚硬的灿烂的雪花。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②是的，那是孤独的雪，是死掉的雨，是雨的精魂。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1"/>
          <w:type w:val="nextPage"/>
          <w:pgSz w:w="11906" w:h="16838"/>
          <w:pgMar w:top="2098" w:right="1304" w:bottom="1928" w:left="1588" w:header="851" w:footer="992" w:gutter="0"/>
          <w:pgNumType w:start="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.文章细致生动地描绘了江南的雪景与北方的雪景，并在对比中表现了自己的倾向。2.江南的雪有一种平和恬静的美，她“滋润美艳”、色彩斑斓，蕴育着生命，透露着生机。江南优美的雪景中，倾注了作者对故乡的几多怀恋，和对美好理想的向往、追求。3.北方的雪“永远如粉、如沙”“在凛冽的天宇下”，“奋飞”“升腾”，俨然一个奔放的挑战者。这里更多地倾注了作者的情感，他更欣赏北方雪的壮美，在孤独中抗争、奋斗、向上，这种张扬的个性与精神正是作者一以贯之的前行动力。4.雪罗汉是江南的雪天中最值得珍藏的记忆，也是美的象征。在内容和结构上是联接朔雪之景的桥梁。雪罗汉虽然“洁白”“明艳”，非常优美，但却很快消融。作者更欣赏的还是朔方雪的壮美，那种在苦寒中独立抗争的形象正和作者“敢于直面惨淡的人生”，不屈不挠战斗的形象吻合。5.①“冰冷的”“坚硬的”强调雪的不屈的精神，而这种精神是“灿烂的”，是最值得欣赏的。②北方雪的特质之一是孤独，在这里还被表现为死掉的雨的意思。北方的雪完成升华是与死亡联系在一起的，也正是完全的献身，让它成为了雨的精魂——凝聚了所有坚强内核的精魂。《海燕》教学设计2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教学目标：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1、指导学生有感情地朗读课文。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2、在朗读的基础上感知海燕的形象。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3、学习海燕不惧怕困难，敢于与困难作斗争的精神。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教学设想：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《海燕》既是一首色彩鲜明的抒情诗，又是一幅富有音乐节奏和流动感的油画，具备诗的音乐美和绘画美，给人以很强的艺术感染力。在引导学生解读这首诗时，我根据散文诗的特点，加强朗读背诵，于诵读中展现海燕的活动空间，紧紧围绕三幅画面引导学生感知海燕大无畏的战斗精神，从中体验并学习这种精神，且联系生活实际，引导学生如何面对生活中的“暴风雨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教学过程：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   一、 导入 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2"/>
          <w:type w:val="nextPage"/>
          <w:pgSz w:w="11906" w:h="16838"/>
          <w:pgMar w:top="2098" w:right="1304" w:bottom="1928" w:left="1588" w:header="851" w:footer="992" w:gutter="0"/>
          <w:pgNumType w:start="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设置情景，投影显示如下画面：风雨交加，雷鸣电闪，大雨滂沱，漆黑不见人影。面遇这样的情景，同学们会怎样面对呢？（同学可能会回答“惧怕”、“躲藏”等）但海燕它不惧怕，它勇敢地面对暴风雨。今天我们就来看看这勇敢的海燕。（板书课题和作者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 走进作者，了解写作背景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 由学生先说，教师小结。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 出示两张简介作者和写作背景的幻灯片。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 听读，感知海燕形象。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 配乐朗诵。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 学生听后思考：假如在海燕之前填一个修饰语，你会填什么呢？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句式是“___________的海燕。”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 析读，领会海燕形象。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 课文是如何描写海燕的？请在文中找出描写海燕的段落和句子。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 分析三幅画面，领会海燕形象。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①根据三幅画面的情景，指定学生朗读关键段落和句子。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②师生共同分析，板书如下：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画面一：渴望暴风雨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画面二：迎接暴风雨 英勇无畏、乐观豪迈的海燕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画面一：呼唤暴风雨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 美读，体验海燕形象。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3"/>
          <w:type w:val="nextPage"/>
          <w:pgSz w:w="11906" w:h="16838"/>
          <w:pgMar w:top="2098" w:right="1304" w:bottom="1928" w:left="1588" w:header="851" w:footer="992" w:gutter="0"/>
          <w:pgNumType w:start="1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读诗是一种高雅的情感体验活动。当我们在想象中进入诗的意境，体悟到诗中美好的`情韵而又能恰当运用朗读技巧加以传送时，我们的心灵深处便会激起情感的火花，我们就会受到美的熏陶。现在，请大家自由选择其中的一个画面，按下列步骤练习朗读。（媒体投影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一读：重在整体感知诗中形象，注意语音的饱满和圆润。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二读：重在体味情感。注意语流顺畅，注意把握好朗读的节奏、停顿、快慢等。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三读：重在进入情境。注意韵脚，注意语气的轻重抑扬，注意体现散文诗的抒情性。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2、推荐学生进行配乐朗读全诗。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 拓展，领悟海燕形象。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人生，并非只意味着阳光与鲜花，有时也会遇到坎坷，甚至面临各种各样的“暴风雨”，面临生活中的暴风雨，你该怎么做呢？试就这个话题，与同学交流自己的想法。《海燕》教学设计3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【教学目标】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一、知识与能力：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1、初步了解作者及课文的写作背景，整体感知课文。理解象征、烘托、对比手法在课文中的运用。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2、诵读过程中，引导学生有创意的阅读，把握散文诗的优美意境，让学生生成阅读鉴赏能力。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4"/>
          <w:type w:val="nextPage"/>
          <w:pgSz w:w="11906" w:h="16838"/>
          <w:pgMar w:top="2098" w:right="1304" w:bottom="1928" w:left="1588" w:header="851" w:footer="992" w:gutter="0"/>
          <w:pgNumType w:start="1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3、品味文章用词的准确性，积极发展学生的形象思维，尊重学生的富有个性化的独特体验，把握“海燕”的艺术形象。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二、过程与方法：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以学生自读为主，师生平等对话，合作探讨，培养学生自主学习的习惯和能力。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三、情感、态度与价值观：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品味语言、体会作品表达的思想感情，领会“海燕”精神的内涵，结合生活，把握“海燕”精神的`现实意义。培养学生勇敢、顽强、乐观、自信的品质，培养积极的情感态度。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【教学重点】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通过朗读，品味文章的语言，进行反复的比较赏析，把握“海燕”的艺术形象，领会“海燕”精神内涵。掌握象征的写法。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【教学难点】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随着环境的变化逐层深入的把握海燕形象，使阅读向纵深发展。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【教具准备】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多媒体课件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【课时安排】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两课时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【教学过程】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5"/>
          <w:type w:val="nextPage"/>
          <w:pgSz w:w="11906" w:h="16838"/>
          <w:pgMar w:top="2098" w:right="1304" w:bottom="1928" w:left="1588" w:header="851" w:footer="992" w:gutter="0"/>
          <w:pgNumType w:start="1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第一课时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一、情境导入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二、检查预习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1、简介作者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2、时代背景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3、检查字词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三、整体感知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1、播放朗读录音。要求学生认真听读，感悟课文内容。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2、理清文章结构。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3、作者重点描写的形象是什么？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4、文中除了写海燕还写了哪些鸟？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5、为了描写海燕作者设置了一个怎样的自然环境？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四、合作探究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1、默读文章4、5、6段说说海鸥、海鸭、企鹅和海燕各具有怎样的性格特征？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2、在文中找出写环境的句子，思考环境是如何变化的？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五、深入探究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1、文中哪些事物有象征意义？分别象征了什么？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2、结合文章最后一句话说说本文的写作目的是什么？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六、拓展延伸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6"/>
          <w:type w:val="nextPage"/>
          <w:pgSz w:w="11906" w:h="16838"/>
          <w:pgMar w:top="2098" w:right="1304" w:bottom="1928" w:left="1588" w:header="851" w:footer="992" w:gutter="0"/>
          <w:pgNumType w:start="1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你从海燕的身上能学到什么？如何做新时期的海燕？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七、作业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以《海燕：我心中的歌》为题，写一篇随笔。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八、板书设计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海燕海鸥、海鸭、企鹅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正面描写对比侧面描写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突出海燕英勇乐观之美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赞扬———讽刺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路辛《海燕》教学设计4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【教学目的】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1、理解并学习象征、烘托、对比的写作手法。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2、认识海燕的象征意义。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3、培养学生的朗诵能力。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4、学习无产阶级革命先驱英勇无畏的战斗精神。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【教学设想】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7"/>
          <w:type w:val="nextPage"/>
          <w:pgSz w:w="11906" w:h="16838"/>
          <w:pgMar w:top="2098" w:right="1304" w:bottom="1928" w:left="1588" w:header="851" w:footer="992" w:gutter="0"/>
          <w:pgNumType w:start="1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《海燕》是一首散文诗。作者以象征和对比的手法塑造了海燕的艺术形象，作品字里行间渗透着作者渴望用战斗迎来光明前景的炽烈感情。教读本文，要利于培养学生的想象能力和形象思维能力，使学生进入作品所描绘的暴风雨到来之前，海上风云变幻的壮阔境界，并在自己的想象中出现那高傲飞翔的海燕形象，进而体会作者的感情。这也是审美教育。因此，以朗读引起学生理解课文的愿望，又在理解的基础上做到流畅的有感情的朗诵课文，按照朗读、理解、朗诵这样三个环节，达到教学目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朗读课文，是教好本文的重要手段，也是目的。其中包括教师的.示范朗读（最好是朗诵）、教师指导学生朗读，直至学生能够流畅、有感情的朗诵课文。能够朗读好这首散文诗，也就对作品有了一定的理解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3、课文内容的分析，建立在熟读课文基础之上，重点在于对海燕的象征意义的理解。对大海变幻的层次分析，有助于对海燕形象的理解，所以，适当的层次分析是有必要的，但一定要为理解海燕的形象服务。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【教学步骤】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一、介绍作家与作品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8"/>
          <w:type w:val="nextPage"/>
          <w:pgSz w:w="11906" w:h="16838"/>
          <w:pgMar w:top="2098" w:right="1304" w:bottom="1928" w:left="1588" w:header="851" w:footer="992" w:gutter="0"/>
          <w:pgNumType w:start="1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今天，我们学习一篇散文诗《海燕》。作者高尔基（1868～1936），前苏联无产阶级作家，社会主义现实主义文学的奠基人。出生在一个木匠家庭，4岁丧父，10岁就为生活所迫，到处流浪，他当过鞋铺学徒，轮船杂役，面包工人和更夫，尝尽了人间苦难。他亲眼看到俄国的劳动人民在沙皇统治下所遭受的种种压迫和剥削，这就为他的创作提供了坚实的生活基础和丰富的题材。1892年9月高尔基发表了他的处女作《马加尔·楚德拉》，从此，一颗光芒夺目的明星升上了俄国文坛。1901年他创作了著名的散文诗《海燕之歌》，1901～1905年，他先后写出了《小市民》、《底层》等剧本。1906年写成长篇小说《母亲》和剧本《敌人》两部最重要的作品──标志着其创作达到了新的高峰。1913～1916年，完成自传体长篇小说三部曲的前两部《童年》和《在人间》，1922～1923年，完成自传体三部曲的最后一部《我的大学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高尔基的作品自1907年就开始介绍到中国。他的优秀文学作品和论著成为全世界无产阶级的共同财富。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二、简介文体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《海燕》是一首散文诗。简言之，散文诗就是兼有散文和诗的特点，它以散文形式表现抒情诗的内容，是散文化了的诗，不分行排列，但具有诗的意境和严格的音节、韵律。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三、范读课文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1、播放朗读录音，要求学生认真听读：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 注意字音。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 思考画面应怎样切分。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2、说明：引导学生从语言文字入手，理解本文的层次，使阅读向纵深发展。学生基本答出后，顺势划分一下全文结构，用时不要太多。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层次划分：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9"/>
          <w:type w:val="nextPage"/>
          <w:pgSz w:w="11906" w:h="16838"/>
          <w:pgMar w:top="2098" w:right="1304" w:bottom="1928" w:left="1588" w:header="851" w:footer="992" w:gutter="0"/>
          <w:pgNumType w:start="1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一（1～6节）：暴风雨孕育之际海上景象。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二（7～11节）：暴风雨迫近之时海上景致。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三（12～16节）：暴风雨来临之前海上景观。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2、齐读《海燕》，注意海上图景的变化和海燕动作神情的发展变化。读毕，要求学生抓住文中的语句，理解作者所描绘的海上图景的变化和海燕动作神情的发展变化。教师板书，引导学生思考。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四、研讨课文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1、讲析第一幅画面：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指名朗读，思考：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 海上景象怎样？海燕表现如何？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明确：环境恶劣;海燕矫健、勇猛，藐视恶劣环境，表现了海燕渴望暴风雨到来的快乐心情和英勇无畏的气概。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 其它海鸟表现怎样？这样写有何作用？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明确：海鸥在飞窜，十分恐惧;海鸭在呻吟，吓得掩藏了起来;企鹅非常胆怯，躲藏在悬崖底下。通过对比，突出海燕勇敢搏击、藐视恶劣环境的英雄气概，使海燕的形象更鲜明。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2、讲析第二幅画面：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默读并思考：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 海上景色发生了怎样的变化？这样写的作用是什么？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0"/>
          <w:type w:val="nextPage"/>
          <w:pgSz w:w="11906" w:h="16838"/>
          <w:pgMar w:top="2098" w:right="1304" w:bottom="1928" w:left="1588" w:header="851" w:footer="992" w:gutter="0"/>
          <w:pgNumType w:start="1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明确：环境更险恶;这样写突出斗争更险恶。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 哪些词语突出了险恶的环境？（动词、形容词）海燕较前有何变化？（见板书设计）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3、讲析第三幅画面：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齐读，思考：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此刻海景有什么变化？海燕表现怎样？（见板书设计）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五、讨论课文中各种事物的象征内容，理解课文中的象征写法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1、讨论课文中各种事物的象征内容：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海燕（无产阶级革命的先驱者）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暴风雨（俄国人民反沙皇专制的斗争）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大海（俄国广大的革命群众）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风、云、雷、电（沙皇的统治势力）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海鸥、海鸭、企鹅（俄国资产阶级中形色色的政客）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说明：海燕、暴风雨、大海的象征意义是让学生明确的重点;其他事物的象征内容，学生若理解有困难，教师适当给予讲解。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2、关于象征写法：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 象征也是把事物形象化和人格化，易与比喻、拟人混淆。象征是一中表现方法，是就篇章而言的;而比喻则是修辞方法，只表现在具体的句子上，不在篇章上。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1"/>
          <w:type w:val="nextPage"/>
          <w:pgSz w:w="11906" w:h="16838"/>
          <w:pgMar w:top="2098" w:right="1304" w:bottom="1928" w:left="1588" w:header="851" w:footer="992" w:gutter="0"/>
          <w:pgNumType w:start="1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象征与借喻都使事物形象化了。但象征是赋予事物一定意义，对托义之物须做细致描写和刻画，而借喻是建筑在相似的基础上，无须描写有刻画。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 象征的作用：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 把作者要说而不愿直说的托义于物，以增强文章的表现力;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 帮助作家把想说而不能说的话，巧妙地告诉给读者。《海燕》教学设计5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【教学目的】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１、引导学生以自主、合作、探究的方式学习课文，初步了解作者及课文的写作背景，整体感知课文。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２、理解象征、烘托、对比手法在课文中的运用。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３、品味语言、体会作品表达的思想感情，培养学生勇敢、顽强、乐观、自信的品质，培养积极的情感态度。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【教学设想】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反复朗读，联系背景理解课文内容，细读品味精要文段，探究疑难问题，理解课文的写作技巧及语言特色；联系生活实际，拟写如何面对生活中的“暴风雨”的发言提纲并在班上交流。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【课前准备】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查阅资料：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１、高尔基。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2"/>
          <w:type w:val="nextPage"/>
          <w:pgSz w:w="11906" w:h="16838"/>
          <w:pgMar w:top="2098" w:right="1304" w:bottom="1928" w:left="1588" w:header="851" w:footer="992" w:gutter="0"/>
          <w:pgNumType w:start="1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２、《海燕》写作的时代背景。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３、关于高尔基《海燕》的其他资料。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４、课件。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【教学步骤】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第一课时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〖教学内容〗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了解基本常识，朗读并整体感知课文。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〖教学步骤〗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我们读了巴金《日》、《月》两篇短文，巴金通过写“日”、“月”表达了什么情感？（由“日”、“月”这寻常的事物激起的心灵之声，表达作者为了追求光明不惜牺牲自我的伟大情怀，……）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阅读写景状物的散文（散文诗），要“透过文学去捕捉作家们的情感律动，去感受他们心灵的无限风光”。今天，我们把视角投向高尔基的《海燕》，去感受作者在特定历史时代的激。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二、课前准备情况检查及交流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１、作者。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２、关于《海燕》的写作背景及其他资料。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３、教师归结，要求学生整理文学常识并作好笔记。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三、朗读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3"/>
          <w:type w:val="nextPage"/>
          <w:pgSz w:w="11906" w:h="16838"/>
          <w:pgMar w:top="2098" w:right="1304" w:bottom="1928" w:left="1588" w:header="851" w:footer="992" w:gutter="0"/>
          <w:pgNumType w:start="2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１、自由朗读：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要求：读准字音；记准生字字形；理解生词在文中的意思。注意重音，停顿和语速。（运用工具书查正字音词义；与同学初略探讨重音，停顿和语速的处理。）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２、指名朗读：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方法：以意思相近的文段分段朗读，探讨重音、停顿、语速的处理。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３、听录音带朗读：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⑴静听感受；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⑵随录音朗读；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⑶模仿朗读。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方法：指名读一文段，同学评价后再听该段录音（放映相应画面），让学生在听读、模仿朗读，相互评价，观看画面过程中增强感受，正确朗读。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４、齐声朗读：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（掌握好停顿、语速，读出感情，读出散文诗之韵味。）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四、探讨感知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１、教师引导设疑：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联系课文的写作背景，指导学生阅读课首方框内提示的文字并思考：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4"/>
          <w:type w:val="nextPage"/>
          <w:pgSz w:w="11906" w:h="16838"/>
          <w:pgMar w:top="2098" w:right="1304" w:bottom="1928" w:left="1588" w:header="851" w:footer="992" w:gutter="0"/>
          <w:pgNumType w:start="2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⑴作为一种海鸟的海燕具有什么样的特点？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⑵你是从方框提示中哪句话看出来的？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２、师生互动探讨：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海燕是一个什么样的形象？作者通过对海燕的赞美，表现了怎样的情感态度？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归结板书（字幕显示）：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海燕，一种善于搏击暴风雨的海鸟。课文中的海燕，是勇猛坚强、乐观自信，富于献身精神的无产阶级革命先驱者的形象。（联系背景理解、概括）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作者以海燕善于搏击暴风雨的`特点，联想到敢于迎战革命暴风雨的无产阶级先驱者，以满怀的战斗激，热烈欢呼即将来临的革命风暴，热情歌颂像海燕一样的革命先驱者的战斗精神，鄙弃如海鸥、海鸭、企鹅般的怯懦自私者。表现了抑恶扬善，爱憎分明的情感态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五、练习与研讨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１、字音词义，常识积累，朗读感受。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２、问题研讨：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⑴课文标题是《海燕》，作品中为什么还写到其他几种海鸟？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5"/>
          <w:type w:val="nextPage"/>
          <w:pgSz w:w="11906" w:h="16838"/>
          <w:pgMar w:top="2098" w:right="1304" w:bottom="1928" w:left="1588" w:header="851" w:footer="992" w:gutter="0"/>
          <w:pgNumType w:start="2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⑵如果说“海燕”象征勇猛坚强、乐观自信的无产阶级革命先驱者，那么课文中其他事物也应该有其各自的象征意义，请列出来与同学探讨。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第二课时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〖教学内容〗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学习课文象征、烘托、对批等表现手法，阅读理解精要文段。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〖教学步骤〗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一、上课时“问题研讨”交流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（对学生交流发言不作定论，目的是让学生带着问题有序地理解课文内容及写作技巧，在阅读探讨过程中欣赏作品，认识并理解象征、对比等手法。）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二、朗读感受，思考探讨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１、朗读描写海燕的句段，观看海燕在乌云和大海之间穿梭号叫的画面，加深对海燕这一形象的感受，引出象征意义。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２、朗读描写其他海鸟的语段，观看投影画面：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⑴用文段中的词句概述这些海鸟在暴风雨来临之前的种种丑态；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⑵作者为什么要描写这些海鸟？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教师小结板书（投影字幕）：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一会翅膀碰着波浪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迎战暴风雨，象征勇猛坚强、乐观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海燕一会箭一般地冲向乌云自信的无产阶级革命先驱者。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6"/>
          <w:type w:val="nextPage"/>
          <w:pgSz w:w="11906" w:h="16838"/>
          <w:pgMar w:top="2098" w:right="1304" w:bottom="1928" w:left="1588" w:header="851" w:footer="992" w:gutter="0"/>
          <w:pgNumType w:start="2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叫喊着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海鸥：呻吟、飞窜、恐惧、掩藏惧怕暴风雨，象征害怕革命会破坏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他们安乐窝的形形色色的假革命和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海鸭：呻吟、吓坏了不革命者。与海燕形成鲜明的对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比，突出海燕的形象。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企鹅：躲藏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３、浏览阅读，探讨文中其他事物的象征意义：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教师小结板书（字幕投影）：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大海：象征革命高潮时人民群众排山倒海的气势。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乌云、狂风：象征革命势力和黑暗的社会环境等。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暴风雨：象征１９０５年前夕一触即发的革命形势。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４、作者把海燕摆到特定的自然环境中进行描写，试举例说说这些描写的作用。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学生探讨后教师小结；烘托。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象征、烘托、对比等手法的概念及其在文艺创作中的运用（结合本文作引导性阐述，从写作技巧方面引导学生欣赏）。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三、精要文段阅读理解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１、朗读暴风雨来临之前大海上惊心动魄的场面描写的句段，具体说说你对这些描写的理解。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7"/>
          <w:type w:val="nextPage"/>
          <w:pgSz w:w="11906" w:h="16838"/>
          <w:pgMar w:top="2098" w:right="1304" w:bottom="1928" w:left="1588" w:header="851" w:footer="992" w:gutter="0"/>
          <w:pgNumType w:start="2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２、文章的抒情方式有直接抒情和间接抒情两种，试在课文中找出几例并分析说明（从表达方式、作品语言方面欣赏。）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四、教师小结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１、充满激的描绘──间接抒情；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２、饱含激的议论──直接抒情。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描写议论结合，热情歌颂像海燕一样勇猛坚强、乐观自信的无产阶级革命先驱者的战斗精神。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五、课文总结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１、内容：略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２、艺术特色：略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六、拓展延伸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人生，并非只意味着阳光与鲜花，有时也会遇到坎坷，甚至面临各种各样的“暴风雨”，试以“面临生活中的暴风雨我该这样做”为话题，拟写一篇发言稿在班上交流。《海燕》教学设计6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教学目标：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1.知识目标：有感情地朗读课文，领悟作品的深刻内涵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理解象征、烘托、对比手法在课文中的运用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2.能力目标：反复诵读，体会散文诗的音乐美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3.情感目标：培养乐观自信的精神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教学重点：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8"/>
          <w:type w:val="nextPage"/>
          <w:pgSz w:w="11906" w:h="16838"/>
          <w:pgMar w:top="2098" w:right="1304" w:bottom="1928" w:left="1588" w:header="851" w:footer="992" w:gutter="0"/>
          <w:pgNumType w:start="2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1.理解象征、烘托、对比手法在课文中的作用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2.赏析海燕形象及其深刻的内涵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教学难点：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学习散文诗的象征手法及其运用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课时安排：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两课时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教具准备：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多媒体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课前准备：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1.通读全文，初步感知情感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2.预习生字词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第一课时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教学过程：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一．导入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上课之前，我们通过课件来观看这一幅图：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9"/>
          <w:type w:val="nextPage"/>
          <w:pgSz w:w="11906" w:h="16838"/>
          <w:pgMar w:top="2098" w:right="1304" w:bottom="1928" w:left="1588" w:header="851" w:footer="992" w:gutter="0"/>
          <w:pgNumType w:start="2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奥运会女子体操团体成员程菲、杨伊琳、李珊珊、何可欣、江钰源和邓琳琳站在金牌的领奖台上。我们一起来回顾这个得金牌的过程。程菲是一个老将，她的失利，从平衡木上摔了下来。后面年轻的选手顶住了压力，很自信很完美地继续走下去，克服了心里压力。最后程菲也自信地克服了自己的内心压力，完美地完成了她最拿手的自由体操，战胜了实力相当的美国队，为中国人民拿下了这块来之不易的金牌。在空中飞翔的那一刻，她们的姿态就像海燕一样，在国家体育馆上空飞翔，他们面对困难，没有退缩，勇敢自信地继续飞翔，并把自己飞得更高，更远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为什么说他们像海燕，而不想海鸥？理由就让高尔基来告诉我们吧。让我们走入课文《海燕》。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二．作者简介及写作背景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1.请同学说一说所了解的高尔基。（自由作答，互相补充）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2.教师归纳总结。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高尔基，俄国作家，评论家，政论家和学者，他是“无产阶级艺术最伟大的代表者”，社会主义现实主义文学的奠基人，无产阶级革命文学导师，他完成了自传体三部曲——《童年》、《在人间》和《我的大学》。高尔基在俄国1905年革命前夕，塑造了海燕这个“高傲”的“黑色的暴风雨精灵”般的艺术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三．朗读感悟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1.自由朗读，圈画批注出生字词，理解字义，并标序文段。（朗读过程中，注意重音，停顿和语速，初步感知酝酿情感）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2.听录音朗读。在听读过程中，要注意朗诵者感情节奏的变化，体会作者的情感变化。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3.齐声朗读。（掌握好停顿，语速，读出情感，读出韵味）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0"/>
          <w:type w:val="nextPage"/>
          <w:pgSz w:w="11906" w:h="16838"/>
          <w:pgMar w:top="2098" w:right="1304" w:bottom="1928" w:left="1588" w:header="851" w:footer="992" w:gutter="0"/>
          <w:pgNumType w:start="2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四．质疑探究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1.同桌互动，思考交流：从文中找出，海燕具有什么特点？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明确：海燕是暴风雨的预言家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2.小组讨论交流，思考：文中出现了几个场面？各个场面中海燕各有什么样的表现？（自由作答）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教师点拨1：根据暴风雨来临前的时间段寻找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明确：三个场景画面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a.苍茫的大海上，狂风卷集着乌云——暴风雨酝酿中（1-6）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b.乌云越来越暗，越来越低，向海面直压下来——暴风雨逼近（7-11）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c.一堆堆乌云，像青色的火焰，在无底的大海上燃烧——暴风雨临近（12-16）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教师点拨2.根据上面的三个场面，分析海燕的表现：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a．高傲地飞翔，渴望暴风雨的到来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b．搏风击浪，迎接暴风雨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c．以胜利的预言家姿态呼唤暴风雨的到来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五．探讨感知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1.教师引导设疑，高尔基在当时那样一个紧张的社会气氛当中，有着闲情逸致来描写海燕吗？联系课文的写作背景，指导学生思考交流：海燕是一个什么样的形象？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1"/>
          <w:type w:val="nextPage"/>
          <w:pgSz w:w="11906" w:h="16838"/>
          <w:pgMar w:top="2098" w:right="1304" w:bottom="1928" w:left="1588" w:header="851" w:footer="992" w:gutter="0"/>
          <w:pgNumType w:start="2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教师点拨：海燕在暴风雨的表现我们可以概括出它一系列的`品质，从而在这些品质中上升到另外一个高度。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明确：海燕是勇猛坚强，乐观自信，富于献身精神的无产阶级革命先驱者的形象。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2.作者通过对海燕的赞美，表现了怎样的情感？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教师点拨：类似于诗歌中的“托物言志”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作者以海燕善于搏击暴风雨的特点，联想到敢于迎接革命暴风雨的无产阶级先驱者，以满怀的战斗激情，热烈欢呼即将来临的革命风暴，热情歌颂像海燕一样的革命先驱者的战斗精神，表现了抑恶扬善、爱憎分明的情感态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六．拓展延伸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生活中也有许许多多的“暴风雨”，虽然不像战争年代具有斗争性，但是依然具有挑战性，而当面临困难和挫折时，我们应该像高傲的海燕一样，坚信自己的信念，忘记背后，努力面前，向着人生的标杆直跑，暴风雨越猛烈，你就会变得越坚强，暴风雨也就会变得“微不足道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七．布置作业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1.作品为什么还写其他的海鸟？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2.文中用了哪几种修辞手法？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2"/>
          <w:type w:val="nextPage"/>
          <w:pgSz w:w="11906" w:h="16838"/>
          <w:pgMar w:top="2098" w:right="1304" w:bottom="1928" w:left="1588" w:header="851" w:footer="992" w:gutter="0"/>
          <w:pgNumType w:start="2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八．链接材料：从郑振铎的《海燕》、冰心的《小橘灯》、屠格涅夫的《门槛》中学习象征手法。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附：板书设计《海燕》教学设计7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一、指导思想与理论依据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根据新课标的理念和课堂学习研究的理论，从学生出发，以学生为本，运用变易理论，进行教学设计和授课。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二、教学背景分析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大部分学生对寓言故事都很有兴趣，并且读过一些寓言，对寓言故事有一定的感性认识。但是对寓言的特点把握不准，对寓意的揭示方式认识模糊，对寓意的理解欠全面和深刻，尤其是学生在创作寓言故事时，存在着诸多问题如所写的寓言故事没有寓意或寓意不恰当，故事内容的取舍剪裁详略安排不妥当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学生对寓言故事早有接触，刚学过刘征的寓言诗《木偶探海记》，并且《海燕戒》这首寓言诗内容浅显易懂，寓意明确，学生理解起来难度不大，所以这节课定位是读写结合课，难点是学生构思寓言故事，因为如果没有足够的引导和铺垫学生很难展开想象、打开思路，也不太会根据寓意对故事内容进行取舍剪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三．本课教学目标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1、了解寓言的特点。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2、学习《海燕戒》，深刻体会寓意。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3、模仿课文，展开联想、想象，构思寓言故事。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3"/>
          <w:type w:val="nextPage"/>
          <w:pgSz w:w="11906" w:h="16838"/>
          <w:pgMar w:top="2098" w:right="1304" w:bottom="1928" w:left="1588" w:header="851" w:footer="992" w:gutter="0"/>
          <w:pgNumType w:start="3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四．本课教学重点、难点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教学重点：1、学习《海燕戒》，通过朗读讨论交流，把握寓意。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2、改变寓意，改写故事，掌握故事内容（剪裁）和寓意的关系。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教学难点：展开联想、想象构思寓言故事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五．教学过程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【导入】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展示海燕视频，要求学生用合适的词语填空，并且用文中的语句描述画面。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的海燕，在的大海上，地飞翔。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明确：勇敢的海燕怒吼、波涛汹涌的大海高傲、自由自在地飞翔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无数海燕冲天起舞，多么豪迈！小海燕跌跌撞撞，一头栽进大浪，再也没有回来。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（设计说明：利用海燕搏击大海的视频，创设情境，激发兴趣、展开想象、带学生走进海燕的世界，导入课文）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【理解品味】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问题设计之一：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联系小海燕的生活背景，这是一只什么样的海燕？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</w:pPr>
      <w:r>
        <w:rPr>
          <w:rFonts w:ascii="仿宋" w:eastAsia="仿宋" w:hAnsi="仿宋"/>
          <w:sz w:val="32"/>
          <w:szCs w:val="32"/>
        </w:rPr>
        <w:t>　　明确：生活在动物园，且不必说冲击暴风雨，压根儿就没见过真正的大海，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小海燕飞到海面上东摇西摆。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——缺乏锻炼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问题设计之二：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联系小海燕理想的大海，这是一只什么样的海燕？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明确：重点词语：定然、镶着宝石的`金笼、吃什么有什么，只要把嘴张开，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消遣、隔、懂得、可不打算、等——住、吃、玩、乐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——贪图享受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问题设计之三：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小海燕最后的结局是什么？造成这种结局的原因及最主要原因是什么？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明确：结局：不听劝告、葬身大海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原因：缺乏锻炼贪图享受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问题设计之三：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联系文中的点题句，告诉我们一个什么道理？</w:t>
      </w:r>
      <w:r>
        <w:rPr>
          <w:rFonts w:ascii="仿宋" w:eastAsia="仿宋" w:hAnsi="仿宋"/>
          <w:sz w:val="32"/>
          <w:szCs w:val="32"/>
        </w:rPr>
        <w:br/>
      </w:r>
      <w:r w:rsidRPr="006B1108">
        <w:rPr>
          <w:b/>
          <w:bCs/>
          <w:color w:val="ACB9CA" w:themeColor="text2" w:themeTint="66"/>
        </w:rPr>
        <w:br/>
      </w:r>
      <w:r w:rsidRPr="006B1108">
        <w:rPr>
          <w:b/>
          <w:bCs/>
          <w:color w:val="ACB9CA" w:themeColor="text2" w:themeTint="66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https://d.book118.com/138127054045006032</w:t>
        </w:r>
      </w:hyperlink>
    </w:p>
    <w:p w:rsidR="00262FCC" w:rsidRPr="006B1108" w:rsidP="006B1108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</w:pPr>
    </w:p>
    <w:sectPr w:rsidSect="001F29C5">
      <w:footerReference w:type="default" r:id="rId35"/>
      <w:type w:val="nextPage"/>
      <w:pgSz w:w="11906" w:h="16838"/>
      <w:pgMar w:top="2098" w:right="1304" w:bottom="1928" w:left="1588" w:header="851" w:footer="992" w:gutter="0"/>
      <w:pgNumType w:start="31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paraId="5CA36CB7" w14:textId="77777777">
    <w:pPr>
      <w:pStyle w:val="Footer"/>
    </w:pPr>
    <w:r>
      <w:tab/>
    </w:r>
  </w:p>
  <w:p w:rsidR="00E6522B" w:rsidRPr="00B74FA5" w14:paraId="048E97FA" w14:textId="77777777">
    <w:pPr>
      <w:pStyle w:val="Footer"/>
      <w:rPr>
        <w:rFonts w:ascii="黑体" w:eastAsia="黑体" w:hAnsi="黑体"/>
      </w:rPr>
    </w:pPr>
  </w:p>
  <w:p w:rsidR="00016DFE" w:rsidRPr="000051CC" w:rsidP="001311BC" w14:paraId="6D691015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1721761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paraId="729AF3A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1567714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2357736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7727409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82869759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38424198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8874644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148982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4656088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13013021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1504487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6793266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86105648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7414648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33607680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71547529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00205456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8794709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35245904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04449546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9887800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6578632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0013946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9597934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847972483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75300179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71887443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9733005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36418771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67401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7286715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618291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76132798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81614466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33283373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84114742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10806565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88823993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5256355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6027843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4364877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7002723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1187653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9172590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9051417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6158551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31990154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9212212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12136283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9851829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46961938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3866311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5288939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81453621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5914836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01724612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505812073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6617201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12357412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3936585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5165421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C"/>
    <w:rsid w:val="000051CC"/>
    <w:rsid w:val="00016DFE"/>
    <w:rsid w:val="000430A1"/>
    <w:rsid w:val="000D012D"/>
    <w:rsid w:val="000F6166"/>
    <w:rsid w:val="0010380B"/>
    <w:rsid w:val="001062D0"/>
    <w:rsid w:val="001311BC"/>
    <w:rsid w:val="00191223"/>
    <w:rsid w:val="001F29C5"/>
    <w:rsid w:val="00212907"/>
    <w:rsid w:val="00262FCC"/>
    <w:rsid w:val="00265538"/>
    <w:rsid w:val="00293558"/>
    <w:rsid w:val="002B1F18"/>
    <w:rsid w:val="003316EC"/>
    <w:rsid w:val="0036052C"/>
    <w:rsid w:val="00395541"/>
    <w:rsid w:val="003E21E7"/>
    <w:rsid w:val="00425706"/>
    <w:rsid w:val="004659BE"/>
    <w:rsid w:val="00471093"/>
    <w:rsid w:val="00473B23"/>
    <w:rsid w:val="004848F9"/>
    <w:rsid w:val="004A4698"/>
    <w:rsid w:val="004A74A1"/>
    <w:rsid w:val="005C510C"/>
    <w:rsid w:val="00612D4C"/>
    <w:rsid w:val="006647FA"/>
    <w:rsid w:val="00680750"/>
    <w:rsid w:val="006B1108"/>
    <w:rsid w:val="00702F1C"/>
    <w:rsid w:val="00731531"/>
    <w:rsid w:val="00772F31"/>
    <w:rsid w:val="00864E52"/>
    <w:rsid w:val="009626FD"/>
    <w:rsid w:val="00975129"/>
    <w:rsid w:val="009E03E7"/>
    <w:rsid w:val="00A635B3"/>
    <w:rsid w:val="00AA3BB1"/>
    <w:rsid w:val="00AA7B22"/>
    <w:rsid w:val="00B20C05"/>
    <w:rsid w:val="00B6317D"/>
    <w:rsid w:val="00B74FA5"/>
    <w:rsid w:val="00B75B07"/>
    <w:rsid w:val="00BE2E4D"/>
    <w:rsid w:val="00C91ED0"/>
    <w:rsid w:val="00D26432"/>
    <w:rsid w:val="00D64E31"/>
    <w:rsid w:val="00DB5231"/>
    <w:rsid w:val="00DE74B6"/>
    <w:rsid w:val="00E6522B"/>
    <w:rsid w:val="00E93D64"/>
    <w:rsid w:val="00ED2FD3"/>
    <w:rsid w:val="00F11E69"/>
    <w:rsid w:val="00F25D5C"/>
    <w:rsid w:val="00FB4A96"/>
    <w:rsid w:val="00FC20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4F8386"/>
  <w15:chartTrackingRefBased/>
  <w15:docId w15:val="{BF4DC791-AE7E-45E4-9F1E-2F88EDBD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7F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6647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脚 字符"/>
    <w:basedOn w:val="DefaultParagraphFont"/>
    <w:link w:val="Footer"/>
    <w:uiPriority w:val="99"/>
    <w:rsid w:val="006647FA"/>
    <w:rPr>
      <w:rFonts w:ascii="Times New Roman" w:eastAsia="宋体" w:hAnsi="Times New Roman" w:cs="Times New Roman"/>
      <w:sz w:val="18"/>
      <w:szCs w:val="20"/>
    </w:rPr>
  </w:style>
  <w:style w:type="paragraph" w:styleId="Title">
    <w:name w:val="Title"/>
    <w:basedOn w:val="Normal"/>
    <w:next w:val="Normal"/>
    <w:link w:val="a0"/>
    <w:uiPriority w:val="10"/>
    <w:qFormat/>
    <w:rsid w:val="006647FA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0">
    <w:name w:val="标题 字符"/>
    <w:basedOn w:val="DefaultParagraphFont"/>
    <w:link w:val="Title"/>
    <w:uiPriority w:val="10"/>
    <w:rsid w:val="006647FA"/>
    <w:rPr>
      <w:rFonts w:ascii="等线 Light" w:eastAsia="宋体" w:hAnsi="等线 Light" w:cs="Times New Roman"/>
      <w:b/>
      <w:bCs/>
      <w:sz w:val="32"/>
      <w:szCs w:val="32"/>
    </w:rPr>
  </w:style>
  <w:style w:type="paragraph" w:styleId="Header">
    <w:name w:val="header"/>
    <w:basedOn w:val="Normal"/>
    <w:link w:val="a1"/>
    <w:uiPriority w:val="99"/>
    <w:unhideWhenUsed/>
    <w:rsid w:val="00664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6647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hyperlink" Target="https://d.book118.com/138127054045006032" TargetMode="External" /><Relationship Id="rId35" Type="http://schemas.openxmlformats.org/officeDocument/2006/relationships/footer" Target="footer31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39</Pages>
  <Words>2</Words>
  <Characters>14</Characters>
  <Application>Microsoft Office Word</Application>
  <DocSecurity>0</DocSecurity>
  <Lines>1</Lines>
  <Paragraphs>1</Paragraphs>
  <ScaleCrop>false</ScaleCrop>
  <Manager>Leslie Kang</Manager>
  <Company>Leslie Kang的公司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Kang的标题</dc:title>
  <dc:subject>Leslie Kang的主题</dc:subject>
  <dc:creator>Leslie Kang</dc:creator>
  <cp:keywords>Leslie Kang 的标记</cp:keywords>
  <dc:description>Leslie Kang的备注</dc:description>
  <cp:lastModifiedBy>Leslie Kang</cp:lastModifiedBy>
  <cp:revision>55</cp:revision>
  <dcterms:created xsi:type="dcterms:W3CDTF">2022-02-26T11:30:00Z</dcterms:created>
  <dcterms:modified xsi:type="dcterms:W3CDTF">2022-11-28T13:58:00Z</dcterms:modified>
  <cp:category>Leslie Kang的类别</cp:category>
  <cp:version>Leslie Kang</cp:version>
</cp:coreProperties>
</file>