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 w:history="1">
        <w:r>
          <w:rPr>
            <w:rFonts w:ascii="仿宋" w:eastAsia="仿宋" w:hAnsi="仿宋" w:cs="仿宋" w:hint="eastAsia"/>
            <w:lang w:eastAsia="zh-CN"/>
          </w:rPr>
          <w:t>序言</w:t>
        </w:r>
        <w:r>
          <w:tab/>
        </w:r>
        <w:r>
          <w:fldChar w:fldCharType="begin"/>
        </w:r>
        <w:r>
          <w:instrText xml:space="preserve"> PAGEREF _Toc230 \h </w:instrText>
        </w:r>
        <w:r>
          <w:fldChar w:fldCharType="separate"/>
        </w:r>
        <w:r>
          <w:t>3</w:t>
        </w:r>
        <w:r>
          <w:fldChar w:fldCharType="end"/>
        </w:r>
      </w:hyperlink>
    </w:p>
    <w:p>
      <w:pPr>
        <w:pStyle w:val="TOC1"/>
        <w:tabs>
          <w:tab w:val="right" w:leader="dot" w:pos="8306"/>
        </w:tabs>
      </w:pPr>
      <w:hyperlink w:anchor="_Toc20137" w:history="1">
        <w:r>
          <w:rPr>
            <w:rFonts w:ascii="仿宋" w:eastAsia="仿宋" w:hAnsi="仿宋" w:cs="仿宋" w:hint="eastAsia"/>
            <w:lang w:eastAsia="zh-CN"/>
          </w:rPr>
          <w:t>一、建设风险评估分析</w:t>
        </w:r>
        <w:r>
          <w:tab/>
        </w:r>
        <w:r>
          <w:fldChar w:fldCharType="begin"/>
        </w:r>
        <w:r>
          <w:instrText xml:space="preserve"> PAGEREF _Toc20137 \h </w:instrText>
        </w:r>
        <w:r>
          <w:fldChar w:fldCharType="separate"/>
        </w:r>
        <w:r>
          <w:t>3</w:t>
        </w:r>
        <w:r>
          <w:fldChar w:fldCharType="end"/>
        </w:r>
      </w:hyperlink>
    </w:p>
    <w:p>
      <w:pPr>
        <w:pStyle w:val="TOC2"/>
        <w:tabs>
          <w:tab w:val="right" w:leader="dot" w:pos="8306"/>
        </w:tabs>
      </w:pPr>
      <w:hyperlink w:anchor="_Toc20589" w:history="1">
        <w:r>
          <w:rPr>
            <w:rFonts w:ascii="仿宋" w:eastAsia="仿宋" w:hAnsi="仿宋" w:cs="仿宋" w:hint="eastAsia"/>
            <w:lang w:eastAsia="zh-CN"/>
          </w:rPr>
          <w:t>(一)、政策风险分析</w:t>
        </w:r>
        <w:r>
          <w:tab/>
        </w:r>
        <w:r>
          <w:fldChar w:fldCharType="begin"/>
        </w:r>
        <w:r>
          <w:instrText xml:space="preserve"> PAGEREF _Toc20589 \h </w:instrText>
        </w:r>
        <w:r>
          <w:fldChar w:fldCharType="separate"/>
        </w:r>
        <w:r>
          <w:t>3</w:t>
        </w:r>
        <w:r>
          <w:fldChar w:fldCharType="end"/>
        </w:r>
      </w:hyperlink>
    </w:p>
    <w:p>
      <w:pPr>
        <w:pStyle w:val="TOC2"/>
        <w:tabs>
          <w:tab w:val="right" w:leader="dot" w:pos="8306"/>
        </w:tabs>
      </w:pPr>
      <w:hyperlink w:anchor="_Toc28261" w:history="1">
        <w:r>
          <w:rPr>
            <w:rFonts w:ascii="仿宋" w:eastAsia="仿宋" w:hAnsi="仿宋" w:cs="仿宋" w:hint="eastAsia"/>
            <w:lang w:eastAsia="zh-CN"/>
          </w:rPr>
          <w:t>(二)、社会风险分析</w:t>
        </w:r>
        <w:r>
          <w:tab/>
        </w:r>
        <w:r>
          <w:fldChar w:fldCharType="begin"/>
        </w:r>
        <w:r>
          <w:instrText xml:space="preserve"> PAGEREF _Toc28261 \h </w:instrText>
        </w:r>
        <w:r>
          <w:fldChar w:fldCharType="separate"/>
        </w:r>
        <w:r>
          <w:t>4</w:t>
        </w:r>
        <w:r>
          <w:fldChar w:fldCharType="end"/>
        </w:r>
      </w:hyperlink>
    </w:p>
    <w:p>
      <w:pPr>
        <w:pStyle w:val="TOC2"/>
        <w:tabs>
          <w:tab w:val="right" w:leader="dot" w:pos="8306"/>
        </w:tabs>
      </w:pPr>
      <w:hyperlink w:anchor="_Toc15711" w:history="1">
        <w:r>
          <w:rPr>
            <w:rFonts w:ascii="仿宋" w:eastAsia="仿宋" w:hAnsi="仿宋" w:cs="仿宋" w:hint="eastAsia"/>
            <w:lang w:eastAsia="zh-CN"/>
          </w:rPr>
          <w:t>(三)、市场风险分析</w:t>
        </w:r>
        <w:r>
          <w:tab/>
        </w:r>
        <w:r>
          <w:fldChar w:fldCharType="begin"/>
        </w:r>
        <w:r>
          <w:instrText xml:space="preserve"> PAGEREF _Toc15711 \h </w:instrText>
        </w:r>
        <w:r>
          <w:fldChar w:fldCharType="separate"/>
        </w:r>
        <w:r>
          <w:t>6</w:t>
        </w:r>
        <w:r>
          <w:fldChar w:fldCharType="end"/>
        </w:r>
      </w:hyperlink>
    </w:p>
    <w:p>
      <w:pPr>
        <w:pStyle w:val="TOC2"/>
        <w:tabs>
          <w:tab w:val="right" w:leader="dot" w:pos="8306"/>
        </w:tabs>
      </w:pPr>
      <w:hyperlink w:anchor="_Toc23999" w:history="1">
        <w:r>
          <w:rPr>
            <w:rFonts w:ascii="仿宋" w:eastAsia="仿宋" w:hAnsi="仿宋" w:cs="仿宋" w:hint="eastAsia"/>
            <w:lang w:eastAsia="zh-CN"/>
          </w:rPr>
          <w:t>(四)、资金风险分析</w:t>
        </w:r>
        <w:r>
          <w:tab/>
        </w:r>
        <w:r>
          <w:fldChar w:fldCharType="begin"/>
        </w:r>
        <w:r>
          <w:instrText xml:space="preserve"> PAGEREF _Toc23999 \h </w:instrText>
        </w:r>
        <w:r>
          <w:fldChar w:fldCharType="separate"/>
        </w:r>
        <w:r>
          <w:t>6</w:t>
        </w:r>
        <w:r>
          <w:fldChar w:fldCharType="end"/>
        </w:r>
      </w:hyperlink>
    </w:p>
    <w:p>
      <w:pPr>
        <w:pStyle w:val="TOC2"/>
        <w:tabs>
          <w:tab w:val="right" w:leader="dot" w:pos="8306"/>
        </w:tabs>
      </w:pPr>
      <w:hyperlink w:anchor="_Toc31978" w:history="1">
        <w:r>
          <w:rPr>
            <w:rFonts w:ascii="仿宋" w:eastAsia="仿宋" w:hAnsi="仿宋" w:cs="仿宋" w:hint="eastAsia"/>
            <w:lang w:eastAsia="zh-CN"/>
          </w:rPr>
          <w:t>(五)、技术风险分析</w:t>
        </w:r>
        <w:r>
          <w:tab/>
        </w:r>
        <w:r>
          <w:fldChar w:fldCharType="begin"/>
        </w:r>
        <w:r>
          <w:instrText xml:space="preserve"> PAGEREF _Toc31978 \h </w:instrText>
        </w:r>
        <w:r>
          <w:fldChar w:fldCharType="separate"/>
        </w:r>
        <w:r>
          <w:t>8</w:t>
        </w:r>
        <w:r>
          <w:fldChar w:fldCharType="end"/>
        </w:r>
      </w:hyperlink>
    </w:p>
    <w:p>
      <w:pPr>
        <w:pStyle w:val="TOC2"/>
        <w:tabs>
          <w:tab w:val="right" w:leader="dot" w:pos="8306"/>
        </w:tabs>
      </w:pPr>
      <w:hyperlink w:anchor="_Toc26103" w:history="1">
        <w:r>
          <w:rPr>
            <w:rFonts w:ascii="仿宋" w:eastAsia="仿宋" w:hAnsi="仿宋" w:cs="仿宋" w:hint="eastAsia"/>
            <w:lang w:eastAsia="zh-CN"/>
          </w:rPr>
          <w:t>(六)、财务风险分析</w:t>
        </w:r>
        <w:r>
          <w:tab/>
        </w:r>
        <w:r>
          <w:fldChar w:fldCharType="begin"/>
        </w:r>
        <w:r>
          <w:instrText xml:space="preserve"> PAGEREF _Toc26103 \h </w:instrText>
        </w:r>
        <w:r>
          <w:fldChar w:fldCharType="separate"/>
        </w:r>
        <w:r>
          <w:t>9</w:t>
        </w:r>
        <w:r>
          <w:fldChar w:fldCharType="end"/>
        </w:r>
      </w:hyperlink>
    </w:p>
    <w:p>
      <w:pPr>
        <w:pStyle w:val="TOC2"/>
        <w:tabs>
          <w:tab w:val="right" w:leader="dot" w:pos="8306"/>
        </w:tabs>
      </w:pPr>
      <w:hyperlink w:anchor="_Toc16595" w:history="1">
        <w:r>
          <w:rPr>
            <w:rFonts w:ascii="仿宋" w:eastAsia="仿宋" w:hAnsi="仿宋" w:cs="仿宋" w:hint="eastAsia"/>
            <w:lang w:eastAsia="zh-CN"/>
          </w:rPr>
          <w:t>(七)、管理风险分析</w:t>
        </w:r>
        <w:r>
          <w:tab/>
        </w:r>
        <w:r>
          <w:fldChar w:fldCharType="begin"/>
        </w:r>
        <w:r>
          <w:instrText xml:space="preserve"> PAGEREF _Toc16595 \h </w:instrText>
        </w:r>
        <w:r>
          <w:fldChar w:fldCharType="separate"/>
        </w:r>
        <w:r>
          <w:t>11</w:t>
        </w:r>
        <w:r>
          <w:fldChar w:fldCharType="end"/>
        </w:r>
      </w:hyperlink>
    </w:p>
    <w:p>
      <w:pPr>
        <w:pStyle w:val="TOC2"/>
        <w:tabs>
          <w:tab w:val="right" w:leader="dot" w:pos="8306"/>
        </w:tabs>
      </w:pPr>
      <w:hyperlink w:anchor="_Toc28963" w:history="1">
        <w:r>
          <w:rPr>
            <w:rFonts w:ascii="仿宋" w:eastAsia="仿宋" w:hAnsi="仿宋" w:cs="仿宋" w:hint="eastAsia"/>
            <w:lang w:eastAsia="zh-CN"/>
          </w:rPr>
          <w:t>(八)、其它风险分析</w:t>
        </w:r>
        <w:r>
          <w:tab/>
        </w:r>
        <w:r>
          <w:fldChar w:fldCharType="begin"/>
        </w:r>
        <w:r>
          <w:instrText xml:space="preserve"> PAGEREF _Toc28963 \h </w:instrText>
        </w:r>
        <w:r>
          <w:fldChar w:fldCharType="separate"/>
        </w:r>
        <w:r>
          <w:t>12</w:t>
        </w:r>
        <w:r>
          <w:fldChar w:fldCharType="end"/>
        </w:r>
      </w:hyperlink>
    </w:p>
    <w:p>
      <w:pPr>
        <w:pStyle w:val="TOC2"/>
        <w:tabs>
          <w:tab w:val="right" w:leader="dot" w:pos="8306"/>
        </w:tabs>
      </w:pPr>
      <w:hyperlink w:anchor="_Toc21687" w:history="1">
        <w:r>
          <w:rPr>
            <w:rFonts w:ascii="仿宋" w:eastAsia="仿宋" w:hAnsi="仿宋" w:cs="仿宋" w:hint="eastAsia"/>
            <w:lang w:eastAsia="zh-CN"/>
          </w:rPr>
          <w:t>(九)、社会影响评估</w:t>
        </w:r>
        <w:r>
          <w:tab/>
        </w:r>
        <w:r>
          <w:fldChar w:fldCharType="begin"/>
        </w:r>
        <w:r>
          <w:instrText xml:space="preserve"> PAGEREF _Toc21687 \h </w:instrText>
        </w:r>
        <w:r>
          <w:fldChar w:fldCharType="separate"/>
        </w:r>
        <w:r>
          <w:t>13</w:t>
        </w:r>
        <w:r>
          <w:fldChar w:fldCharType="end"/>
        </w:r>
      </w:hyperlink>
    </w:p>
    <w:p>
      <w:pPr>
        <w:pStyle w:val="TOC1"/>
        <w:tabs>
          <w:tab w:val="right" w:leader="dot" w:pos="8306"/>
        </w:tabs>
      </w:pPr>
      <w:hyperlink w:anchor="_Toc26337" w:history="1">
        <w:r>
          <w:rPr>
            <w:rFonts w:ascii="仿宋" w:eastAsia="仿宋" w:hAnsi="仿宋" w:cs="仿宋" w:hint="eastAsia"/>
            <w:lang w:eastAsia="zh-CN"/>
          </w:rPr>
          <w:t>二、经济影响分析</w:t>
        </w:r>
        <w:r>
          <w:tab/>
        </w:r>
        <w:r>
          <w:fldChar w:fldCharType="begin"/>
        </w:r>
        <w:r>
          <w:instrText xml:space="preserve"> PAGEREF _Toc26337 \h </w:instrText>
        </w:r>
        <w:r>
          <w:fldChar w:fldCharType="separate"/>
        </w:r>
        <w:r>
          <w:t>15</w:t>
        </w:r>
        <w:r>
          <w:fldChar w:fldCharType="end"/>
        </w:r>
      </w:hyperlink>
    </w:p>
    <w:p>
      <w:pPr>
        <w:pStyle w:val="TOC2"/>
        <w:tabs>
          <w:tab w:val="right" w:leader="dot" w:pos="8306"/>
        </w:tabs>
      </w:pPr>
      <w:hyperlink w:anchor="_Toc27236" w:history="1">
        <w:r>
          <w:rPr>
            <w:rFonts w:ascii="仿宋" w:eastAsia="仿宋" w:hAnsi="仿宋" w:cs="仿宋" w:hint="eastAsia"/>
            <w:lang w:eastAsia="zh-CN"/>
          </w:rPr>
          <w:t>(一)、经济费用效益或费用效果分析</w:t>
        </w:r>
        <w:r>
          <w:tab/>
        </w:r>
        <w:r>
          <w:fldChar w:fldCharType="begin"/>
        </w:r>
        <w:r>
          <w:instrText xml:space="preserve"> PAGEREF _Toc27236 \h </w:instrText>
        </w:r>
        <w:r>
          <w:fldChar w:fldCharType="separate"/>
        </w:r>
        <w:r>
          <w:t>15</w:t>
        </w:r>
        <w:r>
          <w:fldChar w:fldCharType="end"/>
        </w:r>
      </w:hyperlink>
    </w:p>
    <w:p>
      <w:pPr>
        <w:pStyle w:val="TOC2"/>
        <w:tabs>
          <w:tab w:val="right" w:leader="dot" w:pos="8306"/>
        </w:tabs>
      </w:pPr>
      <w:hyperlink w:anchor="_Toc8132" w:history="1">
        <w:r>
          <w:rPr>
            <w:rFonts w:ascii="仿宋" w:eastAsia="仿宋" w:hAnsi="仿宋" w:cs="仿宋" w:hint="eastAsia"/>
            <w:lang w:eastAsia="zh-CN"/>
          </w:rPr>
          <w:t>(二)、行业影响分析</w:t>
        </w:r>
        <w:r>
          <w:tab/>
        </w:r>
        <w:r>
          <w:fldChar w:fldCharType="begin"/>
        </w:r>
        <w:r>
          <w:instrText xml:space="preserve"> PAGEREF _Toc8132 \h </w:instrText>
        </w:r>
        <w:r>
          <w:fldChar w:fldCharType="separate"/>
        </w:r>
        <w:r>
          <w:t>18</w:t>
        </w:r>
        <w:r>
          <w:fldChar w:fldCharType="end"/>
        </w:r>
      </w:hyperlink>
    </w:p>
    <w:p>
      <w:pPr>
        <w:pStyle w:val="TOC2"/>
        <w:tabs>
          <w:tab w:val="right" w:leader="dot" w:pos="8306"/>
        </w:tabs>
      </w:pPr>
      <w:hyperlink w:anchor="_Toc13851" w:history="1">
        <w:r>
          <w:rPr>
            <w:rFonts w:ascii="仿宋" w:eastAsia="仿宋" w:hAnsi="仿宋" w:cs="仿宋" w:hint="eastAsia"/>
            <w:lang w:eastAsia="zh-CN"/>
          </w:rPr>
          <w:t>(三)、区域经济影响分析</w:t>
        </w:r>
        <w:r>
          <w:tab/>
        </w:r>
        <w:r>
          <w:fldChar w:fldCharType="begin"/>
        </w:r>
        <w:r>
          <w:instrText xml:space="preserve"> PAGEREF _Toc13851 \h </w:instrText>
        </w:r>
        <w:r>
          <w:fldChar w:fldCharType="separate"/>
        </w:r>
        <w:r>
          <w:t>19</w:t>
        </w:r>
        <w:r>
          <w:fldChar w:fldCharType="end"/>
        </w:r>
      </w:hyperlink>
    </w:p>
    <w:p>
      <w:pPr>
        <w:pStyle w:val="TOC2"/>
        <w:tabs>
          <w:tab w:val="right" w:leader="dot" w:pos="8306"/>
        </w:tabs>
      </w:pPr>
      <w:hyperlink w:anchor="_Toc11549" w:history="1">
        <w:r>
          <w:rPr>
            <w:rFonts w:ascii="仿宋" w:eastAsia="仿宋" w:hAnsi="仿宋" w:cs="仿宋" w:hint="eastAsia"/>
            <w:lang w:eastAsia="zh-CN"/>
          </w:rPr>
          <w:t>(四)、宏观经济影响分析</w:t>
        </w:r>
        <w:r>
          <w:tab/>
        </w:r>
        <w:r>
          <w:fldChar w:fldCharType="begin"/>
        </w:r>
        <w:r>
          <w:instrText xml:space="preserve"> PAGEREF _Toc11549 \h </w:instrText>
        </w:r>
        <w:r>
          <w:fldChar w:fldCharType="separate"/>
        </w:r>
        <w:r>
          <w:t>20</w:t>
        </w:r>
        <w:r>
          <w:fldChar w:fldCharType="end"/>
        </w:r>
      </w:hyperlink>
    </w:p>
    <w:p>
      <w:pPr>
        <w:pStyle w:val="TOC1"/>
        <w:tabs>
          <w:tab w:val="right" w:leader="dot" w:pos="8306"/>
        </w:tabs>
      </w:pPr>
      <w:hyperlink w:anchor="_Toc16820" w:history="1">
        <w:r>
          <w:rPr>
            <w:rFonts w:ascii="仿宋" w:eastAsia="仿宋" w:hAnsi="仿宋" w:cs="仿宋" w:hint="eastAsia"/>
            <w:lang w:eastAsia="zh-CN"/>
          </w:rPr>
          <w:t>三、财务管理与成本控制</w:t>
        </w:r>
        <w:r>
          <w:tab/>
        </w:r>
        <w:r>
          <w:fldChar w:fldCharType="begin"/>
        </w:r>
        <w:r>
          <w:instrText xml:space="preserve"> PAGEREF _Toc16820 \h </w:instrText>
        </w:r>
        <w:r>
          <w:fldChar w:fldCharType="separate"/>
        </w:r>
        <w:r>
          <w:t>22</w:t>
        </w:r>
        <w:r>
          <w:fldChar w:fldCharType="end"/>
        </w:r>
      </w:hyperlink>
    </w:p>
    <w:p>
      <w:pPr>
        <w:pStyle w:val="TOC2"/>
        <w:tabs>
          <w:tab w:val="right" w:leader="dot" w:pos="8306"/>
        </w:tabs>
      </w:pPr>
      <w:hyperlink w:anchor="_Toc24585" w:history="1">
        <w:r>
          <w:rPr>
            <w:rFonts w:ascii="仿宋" w:eastAsia="仿宋" w:hAnsi="仿宋" w:cs="仿宋" w:hint="eastAsia"/>
            <w:lang w:eastAsia="zh-CN"/>
          </w:rPr>
          <w:t>(一)、财务管理体系建设</w:t>
        </w:r>
        <w:r>
          <w:tab/>
        </w:r>
        <w:r>
          <w:fldChar w:fldCharType="begin"/>
        </w:r>
        <w:r>
          <w:instrText xml:space="preserve"> PAGEREF _Toc24585 \h </w:instrText>
        </w:r>
        <w:r>
          <w:fldChar w:fldCharType="separate"/>
        </w:r>
        <w:r>
          <w:t>22</w:t>
        </w:r>
        <w:r>
          <w:fldChar w:fldCharType="end"/>
        </w:r>
      </w:hyperlink>
    </w:p>
    <w:p>
      <w:pPr>
        <w:pStyle w:val="TOC2"/>
        <w:tabs>
          <w:tab w:val="right" w:leader="dot" w:pos="8306"/>
        </w:tabs>
      </w:pPr>
      <w:hyperlink w:anchor="_Toc22003" w:history="1">
        <w:r>
          <w:rPr>
            <w:rFonts w:ascii="仿宋" w:eastAsia="仿宋" w:hAnsi="仿宋" w:cs="仿宋" w:hint="eastAsia"/>
            <w:lang w:eastAsia="zh-CN"/>
          </w:rPr>
          <w:t>(二)、成本控制措施</w:t>
        </w:r>
        <w:r>
          <w:tab/>
        </w:r>
        <w:r>
          <w:fldChar w:fldCharType="begin"/>
        </w:r>
        <w:r>
          <w:instrText xml:space="preserve"> PAGEREF _Toc22003 \h </w:instrText>
        </w:r>
        <w:r>
          <w:fldChar w:fldCharType="separate"/>
        </w:r>
        <w:r>
          <w:t>23</w:t>
        </w:r>
        <w:r>
          <w:fldChar w:fldCharType="end"/>
        </w:r>
      </w:hyperlink>
    </w:p>
    <w:p>
      <w:pPr>
        <w:pStyle w:val="TOC1"/>
        <w:tabs>
          <w:tab w:val="right" w:leader="dot" w:pos="8306"/>
        </w:tabs>
      </w:pPr>
      <w:hyperlink w:anchor="_Toc4584" w:history="1">
        <w:r>
          <w:rPr>
            <w:rFonts w:ascii="仿宋" w:eastAsia="仿宋" w:hAnsi="仿宋" w:cs="仿宋" w:hint="eastAsia"/>
            <w:lang w:eastAsia="zh-CN"/>
          </w:rPr>
          <w:t>四、项目选址研究</w:t>
        </w:r>
        <w:r>
          <w:tab/>
        </w:r>
        <w:r>
          <w:fldChar w:fldCharType="begin"/>
        </w:r>
        <w:r>
          <w:instrText xml:space="preserve"> PAGEREF _Toc4584 \h </w:instrText>
        </w:r>
        <w:r>
          <w:fldChar w:fldCharType="separate"/>
        </w:r>
        <w:r>
          <w:t>24</w:t>
        </w:r>
        <w:r>
          <w:fldChar w:fldCharType="end"/>
        </w:r>
      </w:hyperlink>
    </w:p>
    <w:p>
      <w:pPr>
        <w:pStyle w:val="TOC2"/>
        <w:tabs>
          <w:tab w:val="right" w:leader="dot" w:pos="8306"/>
        </w:tabs>
      </w:pPr>
      <w:hyperlink w:anchor="_Toc5020" w:history="1">
        <w:r>
          <w:rPr>
            <w:rFonts w:ascii="仿宋" w:eastAsia="仿宋" w:hAnsi="仿宋" w:cs="仿宋" w:hint="eastAsia"/>
            <w:lang w:eastAsia="zh-CN"/>
          </w:rPr>
          <w:t>(一)、项目选址原则</w:t>
        </w:r>
        <w:r>
          <w:tab/>
        </w:r>
        <w:r>
          <w:fldChar w:fldCharType="begin"/>
        </w:r>
        <w:r>
          <w:instrText xml:space="preserve"> PAGEREF _Toc5020 \h </w:instrText>
        </w:r>
        <w:r>
          <w:fldChar w:fldCharType="separate"/>
        </w:r>
        <w:r>
          <w:t>24</w:t>
        </w:r>
        <w:r>
          <w:fldChar w:fldCharType="end"/>
        </w:r>
      </w:hyperlink>
    </w:p>
    <w:p>
      <w:pPr>
        <w:pStyle w:val="TOC2"/>
        <w:tabs>
          <w:tab w:val="right" w:leader="dot" w:pos="8306"/>
        </w:tabs>
      </w:pPr>
      <w:hyperlink w:anchor="_Toc436" w:history="1">
        <w:r>
          <w:rPr>
            <w:rFonts w:ascii="仿宋" w:eastAsia="仿宋" w:hAnsi="仿宋" w:cs="仿宋" w:hint="eastAsia"/>
            <w:lang w:eastAsia="zh-CN"/>
          </w:rPr>
          <w:t>(二)、项目选址</w:t>
        </w:r>
        <w:r>
          <w:tab/>
        </w:r>
        <w:r>
          <w:fldChar w:fldCharType="begin"/>
        </w:r>
        <w:r>
          <w:instrText xml:space="preserve"> PAGEREF _Toc436 \h </w:instrText>
        </w:r>
        <w:r>
          <w:fldChar w:fldCharType="separate"/>
        </w:r>
        <w:r>
          <w:t>28</w:t>
        </w:r>
        <w:r>
          <w:fldChar w:fldCharType="end"/>
        </w:r>
      </w:hyperlink>
    </w:p>
    <w:p>
      <w:pPr>
        <w:pStyle w:val="TOC2"/>
        <w:tabs>
          <w:tab w:val="right" w:leader="dot" w:pos="8306"/>
        </w:tabs>
      </w:pPr>
      <w:hyperlink w:anchor="_Toc25090" w:history="1">
        <w:r>
          <w:rPr>
            <w:rFonts w:ascii="仿宋" w:eastAsia="仿宋" w:hAnsi="仿宋" w:cs="仿宋" w:hint="eastAsia"/>
            <w:lang w:eastAsia="zh-CN"/>
          </w:rPr>
          <w:t>(三)、建设条件分析</w:t>
        </w:r>
        <w:r>
          <w:tab/>
        </w:r>
        <w:r>
          <w:fldChar w:fldCharType="begin"/>
        </w:r>
        <w:r>
          <w:instrText xml:space="preserve"> PAGEREF _Toc25090 \h </w:instrText>
        </w:r>
        <w:r>
          <w:fldChar w:fldCharType="separate"/>
        </w:r>
        <w:r>
          <w:t>30</w:t>
        </w:r>
        <w:r>
          <w:fldChar w:fldCharType="end"/>
        </w:r>
      </w:hyperlink>
    </w:p>
    <w:p>
      <w:pPr>
        <w:pStyle w:val="TOC2"/>
        <w:tabs>
          <w:tab w:val="right" w:leader="dot" w:pos="8306"/>
        </w:tabs>
      </w:pPr>
      <w:hyperlink w:anchor="_Toc29894" w:history="1">
        <w:r>
          <w:rPr>
            <w:rFonts w:ascii="仿宋" w:eastAsia="仿宋" w:hAnsi="仿宋" w:cs="仿宋" w:hint="eastAsia"/>
            <w:lang w:eastAsia="zh-CN"/>
          </w:rPr>
          <w:t>(四)、用地控制指标</w:t>
        </w:r>
        <w:r>
          <w:tab/>
        </w:r>
        <w:r>
          <w:fldChar w:fldCharType="begin"/>
        </w:r>
        <w:r>
          <w:instrText xml:space="preserve"> PAGEREF _Toc29894 \h </w:instrText>
        </w:r>
        <w:r>
          <w:fldChar w:fldCharType="separate"/>
        </w:r>
        <w:r>
          <w:t>31</w:t>
        </w:r>
        <w:r>
          <w:fldChar w:fldCharType="end"/>
        </w:r>
      </w:hyperlink>
    </w:p>
    <w:p>
      <w:pPr>
        <w:pStyle w:val="TOC2"/>
        <w:tabs>
          <w:tab w:val="right" w:leader="dot" w:pos="8306"/>
        </w:tabs>
      </w:pPr>
      <w:hyperlink w:anchor="_Toc18209" w:history="1">
        <w:r>
          <w:rPr>
            <w:rFonts w:ascii="仿宋" w:eastAsia="仿宋" w:hAnsi="仿宋" w:cs="仿宋" w:hint="eastAsia"/>
            <w:lang w:eastAsia="zh-CN"/>
          </w:rPr>
          <w:t>(五)、地总体要求</w:t>
        </w:r>
        <w:r>
          <w:tab/>
        </w:r>
        <w:r>
          <w:fldChar w:fldCharType="begin"/>
        </w:r>
        <w:r>
          <w:instrText xml:space="preserve"> PAGEREF _Toc18209 \h </w:instrText>
        </w:r>
        <w:r>
          <w:fldChar w:fldCharType="separate"/>
        </w:r>
        <w:r>
          <w:t>32</w:t>
        </w:r>
        <w:r>
          <w:fldChar w:fldCharType="end"/>
        </w:r>
      </w:hyperlink>
    </w:p>
    <w:p>
      <w:pPr>
        <w:pStyle w:val="TOC2"/>
        <w:tabs>
          <w:tab w:val="right" w:leader="dot" w:pos="8306"/>
        </w:tabs>
      </w:pPr>
      <w:hyperlink w:anchor="_Toc32524" w:history="1">
        <w:r>
          <w:rPr>
            <w:rFonts w:ascii="仿宋" w:eastAsia="仿宋" w:hAnsi="仿宋" w:cs="仿宋" w:hint="eastAsia"/>
            <w:lang w:eastAsia="zh-CN"/>
          </w:rPr>
          <w:t>(六)、节约用地措施</w:t>
        </w:r>
        <w:r>
          <w:tab/>
        </w:r>
        <w:r>
          <w:fldChar w:fldCharType="begin"/>
        </w:r>
        <w:r>
          <w:instrText xml:space="preserve"> PAGEREF _Toc32524 \h </w:instrText>
        </w:r>
        <w:r>
          <w:fldChar w:fldCharType="separate"/>
        </w:r>
        <w:r>
          <w:t>34</w:t>
        </w:r>
        <w:r>
          <w:fldChar w:fldCharType="end"/>
        </w:r>
      </w:hyperlink>
    </w:p>
    <w:p>
      <w:pPr>
        <w:pStyle w:val="TOC2"/>
        <w:tabs>
          <w:tab w:val="right" w:leader="dot" w:pos="8306"/>
        </w:tabs>
      </w:pPr>
      <w:hyperlink w:anchor="_Toc7561" w:history="1">
        <w:r>
          <w:rPr>
            <w:rFonts w:ascii="仿宋" w:eastAsia="仿宋" w:hAnsi="仿宋" w:cs="仿宋" w:hint="eastAsia"/>
            <w:lang w:eastAsia="zh-CN"/>
          </w:rPr>
          <w:t>(七)、选址综合评价</w:t>
        </w:r>
        <w:r>
          <w:tab/>
        </w:r>
        <w:r>
          <w:fldChar w:fldCharType="begin"/>
        </w:r>
        <w:r>
          <w:instrText xml:space="preserve"> PAGEREF _Toc7561 \h </w:instrText>
        </w:r>
        <w:r>
          <w:fldChar w:fldCharType="separate"/>
        </w:r>
        <w:r>
          <w:t>35</w:t>
        </w:r>
        <w:r>
          <w:fldChar w:fldCharType="end"/>
        </w:r>
      </w:hyperlink>
    </w:p>
    <w:p>
      <w:pPr>
        <w:pStyle w:val="TOC1"/>
        <w:tabs>
          <w:tab w:val="right" w:leader="dot" w:pos="8306"/>
        </w:tabs>
      </w:pPr>
      <w:hyperlink w:anchor="_Toc13766" w:history="1">
        <w:r>
          <w:rPr>
            <w:rFonts w:ascii="仿宋" w:eastAsia="仿宋" w:hAnsi="仿宋" w:cs="仿宋" w:hint="eastAsia"/>
            <w:lang w:eastAsia="zh-CN"/>
          </w:rPr>
          <w:t>五、资源开发及综合利用分析</w:t>
        </w:r>
        <w:r>
          <w:tab/>
        </w:r>
        <w:r>
          <w:fldChar w:fldCharType="begin"/>
        </w:r>
        <w:r>
          <w:instrText xml:space="preserve"> PAGEREF _Toc13766 \h </w:instrText>
        </w:r>
        <w:r>
          <w:fldChar w:fldCharType="separate"/>
        </w:r>
        <w:r>
          <w:t>36</w:t>
        </w:r>
        <w:r>
          <w:fldChar w:fldCharType="end"/>
        </w:r>
      </w:hyperlink>
    </w:p>
    <w:p>
      <w:pPr>
        <w:pStyle w:val="TOC2"/>
        <w:tabs>
          <w:tab w:val="right" w:leader="dot" w:pos="8306"/>
        </w:tabs>
      </w:pPr>
      <w:hyperlink w:anchor="_Toc32419" w:history="1">
        <w:r>
          <w:rPr>
            <w:rFonts w:ascii="仿宋" w:eastAsia="仿宋" w:hAnsi="仿宋" w:cs="仿宋" w:hint="eastAsia"/>
            <w:lang w:eastAsia="zh-CN"/>
          </w:rPr>
          <w:t>(一)、资源开发方案</w:t>
        </w:r>
        <w:r>
          <w:tab/>
        </w:r>
        <w:r>
          <w:fldChar w:fldCharType="begin"/>
        </w:r>
        <w:r>
          <w:instrText xml:space="preserve"> PAGEREF _Toc32419 \h </w:instrText>
        </w:r>
        <w:r>
          <w:fldChar w:fldCharType="separate"/>
        </w:r>
        <w:r>
          <w:t>36</w:t>
        </w:r>
        <w:r>
          <w:fldChar w:fldCharType="end"/>
        </w:r>
      </w:hyperlink>
    </w:p>
    <w:p>
      <w:pPr>
        <w:pStyle w:val="TOC2"/>
        <w:tabs>
          <w:tab w:val="right" w:leader="dot" w:pos="8306"/>
        </w:tabs>
      </w:pPr>
      <w:hyperlink w:anchor="_Toc26939" w:history="1">
        <w:r>
          <w:rPr>
            <w:rFonts w:ascii="仿宋" w:eastAsia="仿宋" w:hAnsi="仿宋" w:cs="仿宋" w:hint="eastAsia"/>
            <w:lang w:eastAsia="zh-CN"/>
          </w:rPr>
          <w:t>(二)、资源利用方案</w:t>
        </w:r>
        <w:r>
          <w:tab/>
        </w:r>
        <w:r>
          <w:fldChar w:fldCharType="begin"/>
        </w:r>
        <w:r>
          <w:instrText xml:space="preserve"> PAGEREF _Toc26939 \h </w:instrText>
        </w:r>
        <w:r>
          <w:fldChar w:fldCharType="separate"/>
        </w:r>
        <w:r>
          <w:t>37</w:t>
        </w:r>
        <w:r>
          <w:fldChar w:fldCharType="end"/>
        </w:r>
      </w:hyperlink>
    </w:p>
    <w:p>
      <w:pPr>
        <w:pStyle w:val="TOC2"/>
        <w:tabs>
          <w:tab w:val="right" w:leader="dot" w:pos="8306"/>
        </w:tabs>
      </w:pPr>
      <w:hyperlink w:anchor="_Toc11287" w:history="1">
        <w:r>
          <w:rPr>
            <w:rFonts w:ascii="仿宋" w:eastAsia="仿宋" w:hAnsi="仿宋" w:cs="仿宋" w:hint="eastAsia"/>
            <w:lang w:eastAsia="zh-CN"/>
          </w:rPr>
          <w:t>(三)、资源节约措施</w:t>
        </w:r>
        <w:r>
          <w:tab/>
        </w:r>
        <w:r>
          <w:fldChar w:fldCharType="begin"/>
        </w:r>
        <w:r>
          <w:instrText xml:space="preserve"> PAGEREF _Toc11287 \h </w:instrText>
        </w:r>
        <w:r>
          <w:fldChar w:fldCharType="separate"/>
        </w:r>
        <w:r>
          <w:t>38</w:t>
        </w:r>
        <w:r>
          <w:fldChar w:fldCharType="end"/>
        </w:r>
      </w:hyperlink>
    </w:p>
    <w:p>
      <w:pPr>
        <w:pStyle w:val="TOC1"/>
        <w:tabs>
          <w:tab w:val="right" w:leader="dot" w:pos="8306"/>
        </w:tabs>
      </w:pPr>
      <w:hyperlink w:anchor="_Toc9479" w:history="1">
        <w:r>
          <w:rPr>
            <w:rFonts w:ascii="仿宋" w:eastAsia="仿宋" w:hAnsi="仿宋" w:cs="仿宋" w:hint="eastAsia"/>
            <w:lang w:eastAsia="zh-CN"/>
          </w:rPr>
          <w:t>六、发展规划、产业政策和行业准入分析</w:t>
        </w:r>
        <w:r>
          <w:tab/>
        </w:r>
        <w:r>
          <w:fldChar w:fldCharType="begin"/>
        </w:r>
        <w:r>
          <w:instrText xml:space="preserve"> PAGEREF _Toc9479 \h </w:instrText>
        </w:r>
        <w:r>
          <w:fldChar w:fldCharType="separate"/>
        </w:r>
        <w:r>
          <w:t>39</w:t>
        </w:r>
        <w:r>
          <w:fldChar w:fldCharType="end"/>
        </w:r>
      </w:hyperlink>
    </w:p>
    <w:p>
      <w:pPr>
        <w:pStyle w:val="TOC2"/>
        <w:tabs>
          <w:tab w:val="right" w:leader="dot" w:pos="8306"/>
        </w:tabs>
      </w:pPr>
      <w:hyperlink w:anchor="_Toc22872" w:history="1">
        <w:r>
          <w:rPr>
            <w:rFonts w:ascii="仿宋" w:eastAsia="仿宋" w:hAnsi="仿宋" w:cs="仿宋" w:hint="eastAsia"/>
            <w:lang w:eastAsia="zh-CN"/>
          </w:rPr>
          <w:t>(一)、发展规划分析</w:t>
        </w:r>
        <w:r>
          <w:tab/>
        </w:r>
        <w:r>
          <w:fldChar w:fldCharType="begin"/>
        </w:r>
        <w:r>
          <w:instrText xml:space="preserve"> PAGEREF _Toc22872 \h </w:instrText>
        </w:r>
        <w:r>
          <w:fldChar w:fldCharType="separate"/>
        </w:r>
        <w:r>
          <w:t>39</w:t>
        </w:r>
        <w:r>
          <w:fldChar w:fldCharType="end"/>
        </w:r>
      </w:hyperlink>
    </w:p>
    <w:p>
      <w:pPr>
        <w:pStyle w:val="TOC2"/>
        <w:tabs>
          <w:tab w:val="right" w:leader="dot" w:pos="8306"/>
        </w:tabs>
      </w:pPr>
      <w:hyperlink w:anchor="_Toc29685" w:history="1">
        <w:r>
          <w:rPr>
            <w:rFonts w:ascii="仿宋" w:eastAsia="仿宋" w:hAnsi="仿宋" w:cs="仿宋" w:hint="eastAsia"/>
            <w:lang w:eastAsia="zh-CN"/>
          </w:rPr>
          <w:t>(二)、产业政策分析</w:t>
        </w:r>
        <w:r>
          <w:tab/>
        </w:r>
        <w:r>
          <w:fldChar w:fldCharType="begin"/>
        </w:r>
        <w:r>
          <w:instrText xml:space="preserve"> PAGEREF _Toc29685 \h </w:instrText>
        </w:r>
        <w:r>
          <w:fldChar w:fldCharType="separate"/>
        </w:r>
        <w:r>
          <w:t>41</w:t>
        </w:r>
        <w:r>
          <w:fldChar w:fldCharType="end"/>
        </w:r>
      </w:hyperlink>
    </w:p>
    <w:p>
      <w:pPr>
        <w:pStyle w:val="TOC2"/>
        <w:tabs>
          <w:tab w:val="right" w:leader="dot" w:pos="8306"/>
        </w:tabs>
      </w:pPr>
      <w:hyperlink w:anchor="_Toc2939" w:history="1">
        <w:r>
          <w:rPr>
            <w:rFonts w:ascii="仿宋" w:eastAsia="仿宋" w:hAnsi="仿宋" w:cs="仿宋" w:hint="eastAsia"/>
            <w:lang w:eastAsia="zh-CN"/>
          </w:rPr>
          <w:t>(三)、行业准入分析</w:t>
        </w:r>
        <w:r>
          <w:tab/>
        </w:r>
        <w:r>
          <w:fldChar w:fldCharType="begin"/>
        </w:r>
        <w:r>
          <w:instrText xml:space="preserve"> PAGEREF _Toc2939 \h </w:instrText>
        </w:r>
        <w:r>
          <w:fldChar w:fldCharType="separate"/>
        </w:r>
        <w:r>
          <w:t>43</w:t>
        </w:r>
        <w:r>
          <w:fldChar w:fldCharType="end"/>
        </w:r>
      </w:hyperlink>
    </w:p>
    <w:p>
      <w:pPr>
        <w:pStyle w:val="TOC1"/>
        <w:tabs>
          <w:tab w:val="right" w:leader="dot" w:pos="8306"/>
        </w:tabs>
      </w:pPr>
      <w:hyperlink w:anchor="_Toc26873" w:history="1">
        <w:r>
          <w:rPr>
            <w:rFonts w:ascii="仿宋" w:eastAsia="仿宋" w:hAnsi="仿宋" w:cs="仿宋" w:hint="eastAsia"/>
            <w:lang w:eastAsia="zh-CN"/>
          </w:rPr>
          <w:t>七、项目实施与管理方案</w:t>
        </w:r>
        <w:r>
          <w:tab/>
        </w:r>
        <w:r>
          <w:fldChar w:fldCharType="begin"/>
        </w:r>
        <w:r>
          <w:instrText xml:space="preserve"> PAGEREF _Toc26873 \h </w:instrText>
        </w:r>
        <w:r>
          <w:fldChar w:fldCharType="separate"/>
        </w:r>
        <w:r>
          <w:t>44</w:t>
        </w:r>
        <w:r>
          <w:fldChar w:fldCharType="end"/>
        </w:r>
      </w:hyperlink>
    </w:p>
    <w:p>
      <w:pPr>
        <w:pStyle w:val="TOC2"/>
        <w:tabs>
          <w:tab w:val="right" w:leader="dot" w:pos="8306"/>
        </w:tabs>
      </w:pPr>
      <w:hyperlink w:anchor="_Toc25690" w:history="1">
        <w:r>
          <w:rPr>
            <w:rFonts w:ascii="仿宋" w:eastAsia="仿宋" w:hAnsi="仿宋" w:cs="仿宋" w:hint="eastAsia"/>
            <w:lang w:eastAsia="zh-CN"/>
          </w:rPr>
          <w:t>(一)、项目实施计划</w:t>
        </w:r>
        <w:r>
          <w:tab/>
        </w:r>
        <w:r>
          <w:fldChar w:fldCharType="begin"/>
        </w:r>
        <w:r>
          <w:instrText xml:space="preserve"> PAGEREF _Toc25690 \h </w:instrText>
        </w:r>
        <w:r>
          <w:fldChar w:fldCharType="separate"/>
        </w:r>
        <w:r>
          <w:t>44</w:t>
        </w:r>
        <w:r>
          <w:fldChar w:fldCharType="end"/>
        </w:r>
      </w:hyperlink>
    </w:p>
    <w:p>
      <w:pPr>
        <w:pStyle w:val="TOC2"/>
        <w:tabs>
          <w:tab w:val="right" w:leader="dot" w:pos="8306"/>
        </w:tabs>
      </w:pPr>
      <w:hyperlink w:anchor="_Toc5848" w:history="1">
        <w:r>
          <w:rPr>
            <w:rFonts w:ascii="仿宋" w:eastAsia="仿宋" w:hAnsi="仿宋" w:cs="仿宋" w:hint="eastAsia"/>
            <w:lang w:eastAsia="zh-CN"/>
          </w:rPr>
          <w:t>(二)、项目组织机构与职责</w:t>
        </w:r>
        <w:r>
          <w:tab/>
        </w:r>
        <w:r>
          <w:fldChar w:fldCharType="begin"/>
        </w:r>
        <w:r>
          <w:instrText xml:space="preserve"> PAGEREF _Toc5848 \h </w:instrText>
        </w:r>
        <w:r>
          <w:fldChar w:fldCharType="separate"/>
        </w:r>
        <w:r>
          <w:t>45</w:t>
        </w:r>
        <w:r>
          <w:fldChar w:fldCharType="end"/>
        </w:r>
      </w:hyperlink>
    </w:p>
    <w:p>
      <w:pPr>
        <w:pStyle w:val="TOC2"/>
        <w:tabs>
          <w:tab w:val="right" w:leader="dot" w:pos="8306"/>
        </w:tabs>
      </w:pPr>
      <w:hyperlink w:anchor="_Toc12523" w:history="1">
        <w:r>
          <w:rPr>
            <w:rFonts w:ascii="仿宋" w:eastAsia="仿宋" w:hAnsi="仿宋" w:cs="仿宋" w:hint="eastAsia"/>
            <w:lang w:eastAsia="zh-CN"/>
          </w:rPr>
          <w:t>(三)、项目管理与监控体系</w:t>
        </w:r>
        <w:r>
          <w:tab/>
        </w:r>
        <w:r>
          <w:fldChar w:fldCharType="begin"/>
        </w:r>
        <w:r>
          <w:instrText xml:space="preserve"> PAGEREF _Toc12523 \h </w:instrText>
        </w:r>
        <w:r>
          <w:fldChar w:fldCharType="separate"/>
        </w:r>
        <w:r>
          <w:t>48</w:t>
        </w:r>
        <w:r>
          <w:fldChar w:fldCharType="end"/>
        </w:r>
      </w:hyperlink>
    </w:p>
    <w:p>
      <w:pPr>
        <w:pStyle w:val="TOC1"/>
        <w:tabs>
          <w:tab w:val="right" w:leader="dot" w:pos="8306"/>
        </w:tabs>
      </w:pPr>
      <w:hyperlink w:anchor="_Toc12219" w:history="1">
        <w:r>
          <w:rPr>
            <w:rFonts w:ascii="仿宋" w:eastAsia="仿宋" w:hAnsi="仿宋" w:cs="仿宋" w:hint="eastAsia"/>
            <w:lang w:eastAsia="zh-CN"/>
          </w:rPr>
          <w:t>八、客户关系管理与市场拓展</w:t>
        </w:r>
        <w:r>
          <w:tab/>
        </w:r>
        <w:r>
          <w:fldChar w:fldCharType="begin"/>
        </w:r>
        <w:r>
          <w:instrText xml:space="preserve"> PAGEREF _Toc12219 \h </w:instrText>
        </w:r>
        <w:r>
          <w:fldChar w:fldCharType="separate"/>
        </w:r>
        <w:r>
          <w:t>50</w:t>
        </w:r>
        <w:r>
          <w:fldChar w:fldCharType="end"/>
        </w:r>
      </w:hyperlink>
    </w:p>
    <w:p>
      <w:pPr>
        <w:pStyle w:val="TOC2"/>
        <w:tabs>
          <w:tab w:val="right" w:leader="dot" w:pos="8306"/>
        </w:tabs>
      </w:pPr>
      <w:hyperlink w:anchor="_Toc26398" w:history="1">
        <w:r>
          <w:rPr>
            <w:rFonts w:ascii="仿宋" w:eastAsia="仿宋" w:hAnsi="仿宋" w:cs="仿宋" w:hint="eastAsia"/>
            <w:lang w:eastAsia="zh-CN"/>
          </w:rPr>
          <w:t>(一)、客户关系管理策略</w:t>
        </w:r>
        <w:r>
          <w:tab/>
        </w:r>
        <w:r>
          <w:fldChar w:fldCharType="begin"/>
        </w:r>
        <w:r>
          <w:instrText xml:space="preserve"> PAGEREF _Toc26398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6" w:history="1">
        <w:r>
          <w:rPr>
            <w:rFonts w:ascii="仿宋" w:eastAsia="仿宋" w:hAnsi="仿宋" w:cs="仿宋" w:hint="eastAsia"/>
            <w:lang w:eastAsia="zh-CN"/>
          </w:rPr>
          <w:t>(二)、市场拓展方案</w:t>
        </w:r>
        <w:r>
          <w:tab/>
        </w:r>
        <w:r>
          <w:fldChar w:fldCharType="begin"/>
        </w:r>
        <w:r>
          <w:instrText xml:space="preserve"> PAGEREF _Toc5296 \h </w:instrText>
        </w:r>
        <w:r>
          <w:fldChar w:fldCharType="separate"/>
        </w:r>
        <w:r>
          <w:t>51</w:t>
        </w:r>
        <w:r>
          <w:fldChar w:fldCharType="end"/>
        </w:r>
      </w:hyperlink>
    </w:p>
    <w:p>
      <w:pPr>
        <w:pStyle w:val="TOC1"/>
        <w:tabs>
          <w:tab w:val="right" w:leader="dot" w:pos="8306"/>
        </w:tabs>
      </w:pPr>
      <w:hyperlink w:anchor="_Toc828" w:history="1">
        <w:r>
          <w:rPr>
            <w:rFonts w:ascii="仿宋" w:eastAsia="仿宋" w:hAnsi="仿宋" w:cs="仿宋" w:hint="eastAsia"/>
            <w:lang w:eastAsia="zh-CN"/>
          </w:rPr>
          <w:t>九、项目质量与标准</w:t>
        </w:r>
        <w:r>
          <w:tab/>
        </w:r>
        <w:r>
          <w:fldChar w:fldCharType="begin"/>
        </w:r>
        <w:r>
          <w:instrText xml:space="preserve"> PAGEREF _Toc828 \h </w:instrText>
        </w:r>
        <w:r>
          <w:fldChar w:fldCharType="separate"/>
        </w:r>
        <w:r>
          <w:t>52</w:t>
        </w:r>
        <w:r>
          <w:fldChar w:fldCharType="end"/>
        </w:r>
      </w:hyperlink>
    </w:p>
    <w:p>
      <w:pPr>
        <w:pStyle w:val="TOC2"/>
        <w:tabs>
          <w:tab w:val="right" w:leader="dot" w:pos="8306"/>
        </w:tabs>
      </w:pPr>
      <w:hyperlink w:anchor="_Toc14977" w:history="1">
        <w:r>
          <w:rPr>
            <w:rFonts w:ascii="仿宋" w:eastAsia="仿宋" w:hAnsi="仿宋" w:cs="仿宋" w:hint="eastAsia"/>
            <w:lang w:eastAsia="zh-CN"/>
          </w:rPr>
          <w:t>(一)、质量保障体系</w:t>
        </w:r>
        <w:r>
          <w:tab/>
        </w:r>
        <w:r>
          <w:fldChar w:fldCharType="begin"/>
        </w:r>
        <w:r>
          <w:instrText xml:space="preserve"> PAGEREF _Toc14977 \h </w:instrText>
        </w:r>
        <w:r>
          <w:fldChar w:fldCharType="separate"/>
        </w:r>
        <w:r>
          <w:t>52</w:t>
        </w:r>
        <w:r>
          <w:fldChar w:fldCharType="end"/>
        </w:r>
      </w:hyperlink>
    </w:p>
    <w:p>
      <w:pPr>
        <w:pStyle w:val="TOC2"/>
        <w:tabs>
          <w:tab w:val="right" w:leader="dot" w:pos="8306"/>
        </w:tabs>
      </w:pPr>
      <w:hyperlink w:anchor="_Toc4583" w:history="1">
        <w:r>
          <w:rPr>
            <w:rFonts w:ascii="仿宋" w:eastAsia="仿宋" w:hAnsi="仿宋" w:cs="仿宋" w:hint="eastAsia"/>
            <w:lang w:eastAsia="zh-CN"/>
          </w:rPr>
          <w:t>(二)、标准化作业流程</w:t>
        </w:r>
        <w:r>
          <w:tab/>
        </w:r>
        <w:r>
          <w:fldChar w:fldCharType="begin"/>
        </w:r>
        <w:r>
          <w:instrText xml:space="preserve"> PAGEREF _Toc4583 \h </w:instrText>
        </w:r>
        <w:r>
          <w:fldChar w:fldCharType="separate"/>
        </w:r>
        <w:r>
          <w:t>53</w:t>
        </w:r>
        <w:r>
          <w:fldChar w:fldCharType="end"/>
        </w:r>
      </w:hyperlink>
    </w:p>
    <w:p>
      <w:pPr>
        <w:pStyle w:val="TOC2"/>
        <w:tabs>
          <w:tab w:val="right" w:leader="dot" w:pos="8306"/>
        </w:tabs>
      </w:pPr>
      <w:hyperlink w:anchor="_Toc16964" w:history="1">
        <w:r>
          <w:rPr>
            <w:rFonts w:ascii="仿宋" w:eastAsia="仿宋" w:hAnsi="仿宋" w:cs="仿宋" w:hint="eastAsia"/>
            <w:lang w:eastAsia="zh-CN"/>
          </w:rPr>
          <w:t>(三)、质量监控与评估</w:t>
        </w:r>
        <w:r>
          <w:tab/>
        </w:r>
        <w:r>
          <w:fldChar w:fldCharType="begin"/>
        </w:r>
        <w:r>
          <w:instrText xml:space="preserve"> PAGEREF _Toc16964 \h </w:instrText>
        </w:r>
        <w:r>
          <w:fldChar w:fldCharType="separate"/>
        </w:r>
        <w:r>
          <w:t>55</w:t>
        </w:r>
        <w:r>
          <w:fldChar w:fldCharType="end"/>
        </w:r>
      </w:hyperlink>
    </w:p>
    <w:p>
      <w:pPr>
        <w:pStyle w:val="TOC2"/>
        <w:tabs>
          <w:tab w:val="right" w:leader="dot" w:pos="8306"/>
        </w:tabs>
      </w:pPr>
      <w:hyperlink w:anchor="_Toc17136" w:history="1">
        <w:r>
          <w:rPr>
            <w:rFonts w:ascii="仿宋" w:eastAsia="仿宋" w:hAnsi="仿宋" w:cs="仿宋" w:hint="eastAsia"/>
            <w:lang w:eastAsia="zh-CN"/>
          </w:rPr>
          <w:t>(四)、质量改进计划</w:t>
        </w:r>
        <w:r>
          <w:tab/>
        </w:r>
        <w:r>
          <w:fldChar w:fldCharType="begin"/>
        </w:r>
        <w:r>
          <w:instrText xml:space="preserve"> PAGEREF _Toc17136 \h </w:instrText>
        </w:r>
        <w:r>
          <w:fldChar w:fldCharType="separate"/>
        </w:r>
        <w:r>
          <w:t>56</w:t>
        </w:r>
        <w:r>
          <w:fldChar w:fldCharType="end"/>
        </w:r>
      </w:hyperlink>
    </w:p>
    <w:p>
      <w:pPr>
        <w:pStyle w:val="TOC1"/>
        <w:tabs>
          <w:tab w:val="right" w:leader="dot" w:pos="8306"/>
        </w:tabs>
      </w:pPr>
      <w:hyperlink w:anchor="_Toc11088" w:history="1">
        <w:r>
          <w:rPr>
            <w:rFonts w:ascii="仿宋" w:eastAsia="仿宋" w:hAnsi="仿宋" w:cs="仿宋" w:hint="eastAsia"/>
            <w:lang w:eastAsia="zh-CN"/>
          </w:rPr>
          <w:t>十、安全与应急管理</w:t>
        </w:r>
        <w:r>
          <w:tab/>
        </w:r>
        <w:r>
          <w:fldChar w:fldCharType="begin"/>
        </w:r>
        <w:r>
          <w:instrText xml:space="preserve"> PAGEREF _Toc11088 \h </w:instrText>
        </w:r>
        <w:r>
          <w:fldChar w:fldCharType="separate"/>
        </w:r>
        <w:r>
          <w:t>57</w:t>
        </w:r>
        <w:r>
          <w:fldChar w:fldCharType="end"/>
        </w:r>
      </w:hyperlink>
    </w:p>
    <w:p>
      <w:pPr>
        <w:pStyle w:val="TOC2"/>
        <w:tabs>
          <w:tab w:val="right" w:leader="dot" w:pos="8306"/>
        </w:tabs>
      </w:pPr>
      <w:hyperlink w:anchor="_Toc5110" w:history="1">
        <w:r>
          <w:rPr>
            <w:rFonts w:ascii="仿宋" w:eastAsia="仿宋" w:hAnsi="仿宋" w:cs="仿宋" w:hint="eastAsia"/>
            <w:lang w:eastAsia="zh-CN"/>
          </w:rPr>
          <w:t>(一)、安全生产管理</w:t>
        </w:r>
        <w:r>
          <w:tab/>
        </w:r>
        <w:r>
          <w:fldChar w:fldCharType="begin"/>
        </w:r>
        <w:r>
          <w:instrText xml:space="preserve"> PAGEREF _Toc5110 \h </w:instrText>
        </w:r>
        <w:r>
          <w:fldChar w:fldCharType="separate"/>
        </w:r>
        <w:r>
          <w:t>57</w:t>
        </w:r>
        <w:r>
          <w:fldChar w:fldCharType="end"/>
        </w:r>
      </w:hyperlink>
    </w:p>
    <w:p>
      <w:pPr>
        <w:pStyle w:val="TOC2"/>
        <w:tabs>
          <w:tab w:val="right" w:leader="dot" w:pos="8306"/>
        </w:tabs>
      </w:pPr>
      <w:hyperlink w:anchor="_Toc4579" w:history="1">
        <w:r>
          <w:rPr>
            <w:rFonts w:ascii="仿宋" w:eastAsia="仿宋" w:hAnsi="仿宋" w:cs="仿宋" w:hint="eastAsia"/>
            <w:lang w:eastAsia="zh-CN"/>
          </w:rPr>
          <w:t>(二)、应急预案与响应</w:t>
        </w:r>
        <w:r>
          <w:tab/>
        </w:r>
        <w:r>
          <w:fldChar w:fldCharType="begin"/>
        </w:r>
        <w:r>
          <w:instrText xml:space="preserve"> PAGEREF _Toc4579 \h </w:instrText>
        </w:r>
        <w:r>
          <w:fldChar w:fldCharType="separate"/>
        </w:r>
        <w:r>
          <w:t>59</w:t>
        </w:r>
        <w:r>
          <w:fldChar w:fldCharType="end"/>
        </w:r>
      </w:hyperlink>
    </w:p>
    <w:p>
      <w:pPr>
        <w:pStyle w:val="TOC1"/>
        <w:tabs>
          <w:tab w:val="right" w:leader="dot" w:pos="8306"/>
        </w:tabs>
      </w:pPr>
      <w:hyperlink w:anchor="_Toc22768" w:history="1">
        <w:r>
          <w:rPr>
            <w:rFonts w:ascii="仿宋" w:eastAsia="仿宋" w:hAnsi="仿宋" w:cs="仿宋" w:hint="eastAsia"/>
            <w:lang w:eastAsia="zh-CN"/>
          </w:rPr>
          <w:t>十一、资金管理与财务规划</w:t>
        </w:r>
        <w:r>
          <w:tab/>
        </w:r>
        <w:r>
          <w:fldChar w:fldCharType="begin"/>
        </w:r>
        <w:r>
          <w:instrText xml:space="preserve"> PAGEREF _Toc22768 \h </w:instrText>
        </w:r>
        <w:r>
          <w:fldChar w:fldCharType="separate"/>
        </w:r>
        <w:r>
          <w:t>60</w:t>
        </w:r>
        <w:r>
          <w:fldChar w:fldCharType="end"/>
        </w:r>
      </w:hyperlink>
    </w:p>
    <w:p>
      <w:pPr>
        <w:pStyle w:val="TOC2"/>
        <w:tabs>
          <w:tab w:val="right" w:leader="dot" w:pos="8306"/>
        </w:tabs>
      </w:pPr>
      <w:hyperlink w:anchor="_Toc18435" w:history="1">
        <w:r>
          <w:rPr>
            <w:rFonts w:ascii="仿宋" w:eastAsia="仿宋" w:hAnsi="仿宋" w:cs="仿宋" w:hint="eastAsia"/>
            <w:lang w:eastAsia="zh-CN"/>
          </w:rPr>
          <w:t>(一)、项目资金来源与筹措</w:t>
        </w:r>
        <w:r>
          <w:tab/>
        </w:r>
        <w:r>
          <w:fldChar w:fldCharType="begin"/>
        </w:r>
        <w:r>
          <w:instrText xml:space="preserve"> PAGEREF _Toc18435 \h </w:instrText>
        </w:r>
        <w:r>
          <w:fldChar w:fldCharType="separate"/>
        </w:r>
        <w:r>
          <w:t>60</w:t>
        </w:r>
        <w:r>
          <w:fldChar w:fldCharType="end"/>
        </w:r>
      </w:hyperlink>
    </w:p>
    <w:p>
      <w:pPr>
        <w:pStyle w:val="TOC2"/>
        <w:tabs>
          <w:tab w:val="right" w:leader="dot" w:pos="8306"/>
        </w:tabs>
      </w:pPr>
      <w:hyperlink w:anchor="_Toc23050" w:history="1">
        <w:r>
          <w:rPr>
            <w:rFonts w:ascii="仿宋" w:eastAsia="仿宋" w:hAnsi="仿宋" w:cs="仿宋" w:hint="eastAsia"/>
            <w:lang w:eastAsia="zh-CN"/>
          </w:rPr>
          <w:t>(二)、资金使用与监管</w:t>
        </w:r>
        <w:r>
          <w:tab/>
        </w:r>
        <w:r>
          <w:fldChar w:fldCharType="begin"/>
        </w:r>
        <w:r>
          <w:instrText xml:space="preserve"> PAGEREF _Toc23050 \h </w:instrText>
        </w:r>
        <w:r>
          <w:fldChar w:fldCharType="separate"/>
        </w:r>
        <w:r>
          <w:t>62</w:t>
        </w:r>
        <w:r>
          <w:fldChar w:fldCharType="end"/>
        </w:r>
      </w:hyperlink>
    </w:p>
    <w:p>
      <w:pPr>
        <w:pStyle w:val="TOC2"/>
        <w:tabs>
          <w:tab w:val="right" w:leader="dot" w:pos="8306"/>
        </w:tabs>
      </w:pPr>
      <w:hyperlink w:anchor="_Toc16993" w:history="1">
        <w:r>
          <w:rPr>
            <w:rFonts w:ascii="仿宋" w:eastAsia="仿宋" w:hAnsi="仿宋" w:cs="仿宋" w:hint="eastAsia"/>
            <w:lang w:eastAsia="zh-CN"/>
          </w:rPr>
          <w:t>(三)、财务规划与预测</w:t>
        </w:r>
        <w:r>
          <w:tab/>
        </w:r>
        <w:r>
          <w:fldChar w:fldCharType="begin"/>
        </w:r>
        <w:r>
          <w:instrText xml:space="preserve"> PAGEREF _Toc16993 \h </w:instrText>
        </w:r>
        <w:r>
          <w:fldChar w:fldCharType="separate"/>
        </w:r>
        <w:r>
          <w:t>63</w:t>
        </w:r>
        <w:r>
          <w:fldChar w:fldCharType="end"/>
        </w:r>
      </w:hyperlink>
    </w:p>
    <w:p>
      <w:pPr>
        <w:pStyle w:val="TOC1"/>
        <w:tabs>
          <w:tab w:val="right" w:leader="dot" w:pos="8306"/>
        </w:tabs>
      </w:pPr>
      <w:hyperlink w:anchor="_Toc14728" w:history="1">
        <w:r>
          <w:rPr>
            <w:rFonts w:ascii="仿宋" w:eastAsia="仿宋" w:hAnsi="仿宋" w:cs="仿宋" w:hint="eastAsia"/>
            <w:lang w:eastAsia="zh-CN"/>
          </w:rPr>
          <w:t>十二、经济效益与社会效益优化</w:t>
        </w:r>
        <w:r>
          <w:tab/>
        </w:r>
        <w:r>
          <w:fldChar w:fldCharType="begin"/>
        </w:r>
        <w:r>
          <w:instrText xml:space="preserve"> PAGEREF _Toc14728 \h </w:instrText>
        </w:r>
        <w:r>
          <w:fldChar w:fldCharType="separate"/>
        </w:r>
        <w:r>
          <w:t>64</w:t>
        </w:r>
        <w:r>
          <w:fldChar w:fldCharType="end"/>
        </w:r>
      </w:hyperlink>
    </w:p>
    <w:p>
      <w:pPr>
        <w:pStyle w:val="TOC2"/>
        <w:tabs>
          <w:tab w:val="right" w:leader="dot" w:pos="8306"/>
        </w:tabs>
      </w:pPr>
      <w:hyperlink w:anchor="_Toc24896" w:history="1">
        <w:r>
          <w:rPr>
            <w:rFonts w:ascii="仿宋" w:eastAsia="仿宋" w:hAnsi="仿宋" w:cs="仿宋" w:hint="eastAsia"/>
            <w:lang w:eastAsia="zh-CN"/>
          </w:rPr>
          <w:t>(一)、经济效益提升策略</w:t>
        </w:r>
        <w:r>
          <w:tab/>
        </w:r>
        <w:r>
          <w:fldChar w:fldCharType="begin"/>
        </w:r>
        <w:r>
          <w:instrText xml:space="preserve"> PAGEREF _Toc24896 \h </w:instrText>
        </w:r>
        <w:r>
          <w:fldChar w:fldCharType="separate"/>
        </w:r>
        <w:r>
          <w:t>64</w:t>
        </w:r>
        <w:r>
          <w:fldChar w:fldCharType="end"/>
        </w:r>
      </w:hyperlink>
    </w:p>
    <w:p>
      <w:pPr>
        <w:pStyle w:val="TOC2"/>
        <w:tabs>
          <w:tab w:val="right" w:leader="dot" w:pos="8306"/>
        </w:tabs>
      </w:pPr>
      <w:hyperlink w:anchor="_Toc10625" w:history="1">
        <w:r>
          <w:rPr>
            <w:rFonts w:ascii="仿宋" w:eastAsia="仿宋" w:hAnsi="仿宋" w:cs="仿宋" w:hint="eastAsia"/>
            <w:lang w:eastAsia="zh-CN"/>
          </w:rPr>
          <w:t>(二)、社会效益增强方案</w:t>
        </w:r>
        <w:r>
          <w:tab/>
        </w:r>
        <w:r>
          <w:fldChar w:fldCharType="begin"/>
        </w:r>
        <w:r>
          <w:instrText xml:space="preserve"> PAGEREF _Toc10625 \h </w:instrText>
        </w:r>
        <w:r>
          <w:fldChar w:fldCharType="separate"/>
        </w:r>
        <w:r>
          <w:t>65</w:t>
        </w:r>
        <w:r>
          <w:fldChar w:fldCharType="end"/>
        </w:r>
      </w:hyperlink>
    </w:p>
    <w:p>
      <w:pPr>
        <w:pStyle w:val="TOC1"/>
        <w:tabs>
          <w:tab w:val="right" w:leader="dot" w:pos="8306"/>
        </w:tabs>
      </w:pPr>
      <w:hyperlink w:anchor="_Toc7601" w:history="1">
        <w:r>
          <w:rPr>
            <w:rFonts w:ascii="仿宋" w:eastAsia="仿宋" w:hAnsi="仿宋" w:cs="仿宋" w:hint="eastAsia"/>
            <w:lang w:eastAsia="zh-CN"/>
          </w:rPr>
          <w:t>十三、合作与交流机制建立</w:t>
        </w:r>
        <w:r>
          <w:tab/>
        </w:r>
        <w:r>
          <w:fldChar w:fldCharType="begin"/>
        </w:r>
        <w:r>
          <w:instrText xml:space="preserve"> PAGEREF _Toc7601 \h </w:instrText>
        </w:r>
        <w:r>
          <w:fldChar w:fldCharType="separate"/>
        </w:r>
        <w:r>
          <w:t>66</w:t>
        </w:r>
        <w:r>
          <w:fldChar w:fldCharType="end"/>
        </w:r>
      </w:hyperlink>
    </w:p>
    <w:p>
      <w:pPr>
        <w:pStyle w:val="TOC2"/>
        <w:tabs>
          <w:tab w:val="right" w:leader="dot" w:pos="8306"/>
        </w:tabs>
      </w:pPr>
      <w:hyperlink w:anchor="_Toc30899" w:history="1">
        <w:r>
          <w:rPr>
            <w:rFonts w:ascii="仿宋" w:eastAsia="仿宋" w:hAnsi="仿宋" w:cs="仿宋" w:hint="eastAsia"/>
            <w:lang w:eastAsia="zh-CN"/>
          </w:rPr>
          <w:t>(一)、合作伙伴选择与合作方式</w:t>
        </w:r>
        <w:r>
          <w:tab/>
        </w:r>
        <w:r>
          <w:fldChar w:fldCharType="begin"/>
        </w:r>
        <w:r>
          <w:instrText xml:space="preserve"> PAGEREF _Toc30899 \h </w:instrText>
        </w:r>
        <w:r>
          <w:fldChar w:fldCharType="separate"/>
        </w:r>
        <w:r>
          <w:t>66</w:t>
        </w:r>
        <w:r>
          <w:fldChar w:fldCharType="end"/>
        </w:r>
      </w:hyperlink>
    </w:p>
    <w:p>
      <w:pPr>
        <w:pStyle w:val="TOC2"/>
        <w:tabs>
          <w:tab w:val="right" w:leader="dot" w:pos="8306"/>
        </w:tabs>
      </w:pPr>
      <w:hyperlink w:anchor="_Toc9642" w:history="1">
        <w:r>
          <w:rPr>
            <w:rFonts w:ascii="仿宋" w:eastAsia="仿宋" w:hAnsi="仿宋" w:cs="仿宋" w:hint="eastAsia"/>
            <w:lang w:eastAsia="zh-CN"/>
          </w:rPr>
          <w:t>(二)、交流与合作平台搭建</w:t>
        </w:r>
        <w:r>
          <w:tab/>
        </w:r>
        <w:r>
          <w:fldChar w:fldCharType="begin"/>
        </w:r>
        <w:r>
          <w:instrText xml:space="preserve"> PAGEREF _Toc9642 \h </w:instrText>
        </w:r>
        <w:r>
          <w:fldChar w:fldCharType="separate"/>
        </w:r>
        <w:r>
          <w:t>68</w:t>
        </w:r>
        <w:r>
          <w:fldChar w:fldCharType="end"/>
        </w:r>
      </w:hyperlink>
    </w:p>
    <w:p>
      <w:pPr>
        <w:pStyle w:val="TOC1"/>
        <w:tabs>
          <w:tab w:val="right" w:leader="dot" w:pos="8306"/>
        </w:tabs>
      </w:pPr>
      <w:hyperlink w:anchor="_Toc30401" w:history="1">
        <w:r>
          <w:rPr>
            <w:rFonts w:ascii="仿宋" w:eastAsia="仿宋" w:hAnsi="仿宋" w:cs="仿宋" w:hint="eastAsia"/>
            <w:lang w:eastAsia="zh-CN"/>
          </w:rPr>
          <w:t>十四、法律法规与政策遵循</w:t>
        </w:r>
        <w:r>
          <w:tab/>
        </w:r>
        <w:r>
          <w:fldChar w:fldCharType="begin"/>
        </w:r>
        <w:r>
          <w:instrText xml:space="preserve"> PAGEREF _Toc30401 \h </w:instrText>
        </w:r>
        <w:r>
          <w:fldChar w:fldCharType="separate"/>
        </w:r>
        <w:r>
          <w:t>69</w:t>
        </w:r>
        <w:r>
          <w:fldChar w:fldCharType="end"/>
        </w:r>
      </w:hyperlink>
    </w:p>
    <w:p>
      <w:pPr>
        <w:pStyle w:val="TOC2"/>
        <w:tabs>
          <w:tab w:val="right" w:leader="dot" w:pos="8306"/>
        </w:tabs>
      </w:pPr>
      <w:hyperlink w:anchor="_Toc1462" w:history="1">
        <w:r>
          <w:rPr>
            <w:rFonts w:ascii="仿宋" w:eastAsia="仿宋" w:hAnsi="仿宋" w:cs="仿宋" w:hint="eastAsia"/>
            <w:lang w:eastAsia="zh-CN"/>
          </w:rPr>
          <w:t>(一)、法律法规遵守</w:t>
        </w:r>
        <w:r>
          <w:tab/>
        </w:r>
        <w:r>
          <w:fldChar w:fldCharType="begin"/>
        </w:r>
        <w:r>
          <w:instrText xml:space="preserve"> PAGEREF _Toc1462 \h </w:instrText>
        </w:r>
        <w:r>
          <w:fldChar w:fldCharType="separate"/>
        </w:r>
        <w:r>
          <w:t>69</w:t>
        </w:r>
        <w:r>
          <w:fldChar w:fldCharType="end"/>
        </w:r>
      </w:hyperlink>
    </w:p>
    <w:p>
      <w:pPr>
        <w:pStyle w:val="TOC2"/>
        <w:tabs>
          <w:tab w:val="right" w:leader="dot" w:pos="8306"/>
        </w:tabs>
      </w:pPr>
      <w:hyperlink w:anchor="_Toc29593" w:history="1">
        <w:r>
          <w:rPr>
            <w:rFonts w:ascii="仿宋" w:eastAsia="仿宋" w:hAnsi="仿宋" w:cs="仿宋" w:hint="eastAsia"/>
            <w:lang w:eastAsia="zh-CN"/>
          </w:rPr>
          <w:t>(二)、政策导向与利用</w:t>
        </w:r>
        <w:r>
          <w:tab/>
        </w:r>
        <w:r>
          <w:fldChar w:fldCharType="begin"/>
        </w:r>
        <w:r>
          <w:instrText xml:space="preserve"> PAGEREF _Toc29593 \h </w:instrText>
        </w:r>
        <w:r>
          <w:fldChar w:fldCharType="separate"/>
        </w:r>
        <w:r>
          <w:t>70</w:t>
        </w:r>
        <w:r>
          <w:fldChar w:fldCharType="end"/>
        </w:r>
      </w:hyperlink>
    </w:p>
    <w:p>
      <w:pPr>
        <w:pStyle w:val="TOC1"/>
        <w:tabs>
          <w:tab w:val="right" w:leader="dot" w:pos="8306"/>
        </w:tabs>
      </w:pPr>
      <w:hyperlink w:anchor="_Toc13656" w:history="1">
        <w:r>
          <w:rPr>
            <w:rFonts w:ascii="仿宋" w:eastAsia="仿宋" w:hAnsi="仿宋" w:cs="仿宋" w:hint="eastAsia"/>
            <w:lang w:eastAsia="zh-CN"/>
          </w:rPr>
          <w:t>十五、项目施工方案</w:t>
        </w:r>
        <w:r>
          <w:tab/>
        </w:r>
        <w:r>
          <w:fldChar w:fldCharType="begin"/>
        </w:r>
        <w:r>
          <w:instrText xml:space="preserve"> PAGEREF _Toc13656 \h </w:instrText>
        </w:r>
        <w:r>
          <w:fldChar w:fldCharType="separate"/>
        </w:r>
        <w:r>
          <w:t>71</w:t>
        </w:r>
        <w:r>
          <w:fldChar w:fldCharType="end"/>
        </w:r>
      </w:hyperlink>
    </w:p>
    <w:p>
      <w:pPr>
        <w:pStyle w:val="TOC2"/>
        <w:tabs>
          <w:tab w:val="right" w:leader="dot" w:pos="8306"/>
        </w:tabs>
      </w:pPr>
      <w:hyperlink w:anchor="_Toc31446" w:history="1">
        <w:r>
          <w:rPr>
            <w:rFonts w:ascii="仿宋" w:eastAsia="仿宋" w:hAnsi="仿宋" w:cs="仿宋" w:hint="eastAsia"/>
            <w:lang w:eastAsia="zh-CN"/>
          </w:rPr>
          <w:t>(一)、施工组织设计</w:t>
        </w:r>
        <w:r>
          <w:tab/>
        </w:r>
        <w:r>
          <w:fldChar w:fldCharType="begin"/>
        </w:r>
        <w:r>
          <w:instrText xml:space="preserve"> PAGEREF _Toc31446 \h </w:instrText>
        </w:r>
        <w:r>
          <w:fldChar w:fldCharType="separate"/>
        </w:r>
        <w:r>
          <w:t>71</w:t>
        </w:r>
        <w:r>
          <w:fldChar w:fldCharType="end"/>
        </w:r>
      </w:hyperlink>
    </w:p>
    <w:p>
      <w:pPr>
        <w:pStyle w:val="TOC2"/>
        <w:tabs>
          <w:tab w:val="right" w:leader="dot" w:pos="8306"/>
        </w:tabs>
      </w:pPr>
      <w:hyperlink w:anchor="_Toc17239" w:history="1">
        <w:r>
          <w:rPr>
            <w:rFonts w:ascii="仿宋" w:eastAsia="仿宋" w:hAnsi="仿宋" w:cs="仿宋" w:hint="eastAsia"/>
            <w:lang w:eastAsia="zh-CN"/>
          </w:rPr>
          <w:t>(二)、施工工艺与技术路线</w:t>
        </w:r>
        <w:r>
          <w:tab/>
        </w:r>
        <w:r>
          <w:fldChar w:fldCharType="begin"/>
        </w:r>
        <w:r>
          <w:instrText xml:space="preserve"> PAGEREF _Toc17239 \h </w:instrText>
        </w:r>
        <w:r>
          <w:fldChar w:fldCharType="separate"/>
        </w:r>
        <w:r>
          <w:t>73</w:t>
        </w:r>
        <w:r>
          <w:fldChar w:fldCharType="end"/>
        </w:r>
      </w:hyperlink>
    </w:p>
    <w:p>
      <w:pPr>
        <w:pStyle w:val="TOC2"/>
        <w:tabs>
          <w:tab w:val="right" w:leader="dot" w:pos="8306"/>
        </w:tabs>
      </w:pPr>
      <w:hyperlink w:anchor="_Toc13142" w:history="1">
        <w:r>
          <w:rPr>
            <w:rFonts w:ascii="仿宋" w:eastAsia="仿宋" w:hAnsi="仿宋" w:cs="仿宋" w:hint="eastAsia"/>
            <w:lang w:eastAsia="zh-CN"/>
          </w:rPr>
          <w:t>(三)、关键节点施工计划</w:t>
        </w:r>
        <w:r>
          <w:tab/>
        </w:r>
        <w:r>
          <w:fldChar w:fldCharType="begin"/>
        </w:r>
        <w:r>
          <w:instrText xml:space="preserve"> PAGEREF _Toc13142 \h </w:instrText>
        </w:r>
        <w:r>
          <w:fldChar w:fldCharType="separate"/>
        </w:r>
        <w:r>
          <w:t>74</w:t>
        </w:r>
        <w:r>
          <w:fldChar w:fldCharType="end"/>
        </w:r>
      </w:hyperlink>
    </w:p>
    <w:p>
      <w:pPr>
        <w:pStyle w:val="TOC2"/>
        <w:tabs>
          <w:tab w:val="right" w:leader="dot" w:pos="8306"/>
        </w:tabs>
      </w:pPr>
      <w:hyperlink w:anchor="_Toc2439" w:history="1">
        <w:r>
          <w:rPr>
            <w:rFonts w:ascii="仿宋" w:eastAsia="仿宋" w:hAnsi="仿宋" w:cs="仿宋" w:hint="eastAsia"/>
            <w:lang w:eastAsia="zh-CN"/>
          </w:rPr>
          <w:t>(四)、施工现场管理</w:t>
        </w:r>
        <w:r>
          <w:tab/>
        </w:r>
        <w:r>
          <w:fldChar w:fldCharType="begin"/>
        </w:r>
        <w:r>
          <w:instrText xml:space="preserve"> PAGEREF _Toc2439 \h </w:instrText>
        </w:r>
        <w:r>
          <w:fldChar w:fldCharType="separate"/>
        </w:r>
        <w:r>
          <w:t>75</w:t>
        </w:r>
        <w:r>
          <w:fldChar w:fldCharType="end"/>
        </w:r>
      </w:hyperlink>
    </w:p>
    <w:p>
      <w:pPr>
        <w:pStyle w:val="TOC1"/>
        <w:tabs>
          <w:tab w:val="right" w:leader="dot" w:pos="8306"/>
        </w:tabs>
      </w:pPr>
      <w:hyperlink w:anchor="_Toc19548" w:history="1">
        <w:r>
          <w:rPr>
            <w:rFonts w:ascii="仿宋" w:eastAsia="仿宋" w:hAnsi="仿宋" w:cs="仿宋" w:hint="eastAsia"/>
            <w:lang w:eastAsia="zh-CN"/>
          </w:rPr>
          <w:t>十六、人力资源管理与开发</w:t>
        </w:r>
        <w:r>
          <w:tab/>
        </w:r>
        <w:r>
          <w:fldChar w:fldCharType="begin"/>
        </w:r>
        <w:r>
          <w:instrText xml:space="preserve"> PAGEREF _Toc19548 \h </w:instrText>
        </w:r>
        <w:r>
          <w:fldChar w:fldCharType="separate"/>
        </w:r>
        <w:r>
          <w:t>78</w:t>
        </w:r>
        <w:r>
          <w:fldChar w:fldCharType="end"/>
        </w:r>
      </w:hyperlink>
    </w:p>
    <w:p>
      <w:pPr>
        <w:pStyle w:val="TOC2"/>
        <w:tabs>
          <w:tab w:val="right" w:leader="dot" w:pos="8306"/>
        </w:tabs>
      </w:pPr>
      <w:hyperlink w:anchor="_Toc19410" w:history="1">
        <w:r>
          <w:rPr>
            <w:rFonts w:ascii="仿宋" w:eastAsia="仿宋" w:hAnsi="仿宋" w:cs="仿宋" w:hint="eastAsia"/>
            <w:lang w:eastAsia="zh-CN"/>
          </w:rPr>
          <w:t>(一)、人力资源规划</w:t>
        </w:r>
        <w:r>
          <w:tab/>
        </w:r>
        <w:r>
          <w:fldChar w:fldCharType="begin"/>
        </w:r>
        <w:r>
          <w:instrText xml:space="preserve"> PAGEREF _Toc19410 \h </w:instrText>
        </w:r>
        <w:r>
          <w:fldChar w:fldCharType="separate"/>
        </w:r>
        <w:r>
          <w:t>78</w:t>
        </w:r>
        <w:r>
          <w:fldChar w:fldCharType="end"/>
        </w:r>
      </w:hyperlink>
    </w:p>
    <w:p>
      <w:pPr>
        <w:pStyle w:val="TOC2"/>
        <w:tabs>
          <w:tab w:val="right" w:leader="dot" w:pos="8306"/>
        </w:tabs>
      </w:pPr>
      <w:hyperlink w:anchor="_Toc27901" w:history="1">
        <w:r>
          <w:rPr>
            <w:rFonts w:ascii="仿宋" w:eastAsia="仿宋" w:hAnsi="仿宋" w:cs="仿宋" w:hint="eastAsia"/>
            <w:lang w:eastAsia="zh-CN"/>
          </w:rPr>
          <w:t>(二)、人力资源开发与培训</w:t>
        </w:r>
        <w:r>
          <w:tab/>
        </w:r>
        <w:r>
          <w:fldChar w:fldCharType="begin"/>
        </w:r>
        <w:r>
          <w:instrText xml:space="preserve"> PAGEREF _Toc27901 \h </w:instrText>
        </w:r>
        <w:r>
          <w:fldChar w:fldCharType="separate"/>
        </w:r>
        <w:r>
          <w:t>79</w:t>
        </w:r>
        <w:r>
          <w:fldChar w:fldCharType="end"/>
        </w:r>
      </w:hyperlink>
    </w:p>
    <w:p>
      <w:pPr>
        <w:pStyle w:val="TOC1"/>
        <w:tabs>
          <w:tab w:val="right" w:leader="dot" w:pos="8306"/>
        </w:tabs>
      </w:pPr>
      <w:hyperlink w:anchor="_Toc1163" w:history="1">
        <w:r>
          <w:rPr>
            <w:rFonts w:ascii="仿宋" w:eastAsia="仿宋" w:hAnsi="仿宋" w:cs="仿宋" w:hint="eastAsia"/>
            <w:lang w:eastAsia="zh-CN"/>
          </w:rPr>
          <w:t>十七、产业协同与集群发展</w:t>
        </w:r>
        <w:r>
          <w:tab/>
        </w:r>
        <w:r>
          <w:fldChar w:fldCharType="begin"/>
        </w:r>
        <w:r>
          <w:instrText xml:space="preserve"> PAGEREF _Toc1163 \h </w:instrText>
        </w:r>
        <w:r>
          <w:fldChar w:fldCharType="separate"/>
        </w:r>
        <w:r>
          <w:t>82</w:t>
        </w:r>
        <w:r>
          <w:fldChar w:fldCharType="end"/>
        </w:r>
      </w:hyperlink>
    </w:p>
    <w:p>
      <w:pPr>
        <w:pStyle w:val="TOC2"/>
        <w:tabs>
          <w:tab w:val="right" w:leader="dot" w:pos="8306"/>
        </w:tabs>
      </w:pPr>
      <w:hyperlink w:anchor="_Toc32672" w:history="1">
        <w:r>
          <w:rPr>
            <w:rFonts w:ascii="仿宋" w:eastAsia="仿宋" w:hAnsi="仿宋" w:cs="仿宋" w:hint="eastAsia"/>
            <w:lang w:eastAsia="zh-CN"/>
          </w:rPr>
          <w:t>(一)、产业协同机制建设</w:t>
        </w:r>
        <w:r>
          <w:tab/>
        </w:r>
        <w:r>
          <w:fldChar w:fldCharType="begin"/>
        </w:r>
        <w:r>
          <w:instrText xml:space="preserve"> PAGEREF _Toc32672 \h </w:instrText>
        </w:r>
        <w:r>
          <w:fldChar w:fldCharType="separate"/>
        </w:r>
        <w:r>
          <w:t>82</w:t>
        </w:r>
        <w:r>
          <w:fldChar w:fldCharType="end"/>
        </w:r>
      </w:hyperlink>
    </w:p>
    <w:p>
      <w:pPr>
        <w:pStyle w:val="TOC2"/>
        <w:tabs>
          <w:tab w:val="right" w:leader="dot" w:pos="8306"/>
        </w:tabs>
      </w:pPr>
      <w:hyperlink w:anchor="_Toc28754" w:history="1">
        <w:r>
          <w:rPr>
            <w:rFonts w:ascii="仿宋" w:eastAsia="仿宋" w:hAnsi="仿宋" w:cs="仿宋" w:hint="eastAsia"/>
            <w:lang w:eastAsia="zh-CN"/>
          </w:rPr>
          <w:t>(二)、产业集群培育与发展</w:t>
        </w:r>
        <w:r>
          <w:tab/>
        </w:r>
        <w:r>
          <w:fldChar w:fldCharType="begin"/>
        </w:r>
        <w:r>
          <w:instrText xml:space="preserve"> PAGEREF _Toc28754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5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26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7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9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97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1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5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https://d.book118.com/138130101106006033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977AE"/>
    <w:rsid w:val="1FC97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3010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2024-01-25T03:14:00Z</dcterms:created>
  <dcterms:modified xsi:type="dcterms:W3CDTF">2024-01-25T03:14:40Z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D737B1E328714D69B4F961E7F9650316_11</vt:lpwstr>
  </property>
  <property fmtid="{D5CDD505-2E9C-101B-9397-08002B2CF9AE}" pid="3" name="KSOProductBuildVer">
    <vt:lpwstr>2052-12.1.0.16250</vt:lpwstr>
  </property>
</Properties>
</file>