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菱镁矿项目计划设计方案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17" w:history="1">
        <w:r>
          <w:rPr>
            <w:rFonts w:ascii="仿宋" w:eastAsia="仿宋" w:hAnsi="仿宋" w:cs="仿宋" w:hint="eastAsia"/>
            <w:lang w:eastAsia="zh-CN"/>
          </w:rPr>
          <w:t>概论</w:t>
        </w:r>
        <w:r>
          <w:tab/>
        </w:r>
        <w:r>
          <w:fldChar w:fldCharType="begin"/>
        </w:r>
        <w:r>
          <w:instrText xml:space="preserve"> PAGEREF _Toc27717 \h </w:instrText>
        </w:r>
        <w:r>
          <w:fldChar w:fldCharType="separate"/>
        </w:r>
        <w:r>
          <w:t>3</w:t>
        </w:r>
        <w:r>
          <w:fldChar w:fldCharType="end"/>
        </w:r>
      </w:hyperlink>
    </w:p>
    <w:p>
      <w:pPr>
        <w:pStyle w:val="TOC1"/>
        <w:tabs>
          <w:tab w:val="right" w:leader="dot" w:pos="8306"/>
        </w:tabs>
      </w:pPr>
      <w:hyperlink w:anchor="_Toc1837" w:history="1">
        <w:r>
          <w:rPr>
            <w:rFonts w:ascii="仿宋" w:eastAsia="仿宋" w:hAnsi="仿宋" w:cs="仿宋" w:hint="eastAsia"/>
            <w:lang w:eastAsia="zh-CN"/>
          </w:rPr>
          <w:t>一、菱镁矿项目文档管理</w:t>
        </w:r>
        <w:r>
          <w:tab/>
        </w:r>
        <w:r>
          <w:fldChar w:fldCharType="begin"/>
        </w:r>
        <w:r>
          <w:instrText xml:space="preserve"> PAGEREF _Toc1837 \h </w:instrText>
        </w:r>
        <w:r>
          <w:fldChar w:fldCharType="separate"/>
        </w:r>
        <w:r>
          <w:t>3</w:t>
        </w:r>
        <w:r>
          <w:fldChar w:fldCharType="end"/>
        </w:r>
      </w:hyperlink>
    </w:p>
    <w:p>
      <w:pPr>
        <w:pStyle w:val="TOC2"/>
        <w:tabs>
          <w:tab w:val="right" w:leader="dot" w:pos="8306"/>
        </w:tabs>
      </w:pPr>
      <w:hyperlink w:anchor="_Toc15467" w:history="1">
        <w:r>
          <w:rPr>
            <w:rFonts w:ascii="仿宋" w:eastAsia="仿宋" w:hAnsi="仿宋" w:cs="仿宋" w:hint="eastAsia"/>
            <w:lang w:eastAsia="zh-CN"/>
          </w:rPr>
          <w:t>(一)、文档编制与审查</w:t>
        </w:r>
        <w:r>
          <w:tab/>
        </w:r>
        <w:r>
          <w:fldChar w:fldCharType="begin"/>
        </w:r>
        <w:r>
          <w:instrText xml:space="preserve"> PAGEREF _Toc15467 \h </w:instrText>
        </w:r>
        <w:r>
          <w:fldChar w:fldCharType="separate"/>
        </w:r>
        <w:r>
          <w:t>3</w:t>
        </w:r>
        <w:r>
          <w:fldChar w:fldCharType="end"/>
        </w:r>
      </w:hyperlink>
    </w:p>
    <w:p>
      <w:pPr>
        <w:pStyle w:val="TOC2"/>
        <w:tabs>
          <w:tab w:val="right" w:leader="dot" w:pos="8306"/>
        </w:tabs>
      </w:pPr>
      <w:hyperlink w:anchor="_Toc6532" w:history="1">
        <w:r>
          <w:rPr>
            <w:rFonts w:ascii="仿宋" w:eastAsia="仿宋" w:hAnsi="仿宋" w:cs="仿宋" w:hint="eastAsia"/>
            <w:lang w:eastAsia="zh-CN"/>
          </w:rPr>
          <w:t>(二)、文档发布与分发</w:t>
        </w:r>
        <w:r>
          <w:tab/>
        </w:r>
        <w:r>
          <w:fldChar w:fldCharType="begin"/>
        </w:r>
        <w:r>
          <w:instrText xml:space="preserve"> PAGEREF _Toc6532 \h </w:instrText>
        </w:r>
        <w:r>
          <w:fldChar w:fldCharType="separate"/>
        </w:r>
        <w:r>
          <w:t>4</w:t>
        </w:r>
        <w:r>
          <w:fldChar w:fldCharType="end"/>
        </w:r>
      </w:hyperlink>
    </w:p>
    <w:p>
      <w:pPr>
        <w:pStyle w:val="TOC2"/>
        <w:tabs>
          <w:tab w:val="right" w:leader="dot" w:pos="8306"/>
        </w:tabs>
      </w:pPr>
      <w:hyperlink w:anchor="_Toc8108" w:history="1">
        <w:r>
          <w:rPr>
            <w:rFonts w:ascii="仿宋" w:eastAsia="仿宋" w:hAnsi="仿宋" w:cs="仿宋" w:hint="eastAsia"/>
            <w:lang w:eastAsia="zh-CN"/>
          </w:rPr>
          <w:t>(三)、文档存档与归档</w:t>
        </w:r>
        <w:r>
          <w:tab/>
        </w:r>
        <w:r>
          <w:fldChar w:fldCharType="begin"/>
        </w:r>
        <w:r>
          <w:instrText xml:space="preserve"> PAGEREF _Toc8108 \h </w:instrText>
        </w:r>
        <w:r>
          <w:fldChar w:fldCharType="separate"/>
        </w:r>
        <w:r>
          <w:t>5</w:t>
        </w:r>
        <w:r>
          <w:fldChar w:fldCharType="end"/>
        </w:r>
      </w:hyperlink>
    </w:p>
    <w:p>
      <w:pPr>
        <w:pStyle w:val="TOC1"/>
        <w:tabs>
          <w:tab w:val="right" w:leader="dot" w:pos="8306"/>
        </w:tabs>
      </w:pPr>
      <w:hyperlink w:anchor="_Toc14604" w:history="1">
        <w:r>
          <w:rPr>
            <w:rFonts w:ascii="仿宋" w:eastAsia="仿宋" w:hAnsi="仿宋" w:cs="仿宋" w:hint="eastAsia"/>
            <w:lang w:eastAsia="zh-CN"/>
          </w:rPr>
          <w:t>二、工艺说明</w:t>
        </w:r>
        <w:r>
          <w:tab/>
        </w:r>
        <w:r>
          <w:fldChar w:fldCharType="begin"/>
        </w:r>
        <w:r>
          <w:instrText xml:space="preserve"> PAGEREF _Toc14604 \h </w:instrText>
        </w:r>
        <w:r>
          <w:fldChar w:fldCharType="separate"/>
        </w:r>
        <w:r>
          <w:t>6</w:t>
        </w:r>
        <w:r>
          <w:fldChar w:fldCharType="end"/>
        </w:r>
      </w:hyperlink>
    </w:p>
    <w:p>
      <w:pPr>
        <w:pStyle w:val="TOC2"/>
        <w:tabs>
          <w:tab w:val="right" w:leader="dot" w:pos="8306"/>
        </w:tabs>
      </w:pPr>
      <w:hyperlink w:anchor="_Toc7385" w:history="1">
        <w:r>
          <w:rPr>
            <w:rFonts w:ascii="仿宋" w:eastAsia="仿宋" w:hAnsi="仿宋" w:cs="仿宋" w:hint="eastAsia"/>
            <w:lang w:eastAsia="zh-CN"/>
          </w:rPr>
          <w:t>(一)、技术管理特点</w:t>
        </w:r>
        <w:r>
          <w:tab/>
        </w:r>
        <w:r>
          <w:fldChar w:fldCharType="begin"/>
        </w:r>
        <w:r>
          <w:instrText xml:space="preserve"> PAGEREF _Toc7385 \h </w:instrText>
        </w:r>
        <w:r>
          <w:fldChar w:fldCharType="separate"/>
        </w:r>
        <w:r>
          <w:t>6</w:t>
        </w:r>
        <w:r>
          <w:fldChar w:fldCharType="end"/>
        </w:r>
      </w:hyperlink>
    </w:p>
    <w:p>
      <w:pPr>
        <w:pStyle w:val="TOC2"/>
        <w:tabs>
          <w:tab w:val="right" w:leader="dot" w:pos="8306"/>
        </w:tabs>
      </w:pPr>
      <w:hyperlink w:anchor="_Toc1879" w:history="1">
        <w:r>
          <w:rPr>
            <w:rFonts w:ascii="仿宋" w:eastAsia="仿宋" w:hAnsi="仿宋" w:cs="仿宋" w:hint="eastAsia"/>
            <w:lang w:eastAsia="zh-CN"/>
          </w:rPr>
          <w:t>(二)、菱镁矿项目工艺技术设计方案</w:t>
        </w:r>
        <w:r>
          <w:tab/>
        </w:r>
        <w:r>
          <w:fldChar w:fldCharType="begin"/>
        </w:r>
        <w:r>
          <w:instrText xml:space="preserve"> PAGEREF _Toc1879 \h </w:instrText>
        </w:r>
        <w:r>
          <w:fldChar w:fldCharType="separate"/>
        </w:r>
        <w:r>
          <w:t>7</w:t>
        </w:r>
        <w:r>
          <w:fldChar w:fldCharType="end"/>
        </w:r>
      </w:hyperlink>
    </w:p>
    <w:p>
      <w:pPr>
        <w:pStyle w:val="TOC2"/>
        <w:tabs>
          <w:tab w:val="right" w:leader="dot" w:pos="8306"/>
        </w:tabs>
      </w:pPr>
      <w:hyperlink w:anchor="_Toc21786" w:history="1">
        <w:r>
          <w:rPr>
            <w:rFonts w:ascii="仿宋" w:eastAsia="仿宋" w:hAnsi="仿宋" w:cs="仿宋" w:hint="eastAsia"/>
            <w:lang w:eastAsia="zh-CN"/>
          </w:rPr>
          <w:t>(三)、设备选型方案</w:t>
        </w:r>
        <w:r>
          <w:tab/>
        </w:r>
        <w:r>
          <w:fldChar w:fldCharType="begin"/>
        </w:r>
        <w:r>
          <w:instrText xml:space="preserve"> PAGEREF _Toc21786 \h </w:instrText>
        </w:r>
        <w:r>
          <w:fldChar w:fldCharType="separate"/>
        </w:r>
        <w:r>
          <w:t>9</w:t>
        </w:r>
        <w:r>
          <w:fldChar w:fldCharType="end"/>
        </w:r>
      </w:hyperlink>
    </w:p>
    <w:p>
      <w:pPr>
        <w:pStyle w:val="TOC1"/>
        <w:tabs>
          <w:tab w:val="right" w:leader="dot" w:pos="8306"/>
        </w:tabs>
      </w:pPr>
      <w:hyperlink w:anchor="_Toc5966" w:history="1">
        <w:r>
          <w:rPr>
            <w:rFonts w:ascii="仿宋" w:eastAsia="仿宋" w:hAnsi="仿宋" w:cs="仿宋" w:hint="eastAsia"/>
            <w:lang w:eastAsia="zh-CN"/>
          </w:rPr>
          <w:t>三、菱镁矿项目土建工程</w:t>
        </w:r>
        <w:r>
          <w:tab/>
        </w:r>
        <w:r>
          <w:fldChar w:fldCharType="begin"/>
        </w:r>
        <w:r>
          <w:instrText xml:space="preserve"> PAGEREF _Toc5966 \h </w:instrText>
        </w:r>
        <w:r>
          <w:fldChar w:fldCharType="separate"/>
        </w:r>
        <w:r>
          <w:t>10</w:t>
        </w:r>
        <w:r>
          <w:fldChar w:fldCharType="end"/>
        </w:r>
      </w:hyperlink>
    </w:p>
    <w:p>
      <w:pPr>
        <w:pStyle w:val="TOC2"/>
        <w:tabs>
          <w:tab w:val="right" w:leader="dot" w:pos="8306"/>
        </w:tabs>
      </w:pPr>
      <w:hyperlink w:anchor="_Toc5286" w:history="1">
        <w:r>
          <w:rPr>
            <w:rFonts w:ascii="仿宋" w:eastAsia="仿宋" w:hAnsi="仿宋" w:cs="仿宋" w:hint="eastAsia"/>
            <w:lang w:eastAsia="zh-CN"/>
          </w:rPr>
          <w:t>(一)、建筑工程设计原则</w:t>
        </w:r>
        <w:r>
          <w:tab/>
        </w:r>
        <w:r>
          <w:fldChar w:fldCharType="begin"/>
        </w:r>
        <w:r>
          <w:instrText xml:space="preserve"> PAGEREF _Toc5286 \h </w:instrText>
        </w:r>
        <w:r>
          <w:fldChar w:fldCharType="separate"/>
        </w:r>
        <w:r>
          <w:t>10</w:t>
        </w:r>
        <w:r>
          <w:fldChar w:fldCharType="end"/>
        </w:r>
      </w:hyperlink>
    </w:p>
    <w:p>
      <w:pPr>
        <w:pStyle w:val="TOC2"/>
        <w:tabs>
          <w:tab w:val="right" w:leader="dot" w:pos="8306"/>
        </w:tabs>
      </w:pPr>
      <w:hyperlink w:anchor="_Toc15731" w:history="1">
        <w:r>
          <w:rPr>
            <w:rFonts w:ascii="仿宋" w:eastAsia="仿宋" w:hAnsi="仿宋" w:cs="仿宋" w:hint="eastAsia"/>
            <w:lang w:eastAsia="zh-CN"/>
          </w:rPr>
          <w:t>(二)、土建工程设计年限及安全等级</w:t>
        </w:r>
        <w:r>
          <w:tab/>
        </w:r>
        <w:r>
          <w:fldChar w:fldCharType="begin"/>
        </w:r>
        <w:r>
          <w:instrText xml:space="preserve"> PAGEREF _Toc15731 \h </w:instrText>
        </w:r>
        <w:r>
          <w:fldChar w:fldCharType="separate"/>
        </w:r>
        <w:r>
          <w:t>11</w:t>
        </w:r>
        <w:r>
          <w:fldChar w:fldCharType="end"/>
        </w:r>
      </w:hyperlink>
    </w:p>
    <w:p>
      <w:pPr>
        <w:pStyle w:val="TOC2"/>
        <w:tabs>
          <w:tab w:val="right" w:leader="dot" w:pos="8306"/>
        </w:tabs>
      </w:pPr>
      <w:hyperlink w:anchor="_Toc23164" w:history="1">
        <w:r>
          <w:rPr>
            <w:rFonts w:ascii="仿宋" w:eastAsia="仿宋" w:hAnsi="仿宋" w:cs="仿宋" w:hint="eastAsia"/>
            <w:lang w:eastAsia="zh-CN"/>
          </w:rPr>
          <w:t>(三)、建筑工程设计总体要求</w:t>
        </w:r>
        <w:r>
          <w:tab/>
        </w:r>
        <w:r>
          <w:fldChar w:fldCharType="begin"/>
        </w:r>
        <w:r>
          <w:instrText xml:space="preserve"> PAGEREF _Toc23164 \h </w:instrText>
        </w:r>
        <w:r>
          <w:fldChar w:fldCharType="separate"/>
        </w:r>
        <w:r>
          <w:t>12</w:t>
        </w:r>
        <w:r>
          <w:fldChar w:fldCharType="end"/>
        </w:r>
      </w:hyperlink>
    </w:p>
    <w:p>
      <w:pPr>
        <w:pStyle w:val="TOC2"/>
        <w:tabs>
          <w:tab w:val="right" w:leader="dot" w:pos="8306"/>
        </w:tabs>
      </w:pPr>
      <w:hyperlink w:anchor="_Toc3908" w:history="1">
        <w:r>
          <w:rPr>
            <w:rFonts w:ascii="仿宋" w:eastAsia="仿宋" w:hAnsi="仿宋" w:cs="仿宋" w:hint="eastAsia"/>
            <w:lang w:eastAsia="zh-CN"/>
          </w:rPr>
          <w:t>(四)、土建工程建设指标</w:t>
        </w:r>
        <w:r>
          <w:tab/>
        </w:r>
        <w:r>
          <w:fldChar w:fldCharType="begin"/>
        </w:r>
        <w:r>
          <w:instrText xml:space="preserve"> PAGEREF _Toc3908 \h </w:instrText>
        </w:r>
        <w:r>
          <w:fldChar w:fldCharType="separate"/>
        </w:r>
        <w:r>
          <w:t>13</w:t>
        </w:r>
        <w:r>
          <w:fldChar w:fldCharType="end"/>
        </w:r>
      </w:hyperlink>
    </w:p>
    <w:p>
      <w:pPr>
        <w:pStyle w:val="TOC1"/>
        <w:tabs>
          <w:tab w:val="right" w:leader="dot" w:pos="8306"/>
        </w:tabs>
      </w:pPr>
      <w:hyperlink w:anchor="_Toc5808" w:history="1">
        <w:r>
          <w:rPr>
            <w:rFonts w:ascii="仿宋" w:eastAsia="仿宋" w:hAnsi="仿宋" w:cs="仿宋" w:hint="eastAsia"/>
            <w:lang w:eastAsia="zh-CN"/>
          </w:rPr>
          <w:t>四、菱镁矿项目绩效评估</w:t>
        </w:r>
        <w:r>
          <w:tab/>
        </w:r>
        <w:r>
          <w:fldChar w:fldCharType="begin"/>
        </w:r>
        <w:r>
          <w:instrText xml:space="preserve"> PAGEREF _Toc5808 \h </w:instrText>
        </w:r>
        <w:r>
          <w:fldChar w:fldCharType="separate"/>
        </w:r>
        <w:r>
          <w:t>13</w:t>
        </w:r>
        <w:r>
          <w:fldChar w:fldCharType="end"/>
        </w:r>
      </w:hyperlink>
    </w:p>
    <w:p>
      <w:pPr>
        <w:pStyle w:val="TOC2"/>
        <w:tabs>
          <w:tab w:val="right" w:leader="dot" w:pos="8306"/>
        </w:tabs>
      </w:pPr>
      <w:hyperlink w:anchor="_Toc29389" w:history="1">
        <w:r>
          <w:rPr>
            <w:rFonts w:ascii="仿宋" w:eastAsia="仿宋" w:hAnsi="仿宋" w:cs="仿宋" w:hint="eastAsia"/>
            <w:lang w:eastAsia="zh-CN"/>
          </w:rPr>
          <w:t>(一)、绩效评估指标</w:t>
        </w:r>
        <w:r>
          <w:tab/>
        </w:r>
        <w:r>
          <w:fldChar w:fldCharType="begin"/>
        </w:r>
        <w:r>
          <w:instrText xml:space="preserve"> PAGEREF _Toc29389 \h </w:instrText>
        </w:r>
        <w:r>
          <w:fldChar w:fldCharType="separate"/>
        </w:r>
        <w:r>
          <w:t>13</w:t>
        </w:r>
        <w:r>
          <w:fldChar w:fldCharType="end"/>
        </w:r>
      </w:hyperlink>
    </w:p>
    <w:p>
      <w:pPr>
        <w:pStyle w:val="TOC2"/>
        <w:tabs>
          <w:tab w:val="right" w:leader="dot" w:pos="8306"/>
        </w:tabs>
      </w:pPr>
      <w:hyperlink w:anchor="_Toc7236" w:history="1">
        <w:r>
          <w:rPr>
            <w:rFonts w:ascii="仿宋" w:eastAsia="仿宋" w:hAnsi="仿宋" w:cs="仿宋" w:hint="eastAsia"/>
            <w:lang w:eastAsia="zh-CN"/>
          </w:rPr>
          <w:t>(二)、绩效评估方法</w:t>
        </w:r>
        <w:r>
          <w:tab/>
        </w:r>
        <w:r>
          <w:fldChar w:fldCharType="begin"/>
        </w:r>
        <w:r>
          <w:instrText xml:space="preserve"> PAGEREF _Toc7236 \h </w:instrText>
        </w:r>
        <w:r>
          <w:fldChar w:fldCharType="separate"/>
        </w:r>
        <w:r>
          <w:t>14</w:t>
        </w:r>
        <w:r>
          <w:fldChar w:fldCharType="end"/>
        </w:r>
      </w:hyperlink>
    </w:p>
    <w:p>
      <w:pPr>
        <w:pStyle w:val="TOC2"/>
        <w:tabs>
          <w:tab w:val="right" w:leader="dot" w:pos="8306"/>
        </w:tabs>
      </w:pPr>
      <w:hyperlink w:anchor="_Toc26532" w:history="1">
        <w:r>
          <w:rPr>
            <w:rFonts w:ascii="仿宋" w:eastAsia="仿宋" w:hAnsi="仿宋" w:cs="仿宋" w:hint="eastAsia"/>
            <w:lang w:eastAsia="zh-CN"/>
          </w:rPr>
          <w:t>(三)、绩效评估周期</w:t>
        </w:r>
        <w:r>
          <w:tab/>
        </w:r>
        <w:r>
          <w:fldChar w:fldCharType="begin"/>
        </w:r>
        <w:r>
          <w:instrText xml:space="preserve"> PAGEREF _Toc26532 \h </w:instrText>
        </w:r>
        <w:r>
          <w:fldChar w:fldCharType="separate"/>
        </w:r>
        <w:r>
          <w:t>15</w:t>
        </w:r>
        <w:r>
          <w:fldChar w:fldCharType="end"/>
        </w:r>
      </w:hyperlink>
    </w:p>
    <w:p>
      <w:pPr>
        <w:pStyle w:val="TOC1"/>
        <w:tabs>
          <w:tab w:val="right" w:leader="dot" w:pos="8306"/>
        </w:tabs>
      </w:pPr>
      <w:hyperlink w:anchor="_Toc27305" w:history="1">
        <w:r>
          <w:rPr>
            <w:rFonts w:ascii="仿宋" w:eastAsia="仿宋" w:hAnsi="仿宋" w:cs="仿宋" w:hint="eastAsia"/>
            <w:lang w:eastAsia="zh-CN"/>
          </w:rPr>
          <w:t>五、菱镁矿项目概论</w:t>
        </w:r>
        <w:r>
          <w:tab/>
        </w:r>
        <w:r>
          <w:fldChar w:fldCharType="begin"/>
        </w:r>
        <w:r>
          <w:instrText xml:space="preserve"> PAGEREF _Toc27305 \h </w:instrText>
        </w:r>
        <w:r>
          <w:fldChar w:fldCharType="separate"/>
        </w:r>
        <w:r>
          <w:t>16</w:t>
        </w:r>
        <w:r>
          <w:fldChar w:fldCharType="end"/>
        </w:r>
      </w:hyperlink>
    </w:p>
    <w:p>
      <w:pPr>
        <w:pStyle w:val="TOC2"/>
        <w:tabs>
          <w:tab w:val="right" w:leader="dot" w:pos="8306"/>
        </w:tabs>
      </w:pPr>
      <w:hyperlink w:anchor="_Toc15584" w:history="1">
        <w:r>
          <w:rPr>
            <w:rFonts w:ascii="仿宋" w:eastAsia="仿宋" w:hAnsi="仿宋" w:cs="仿宋" w:hint="eastAsia"/>
            <w:lang w:eastAsia="zh-CN"/>
          </w:rPr>
          <w:t>(一)、菱镁矿项目概况</w:t>
        </w:r>
        <w:r>
          <w:tab/>
        </w:r>
        <w:r>
          <w:fldChar w:fldCharType="begin"/>
        </w:r>
        <w:r>
          <w:instrText xml:space="preserve"> PAGEREF _Toc15584 \h </w:instrText>
        </w:r>
        <w:r>
          <w:fldChar w:fldCharType="separate"/>
        </w:r>
        <w:r>
          <w:t>16</w:t>
        </w:r>
        <w:r>
          <w:fldChar w:fldCharType="end"/>
        </w:r>
      </w:hyperlink>
    </w:p>
    <w:p>
      <w:pPr>
        <w:pStyle w:val="TOC2"/>
        <w:tabs>
          <w:tab w:val="right" w:leader="dot" w:pos="8306"/>
        </w:tabs>
      </w:pPr>
      <w:hyperlink w:anchor="_Toc21589" w:history="1">
        <w:r>
          <w:rPr>
            <w:rFonts w:ascii="仿宋" w:eastAsia="仿宋" w:hAnsi="仿宋" w:cs="仿宋" w:hint="eastAsia"/>
            <w:lang w:eastAsia="zh-CN"/>
          </w:rPr>
          <w:t>(二)、菱镁矿项目目标</w:t>
        </w:r>
        <w:r>
          <w:tab/>
        </w:r>
        <w:r>
          <w:fldChar w:fldCharType="begin"/>
        </w:r>
        <w:r>
          <w:instrText xml:space="preserve"> PAGEREF _Toc21589 \h </w:instrText>
        </w:r>
        <w:r>
          <w:fldChar w:fldCharType="separate"/>
        </w:r>
        <w:r>
          <w:t>18</w:t>
        </w:r>
        <w:r>
          <w:fldChar w:fldCharType="end"/>
        </w:r>
      </w:hyperlink>
    </w:p>
    <w:p>
      <w:pPr>
        <w:pStyle w:val="TOC2"/>
        <w:tabs>
          <w:tab w:val="right" w:leader="dot" w:pos="8306"/>
        </w:tabs>
      </w:pPr>
      <w:hyperlink w:anchor="_Toc17369" w:history="1">
        <w:r>
          <w:rPr>
            <w:rFonts w:ascii="仿宋" w:eastAsia="仿宋" w:hAnsi="仿宋" w:cs="仿宋" w:hint="eastAsia"/>
            <w:lang w:eastAsia="zh-CN"/>
          </w:rPr>
          <w:t>(三)、菱镁矿项目提出的理由</w:t>
        </w:r>
        <w:r>
          <w:tab/>
        </w:r>
        <w:r>
          <w:fldChar w:fldCharType="begin"/>
        </w:r>
        <w:r>
          <w:instrText xml:space="preserve"> PAGEREF _Toc17369 \h </w:instrText>
        </w:r>
        <w:r>
          <w:fldChar w:fldCharType="separate"/>
        </w:r>
        <w:r>
          <w:t>19</w:t>
        </w:r>
        <w:r>
          <w:fldChar w:fldCharType="end"/>
        </w:r>
      </w:hyperlink>
    </w:p>
    <w:p>
      <w:pPr>
        <w:pStyle w:val="TOC2"/>
        <w:tabs>
          <w:tab w:val="right" w:leader="dot" w:pos="8306"/>
        </w:tabs>
      </w:pPr>
      <w:hyperlink w:anchor="_Toc29466" w:history="1">
        <w:r>
          <w:rPr>
            <w:rFonts w:ascii="仿宋" w:eastAsia="仿宋" w:hAnsi="仿宋" w:cs="仿宋" w:hint="eastAsia"/>
            <w:lang w:eastAsia="zh-CN"/>
          </w:rPr>
          <w:t>(四)、菱镁矿项目意义</w:t>
        </w:r>
        <w:r>
          <w:tab/>
        </w:r>
        <w:r>
          <w:fldChar w:fldCharType="begin"/>
        </w:r>
        <w:r>
          <w:instrText xml:space="preserve"> PAGEREF _Toc29466 \h </w:instrText>
        </w:r>
        <w:r>
          <w:fldChar w:fldCharType="separate"/>
        </w:r>
        <w:r>
          <w:t>21</w:t>
        </w:r>
        <w:r>
          <w:fldChar w:fldCharType="end"/>
        </w:r>
      </w:hyperlink>
    </w:p>
    <w:p>
      <w:pPr>
        <w:pStyle w:val="TOC2"/>
        <w:tabs>
          <w:tab w:val="right" w:leader="dot" w:pos="8306"/>
        </w:tabs>
      </w:pPr>
      <w:hyperlink w:anchor="_Toc19872" w:history="1">
        <w:r>
          <w:rPr>
            <w:rFonts w:ascii="仿宋" w:eastAsia="仿宋" w:hAnsi="仿宋" w:cs="仿宋" w:hint="eastAsia"/>
            <w:lang w:eastAsia="zh-CN"/>
          </w:rPr>
          <w:t>(五)、菱镁矿项目背景</w:t>
        </w:r>
        <w:r>
          <w:tab/>
        </w:r>
        <w:r>
          <w:fldChar w:fldCharType="begin"/>
        </w:r>
        <w:r>
          <w:instrText xml:space="preserve"> PAGEREF _Toc19872 \h </w:instrText>
        </w:r>
        <w:r>
          <w:fldChar w:fldCharType="separate"/>
        </w:r>
        <w:r>
          <w:t>22</w:t>
        </w:r>
        <w:r>
          <w:fldChar w:fldCharType="end"/>
        </w:r>
      </w:hyperlink>
    </w:p>
    <w:p>
      <w:pPr>
        <w:pStyle w:val="TOC1"/>
        <w:tabs>
          <w:tab w:val="right" w:leader="dot" w:pos="8306"/>
        </w:tabs>
      </w:pPr>
      <w:hyperlink w:anchor="_Toc8223" w:history="1">
        <w:r>
          <w:rPr>
            <w:rFonts w:ascii="仿宋" w:eastAsia="仿宋" w:hAnsi="仿宋" w:cs="仿宋" w:hint="eastAsia"/>
            <w:lang w:eastAsia="zh-CN"/>
          </w:rPr>
          <w:t>六、产品规划分析</w:t>
        </w:r>
        <w:r>
          <w:tab/>
        </w:r>
        <w:r>
          <w:fldChar w:fldCharType="begin"/>
        </w:r>
        <w:r>
          <w:instrText xml:space="preserve"> PAGEREF _Toc8223 \h </w:instrText>
        </w:r>
        <w:r>
          <w:fldChar w:fldCharType="separate"/>
        </w:r>
        <w:r>
          <w:t>23</w:t>
        </w:r>
        <w:r>
          <w:fldChar w:fldCharType="end"/>
        </w:r>
      </w:hyperlink>
    </w:p>
    <w:p>
      <w:pPr>
        <w:pStyle w:val="TOC2"/>
        <w:tabs>
          <w:tab w:val="right" w:leader="dot" w:pos="8306"/>
        </w:tabs>
      </w:pPr>
      <w:hyperlink w:anchor="_Toc29084" w:history="1">
        <w:r>
          <w:rPr>
            <w:rFonts w:ascii="仿宋" w:eastAsia="仿宋" w:hAnsi="仿宋" w:cs="仿宋" w:hint="eastAsia"/>
            <w:lang w:eastAsia="zh-CN"/>
          </w:rPr>
          <w:t>(一)、产品规划</w:t>
        </w:r>
        <w:r>
          <w:tab/>
        </w:r>
        <w:r>
          <w:fldChar w:fldCharType="begin"/>
        </w:r>
        <w:r>
          <w:instrText xml:space="preserve"> PAGEREF _Toc29084 \h </w:instrText>
        </w:r>
        <w:r>
          <w:fldChar w:fldCharType="separate"/>
        </w:r>
        <w:r>
          <w:t>23</w:t>
        </w:r>
        <w:r>
          <w:fldChar w:fldCharType="end"/>
        </w:r>
      </w:hyperlink>
    </w:p>
    <w:p>
      <w:pPr>
        <w:pStyle w:val="TOC2"/>
        <w:tabs>
          <w:tab w:val="right" w:leader="dot" w:pos="8306"/>
        </w:tabs>
      </w:pPr>
      <w:hyperlink w:anchor="_Toc5287" w:history="1">
        <w:r>
          <w:rPr>
            <w:rFonts w:ascii="仿宋" w:eastAsia="仿宋" w:hAnsi="仿宋" w:cs="仿宋" w:hint="eastAsia"/>
            <w:lang w:eastAsia="zh-CN"/>
          </w:rPr>
          <w:t>(二)、建设规模</w:t>
        </w:r>
        <w:r>
          <w:tab/>
        </w:r>
        <w:r>
          <w:fldChar w:fldCharType="begin"/>
        </w:r>
        <w:r>
          <w:instrText xml:space="preserve"> PAGEREF _Toc5287 \h </w:instrText>
        </w:r>
        <w:r>
          <w:fldChar w:fldCharType="separate"/>
        </w:r>
        <w:r>
          <w:t>23</w:t>
        </w:r>
        <w:r>
          <w:fldChar w:fldCharType="end"/>
        </w:r>
      </w:hyperlink>
    </w:p>
    <w:p>
      <w:pPr>
        <w:pStyle w:val="TOC1"/>
        <w:tabs>
          <w:tab w:val="right" w:leader="dot" w:pos="8306"/>
        </w:tabs>
      </w:pPr>
      <w:hyperlink w:anchor="_Toc19888" w:history="1">
        <w:r>
          <w:rPr>
            <w:rFonts w:ascii="仿宋" w:eastAsia="仿宋" w:hAnsi="仿宋" w:cs="仿宋" w:hint="eastAsia"/>
            <w:lang w:eastAsia="zh-CN"/>
          </w:rPr>
          <w:t>七、菱镁矿项目环境影响分析</w:t>
        </w:r>
        <w:r>
          <w:tab/>
        </w:r>
        <w:r>
          <w:fldChar w:fldCharType="begin"/>
        </w:r>
        <w:r>
          <w:instrText xml:space="preserve"> PAGEREF _Toc19888 \h </w:instrText>
        </w:r>
        <w:r>
          <w:fldChar w:fldCharType="separate"/>
        </w:r>
        <w:r>
          <w:t>25</w:t>
        </w:r>
        <w:r>
          <w:fldChar w:fldCharType="end"/>
        </w:r>
      </w:hyperlink>
    </w:p>
    <w:p>
      <w:pPr>
        <w:pStyle w:val="TOC2"/>
        <w:tabs>
          <w:tab w:val="right" w:leader="dot" w:pos="8306"/>
        </w:tabs>
      </w:pPr>
      <w:hyperlink w:anchor="_Toc16907" w:history="1">
        <w:r>
          <w:rPr>
            <w:rFonts w:ascii="仿宋" w:eastAsia="仿宋" w:hAnsi="仿宋" w:cs="仿宋" w:hint="eastAsia"/>
            <w:lang w:eastAsia="zh-CN"/>
          </w:rPr>
          <w:t>(一)、建设区域环境质量现状</w:t>
        </w:r>
        <w:r>
          <w:tab/>
        </w:r>
        <w:r>
          <w:fldChar w:fldCharType="begin"/>
        </w:r>
        <w:r>
          <w:instrText xml:space="preserve"> PAGEREF _Toc16907 \h </w:instrText>
        </w:r>
        <w:r>
          <w:fldChar w:fldCharType="separate"/>
        </w:r>
        <w:r>
          <w:t>25</w:t>
        </w:r>
        <w:r>
          <w:fldChar w:fldCharType="end"/>
        </w:r>
      </w:hyperlink>
    </w:p>
    <w:p>
      <w:pPr>
        <w:pStyle w:val="TOC2"/>
        <w:tabs>
          <w:tab w:val="right" w:leader="dot" w:pos="8306"/>
        </w:tabs>
      </w:pPr>
      <w:hyperlink w:anchor="_Toc13512" w:history="1">
        <w:r>
          <w:rPr>
            <w:rFonts w:ascii="仿宋" w:eastAsia="仿宋" w:hAnsi="仿宋" w:cs="仿宋" w:hint="eastAsia"/>
            <w:lang w:eastAsia="zh-CN"/>
          </w:rPr>
          <w:t>(二)、建设期环境保护</w:t>
        </w:r>
        <w:r>
          <w:tab/>
        </w:r>
        <w:r>
          <w:fldChar w:fldCharType="begin"/>
        </w:r>
        <w:r>
          <w:instrText xml:space="preserve"> PAGEREF _Toc13512 \h </w:instrText>
        </w:r>
        <w:r>
          <w:fldChar w:fldCharType="separate"/>
        </w:r>
        <w:r>
          <w:t>26</w:t>
        </w:r>
        <w:r>
          <w:fldChar w:fldCharType="end"/>
        </w:r>
      </w:hyperlink>
    </w:p>
    <w:p>
      <w:pPr>
        <w:pStyle w:val="TOC2"/>
        <w:tabs>
          <w:tab w:val="right" w:leader="dot" w:pos="8306"/>
        </w:tabs>
      </w:pPr>
      <w:hyperlink w:anchor="_Toc8852" w:history="1">
        <w:r>
          <w:rPr>
            <w:rFonts w:ascii="仿宋" w:eastAsia="仿宋" w:hAnsi="仿宋" w:cs="仿宋" w:hint="eastAsia"/>
            <w:lang w:eastAsia="zh-CN"/>
          </w:rPr>
          <w:t>(三)、运营期环境保护</w:t>
        </w:r>
        <w:r>
          <w:tab/>
        </w:r>
        <w:r>
          <w:fldChar w:fldCharType="begin"/>
        </w:r>
        <w:r>
          <w:instrText xml:space="preserve"> PAGEREF _Toc8852 \h </w:instrText>
        </w:r>
        <w:r>
          <w:fldChar w:fldCharType="separate"/>
        </w:r>
        <w:r>
          <w:t>27</w:t>
        </w:r>
        <w:r>
          <w:fldChar w:fldCharType="end"/>
        </w:r>
      </w:hyperlink>
    </w:p>
    <w:p>
      <w:pPr>
        <w:pStyle w:val="TOC2"/>
        <w:tabs>
          <w:tab w:val="right" w:leader="dot" w:pos="8306"/>
        </w:tabs>
      </w:pPr>
      <w:hyperlink w:anchor="_Toc9940" w:history="1">
        <w:r>
          <w:rPr>
            <w:rFonts w:ascii="仿宋" w:eastAsia="仿宋" w:hAnsi="仿宋" w:cs="仿宋" w:hint="eastAsia"/>
            <w:lang w:eastAsia="zh-CN"/>
          </w:rPr>
          <w:t>(四)、菱镁矿项目建设对区域经济的影响</w:t>
        </w:r>
        <w:r>
          <w:tab/>
        </w:r>
        <w:r>
          <w:fldChar w:fldCharType="begin"/>
        </w:r>
        <w:r>
          <w:instrText xml:space="preserve"> PAGEREF _Toc9940 \h </w:instrText>
        </w:r>
        <w:r>
          <w:fldChar w:fldCharType="separate"/>
        </w:r>
        <w:r>
          <w:t>29</w:t>
        </w:r>
        <w:r>
          <w:fldChar w:fldCharType="end"/>
        </w:r>
      </w:hyperlink>
    </w:p>
    <w:p>
      <w:pPr>
        <w:pStyle w:val="TOC2"/>
        <w:tabs>
          <w:tab w:val="right" w:leader="dot" w:pos="8306"/>
        </w:tabs>
      </w:pPr>
      <w:hyperlink w:anchor="_Toc4633" w:history="1">
        <w:r>
          <w:rPr>
            <w:rFonts w:ascii="仿宋" w:eastAsia="仿宋" w:hAnsi="仿宋" w:cs="仿宋" w:hint="eastAsia"/>
            <w:lang w:eastAsia="zh-CN"/>
          </w:rPr>
          <w:t>(五)、废弃物处理</w:t>
        </w:r>
        <w:r>
          <w:tab/>
        </w:r>
        <w:r>
          <w:fldChar w:fldCharType="begin"/>
        </w:r>
        <w:r>
          <w:instrText xml:space="preserve"> PAGEREF _Toc4633 \h </w:instrText>
        </w:r>
        <w:r>
          <w:fldChar w:fldCharType="separate"/>
        </w:r>
        <w:r>
          <w:t>30</w:t>
        </w:r>
        <w:r>
          <w:fldChar w:fldCharType="end"/>
        </w:r>
      </w:hyperlink>
    </w:p>
    <w:p>
      <w:pPr>
        <w:pStyle w:val="TOC2"/>
        <w:tabs>
          <w:tab w:val="right" w:leader="dot" w:pos="8306"/>
        </w:tabs>
      </w:pPr>
      <w:hyperlink w:anchor="_Toc1386" w:history="1">
        <w:r>
          <w:rPr>
            <w:rFonts w:ascii="仿宋" w:eastAsia="仿宋" w:hAnsi="仿宋" w:cs="仿宋" w:hint="eastAsia"/>
            <w:lang w:eastAsia="zh-CN"/>
          </w:rPr>
          <w:t>(六)、特殊环境影响分析</w:t>
        </w:r>
        <w:r>
          <w:tab/>
        </w:r>
        <w:r>
          <w:fldChar w:fldCharType="begin"/>
        </w:r>
        <w:r>
          <w:instrText xml:space="preserve"> PAGEREF _Toc1386 \h </w:instrText>
        </w:r>
        <w:r>
          <w:fldChar w:fldCharType="separate"/>
        </w:r>
        <w:r>
          <w:t>32</w:t>
        </w:r>
        <w:r>
          <w:fldChar w:fldCharType="end"/>
        </w:r>
      </w:hyperlink>
    </w:p>
    <w:p>
      <w:pPr>
        <w:pStyle w:val="TOC2"/>
        <w:tabs>
          <w:tab w:val="right" w:leader="dot" w:pos="8306"/>
        </w:tabs>
      </w:pPr>
      <w:hyperlink w:anchor="_Toc29832" w:history="1">
        <w:r>
          <w:rPr>
            <w:rFonts w:ascii="仿宋" w:eastAsia="仿宋" w:hAnsi="仿宋" w:cs="仿宋" w:hint="eastAsia"/>
            <w:lang w:eastAsia="zh-CN"/>
          </w:rPr>
          <w:t>(七)、清洁生产</w:t>
        </w:r>
        <w:r>
          <w:tab/>
        </w:r>
        <w:r>
          <w:fldChar w:fldCharType="begin"/>
        </w:r>
        <w:r>
          <w:instrText xml:space="preserve"> PAGEREF _Toc29832 \h </w:instrText>
        </w:r>
        <w:r>
          <w:fldChar w:fldCharType="separate"/>
        </w:r>
        <w:r>
          <w:t>33</w:t>
        </w:r>
        <w:r>
          <w:fldChar w:fldCharType="end"/>
        </w:r>
      </w:hyperlink>
    </w:p>
    <w:p>
      <w:pPr>
        <w:pStyle w:val="TOC2"/>
        <w:tabs>
          <w:tab w:val="right" w:leader="dot" w:pos="8306"/>
        </w:tabs>
      </w:pPr>
      <w:hyperlink w:anchor="_Toc21161" w:history="1">
        <w:r>
          <w:rPr>
            <w:rFonts w:ascii="仿宋" w:eastAsia="仿宋" w:hAnsi="仿宋" w:cs="仿宋" w:hint="eastAsia"/>
            <w:lang w:eastAsia="zh-CN"/>
          </w:rPr>
          <w:t>(八)、环境保护综合评价</w:t>
        </w:r>
        <w:r>
          <w:tab/>
        </w:r>
        <w:r>
          <w:fldChar w:fldCharType="begin"/>
        </w:r>
        <w:r>
          <w:instrText xml:space="preserve"> PAGEREF _Toc21161 \h </w:instrText>
        </w:r>
        <w:r>
          <w:fldChar w:fldCharType="separate"/>
        </w:r>
        <w:r>
          <w:t>34</w:t>
        </w:r>
        <w:r>
          <w:fldChar w:fldCharType="end"/>
        </w:r>
      </w:hyperlink>
    </w:p>
    <w:p>
      <w:pPr>
        <w:pStyle w:val="TOC1"/>
        <w:tabs>
          <w:tab w:val="right" w:leader="dot" w:pos="8306"/>
        </w:tabs>
      </w:pPr>
      <w:hyperlink w:anchor="_Toc25031" w:history="1">
        <w:r>
          <w:rPr>
            <w:rFonts w:ascii="仿宋" w:eastAsia="仿宋" w:hAnsi="仿宋" w:cs="仿宋" w:hint="eastAsia"/>
            <w:lang w:eastAsia="zh-CN"/>
          </w:rPr>
          <w:t>八、菱镁矿项目计划安排</w:t>
        </w:r>
        <w:r>
          <w:tab/>
        </w:r>
        <w:r>
          <w:fldChar w:fldCharType="begin"/>
        </w:r>
        <w:r>
          <w:instrText xml:space="preserve"> PAGEREF _Toc25031 \h </w:instrText>
        </w:r>
        <w:r>
          <w:fldChar w:fldCharType="separate"/>
        </w:r>
        <w:r>
          <w:t>35</w:t>
        </w:r>
        <w:r>
          <w:fldChar w:fldCharType="end"/>
        </w:r>
      </w:hyperlink>
    </w:p>
    <w:p>
      <w:pPr>
        <w:pStyle w:val="TOC2"/>
        <w:tabs>
          <w:tab w:val="right" w:leader="dot" w:pos="8306"/>
        </w:tabs>
      </w:pPr>
      <w:hyperlink w:anchor="_Toc29720" w:history="1">
        <w:r>
          <w:rPr>
            <w:rFonts w:ascii="仿宋" w:eastAsia="仿宋" w:hAnsi="仿宋" w:cs="仿宋" w:hint="eastAsia"/>
            <w:lang w:eastAsia="zh-CN"/>
          </w:rPr>
          <w:t>(一)、建设周期</w:t>
        </w:r>
        <w:r>
          <w:tab/>
        </w:r>
        <w:r>
          <w:fldChar w:fldCharType="begin"/>
        </w:r>
        <w:r>
          <w:instrText xml:space="preserve"> PAGEREF _Toc29720 \h </w:instrText>
        </w:r>
        <w:r>
          <w:fldChar w:fldCharType="separate"/>
        </w:r>
        <w:r>
          <w:t>35</w:t>
        </w:r>
        <w:r>
          <w:fldChar w:fldCharType="end"/>
        </w:r>
      </w:hyperlink>
    </w:p>
    <w:p>
      <w:pPr>
        <w:pStyle w:val="TOC2"/>
        <w:tabs>
          <w:tab w:val="right" w:leader="dot" w:pos="8306"/>
        </w:tabs>
      </w:pPr>
      <w:hyperlink w:anchor="_Toc2449" w:history="1">
        <w:r>
          <w:rPr>
            <w:rFonts w:ascii="仿宋" w:eastAsia="仿宋" w:hAnsi="仿宋" w:cs="仿宋" w:hint="eastAsia"/>
            <w:lang w:eastAsia="zh-CN"/>
          </w:rPr>
          <w:t>(二)、建设进度</w:t>
        </w:r>
        <w:r>
          <w:tab/>
        </w:r>
        <w:r>
          <w:fldChar w:fldCharType="begin"/>
        </w:r>
        <w:r>
          <w:instrText xml:space="preserve"> PAGEREF _Toc2449 \h </w:instrText>
        </w:r>
        <w:r>
          <w:fldChar w:fldCharType="separate"/>
        </w:r>
        <w:r>
          <w:t>36</w:t>
        </w:r>
        <w:r>
          <w:fldChar w:fldCharType="end"/>
        </w:r>
      </w:hyperlink>
    </w:p>
    <w:p>
      <w:pPr>
        <w:pStyle w:val="TOC2"/>
        <w:tabs>
          <w:tab w:val="right" w:leader="dot" w:pos="8306"/>
        </w:tabs>
      </w:pPr>
      <w:hyperlink w:anchor="_Toc404" w:history="1">
        <w:r>
          <w:rPr>
            <w:rFonts w:ascii="仿宋" w:eastAsia="仿宋" w:hAnsi="仿宋" w:cs="仿宋" w:hint="eastAsia"/>
            <w:lang w:eastAsia="zh-CN"/>
          </w:rPr>
          <w:t>(三)、进度安排注意事项</w:t>
        </w:r>
        <w:r>
          <w:tab/>
        </w:r>
        <w:r>
          <w:fldChar w:fldCharType="begin"/>
        </w:r>
        <w:r>
          <w:instrText xml:space="preserve"> PAGEREF _Toc404 \h </w:instrText>
        </w:r>
        <w:r>
          <w:fldChar w:fldCharType="separate"/>
        </w:r>
        <w:r>
          <w:t>37</w:t>
        </w:r>
        <w:r>
          <w:fldChar w:fldCharType="end"/>
        </w:r>
      </w:hyperlink>
    </w:p>
    <w:p>
      <w:pPr>
        <w:pStyle w:val="TOC2"/>
        <w:tabs>
          <w:tab w:val="right" w:leader="dot" w:pos="8306"/>
        </w:tabs>
      </w:pPr>
      <w:hyperlink w:anchor="_Toc22326" w:history="1">
        <w:r>
          <w:rPr>
            <w:rFonts w:ascii="仿宋" w:eastAsia="仿宋" w:hAnsi="仿宋" w:cs="仿宋" w:hint="eastAsia"/>
            <w:lang w:eastAsia="zh-CN"/>
          </w:rPr>
          <w:t>(四)、人力资源配置</w:t>
        </w:r>
        <w:r>
          <w:tab/>
        </w:r>
        <w:r>
          <w:fldChar w:fldCharType="begin"/>
        </w:r>
        <w:r>
          <w:instrText xml:space="preserve"> PAGEREF _Toc22326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73" w:history="1">
        <w:r>
          <w:rPr>
            <w:rFonts w:ascii="仿宋" w:eastAsia="仿宋" w:hAnsi="仿宋" w:cs="仿宋" w:hint="eastAsia"/>
            <w:lang w:eastAsia="zh-CN"/>
          </w:rPr>
          <w:t>九、菱镁矿项目经营效益</w:t>
        </w:r>
        <w:r>
          <w:tab/>
        </w:r>
        <w:r>
          <w:fldChar w:fldCharType="begin"/>
        </w:r>
        <w:r>
          <w:instrText xml:space="preserve"> PAGEREF _Toc10373 \h </w:instrText>
        </w:r>
        <w:r>
          <w:fldChar w:fldCharType="separate"/>
        </w:r>
        <w:r>
          <w:t>39</w:t>
        </w:r>
        <w:r>
          <w:fldChar w:fldCharType="end"/>
        </w:r>
      </w:hyperlink>
    </w:p>
    <w:p>
      <w:pPr>
        <w:pStyle w:val="TOC2"/>
        <w:tabs>
          <w:tab w:val="right" w:leader="dot" w:pos="8306"/>
        </w:tabs>
      </w:pPr>
      <w:hyperlink w:anchor="_Toc23657" w:history="1">
        <w:r>
          <w:rPr>
            <w:rFonts w:ascii="仿宋" w:eastAsia="仿宋" w:hAnsi="仿宋" w:cs="仿宋" w:hint="eastAsia"/>
            <w:lang w:eastAsia="zh-CN"/>
          </w:rPr>
          <w:t>(一)、经济评价财务测算</w:t>
        </w:r>
        <w:r>
          <w:tab/>
        </w:r>
        <w:r>
          <w:fldChar w:fldCharType="begin"/>
        </w:r>
        <w:r>
          <w:instrText xml:space="preserve"> PAGEREF _Toc23657 \h </w:instrText>
        </w:r>
        <w:r>
          <w:fldChar w:fldCharType="separate"/>
        </w:r>
        <w:r>
          <w:t>39</w:t>
        </w:r>
        <w:r>
          <w:fldChar w:fldCharType="end"/>
        </w:r>
      </w:hyperlink>
    </w:p>
    <w:p>
      <w:pPr>
        <w:pStyle w:val="TOC2"/>
        <w:tabs>
          <w:tab w:val="right" w:leader="dot" w:pos="8306"/>
        </w:tabs>
      </w:pPr>
      <w:hyperlink w:anchor="_Toc11768" w:history="1">
        <w:r>
          <w:rPr>
            <w:rFonts w:ascii="仿宋" w:eastAsia="仿宋" w:hAnsi="仿宋" w:cs="仿宋" w:hint="eastAsia"/>
            <w:lang w:eastAsia="zh-CN"/>
          </w:rPr>
          <w:t>(二)、菱镁矿项目盈利能力分析</w:t>
        </w:r>
        <w:r>
          <w:tab/>
        </w:r>
        <w:r>
          <w:fldChar w:fldCharType="begin"/>
        </w:r>
        <w:r>
          <w:instrText xml:space="preserve"> PAGEREF _Toc11768 \h </w:instrText>
        </w:r>
        <w:r>
          <w:fldChar w:fldCharType="separate"/>
        </w:r>
        <w:r>
          <w:t>41</w:t>
        </w:r>
        <w:r>
          <w:fldChar w:fldCharType="end"/>
        </w:r>
      </w:hyperlink>
    </w:p>
    <w:p>
      <w:pPr>
        <w:pStyle w:val="TOC1"/>
        <w:tabs>
          <w:tab w:val="right" w:leader="dot" w:pos="8306"/>
        </w:tabs>
      </w:pPr>
      <w:hyperlink w:anchor="_Toc904" w:history="1">
        <w:r>
          <w:rPr>
            <w:rFonts w:ascii="仿宋" w:eastAsia="仿宋" w:hAnsi="仿宋" w:cs="仿宋" w:hint="eastAsia"/>
            <w:lang w:eastAsia="zh-CN"/>
          </w:rPr>
          <w:t>十、菱镁矿项目技术管理</w:t>
        </w:r>
        <w:r>
          <w:tab/>
        </w:r>
        <w:r>
          <w:fldChar w:fldCharType="begin"/>
        </w:r>
        <w:r>
          <w:instrText xml:space="preserve"> PAGEREF _Toc904 \h </w:instrText>
        </w:r>
        <w:r>
          <w:fldChar w:fldCharType="separate"/>
        </w:r>
        <w:r>
          <w:t>41</w:t>
        </w:r>
        <w:r>
          <w:fldChar w:fldCharType="end"/>
        </w:r>
      </w:hyperlink>
    </w:p>
    <w:p>
      <w:pPr>
        <w:pStyle w:val="TOC2"/>
        <w:tabs>
          <w:tab w:val="right" w:leader="dot" w:pos="8306"/>
        </w:tabs>
      </w:pPr>
      <w:hyperlink w:anchor="_Toc11858" w:history="1">
        <w:r>
          <w:rPr>
            <w:rFonts w:ascii="仿宋" w:eastAsia="仿宋" w:hAnsi="仿宋" w:cs="仿宋" w:hint="eastAsia"/>
            <w:lang w:eastAsia="zh-CN"/>
          </w:rPr>
          <w:t>(一)、技术方案选用方向</w:t>
        </w:r>
        <w:r>
          <w:tab/>
        </w:r>
        <w:r>
          <w:fldChar w:fldCharType="begin"/>
        </w:r>
        <w:r>
          <w:instrText xml:space="preserve"> PAGEREF _Toc11858 \h </w:instrText>
        </w:r>
        <w:r>
          <w:fldChar w:fldCharType="separate"/>
        </w:r>
        <w:r>
          <w:t>41</w:t>
        </w:r>
        <w:r>
          <w:fldChar w:fldCharType="end"/>
        </w:r>
      </w:hyperlink>
    </w:p>
    <w:p>
      <w:pPr>
        <w:pStyle w:val="TOC2"/>
        <w:tabs>
          <w:tab w:val="right" w:leader="dot" w:pos="8306"/>
        </w:tabs>
      </w:pPr>
      <w:hyperlink w:anchor="_Toc19704" w:history="1">
        <w:r>
          <w:rPr>
            <w:rFonts w:ascii="仿宋" w:eastAsia="仿宋" w:hAnsi="仿宋" w:cs="仿宋" w:hint="eastAsia"/>
            <w:lang w:eastAsia="zh-CN"/>
          </w:rPr>
          <w:t>(二)、工艺技术方案选用原则</w:t>
        </w:r>
        <w:r>
          <w:tab/>
        </w:r>
        <w:r>
          <w:fldChar w:fldCharType="begin"/>
        </w:r>
        <w:r>
          <w:instrText xml:space="preserve"> PAGEREF _Toc19704 \h </w:instrText>
        </w:r>
        <w:r>
          <w:fldChar w:fldCharType="separate"/>
        </w:r>
        <w:r>
          <w:t>43</w:t>
        </w:r>
        <w:r>
          <w:fldChar w:fldCharType="end"/>
        </w:r>
      </w:hyperlink>
    </w:p>
    <w:p>
      <w:pPr>
        <w:pStyle w:val="TOC2"/>
        <w:tabs>
          <w:tab w:val="right" w:leader="dot" w:pos="8306"/>
        </w:tabs>
      </w:pPr>
      <w:hyperlink w:anchor="_Toc28588" w:history="1">
        <w:r>
          <w:rPr>
            <w:rFonts w:ascii="仿宋" w:eastAsia="仿宋" w:hAnsi="仿宋" w:cs="仿宋" w:hint="eastAsia"/>
            <w:lang w:eastAsia="zh-CN"/>
          </w:rPr>
          <w:t>(三)、工艺技术方案要求</w:t>
        </w:r>
        <w:r>
          <w:tab/>
        </w:r>
        <w:r>
          <w:fldChar w:fldCharType="begin"/>
        </w:r>
        <w:r>
          <w:instrText xml:space="preserve"> PAGEREF _Toc28588 \h </w:instrText>
        </w:r>
        <w:r>
          <w:fldChar w:fldCharType="separate"/>
        </w:r>
        <w:r>
          <w:t>45</w:t>
        </w:r>
        <w:r>
          <w:fldChar w:fldCharType="end"/>
        </w:r>
      </w:hyperlink>
    </w:p>
    <w:p>
      <w:pPr>
        <w:pStyle w:val="TOC1"/>
        <w:tabs>
          <w:tab w:val="right" w:leader="dot" w:pos="8306"/>
        </w:tabs>
      </w:pPr>
      <w:hyperlink w:anchor="_Toc14476" w:history="1">
        <w:r>
          <w:rPr>
            <w:rFonts w:ascii="仿宋" w:eastAsia="仿宋" w:hAnsi="仿宋" w:cs="仿宋" w:hint="eastAsia"/>
            <w:lang w:eastAsia="zh-CN"/>
          </w:rPr>
          <w:t>十一、生产安全保护</w:t>
        </w:r>
        <w:r>
          <w:tab/>
        </w:r>
        <w:r>
          <w:fldChar w:fldCharType="begin"/>
        </w:r>
        <w:r>
          <w:instrText xml:space="preserve"> PAGEREF _Toc14476 \h </w:instrText>
        </w:r>
        <w:r>
          <w:fldChar w:fldCharType="separate"/>
        </w:r>
        <w:r>
          <w:t>47</w:t>
        </w:r>
        <w:r>
          <w:fldChar w:fldCharType="end"/>
        </w:r>
      </w:hyperlink>
    </w:p>
    <w:p>
      <w:pPr>
        <w:pStyle w:val="TOC2"/>
        <w:tabs>
          <w:tab w:val="right" w:leader="dot" w:pos="8306"/>
        </w:tabs>
      </w:pPr>
      <w:hyperlink w:anchor="_Toc1062" w:history="1">
        <w:r>
          <w:rPr>
            <w:rFonts w:ascii="仿宋" w:eastAsia="仿宋" w:hAnsi="仿宋" w:cs="仿宋" w:hint="eastAsia"/>
            <w:lang w:eastAsia="zh-CN"/>
          </w:rPr>
          <w:t>(一)、消防安全</w:t>
        </w:r>
        <w:r>
          <w:tab/>
        </w:r>
        <w:r>
          <w:fldChar w:fldCharType="begin"/>
        </w:r>
        <w:r>
          <w:instrText xml:space="preserve"> PAGEREF _Toc1062 \h </w:instrText>
        </w:r>
        <w:r>
          <w:fldChar w:fldCharType="separate"/>
        </w:r>
        <w:r>
          <w:t>47</w:t>
        </w:r>
        <w:r>
          <w:fldChar w:fldCharType="end"/>
        </w:r>
      </w:hyperlink>
    </w:p>
    <w:p>
      <w:pPr>
        <w:pStyle w:val="TOC2"/>
        <w:tabs>
          <w:tab w:val="right" w:leader="dot" w:pos="8306"/>
        </w:tabs>
      </w:pPr>
      <w:hyperlink w:anchor="_Toc17177" w:history="1">
        <w:r>
          <w:rPr>
            <w:rFonts w:ascii="仿宋" w:eastAsia="仿宋" w:hAnsi="仿宋" w:cs="仿宋" w:hint="eastAsia"/>
            <w:lang w:eastAsia="zh-CN"/>
          </w:rPr>
          <w:t>(二)、防火防爆总图布置措施</w:t>
        </w:r>
        <w:r>
          <w:tab/>
        </w:r>
        <w:r>
          <w:fldChar w:fldCharType="begin"/>
        </w:r>
        <w:r>
          <w:instrText xml:space="preserve"> PAGEREF _Toc17177 \h </w:instrText>
        </w:r>
        <w:r>
          <w:fldChar w:fldCharType="separate"/>
        </w:r>
        <w:r>
          <w:t>49</w:t>
        </w:r>
        <w:r>
          <w:fldChar w:fldCharType="end"/>
        </w:r>
      </w:hyperlink>
    </w:p>
    <w:p>
      <w:pPr>
        <w:pStyle w:val="TOC2"/>
        <w:tabs>
          <w:tab w:val="right" w:leader="dot" w:pos="8306"/>
        </w:tabs>
      </w:pPr>
      <w:hyperlink w:anchor="_Toc9132" w:history="1">
        <w:r>
          <w:rPr>
            <w:rFonts w:ascii="仿宋" w:eastAsia="仿宋" w:hAnsi="仿宋" w:cs="仿宋" w:hint="eastAsia"/>
            <w:lang w:eastAsia="zh-CN"/>
          </w:rPr>
          <w:t>(三)、自然灾害防范措施</w:t>
        </w:r>
        <w:r>
          <w:tab/>
        </w:r>
        <w:r>
          <w:fldChar w:fldCharType="begin"/>
        </w:r>
        <w:r>
          <w:instrText xml:space="preserve"> PAGEREF _Toc9132 \h </w:instrText>
        </w:r>
        <w:r>
          <w:fldChar w:fldCharType="separate"/>
        </w:r>
        <w:r>
          <w:t>50</w:t>
        </w:r>
        <w:r>
          <w:fldChar w:fldCharType="end"/>
        </w:r>
      </w:hyperlink>
    </w:p>
    <w:p>
      <w:pPr>
        <w:pStyle w:val="TOC2"/>
        <w:tabs>
          <w:tab w:val="right" w:leader="dot" w:pos="8306"/>
        </w:tabs>
      </w:pPr>
      <w:hyperlink w:anchor="_Toc24989" w:history="1">
        <w:r>
          <w:rPr>
            <w:rFonts w:ascii="仿宋" w:eastAsia="仿宋" w:hAnsi="仿宋" w:cs="仿宋" w:hint="eastAsia"/>
            <w:lang w:eastAsia="zh-CN"/>
          </w:rPr>
          <w:t>(四)、安全色及安全标志使用要求</w:t>
        </w:r>
        <w:r>
          <w:tab/>
        </w:r>
        <w:r>
          <w:fldChar w:fldCharType="begin"/>
        </w:r>
        <w:r>
          <w:instrText xml:space="preserve"> PAGEREF _Toc24989 \h </w:instrText>
        </w:r>
        <w:r>
          <w:fldChar w:fldCharType="separate"/>
        </w:r>
        <w:r>
          <w:t>51</w:t>
        </w:r>
        <w:r>
          <w:fldChar w:fldCharType="end"/>
        </w:r>
      </w:hyperlink>
    </w:p>
    <w:p>
      <w:pPr>
        <w:pStyle w:val="TOC2"/>
        <w:tabs>
          <w:tab w:val="right" w:leader="dot" w:pos="8306"/>
        </w:tabs>
      </w:pPr>
      <w:hyperlink w:anchor="_Toc8448" w:history="1">
        <w:r>
          <w:rPr>
            <w:rFonts w:ascii="仿宋" w:eastAsia="仿宋" w:hAnsi="仿宋" w:cs="仿宋" w:hint="eastAsia"/>
            <w:lang w:eastAsia="zh-CN"/>
          </w:rPr>
          <w:t>(五)、防尘防毒措施</w:t>
        </w:r>
        <w:r>
          <w:tab/>
        </w:r>
        <w:r>
          <w:fldChar w:fldCharType="begin"/>
        </w:r>
        <w:r>
          <w:instrText xml:space="preserve"> PAGEREF _Toc8448 \h </w:instrText>
        </w:r>
        <w:r>
          <w:fldChar w:fldCharType="separate"/>
        </w:r>
        <w:r>
          <w:t>51</w:t>
        </w:r>
        <w:r>
          <w:fldChar w:fldCharType="end"/>
        </w:r>
      </w:hyperlink>
    </w:p>
    <w:p>
      <w:pPr>
        <w:pStyle w:val="TOC2"/>
        <w:tabs>
          <w:tab w:val="right" w:leader="dot" w:pos="8306"/>
        </w:tabs>
      </w:pPr>
      <w:hyperlink w:anchor="_Toc28321" w:history="1">
        <w:r>
          <w:rPr>
            <w:rFonts w:ascii="仿宋" w:eastAsia="仿宋" w:hAnsi="仿宋" w:cs="仿宋" w:hint="eastAsia"/>
            <w:lang w:eastAsia="zh-CN"/>
          </w:rPr>
          <w:t>(六)、防静电、触电防护及防雷措施</w:t>
        </w:r>
        <w:r>
          <w:tab/>
        </w:r>
        <w:r>
          <w:fldChar w:fldCharType="begin"/>
        </w:r>
        <w:r>
          <w:instrText xml:space="preserve"> PAGEREF _Toc28321 \h </w:instrText>
        </w:r>
        <w:r>
          <w:fldChar w:fldCharType="separate"/>
        </w:r>
        <w:r>
          <w:t>52</w:t>
        </w:r>
        <w:r>
          <w:fldChar w:fldCharType="end"/>
        </w:r>
      </w:hyperlink>
    </w:p>
    <w:p>
      <w:pPr>
        <w:pStyle w:val="TOC2"/>
        <w:tabs>
          <w:tab w:val="right" w:leader="dot" w:pos="8306"/>
        </w:tabs>
      </w:pPr>
      <w:hyperlink w:anchor="_Toc15374" w:history="1">
        <w:r>
          <w:rPr>
            <w:rFonts w:ascii="仿宋" w:eastAsia="仿宋" w:hAnsi="仿宋" w:cs="仿宋" w:hint="eastAsia"/>
            <w:lang w:eastAsia="zh-CN"/>
          </w:rPr>
          <w:t>(七)、机械设备安全保障措施</w:t>
        </w:r>
        <w:r>
          <w:tab/>
        </w:r>
        <w:r>
          <w:fldChar w:fldCharType="begin"/>
        </w:r>
        <w:r>
          <w:instrText xml:space="preserve"> PAGEREF _Toc15374 \h </w:instrText>
        </w:r>
        <w:r>
          <w:fldChar w:fldCharType="separate"/>
        </w:r>
        <w:r>
          <w:t>54</w:t>
        </w:r>
        <w:r>
          <w:fldChar w:fldCharType="end"/>
        </w:r>
      </w:hyperlink>
    </w:p>
    <w:p>
      <w:pPr>
        <w:pStyle w:val="TOC1"/>
        <w:tabs>
          <w:tab w:val="right" w:leader="dot" w:pos="8306"/>
        </w:tabs>
      </w:pPr>
      <w:hyperlink w:anchor="_Toc25543" w:history="1">
        <w:r>
          <w:rPr>
            <w:rFonts w:ascii="仿宋" w:eastAsia="仿宋" w:hAnsi="仿宋" w:cs="仿宋" w:hint="eastAsia"/>
            <w:lang w:eastAsia="zh-CN"/>
          </w:rPr>
          <w:t>十二、菱镁矿项目风险管理</w:t>
        </w:r>
        <w:r>
          <w:tab/>
        </w:r>
        <w:r>
          <w:fldChar w:fldCharType="begin"/>
        </w:r>
        <w:r>
          <w:instrText xml:space="preserve"> PAGEREF _Toc25543 \h </w:instrText>
        </w:r>
        <w:r>
          <w:fldChar w:fldCharType="separate"/>
        </w:r>
        <w:r>
          <w:t>55</w:t>
        </w:r>
        <w:r>
          <w:fldChar w:fldCharType="end"/>
        </w:r>
      </w:hyperlink>
    </w:p>
    <w:p>
      <w:pPr>
        <w:pStyle w:val="TOC2"/>
        <w:tabs>
          <w:tab w:val="right" w:leader="dot" w:pos="8306"/>
        </w:tabs>
      </w:pPr>
      <w:hyperlink w:anchor="_Toc25548" w:history="1">
        <w:r>
          <w:rPr>
            <w:rFonts w:ascii="仿宋" w:eastAsia="仿宋" w:hAnsi="仿宋" w:cs="仿宋" w:hint="eastAsia"/>
            <w:lang w:eastAsia="zh-CN"/>
          </w:rPr>
          <w:t>(一)、风险识别与评估</w:t>
        </w:r>
        <w:r>
          <w:tab/>
        </w:r>
        <w:r>
          <w:fldChar w:fldCharType="begin"/>
        </w:r>
        <w:r>
          <w:instrText xml:space="preserve"> PAGEREF _Toc25548 \h </w:instrText>
        </w:r>
        <w:r>
          <w:fldChar w:fldCharType="separate"/>
        </w:r>
        <w:r>
          <w:t>55</w:t>
        </w:r>
        <w:r>
          <w:fldChar w:fldCharType="end"/>
        </w:r>
      </w:hyperlink>
    </w:p>
    <w:p>
      <w:pPr>
        <w:pStyle w:val="TOC2"/>
        <w:tabs>
          <w:tab w:val="right" w:leader="dot" w:pos="8306"/>
        </w:tabs>
      </w:pPr>
      <w:hyperlink w:anchor="_Toc18590" w:history="1">
        <w:r>
          <w:rPr>
            <w:rFonts w:ascii="仿宋" w:eastAsia="仿宋" w:hAnsi="仿宋" w:cs="仿宋" w:hint="eastAsia"/>
            <w:lang w:eastAsia="zh-CN"/>
          </w:rPr>
          <w:t>(二)、风险应对策略</w:t>
        </w:r>
        <w:r>
          <w:tab/>
        </w:r>
        <w:r>
          <w:fldChar w:fldCharType="begin"/>
        </w:r>
        <w:r>
          <w:instrText xml:space="preserve"> PAGEREF _Toc18590 \h </w:instrText>
        </w:r>
        <w:r>
          <w:fldChar w:fldCharType="separate"/>
        </w:r>
        <w:r>
          <w:t>56</w:t>
        </w:r>
        <w:r>
          <w:fldChar w:fldCharType="end"/>
        </w:r>
      </w:hyperlink>
    </w:p>
    <w:p>
      <w:pPr>
        <w:pStyle w:val="TOC2"/>
        <w:tabs>
          <w:tab w:val="right" w:leader="dot" w:pos="8306"/>
        </w:tabs>
      </w:pPr>
      <w:hyperlink w:anchor="_Toc19512" w:history="1">
        <w:r>
          <w:rPr>
            <w:rFonts w:ascii="仿宋" w:eastAsia="仿宋" w:hAnsi="仿宋" w:cs="仿宋" w:hint="eastAsia"/>
            <w:lang w:eastAsia="zh-CN"/>
          </w:rPr>
          <w:t>(三)、风险监控与控制</w:t>
        </w:r>
        <w:r>
          <w:tab/>
        </w:r>
        <w:r>
          <w:fldChar w:fldCharType="begin"/>
        </w:r>
        <w:r>
          <w:instrText xml:space="preserve"> PAGEREF _Toc19512 \h </w:instrText>
        </w:r>
        <w:r>
          <w:fldChar w:fldCharType="separate"/>
        </w:r>
        <w:r>
          <w:t>58</w:t>
        </w:r>
        <w:r>
          <w:fldChar w:fldCharType="end"/>
        </w:r>
      </w:hyperlink>
    </w:p>
    <w:p>
      <w:pPr>
        <w:pStyle w:val="TOC1"/>
        <w:tabs>
          <w:tab w:val="right" w:leader="dot" w:pos="8306"/>
        </w:tabs>
      </w:pPr>
      <w:hyperlink w:anchor="_Toc18732" w:history="1">
        <w:r>
          <w:rPr>
            <w:rFonts w:ascii="仿宋" w:eastAsia="仿宋" w:hAnsi="仿宋" w:cs="仿宋" w:hint="eastAsia"/>
            <w:lang w:eastAsia="zh-CN"/>
          </w:rPr>
          <w:t>十三、菱镁矿项目工程方案分析</w:t>
        </w:r>
        <w:r>
          <w:tab/>
        </w:r>
        <w:r>
          <w:fldChar w:fldCharType="begin"/>
        </w:r>
        <w:r>
          <w:instrText xml:space="preserve"> PAGEREF _Toc18732 \h </w:instrText>
        </w:r>
        <w:r>
          <w:fldChar w:fldCharType="separate"/>
        </w:r>
        <w:r>
          <w:t>59</w:t>
        </w:r>
        <w:r>
          <w:fldChar w:fldCharType="end"/>
        </w:r>
      </w:hyperlink>
    </w:p>
    <w:p>
      <w:pPr>
        <w:pStyle w:val="TOC2"/>
        <w:tabs>
          <w:tab w:val="right" w:leader="dot" w:pos="8306"/>
        </w:tabs>
      </w:pPr>
      <w:hyperlink w:anchor="_Toc8501" w:history="1">
        <w:r>
          <w:rPr>
            <w:rFonts w:ascii="仿宋" w:eastAsia="仿宋" w:hAnsi="仿宋" w:cs="仿宋" w:hint="eastAsia"/>
            <w:lang w:eastAsia="zh-CN"/>
          </w:rPr>
          <w:t>(一)、建筑工程设计原则</w:t>
        </w:r>
        <w:r>
          <w:tab/>
        </w:r>
        <w:r>
          <w:fldChar w:fldCharType="begin"/>
        </w:r>
        <w:r>
          <w:instrText xml:space="preserve"> PAGEREF _Toc8501 \h </w:instrText>
        </w:r>
        <w:r>
          <w:fldChar w:fldCharType="separate"/>
        </w:r>
        <w:r>
          <w:t>59</w:t>
        </w:r>
        <w:r>
          <w:fldChar w:fldCharType="end"/>
        </w:r>
      </w:hyperlink>
    </w:p>
    <w:p>
      <w:pPr>
        <w:pStyle w:val="TOC2"/>
        <w:tabs>
          <w:tab w:val="right" w:leader="dot" w:pos="8306"/>
        </w:tabs>
      </w:pPr>
      <w:hyperlink w:anchor="_Toc14812" w:history="1">
        <w:r>
          <w:rPr>
            <w:rFonts w:ascii="仿宋" w:eastAsia="仿宋" w:hAnsi="仿宋" w:cs="仿宋" w:hint="eastAsia"/>
            <w:lang w:eastAsia="zh-CN"/>
          </w:rPr>
          <w:t>(二)、土建工程建设指标</w:t>
        </w:r>
        <w:r>
          <w:tab/>
        </w:r>
        <w:r>
          <w:fldChar w:fldCharType="begin"/>
        </w:r>
        <w:r>
          <w:instrText xml:space="preserve"> PAGEREF _Toc14812 \h </w:instrText>
        </w:r>
        <w:r>
          <w:fldChar w:fldCharType="separate"/>
        </w:r>
        <w:r>
          <w:t>62</w:t>
        </w:r>
        <w:r>
          <w:fldChar w:fldCharType="end"/>
        </w:r>
      </w:hyperlink>
    </w:p>
    <w:p>
      <w:pPr>
        <w:pStyle w:val="TOC1"/>
        <w:tabs>
          <w:tab w:val="right" w:leader="dot" w:pos="8306"/>
        </w:tabs>
      </w:pPr>
      <w:hyperlink w:anchor="_Toc9553" w:history="1">
        <w:r>
          <w:rPr>
            <w:rFonts w:ascii="仿宋" w:eastAsia="仿宋" w:hAnsi="仿宋" w:cs="仿宋" w:hint="eastAsia"/>
            <w:lang w:eastAsia="zh-CN"/>
          </w:rPr>
          <w:t>十四、利益相关者分析与沟通计划</w:t>
        </w:r>
        <w:r>
          <w:tab/>
        </w:r>
        <w:r>
          <w:fldChar w:fldCharType="begin"/>
        </w:r>
        <w:r>
          <w:instrText xml:space="preserve"> PAGEREF _Toc9553 \h </w:instrText>
        </w:r>
        <w:r>
          <w:fldChar w:fldCharType="separate"/>
        </w:r>
        <w:r>
          <w:t>64</w:t>
        </w:r>
        <w:r>
          <w:fldChar w:fldCharType="end"/>
        </w:r>
      </w:hyperlink>
    </w:p>
    <w:p>
      <w:pPr>
        <w:pStyle w:val="TOC2"/>
        <w:tabs>
          <w:tab w:val="right" w:leader="dot" w:pos="8306"/>
        </w:tabs>
      </w:pPr>
      <w:hyperlink w:anchor="_Toc15270" w:history="1">
        <w:r>
          <w:rPr>
            <w:rFonts w:ascii="仿宋" w:eastAsia="仿宋" w:hAnsi="仿宋" w:cs="仿宋" w:hint="eastAsia"/>
            <w:lang w:eastAsia="zh-CN"/>
          </w:rPr>
          <w:t>(一)、利益相关者分析</w:t>
        </w:r>
        <w:r>
          <w:tab/>
        </w:r>
        <w:r>
          <w:fldChar w:fldCharType="begin"/>
        </w:r>
        <w:r>
          <w:instrText xml:space="preserve"> PAGEREF _Toc15270 \h </w:instrText>
        </w:r>
        <w:r>
          <w:fldChar w:fldCharType="separate"/>
        </w:r>
        <w:r>
          <w:t>64</w:t>
        </w:r>
        <w:r>
          <w:fldChar w:fldCharType="end"/>
        </w:r>
      </w:hyperlink>
    </w:p>
    <w:p>
      <w:pPr>
        <w:pStyle w:val="TOC2"/>
        <w:tabs>
          <w:tab w:val="right" w:leader="dot" w:pos="8306"/>
        </w:tabs>
      </w:pPr>
      <w:hyperlink w:anchor="_Toc17339" w:history="1">
        <w:r>
          <w:rPr>
            <w:rFonts w:ascii="仿宋" w:eastAsia="仿宋" w:hAnsi="仿宋" w:cs="仿宋" w:hint="eastAsia"/>
            <w:lang w:eastAsia="zh-CN"/>
          </w:rPr>
          <w:t>(二)、沟通计划</w:t>
        </w:r>
        <w:r>
          <w:tab/>
        </w:r>
        <w:r>
          <w:fldChar w:fldCharType="begin"/>
        </w:r>
        <w:r>
          <w:instrText xml:space="preserve"> PAGEREF _Toc17339 \h </w:instrText>
        </w:r>
        <w:r>
          <w:fldChar w:fldCharType="separate"/>
        </w:r>
        <w:r>
          <w:t>65</w:t>
        </w:r>
        <w:r>
          <w:fldChar w:fldCharType="end"/>
        </w:r>
      </w:hyperlink>
    </w:p>
    <w:p>
      <w:pPr>
        <w:pStyle w:val="TOC1"/>
        <w:tabs>
          <w:tab w:val="right" w:leader="dot" w:pos="8306"/>
        </w:tabs>
      </w:pPr>
      <w:hyperlink w:anchor="_Toc2734" w:history="1">
        <w:r>
          <w:rPr>
            <w:rFonts w:ascii="仿宋" w:eastAsia="仿宋" w:hAnsi="仿宋" w:cs="仿宋" w:hint="eastAsia"/>
            <w:lang w:eastAsia="zh-CN"/>
          </w:rPr>
          <w:t>十五、菱镁矿项目变更管理</w:t>
        </w:r>
        <w:r>
          <w:tab/>
        </w:r>
        <w:r>
          <w:fldChar w:fldCharType="begin"/>
        </w:r>
        <w:r>
          <w:instrText xml:space="preserve"> PAGEREF _Toc2734 \h </w:instrText>
        </w:r>
        <w:r>
          <w:fldChar w:fldCharType="separate"/>
        </w:r>
        <w:r>
          <w:t>66</w:t>
        </w:r>
        <w:r>
          <w:fldChar w:fldCharType="end"/>
        </w:r>
      </w:hyperlink>
    </w:p>
    <w:p>
      <w:pPr>
        <w:pStyle w:val="TOC2"/>
        <w:tabs>
          <w:tab w:val="right" w:leader="dot" w:pos="8306"/>
        </w:tabs>
      </w:pPr>
      <w:hyperlink w:anchor="_Toc5877" w:history="1">
        <w:r>
          <w:rPr>
            <w:rFonts w:ascii="仿宋" w:eastAsia="仿宋" w:hAnsi="仿宋" w:cs="仿宋" w:hint="eastAsia"/>
            <w:lang w:eastAsia="zh-CN"/>
          </w:rPr>
          <w:t>(一)、变更申请与评估</w:t>
        </w:r>
        <w:r>
          <w:tab/>
        </w:r>
        <w:r>
          <w:fldChar w:fldCharType="begin"/>
        </w:r>
        <w:r>
          <w:instrText xml:space="preserve"> PAGEREF _Toc5877 \h </w:instrText>
        </w:r>
        <w:r>
          <w:fldChar w:fldCharType="separate"/>
        </w:r>
        <w:r>
          <w:t>66</w:t>
        </w:r>
        <w:r>
          <w:fldChar w:fldCharType="end"/>
        </w:r>
      </w:hyperlink>
    </w:p>
    <w:p>
      <w:pPr>
        <w:pStyle w:val="TOC2"/>
        <w:tabs>
          <w:tab w:val="right" w:leader="dot" w:pos="8306"/>
        </w:tabs>
      </w:pPr>
      <w:hyperlink w:anchor="_Toc4782" w:history="1">
        <w:r>
          <w:rPr>
            <w:rFonts w:ascii="仿宋" w:eastAsia="仿宋" w:hAnsi="仿宋" w:cs="仿宋" w:hint="eastAsia"/>
            <w:lang w:eastAsia="zh-CN"/>
          </w:rPr>
          <w:t>(二)、变更实施与控制</w:t>
        </w:r>
        <w:r>
          <w:tab/>
        </w:r>
        <w:r>
          <w:fldChar w:fldCharType="begin"/>
        </w:r>
        <w:r>
          <w:instrText xml:space="preserve"> PAGEREF _Toc4782 \h </w:instrText>
        </w:r>
        <w:r>
          <w:fldChar w:fldCharType="separate"/>
        </w:r>
        <w:r>
          <w:t>67</w:t>
        </w:r>
        <w:r>
          <w:fldChar w:fldCharType="end"/>
        </w:r>
      </w:hyperlink>
    </w:p>
    <w:p>
      <w:pPr>
        <w:pStyle w:val="TOC1"/>
        <w:tabs>
          <w:tab w:val="right" w:leader="dot" w:pos="8306"/>
        </w:tabs>
      </w:pPr>
      <w:hyperlink w:anchor="_Toc12805" w:history="1">
        <w:r>
          <w:rPr>
            <w:rFonts w:ascii="仿宋" w:eastAsia="仿宋" w:hAnsi="仿宋" w:cs="仿宋" w:hint="eastAsia"/>
            <w:lang w:eastAsia="zh-CN"/>
          </w:rPr>
          <w:t>十六、菱镁矿项目实施时间节点</w:t>
        </w:r>
        <w:r>
          <w:tab/>
        </w:r>
        <w:r>
          <w:fldChar w:fldCharType="begin"/>
        </w:r>
        <w:r>
          <w:instrText xml:space="preserve"> PAGEREF _Toc12805 \h </w:instrText>
        </w:r>
        <w:r>
          <w:fldChar w:fldCharType="separate"/>
        </w:r>
        <w:r>
          <w:t>67</w:t>
        </w:r>
        <w:r>
          <w:fldChar w:fldCharType="end"/>
        </w:r>
      </w:hyperlink>
    </w:p>
    <w:p>
      <w:pPr>
        <w:pStyle w:val="TOC2"/>
        <w:tabs>
          <w:tab w:val="right" w:leader="dot" w:pos="8306"/>
        </w:tabs>
      </w:pPr>
      <w:hyperlink w:anchor="_Toc32746" w:history="1">
        <w:r>
          <w:rPr>
            <w:rFonts w:ascii="仿宋" w:eastAsia="仿宋" w:hAnsi="仿宋" w:cs="仿宋" w:hint="eastAsia"/>
            <w:lang w:eastAsia="zh-CN"/>
          </w:rPr>
          <w:t>(一)、菱镁矿项目启动阶段时间节点</w:t>
        </w:r>
        <w:r>
          <w:tab/>
        </w:r>
        <w:r>
          <w:fldChar w:fldCharType="begin"/>
        </w:r>
        <w:r>
          <w:instrText xml:space="preserve"> PAGEREF _Toc32746 \h </w:instrText>
        </w:r>
        <w:r>
          <w:fldChar w:fldCharType="separate"/>
        </w:r>
        <w:r>
          <w:t>67</w:t>
        </w:r>
        <w:r>
          <w:fldChar w:fldCharType="end"/>
        </w:r>
      </w:hyperlink>
    </w:p>
    <w:p>
      <w:pPr>
        <w:pStyle w:val="TOC2"/>
        <w:tabs>
          <w:tab w:val="right" w:leader="dot" w:pos="8306"/>
        </w:tabs>
      </w:pPr>
      <w:hyperlink w:anchor="_Toc10285" w:history="1">
        <w:r>
          <w:rPr>
            <w:rFonts w:ascii="仿宋" w:eastAsia="仿宋" w:hAnsi="仿宋" w:cs="仿宋" w:hint="eastAsia"/>
            <w:lang w:eastAsia="zh-CN"/>
          </w:rPr>
          <w:t>(二)、菱镁矿项目执行阶段时间节点</w:t>
        </w:r>
        <w:r>
          <w:tab/>
        </w:r>
        <w:r>
          <w:fldChar w:fldCharType="begin"/>
        </w:r>
        <w:r>
          <w:instrText xml:space="preserve"> PAGEREF _Toc10285 \h </w:instrText>
        </w:r>
        <w:r>
          <w:fldChar w:fldCharType="separate"/>
        </w:r>
        <w:r>
          <w:t>69</w:t>
        </w:r>
        <w:r>
          <w:fldChar w:fldCharType="end"/>
        </w:r>
      </w:hyperlink>
    </w:p>
    <w:p>
      <w:pPr>
        <w:pStyle w:val="TOC2"/>
        <w:tabs>
          <w:tab w:val="right" w:leader="dot" w:pos="8306"/>
        </w:tabs>
      </w:pPr>
      <w:hyperlink w:anchor="_Toc30845" w:history="1">
        <w:r>
          <w:rPr>
            <w:rFonts w:ascii="仿宋" w:eastAsia="仿宋" w:hAnsi="仿宋" w:cs="仿宋" w:hint="eastAsia"/>
            <w:lang w:eastAsia="zh-CN"/>
          </w:rPr>
          <w:t>(三)、菱镁矿项目完成阶段时间节点</w:t>
        </w:r>
        <w:r>
          <w:tab/>
        </w:r>
        <w:r>
          <w:fldChar w:fldCharType="begin"/>
        </w:r>
        <w:r>
          <w:instrText xml:space="preserve"> PAGEREF _Toc30845 \h </w:instrText>
        </w:r>
        <w:r>
          <w:fldChar w:fldCharType="separate"/>
        </w:r>
        <w:r>
          <w:t>69</w:t>
        </w:r>
        <w:r>
          <w:fldChar w:fldCharType="end"/>
        </w:r>
      </w:hyperlink>
    </w:p>
    <w:p>
      <w:pPr>
        <w:pStyle w:val="TOC1"/>
        <w:tabs>
          <w:tab w:val="right" w:leader="dot" w:pos="8306"/>
        </w:tabs>
      </w:pPr>
      <w:hyperlink w:anchor="_Toc28536" w:history="1">
        <w:r>
          <w:rPr>
            <w:rFonts w:ascii="仿宋" w:eastAsia="仿宋" w:hAnsi="仿宋" w:cs="仿宋" w:hint="eastAsia"/>
            <w:lang w:eastAsia="zh-CN"/>
          </w:rPr>
          <w:t>十七、菱镁矿项目实施保障措施</w:t>
        </w:r>
        <w:r>
          <w:tab/>
        </w:r>
        <w:r>
          <w:fldChar w:fldCharType="begin"/>
        </w:r>
        <w:r>
          <w:instrText xml:space="preserve"> PAGEREF _Toc28536 \h </w:instrText>
        </w:r>
        <w:r>
          <w:fldChar w:fldCharType="separate"/>
        </w:r>
        <w:r>
          <w:t>70</w:t>
        </w:r>
        <w:r>
          <w:fldChar w:fldCharType="end"/>
        </w:r>
      </w:hyperlink>
    </w:p>
    <w:p>
      <w:pPr>
        <w:pStyle w:val="TOC2"/>
        <w:tabs>
          <w:tab w:val="right" w:leader="dot" w:pos="8306"/>
        </w:tabs>
      </w:pPr>
      <w:hyperlink w:anchor="_Toc18742" w:history="1">
        <w:r>
          <w:rPr>
            <w:rFonts w:ascii="仿宋" w:eastAsia="仿宋" w:hAnsi="仿宋" w:cs="仿宋" w:hint="eastAsia"/>
            <w:lang w:eastAsia="zh-CN"/>
          </w:rPr>
          <w:t>(一)、菱镁矿项目实施保障机制</w:t>
        </w:r>
        <w:r>
          <w:tab/>
        </w:r>
        <w:r>
          <w:fldChar w:fldCharType="begin"/>
        </w:r>
        <w:r>
          <w:instrText xml:space="preserve"> PAGEREF _Toc18742 \h </w:instrText>
        </w:r>
        <w:r>
          <w:fldChar w:fldCharType="separate"/>
        </w:r>
        <w:r>
          <w:t>70</w:t>
        </w:r>
        <w:r>
          <w:fldChar w:fldCharType="end"/>
        </w:r>
      </w:hyperlink>
    </w:p>
    <w:p>
      <w:pPr>
        <w:pStyle w:val="TOC2"/>
        <w:tabs>
          <w:tab w:val="right" w:leader="dot" w:pos="8306"/>
        </w:tabs>
      </w:pPr>
      <w:hyperlink w:anchor="_Toc23710" w:history="1">
        <w:r>
          <w:rPr>
            <w:rFonts w:ascii="仿宋" w:eastAsia="仿宋" w:hAnsi="仿宋" w:cs="仿宋" w:hint="eastAsia"/>
            <w:lang w:eastAsia="zh-CN"/>
          </w:rPr>
          <w:t>(二)、菱镁矿项目法律合规要求</w:t>
        </w:r>
        <w:r>
          <w:tab/>
        </w:r>
        <w:r>
          <w:fldChar w:fldCharType="begin"/>
        </w:r>
        <w:r>
          <w:instrText xml:space="preserve"> PAGEREF _Toc23710 \h </w:instrText>
        </w:r>
        <w:r>
          <w:fldChar w:fldCharType="separate"/>
        </w:r>
        <w:r>
          <w:t>74</w:t>
        </w:r>
        <w:r>
          <w:fldChar w:fldCharType="end"/>
        </w:r>
      </w:hyperlink>
    </w:p>
    <w:p>
      <w:pPr>
        <w:pStyle w:val="TOC2"/>
        <w:tabs>
          <w:tab w:val="right" w:leader="dot" w:pos="8306"/>
        </w:tabs>
      </w:pPr>
      <w:hyperlink w:anchor="_Toc27248" w:history="1">
        <w:r>
          <w:rPr>
            <w:rFonts w:ascii="仿宋" w:eastAsia="仿宋" w:hAnsi="仿宋" w:cs="仿宋" w:hint="eastAsia"/>
            <w:lang w:eastAsia="zh-CN"/>
          </w:rPr>
          <w:t>(三)、菱镁矿项目合同管理与法律事务</w:t>
        </w:r>
        <w:r>
          <w:tab/>
        </w:r>
        <w:r>
          <w:fldChar w:fldCharType="begin"/>
        </w:r>
        <w:r>
          <w:instrText xml:space="preserve"> PAGEREF _Toc27248 \h </w:instrText>
        </w:r>
        <w:r>
          <w:fldChar w:fldCharType="separate"/>
        </w:r>
        <w:r>
          <w:t>78</w:t>
        </w:r>
        <w:r>
          <w:fldChar w:fldCharType="end"/>
        </w:r>
      </w:hyperlink>
    </w:p>
    <w:p>
      <w:pPr>
        <w:pStyle w:val="TOC2"/>
        <w:tabs>
          <w:tab w:val="right" w:leader="dot" w:pos="8306"/>
        </w:tabs>
      </w:pPr>
      <w:hyperlink w:anchor="_Toc11016" w:history="1">
        <w:r>
          <w:rPr>
            <w:rFonts w:ascii="仿宋" w:eastAsia="仿宋" w:hAnsi="仿宋" w:cs="仿宋" w:hint="eastAsia"/>
            <w:lang w:eastAsia="zh-CN"/>
          </w:rPr>
          <w:t>(四)、菱镁矿项目知识产权保护策略</w:t>
        </w:r>
        <w:r>
          <w:tab/>
        </w:r>
        <w:r>
          <w:fldChar w:fldCharType="begin"/>
        </w:r>
        <w:r>
          <w:instrText xml:space="preserve"> PAGEREF _Toc11016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7"/>
      <w:r>
        <w:rPr>
          <w:rFonts w:ascii="仿宋" w:eastAsia="仿宋" w:hAnsi="仿宋" w:cs="仿宋" w:hint="eastAsia"/>
          <w:sz w:val="28"/>
          <w:lang w:eastAsia="zh-CN"/>
        </w:rPr>
        <w:t>一、菱镁矿项目文档管理</w:t>
      </w:r>
      <w:bookmarkEnd w:id="2"/>
    </w:p>
    <w:p>
      <w:pPr>
        <w:pStyle w:val="Heading2"/>
        <w:rPr>
          <w:rFonts w:ascii="仿宋" w:eastAsia="仿宋" w:hAnsi="仿宋" w:cs="仿宋" w:hint="eastAsia"/>
          <w:lang w:eastAsia="zh-CN"/>
        </w:rPr>
      </w:pPr>
      <w:bookmarkStart w:id="3" w:name="_Toc1546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菱镁矿项目高度重视文档的质量和准确性，以支持菱镁矿项目的各项活动和决策。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菱镁矿项目文档的编制始于菱镁矿项目计划的初期，我们制定了详细的文档编制计划，明确了每个文档的内容、格式和编写责任人。在菱镁矿项目启动阶段，我们首先编制了菱镁矿项目章程，明确定义了菱镁矿项目的目标、范围、风险等关键要素。随后，菱镁矿项目团队根据计划陆续编制了需求文档、设计文档、测试文档等各类文档，确保菱镁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菱镁矿项目管理中的重要环节，旨在确保菱镁矿项目文档符合质量标准和菱镁矿项目需求。在菱镁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除了内部审查，我们还进行了外部审查，邀请菱镁矿项目相关利益方和专业领域的专家对文档进行独立审查。这有助于获取更全面、客观的反馈，确保菱镁矿项目文档不仅符合内部标准，也满足外部需求。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菱镁矿项目在文档编制与审查方面建立了严格的管理机制，通过规范的流程和多维度的审查，确保菱镁矿项目文档的质量、准确性和可靠性，为菱镁矿项目的顺利推进提供了有力支持。</w:t>
      </w:r>
    </w:p>
    <w:p>
      <w:pPr>
        <w:pStyle w:val="Heading2"/>
        <w:ind w:firstLine="560" w:firstLineChars="200"/>
        <w:rPr>
          <w:rFonts w:ascii="仿宋" w:eastAsia="仿宋" w:hAnsi="仿宋" w:cs="仿宋" w:hint="eastAsia"/>
          <w:sz w:val="28"/>
          <w:lang w:eastAsia="zh-CN"/>
        </w:rPr>
      </w:pPr>
      <w:bookmarkStart w:id="4" w:name="_Toc653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在菱镁矿项目中，我们致力于优化文档发布与分发过程，以确保信息的高效传递和团队间协作的顺畅进行。以下是我们采取的关键优化策略：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我们通过多渠道发布文档，包括电子邮件、菱镁矿项目管理平台、内部网站等，以满足不同团队成员的偏好和需求。多渠道发布确保了信息的全面覆盖。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我们采用了精细的权限控制，确保只有授权人员可以访问敏感信息。这种安全措施保护了菱镁矿项目文档的机密性，防止了未经授权的信息泄露。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10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文档存档与归档是菱镁矿项目生命周期中一个至关重要的环节，直接关系到菱镁矿项目信息的长期保存和历史记录的完整性。在菱镁矿项目中，我们实施了一系列有效的文档存档与归档管理策略：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60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738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菱镁矿项目的技术管理特点体现在其创新导向。通过引入最先进的技术趋势和解决方案，菱镁矿项目致力于提升科技含量、提高质量和效率水平。这意味着我们将采用最新的工具和方法，确保菱镁矿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菱镁矿项目技术管理的显著特征。通过整合不同领域的技术资源，我们实现了跨学科的协同工作。这有助于优化技术架构，提高整体效能。此外，整合性策略还促进了不同技术团队之间的紧密沟通和高效合作，确保菱镁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菱镁矿项目所采用的技术。通过不断优化技术方案，菱镁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菱镁矿项目团队将在菱镁矿项目初期识别可能的技术风险，并采取相应的预防和应对措施。通过建立健全的风险评估机制，菱镁矿项目能够在实施过程中及时发现并解决潜在的技术问题，保障菱镁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通过这些独特的技术管理特点，我们确信在菱镁矿项目中，技术将成为菱镁矿项目成功的有力支持。这一深度剖析揭示了技术管理在菱镁矿项目实施中的关键作用，为菱镁矿项目的技术基础奠定了坚实的基础。</w:t>
      </w:r>
    </w:p>
    <w:p>
      <w:pPr>
        <w:pStyle w:val="Heading2"/>
        <w:ind w:firstLine="560" w:firstLineChars="200"/>
        <w:rPr>
          <w:rFonts w:ascii="仿宋" w:eastAsia="仿宋" w:hAnsi="仿宋" w:cs="仿宋" w:hint="eastAsia"/>
          <w:sz w:val="28"/>
          <w:lang w:eastAsia="zh-CN"/>
        </w:rPr>
      </w:pPr>
      <w:bookmarkStart w:id="8" w:name="_Toc1879"/>
      <w:r>
        <w:rPr>
          <w:rFonts w:ascii="仿宋" w:eastAsia="仿宋" w:hAnsi="仿宋" w:cs="仿宋" w:hint="eastAsia"/>
          <w:sz w:val="28"/>
          <w:lang w:eastAsia="zh-CN"/>
        </w:rPr>
        <w:t>(二)、菱镁矿项目工艺技术设计方案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菱镁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菱镁矿项目将严格按照相关行业规范要求进行组织。通过有效控制产品质量，菱镁矿项目将致力于为顾客提供优质的菱镁矿项目产品和良好的服务。这体现了菱镁矿项目对于生产活动合规性和质量标准的高度重视，为菱镁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菱镁矿项目注重生态效益和清洁生产原则。菱镁矿项目建设将紧密结合地方特色经济发展，与社会经济发展规划和区域环境保护规划方案相协调一致。通过与当地区域自然生态系统的结合，菱镁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菱镁矿项目产品具有多样化的客户需求和个性化的特点。因此，菱镁矿项目产品规格品种多样，且单批生产数量较小。为满足这一特点，菱镁矿项目承办单位将建设先进的柔性制造生产线。通过广泛应用柔性制造技术，菱镁矿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菱镁矿项目采用的技术具有较高的技术含量和自动化水平，处于国内先进水平。这一技术选用不仅体现了对生产效率、质量和环境友好性的高标准要求，同时为菱镁矿项目的可持续发展奠定了坚实的基础。</w:t>
      </w:r>
    </w:p>
    <w:p>
      <w:pPr>
        <w:pStyle w:val="Heading2"/>
        <w:ind w:firstLine="560" w:firstLineChars="200"/>
        <w:rPr>
          <w:rFonts w:ascii="仿宋" w:eastAsia="仿宋" w:hAnsi="仿宋" w:cs="仿宋" w:hint="eastAsia"/>
          <w:sz w:val="28"/>
          <w:lang w:eastAsia="zh-CN"/>
        </w:rPr>
      </w:pPr>
      <w:bookmarkStart w:id="9" w:name="_Toc2178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为确保菱镁矿项目的高效生产和技术实施，我们制定了一套精心设计的设备选型方案，以满足菱镁矿项目生产、质量和环保的要求。该方案的主要特点如下：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菱镁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针对菱镁矿项目产品的多样性和小批量生产的特点，我们将建设柔性制造生产线。通过在设备选型中考虑柔性制造技术，可以灵活应对不同产品规格和生产需求，实现生产线的高度灵活性和适应性。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5966"/>
      <w:r>
        <w:rPr>
          <w:rFonts w:ascii="仿宋" w:eastAsia="仿宋" w:hAnsi="仿宋" w:cs="仿宋" w:hint="eastAsia"/>
          <w:sz w:val="28"/>
          <w:lang w:eastAsia="zh-CN"/>
        </w:rPr>
        <w:t>三、菱镁矿项目土建工程</w:t>
      </w:r>
      <w:bookmarkEnd w:id="10"/>
    </w:p>
    <w:p>
      <w:pPr>
        <w:pStyle w:val="Heading2"/>
        <w:rPr>
          <w:rFonts w:ascii="仿宋" w:eastAsia="仿宋" w:hAnsi="仿宋" w:cs="仿宋" w:hint="eastAsia"/>
          <w:lang w:eastAsia="zh-CN"/>
        </w:rPr>
      </w:pPr>
      <w:bookmarkStart w:id="11" w:name="_Toc5286"/>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在菱镁矿项目的建筑工程设计中，我们将秉承一系列重要的设计原则，以确保菱镁矿项目建筑在功能、美观、可持续性等方面达到最佳效果。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首要原则是确保建筑的功能性得到最大化的发挥。我们将充分理解菱镁矿项目的实际需求，合理布局各个功能区域，保证建筑在满足业务需求的同时，提供高效的工作环境。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在建筑设计中，我们将综合考虑建设和运营成本。通过精细的经济效益分析，确保设计方案在高效利用资源的同时，对菱镁矿项目的长期盈利能力有积极的贡献。</w:t>
      </w:r>
    </w:p>
    <w:p>
      <w:pPr>
        <w:pStyle w:val="Heading2"/>
        <w:ind w:firstLine="560" w:firstLineChars="200"/>
        <w:rPr>
          <w:rFonts w:ascii="仿宋" w:eastAsia="仿宋" w:hAnsi="仿宋" w:cs="仿宋" w:hint="eastAsia"/>
          <w:sz w:val="28"/>
          <w:lang w:eastAsia="zh-CN"/>
        </w:rPr>
      </w:pPr>
      <w:bookmarkStart w:id="12" w:name="_Toc15731"/>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菱镁矿项目的土建工程设计中，我们将精准设定设计年限，结合菱镁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菱镁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3164"/>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菱镁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菱镁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菱镁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3908"/>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本期工程菱镁矿项目预计总建筑面积XXX平方米，其中：计容建筑面积XXX平方米，计划建筑工程投资XX万元，占菱镁矿项目总投资的XX%。</w:t>
      </w:r>
    </w:p>
    <w:p>
      <w:pPr>
        <w:pStyle w:val="Heading1"/>
        <w:ind w:firstLine="560" w:firstLineChars="200"/>
        <w:rPr>
          <w:rFonts w:ascii="仿宋" w:eastAsia="仿宋" w:hAnsi="仿宋" w:cs="仿宋" w:hint="eastAsia"/>
          <w:sz w:val="28"/>
          <w:lang w:eastAsia="zh-CN"/>
        </w:rPr>
      </w:pPr>
      <w:bookmarkStart w:id="15" w:name="_Toc5808"/>
      <w:r>
        <w:rPr>
          <w:rFonts w:ascii="仿宋" w:eastAsia="仿宋" w:hAnsi="仿宋" w:cs="仿宋" w:hint="eastAsia"/>
          <w:sz w:val="28"/>
          <w:lang w:eastAsia="zh-CN"/>
        </w:rPr>
        <w:t>四、菱镁矿项目绩效评估</w:t>
      </w:r>
      <w:bookmarkEnd w:id="15"/>
    </w:p>
    <w:p>
      <w:pPr>
        <w:pStyle w:val="Heading2"/>
        <w:rPr>
          <w:rFonts w:ascii="仿宋" w:eastAsia="仿宋" w:hAnsi="仿宋" w:cs="仿宋" w:hint="eastAsia"/>
          <w:lang w:eastAsia="zh-CN"/>
        </w:rPr>
      </w:pPr>
      <w:bookmarkStart w:id="16" w:name="_Toc2938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在菱镁矿项目中，我们设计了一套全面的绩效评估指标，以确保菱镁矿项目的可控和成功交付。这些指标跨足菱镁矿项目目标、成本、进度和质量等多个维度，为我们提供了全面洞察菱镁矿项目的健康状况。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菱镁矿项目目标达成率是我们关注的首要指标。我们设定了明确的目标，并通过定期监测和评估，迅速发现并应对潜在的目标偏差。这为菱镁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成本绩效是另一个核心关注点。通过实际成本与预算成本的对比分析，我们深入了解成本差异的原因，及时调整资源分配，保持菱镁矿项目在经济效益方面的合理水平。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菱镁矿项目进度作为关键的绩效指标之一，得到了精心的关注。我们制定了详细的菱镁矿项目进度计划，并设立了进度符合度指标，确保实际进度与计划进度保持一致。这使我们能够快速发现和解决潜在的进度问题，保持菱镁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菱镁矿项目绩效的不可或缺的一环。我们引入了一系列的质量标准和客户满意度指标，以确保菱镁矿项目交付的成果在质量上达到或超越预期水平。通过持续监测这些指标，我们努力提升菱镁矿项目整体质量水平，为菱镁矿项目的成功交付提供有力保障。通过这些科学且全面的绩效评估，我们能够更好地引导菱镁矿项目的持续改进，确保菱镁矿项目目标的顺利达成。</w:t>
      </w:r>
    </w:p>
    <w:p>
      <w:pPr>
        <w:pStyle w:val="Heading2"/>
        <w:ind w:firstLine="560" w:firstLineChars="200"/>
        <w:rPr>
          <w:rFonts w:ascii="仿宋" w:eastAsia="仿宋" w:hAnsi="仿宋" w:cs="仿宋" w:hint="eastAsia"/>
          <w:sz w:val="28"/>
          <w:lang w:eastAsia="zh-CN"/>
        </w:rPr>
      </w:pPr>
      <w:bookmarkStart w:id="17" w:name="_Toc723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绩效评估是菱镁矿项目中的关键环节，为确保菱镁矿项目达到预期目标，我们采用了多层次、多维度的绩效评估方法。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菱镁矿项目的战略目标对齐，确保每个决策和行动都与菱镁矿项目整体目标保持一致。团队会定期召开战略对齐会议，审视当前工作与菱镁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菱镁矿项目进度、质量、成本和风险等方面。这些指标通过数据收集和分析，为菱镁矿项目管理团队提供了客观的评估依据。例如，我们通过菱镁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绩效评估不仅仅停留在菱镁矿项目内部，还考虑了菱镁矿项目对外部环境的影响。我们定期进行干系人满意度调查，以了解各利益相关方对菱镁矿项目的期望和满意度，并及时做出调整。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这种多层次、多角度的绩效评估方法，使得我们能够全面了解菱镁矿项目的运行状态，及时做出调整，确保菱镁矿项目在不断变化的环境中保持稳健前行。</w:t>
      </w:r>
    </w:p>
    <w:p>
      <w:pPr>
        <w:pStyle w:val="Heading2"/>
        <w:ind w:firstLine="560" w:firstLineChars="200"/>
        <w:rPr>
          <w:rFonts w:ascii="仿宋" w:eastAsia="仿宋" w:hAnsi="仿宋" w:cs="仿宋" w:hint="eastAsia"/>
          <w:sz w:val="28"/>
          <w:lang w:eastAsia="zh-CN"/>
        </w:rPr>
      </w:pPr>
      <w:bookmarkStart w:id="18" w:name="_Toc2653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为了确保菱镁矿项目的有效管理和不断优化，我们采用了精心设计的绩效评估周期。这个周期旨在实现灵活、实时和全面的评估，以适应菱镁矿项目执行中的各种挑战。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菱镁矿项目的不同需求，分为短期、中期和长期。短期评估关注每个迭代或工作周期，以及时发现和解决当前任务中的问题。中期评估涵盖几个迭代，深入了解整体菱镁矿项目的趋势和性能。长期评估则着眼于整个菱镁矿项目阶段，确保菱镁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菱镁矿项目管理工具和协作平台，团队成员能够随时更新和分享菱镁矿项目数据。这种实时性的反馈机制使我们能够及时察觉潜在问题，快速调整，保持菱镁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菱镁矿项目的决策制定密不可分。每个周期的菱镁矿项目回顾会议成为集体总结经验、识别问题深层次原因并找到创新解决方案的平台。这种定期的反思与调整机制使菱镁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7305"/>
      <w:r>
        <w:rPr>
          <w:rFonts w:ascii="仿宋" w:eastAsia="仿宋" w:hAnsi="仿宋" w:cs="仿宋" w:hint="eastAsia"/>
          <w:sz w:val="28"/>
          <w:lang w:eastAsia="zh-CN"/>
        </w:rPr>
        <w:t>五、菱镁矿项目概论</w:t>
      </w:r>
      <w:bookmarkEnd w:id="19"/>
    </w:p>
    <w:p>
      <w:pPr>
        <w:pStyle w:val="Heading2"/>
        <w:rPr>
          <w:rFonts w:ascii="仿宋" w:eastAsia="仿宋" w:hAnsi="仿宋" w:cs="仿宋" w:hint="eastAsia"/>
          <w:lang w:eastAsia="zh-CN"/>
        </w:rPr>
      </w:pPr>
      <w:bookmarkStart w:id="20" w:name="_Toc15584"/>
      <w:r>
        <w:rPr>
          <w:rFonts w:ascii="仿宋" w:eastAsia="仿宋" w:hAnsi="仿宋" w:cs="仿宋" w:hint="eastAsia"/>
          <w:lang w:eastAsia="zh-CN"/>
        </w:rPr>
        <w:t>(一)、菱镁矿项目概况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https://d.book118.com/138137106053006041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菱镁矿项目计划设计方案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菱镁矿项目计划设计方案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菱镁矿项目计划设计方案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菱镁矿项目计划设计方案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菱镁矿项目计划设计方案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菱镁矿项目计划设计方案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菱镁矿项目计划设计方案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菱镁矿项目计划设计方案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菱镁矿项目计划设计方案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菱镁矿项目计划设计方案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菱镁矿项目计划设计方案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菱镁矿项目计划设计方案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菱镁矿项目计划设计方案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菱镁矿项目计划设计方案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菱镁矿项目计划设计方案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菱镁矿项目计划设计方案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菱镁矿项目计划设计方案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157"/>
    <w:rsid w:val="009471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3710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2024-02-25T00:12:00Z</dcterms:created>
  <dcterms:modified xsi:type="dcterms:W3CDTF">2024-02-25T00:13:26Z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103640ED47F84D6D9749FA1EDC8158C4_11</vt:lpwstr>
  </property>
  <property fmtid="{D5CDD505-2E9C-101B-9397-08002B2CF9AE}" pid="3" name="KSOProductBuildVer">
    <vt:lpwstr>2052-12.1.0.16388</vt:lpwstr>
  </property>
</Properties>
</file>