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E5A26" w14:paraId="0AA12A8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E5A26" w14:paraId="73DA499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E5A26" w14:paraId="347C836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E5A26" w:rsidRPr="000E5A26" w14:paraId="31243C48" w14:textId="2F6557F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E5A26">
        <w:rPr>
          <w:rFonts w:ascii="宋体" w:eastAsia="宋体" w:hAnsi="宋体" w:hint="eastAsia"/>
          <w:b/>
          <w:sz w:val="60"/>
        </w:rPr>
        <w:t>智能电网变电设备项目风险评估报告</w:t>
      </w:r>
    </w:p>
    <w:p w:rsidR="000E5A26" w:rsidP="000E5A26" w14:paraId="6C372349" w14:textId="52BCD42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E5A26">
        <w:rPr>
          <w:rFonts w:ascii="仿宋" w:eastAsia="仿宋" w:hAnsi="仿宋" w:hint="eastAsia"/>
          <w:b/>
          <w:sz w:val="40"/>
        </w:rPr>
        <w:t>目录</w:t>
      </w:r>
    </w:p>
    <w:p w:rsidR="000E5A26" w14:paraId="0615F654" w14:textId="4C078AC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E5A26" w14:paraId="1397A4B3" w14:textId="7CDD97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E5A26" w14:paraId="3B9612A3" w14:textId="65ACF1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E5A26" w14:paraId="0755C61E" w14:textId="625C93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_Toc161381038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E5A26" w14:paraId="009E2AA5" w14:textId="7DB71C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_Toc161381039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E5A26" w14:paraId="4ED6A2D4" w14:textId="275516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E5A26" w14:paraId="1B318346" w14:textId="44D85A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E5A26" w14:paraId="5585D4B8" w14:textId="5CC605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E5A26" w14:paraId="0A3E6AD8" w14:textId="2CC537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三、评价智能电网变电设备项目概述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E5A26" w14:paraId="17958556" w14:textId="7C300B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E5A26" w14:paraId="5E28F5CE" w14:textId="6E04E3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(二)、智能电网变电设备行业企业所在地的自然条件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E5A26" w14:paraId="646AB733" w14:textId="604207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E5A26" w14:paraId="6D0317C9" w14:textId="13D74A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E5A26" w14:paraId="2AB46851" w14:textId="2E2406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E5A26" w14:paraId="6612AD49" w14:textId="714865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_Toc161381049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E5A26" w14:paraId="758EBCC2" w14:textId="78D6AA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E5A26" w14:paraId="7FEC4640" w14:textId="1BFD3A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E5A26" w14:paraId="264FF51F" w14:textId="270C7D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E5A26" w14:paraId="647B6114" w14:textId="045350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E5A26" w14:paraId="6C482CA8" w14:textId="51DF95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E5A26" w14:paraId="27E6148E" w14:textId="2312377A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E5A26" w14:paraId="40AF583D" w14:textId="758631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E5A26" w14:paraId="21D8EF08" w14:textId="71B696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E5A26" w14:paraId="1A56DBB4" w14:textId="6E4E2D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(二)、智能电网变电设备项目对当地经济的影响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E5A26" w14:paraId="11373B0C" w14:textId="751D6B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(三)、智能电网变电设备项目对当地社会的影响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_Toc161381059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E5A26" w14:paraId="0EE0E6BF" w14:textId="29EDCB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(四)、智能电网变电设备项目对当地文化的影响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E5A26" w14:paraId="6500E761" w14:textId="576E5F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E5A26" w14:paraId="6EB964B4" w14:textId="0BA66C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E5A26" w14:paraId="59593FE1" w14:textId="358822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E5A26" w14:paraId="4FF4898E" w14:textId="2A1E1A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E5A26" w14:paraId="734DFF39" w14:textId="22259C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E5A26" w14:paraId="12452A77" w14:textId="02DC98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E5A26" w14:paraId="027ADB58" w14:textId="319C7C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E5A26" w14:paraId="3E3D76B7" w14:textId="6E6C17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E5A26" w14:paraId="570029B7" w14:textId="305F1C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_Toc161381069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E5A26" w14:paraId="3C4D3D27" w14:textId="02DE98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E5A26" w14:paraId="7A2FDBAE" w14:textId="2C82A2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E5A26" w14:paraId="190B8C3D" w14:textId="2865A4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E5A26" w14:paraId="6B0FB488" w14:textId="7E8B87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E5A26" w14:paraId="548DC455" w14:textId="4E3604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E5A26" w14:paraId="5DB1E5B1" w14:textId="27D7E1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E5A26" w14:paraId="0CC597F6" w14:textId="4AEA71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E5A26" w14:paraId="136377FC" w14:textId="06DF157E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九、智能电网变电设备项目安全现状评价报告的审核与批准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E5A26" w14:paraId="69FEBA30" w14:textId="6CCD92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E5A26" w14:paraId="6C39B3C1" w14:textId="6E2DF4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_Toc161381079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E5A26" w14:paraId="7CB1D7AA" w14:textId="4FDEC6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E5A26" w14:paraId="4DAB8BF8" w14:textId="127C10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E5A26" w14:paraId="492582A2" w14:textId="70CF19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E5A26" w14:paraId="3F115D04" w14:textId="0E94BD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E5A26" w14:paraId="182A25F7" w14:textId="15159B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E5A26" w14:paraId="23FF4176" w14:textId="05E485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_Toc161381085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E5A26" w14:paraId="127EFF59" w14:textId="313582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E5A26" w14:paraId="2D16A4A4" w14:textId="61E6DB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_Toc161381087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E5A26" w14:paraId="58B700F7" w14:textId="1394C0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_Toc161381088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E5A26" w14:paraId="7FACF851" w14:textId="5DBB9D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_Toc161381089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E5A26" w14:paraId="29BF2D8B" w14:textId="78C04C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E5A26" w14:paraId="2642F98D" w14:textId="0308D6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0E5A26" w14:paraId="726C57B5" w14:textId="2FACB7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E5A26" w14:paraId="416DB184" w14:textId="1A345D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E5A26" w14:paraId="283FEB0C" w14:textId="1FE69A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E5A26" w14:paraId="3728F9E3" w14:textId="1D8259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0E5A26" w14:paraId="3A073ABA" w14:textId="3DED5B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E5A26" w14:paraId="4264D36D" w14:textId="749934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_Toc161381097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E5A26" w14:paraId="310FDEFB" w14:textId="0A19F3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0E5A26" w14:paraId="48EA099E" w14:textId="4FFF8AE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_Toc161381099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E5A26" w14:paraId="557FC259" w14:textId="7EEFDB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_Toc161381100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0E5A26" w:rsidP="000E5A26" w14:paraId="4211598B" w14:textId="214FA2E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https://d.book118.com/145011140301011123</w:t>
        </w:r>
      </w:hyperlink>
    </w:p>
    <w:p w:rsidR="000E5A26" w:rsidP="000E5A2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paraId="206C521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5A26" w14:paraId="7BEF130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paraId="7696DF73" w14:textId="5027EA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E5A26" w14:paraId="297A0F0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paraId="65AC71D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5027EA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5027EA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5027EA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P="00A06D47" w14:textId="5027EA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E5A2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paraId="4E19932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RPr="000E5A26" w:rsidP="000E5A26" w14:paraId="393B532C" w14:textId="2397EDB9">
    <w:pPr>
      <w:pStyle w:val="Header"/>
      <w:rPr>
        <w:rFonts w:ascii="仿宋" w:eastAsia="仿宋" w:hAnsi="仿宋"/>
      </w:rPr>
    </w:pPr>
    <w:r w:rsidRPr="000E5A26">
      <w:rPr>
        <w:rFonts w:ascii="仿宋" w:eastAsia="仿宋" w:hAnsi="仿宋" w:hint="eastAsia"/>
      </w:rPr>
      <w:t>智能电网变电设备项目风险评估报告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paraId="72FD86E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RPr="000E5A26" w:rsidP="000E5A26" w14:textId="2397EDB9">
    <w:pPr>
      <w:pStyle w:val="Header"/>
      <w:rPr>
        <w:rFonts w:ascii="仿宋" w:eastAsia="仿宋" w:hAnsi="仿宋"/>
      </w:rPr>
    </w:pPr>
    <w:r w:rsidRPr="000E5A26">
      <w:rPr>
        <w:rFonts w:ascii="仿宋" w:eastAsia="仿宋" w:hAnsi="仿宋" w:hint="eastAsia"/>
      </w:rPr>
      <w:t>智能电网变电设备项目风险评估报告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RPr="000E5A26" w:rsidP="000E5A26" w14:textId="2397EDB9">
    <w:pPr>
      <w:pStyle w:val="Header"/>
      <w:rPr>
        <w:rFonts w:ascii="仿宋" w:eastAsia="仿宋" w:hAnsi="仿宋"/>
      </w:rPr>
    </w:pPr>
    <w:r w:rsidRPr="000E5A26">
      <w:rPr>
        <w:rFonts w:ascii="仿宋" w:eastAsia="仿宋" w:hAnsi="仿宋" w:hint="eastAsia"/>
      </w:rPr>
      <w:t>智能电网变电设备项目风险评估报告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RPr="000E5A26" w:rsidP="000E5A26" w14:textId="2397EDB9">
    <w:pPr>
      <w:pStyle w:val="Header"/>
      <w:rPr>
        <w:rFonts w:ascii="仿宋" w:eastAsia="仿宋" w:hAnsi="仿宋"/>
      </w:rPr>
    </w:pPr>
    <w:r w:rsidRPr="000E5A26">
      <w:rPr>
        <w:rFonts w:ascii="仿宋" w:eastAsia="仿宋" w:hAnsi="仿宋" w:hint="eastAsia"/>
      </w:rPr>
      <w:t>智能电网变电设备项目风险评估报告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:rsidRPr="000E5A26" w:rsidP="000E5A26" w14:textId="2397EDB9">
    <w:pPr>
      <w:pStyle w:val="Header"/>
      <w:rPr>
        <w:rFonts w:ascii="仿宋" w:eastAsia="仿宋" w:hAnsi="仿宋"/>
      </w:rPr>
    </w:pPr>
    <w:r w:rsidRPr="000E5A26">
      <w:rPr>
        <w:rFonts w:ascii="仿宋" w:eastAsia="仿宋" w:hAnsi="仿宋" w:hint="eastAsia"/>
      </w:rPr>
      <w:t>智能电网变电设备项目风险评估报告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5A2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A26"/>
    <w:rsid w:val="000E5A26"/>
    <w:rsid w:val="00A06D4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9D646B5"/>
  <w15:chartTrackingRefBased/>
  <w15:docId w15:val="{7A97A0F1-3967-4BFA-8DAF-CCE5E9D2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E5A2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E5A2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E5A2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E5A2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E5A2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E5A2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E5A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E5A2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E5A26"/>
  </w:style>
  <w:style w:type="paragraph" w:styleId="TOC1">
    <w:name w:val="toc 1"/>
    <w:basedOn w:val="Normal"/>
    <w:next w:val="Normal"/>
    <w:autoRedefine/>
    <w:uiPriority w:val="39"/>
    <w:unhideWhenUsed/>
    <w:rsid w:val="000E5A26"/>
  </w:style>
  <w:style w:type="paragraph" w:styleId="TOC2">
    <w:name w:val="toc 2"/>
    <w:basedOn w:val="Normal"/>
    <w:next w:val="Normal"/>
    <w:autoRedefine/>
    <w:uiPriority w:val="39"/>
    <w:unhideWhenUsed/>
    <w:rsid w:val="000E5A2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45011140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6674</Words>
  <Characters>38044</Characters>
  <Application>Microsoft Office Word</Application>
  <DocSecurity>0</DocSecurity>
  <Lines>317</Lines>
  <Paragraphs>89</Paragraphs>
  <ScaleCrop>false</ScaleCrop>
  <Company/>
  <LinksUpToDate>false</LinksUpToDate>
  <CharactersWithSpaces>44629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2024-03-14T23:42:00Z</dcterms:created>
  <dcterms:modified xsi:type="dcterms:W3CDTF">2024-03-14T23:43:00Z</dcterms:modified>
</cp:coreProperties>
</file>