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6" w:history="1">
        <w:r>
          <w:rPr>
            <w:rFonts w:ascii="仿宋" w:eastAsia="仿宋" w:hAnsi="仿宋" w:cs="仿宋" w:hint="eastAsia"/>
            <w:lang w:eastAsia="zh-CN"/>
          </w:rPr>
          <w:t>前言</w:t>
        </w:r>
        <w:r>
          <w:tab/>
        </w:r>
        <w:r>
          <w:fldChar w:fldCharType="begin"/>
        </w:r>
        <w:r>
          <w:instrText xml:space="preserve"> PAGEREF _Toc29786 \h </w:instrText>
        </w:r>
        <w:r>
          <w:fldChar w:fldCharType="separate"/>
        </w:r>
        <w:r>
          <w:t>3</w:t>
        </w:r>
        <w:r>
          <w:fldChar w:fldCharType="end"/>
        </w:r>
      </w:hyperlink>
    </w:p>
    <w:p>
      <w:pPr>
        <w:pStyle w:val="TOC1"/>
        <w:tabs>
          <w:tab w:val="right" w:leader="dot" w:pos="8306"/>
        </w:tabs>
      </w:pPr>
      <w:hyperlink w:anchor="_Toc10961" w:history="1">
        <w:r>
          <w:rPr>
            <w:rFonts w:ascii="仿宋" w:eastAsia="仿宋" w:hAnsi="仿宋" w:cs="仿宋" w:hint="eastAsia"/>
            <w:lang w:eastAsia="zh-CN"/>
          </w:rPr>
          <w:t>一、氟树脂项目建设背景及必要性分析</w:t>
        </w:r>
        <w:r>
          <w:tab/>
        </w:r>
        <w:r>
          <w:fldChar w:fldCharType="begin"/>
        </w:r>
        <w:r>
          <w:instrText xml:space="preserve"> PAGEREF _Toc10961 \h </w:instrText>
        </w:r>
        <w:r>
          <w:fldChar w:fldCharType="separate"/>
        </w:r>
        <w:r>
          <w:t>3</w:t>
        </w:r>
        <w:r>
          <w:fldChar w:fldCharType="end"/>
        </w:r>
      </w:hyperlink>
    </w:p>
    <w:p>
      <w:pPr>
        <w:pStyle w:val="TOC2"/>
        <w:tabs>
          <w:tab w:val="right" w:leader="dot" w:pos="8306"/>
        </w:tabs>
      </w:pPr>
      <w:hyperlink w:anchor="_Toc26435" w:history="1">
        <w:r>
          <w:rPr>
            <w:rFonts w:ascii="仿宋" w:eastAsia="仿宋" w:hAnsi="仿宋" w:cs="仿宋" w:hint="eastAsia"/>
            <w:lang w:eastAsia="zh-CN"/>
          </w:rPr>
          <w:t>(一)、氟树脂项目背景分析</w:t>
        </w:r>
        <w:r>
          <w:tab/>
        </w:r>
        <w:r>
          <w:fldChar w:fldCharType="begin"/>
        </w:r>
        <w:r>
          <w:instrText xml:space="preserve"> PAGEREF _Toc26435 \h </w:instrText>
        </w:r>
        <w:r>
          <w:fldChar w:fldCharType="separate"/>
        </w:r>
        <w:r>
          <w:t>3</w:t>
        </w:r>
        <w:r>
          <w:fldChar w:fldCharType="end"/>
        </w:r>
      </w:hyperlink>
    </w:p>
    <w:p>
      <w:pPr>
        <w:pStyle w:val="TOC2"/>
        <w:tabs>
          <w:tab w:val="right" w:leader="dot" w:pos="8306"/>
        </w:tabs>
      </w:pPr>
      <w:hyperlink w:anchor="_Toc15197" w:history="1">
        <w:r>
          <w:rPr>
            <w:rFonts w:ascii="仿宋" w:eastAsia="仿宋" w:hAnsi="仿宋" w:cs="仿宋" w:hint="eastAsia"/>
            <w:lang w:eastAsia="zh-CN"/>
          </w:rPr>
          <w:t>(二)、氟树脂项目建设必要性分析</w:t>
        </w:r>
        <w:r>
          <w:tab/>
        </w:r>
        <w:r>
          <w:fldChar w:fldCharType="begin"/>
        </w:r>
        <w:r>
          <w:instrText xml:space="preserve"> PAGEREF _Toc15197 \h </w:instrText>
        </w:r>
        <w:r>
          <w:fldChar w:fldCharType="separate"/>
        </w:r>
        <w:r>
          <w:t>5</w:t>
        </w:r>
        <w:r>
          <w:fldChar w:fldCharType="end"/>
        </w:r>
      </w:hyperlink>
    </w:p>
    <w:p>
      <w:pPr>
        <w:pStyle w:val="TOC1"/>
        <w:tabs>
          <w:tab w:val="right" w:leader="dot" w:pos="8306"/>
        </w:tabs>
      </w:pPr>
      <w:hyperlink w:anchor="_Toc26607" w:history="1">
        <w:r>
          <w:rPr>
            <w:rFonts w:ascii="仿宋" w:eastAsia="仿宋" w:hAnsi="仿宋" w:cs="仿宋" w:hint="eastAsia"/>
            <w:lang w:eastAsia="zh-CN"/>
          </w:rPr>
          <w:t>二、工艺说明</w:t>
        </w:r>
        <w:r>
          <w:tab/>
        </w:r>
        <w:r>
          <w:fldChar w:fldCharType="begin"/>
        </w:r>
        <w:r>
          <w:instrText xml:space="preserve"> PAGEREF _Toc26607 \h </w:instrText>
        </w:r>
        <w:r>
          <w:fldChar w:fldCharType="separate"/>
        </w:r>
        <w:r>
          <w:t>6</w:t>
        </w:r>
        <w:r>
          <w:fldChar w:fldCharType="end"/>
        </w:r>
      </w:hyperlink>
    </w:p>
    <w:p>
      <w:pPr>
        <w:pStyle w:val="TOC2"/>
        <w:tabs>
          <w:tab w:val="right" w:leader="dot" w:pos="8306"/>
        </w:tabs>
      </w:pPr>
      <w:hyperlink w:anchor="_Toc22535" w:history="1">
        <w:r>
          <w:rPr>
            <w:rFonts w:ascii="仿宋" w:eastAsia="仿宋" w:hAnsi="仿宋" w:cs="仿宋" w:hint="eastAsia"/>
            <w:lang w:eastAsia="zh-CN"/>
          </w:rPr>
          <w:t>(一)、技术管理特点</w:t>
        </w:r>
        <w:r>
          <w:tab/>
        </w:r>
        <w:r>
          <w:fldChar w:fldCharType="begin"/>
        </w:r>
        <w:r>
          <w:instrText xml:space="preserve"> PAGEREF _Toc22535 \h </w:instrText>
        </w:r>
        <w:r>
          <w:fldChar w:fldCharType="separate"/>
        </w:r>
        <w:r>
          <w:t>6</w:t>
        </w:r>
        <w:r>
          <w:fldChar w:fldCharType="end"/>
        </w:r>
      </w:hyperlink>
    </w:p>
    <w:p>
      <w:pPr>
        <w:pStyle w:val="TOC2"/>
        <w:tabs>
          <w:tab w:val="right" w:leader="dot" w:pos="8306"/>
        </w:tabs>
      </w:pPr>
      <w:hyperlink w:anchor="_Toc5387" w:history="1">
        <w:r>
          <w:rPr>
            <w:rFonts w:ascii="仿宋" w:eastAsia="仿宋" w:hAnsi="仿宋" w:cs="仿宋" w:hint="eastAsia"/>
            <w:lang w:eastAsia="zh-CN"/>
          </w:rPr>
          <w:t>(二)、氟树脂项目工艺技术设计方案</w:t>
        </w:r>
        <w:r>
          <w:tab/>
        </w:r>
        <w:r>
          <w:fldChar w:fldCharType="begin"/>
        </w:r>
        <w:r>
          <w:instrText xml:space="preserve"> PAGEREF _Toc5387 \h </w:instrText>
        </w:r>
        <w:r>
          <w:fldChar w:fldCharType="separate"/>
        </w:r>
        <w:r>
          <w:t>7</w:t>
        </w:r>
        <w:r>
          <w:fldChar w:fldCharType="end"/>
        </w:r>
      </w:hyperlink>
    </w:p>
    <w:p>
      <w:pPr>
        <w:pStyle w:val="TOC2"/>
        <w:tabs>
          <w:tab w:val="right" w:leader="dot" w:pos="8306"/>
        </w:tabs>
      </w:pPr>
      <w:hyperlink w:anchor="_Toc10762" w:history="1">
        <w:r>
          <w:rPr>
            <w:rFonts w:ascii="仿宋" w:eastAsia="仿宋" w:hAnsi="仿宋" w:cs="仿宋" w:hint="eastAsia"/>
            <w:lang w:eastAsia="zh-CN"/>
          </w:rPr>
          <w:t>(三)、设备选型方案</w:t>
        </w:r>
        <w:r>
          <w:tab/>
        </w:r>
        <w:r>
          <w:fldChar w:fldCharType="begin"/>
        </w:r>
        <w:r>
          <w:instrText xml:space="preserve"> PAGEREF _Toc10762 \h </w:instrText>
        </w:r>
        <w:r>
          <w:fldChar w:fldCharType="separate"/>
        </w:r>
        <w:r>
          <w:t>8</w:t>
        </w:r>
        <w:r>
          <w:fldChar w:fldCharType="end"/>
        </w:r>
      </w:hyperlink>
    </w:p>
    <w:p>
      <w:pPr>
        <w:pStyle w:val="TOC1"/>
        <w:tabs>
          <w:tab w:val="right" w:leader="dot" w:pos="8306"/>
        </w:tabs>
      </w:pPr>
      <w:hyperlink w:anchor="_Toc27419" w:history="1">
        <w:r>
          <w:rPr>
            <w:rFonts w:ascii="仿宋" w:eastAsia="仿宋" w:hAnsi="仿宋" w:cs="仿宋" w:hint="eastAsia"/>
            <w:lang w:eastAsia="zh-CN"/>
          </w:rPr>
          <w:t>三、氟树脂项目建设单位说明</w:t>
        </w:r>
        <w:r>
          <w:tab/>
        </w:r>
        <w:r>
          <w:fldChar w:fldCharType="begin"/>
        </w:r>
        <w:r>
          <w:instrText xml:space="preserve"> PAGEREF _Toc27419 \h </w:instrText>
        </w:r>
        <w:r>
          <w:fldChar w:fldCharType="separate"/>
        </w:r>
        <w:r>
          <w:t>10</w:t>
        </w:r>
        <w:r>
          <w:fldChar w:fldCharType="end"/>
        </w:r>
      </w:hyperlink>
    </w:p>
    <w:p>
      <w:pPr>
        <w:pStyle w:val="TOC2"/>
        <w:tabs>
          <w:tab w:val="right" w:leader="dot" w:pos="8306"/>
        </w:tabs>
      </w:pPr>
      <w:hyperlink w:anchor="_Toc15150" w:history="1">
        <w:r>
          <w:rPr>
            <w:rFonts w:ascii="仿宋" w:eastAsia="仿宋" w:hAnsi="仿宋" w:cs="仿宋" w:hint="eastAsia"/>
            <w:lang w:eastAsia="zh-CN"/>
          </w:rPr>
          <w:t>(一)、氟树脂项目承办单位基本情况</w:t>
        </w:r>
        <w:r>
          <w:tab/>
        </w:r>
        <w:r>
          <w:fldChar w:fldCharType="begin"/>
        </w:r>
        <w:r>
          <w:instrText xml:space="preserve"> PAGEREF _Toc15150 \h </w:instrText>
        </w:r>
        <w:r>
          <w:fldChar w:fldCharType="separate"/>
        </w:r>
        <w:r>
          <w:t>10</w:t>
        </w:r>
        <w:r>
          <w:fldChar w:fldCharType="end"/>
        </w:r>
      </w:hyperlink>
    </w:p>
    <w:p>
      <w:pPr>
        <w:pStyle w:val="TOC2"/>
        <w:tabs>
          <w:tab w:val="right" w:leader="dot" w:pos="8306"/>
        </w:tabs>
      </w:pPr>
      <w:hyperlink w:anchor="_Toc5844" w:history="1">
        <w:r>
          <w:rPr>
            <w:rFonts w:ascii="仿宋" w:eastAsia="仿宋" w:hAnsi="仿宋" w:cs="仿宋" w:hint="eastAsia"/>
            <w:lang w:eastAsia="zh-CN"/>
          </w:rPr>
          <w:t>(二)、公司经济效益分析</w:t>
        </w:r>
        <w:r>
          <w:tab/>
        </w:r>
        <w:r>
          <w:fldChar w:fldCharType="begin"/>
        </w:r>
        <w:r>
          <w:instrText xml:space="preserve"> PAGEREF _Toc5844 \h </w:instrText>
        </w:r>
        <w:r>
          <w:fldChar w:fldCharType="separate"/>
        </w:r>
        <w:r>
          <w:t>10</w:t>
        </w:r>
        <w:r>
          <w:fldChar w:fldCharType="end"/>
        </w:r>
      </w:hyperlink>
    </w:p>
    <w:p>
      <w:pPr>
        <w:pStyle w:val="TOC1"/>
        <w:tabs>
          <w:tab w:val="right" w:leader="dot" w:pos="8306"/>
        </w:tabs>
      </w:pPr>
      <w:hyperlink w:anchor="_Toc20277" w:history="1">
        <w:r>
          <w:rPr>
            <w:rFonts w:ascii="仿宋" w:eastAsia="仿宋" w:hAnsi="仿宋" w:cs="仿宋" w:hint="eastAsia"/>
            <w:lang w:eastAsia="zh-CN"/>
          </w:rPr>
          <w:t>四、氟树脂项目文档管理</w:t>
        </w:r>
        <w:r>
          <w:tab/>
        </w:r>
        <w:r>
          <w:fldChar w:fldCharType="begin"/>
        </w:r>
        <w:r>
          <w:instrText xml:space="preserve"> PAGEREF _Toc20277 \h </w:instrText>
        </w:r>
        <w:r>
          <w:fldChar w:fldCharType="separate"/>
        </w:r>
        <w:r>
          <w:t>11</w:t>
        </w:r>
        <w:r>
          <w:fldChar w:fldCharType="end"/>
        </w:r>
      </w:hyperlink>
    </w:p>
    <w:p>
      <w:pPr>
        <w:pStyle w:val="TOC2"/>
        <w:tabs>
          <w:tab w:val="right" w:leader="dot" w:pos="8306"/>
        </w:tabs>
      </w:pPr>
      <w:hyperlink w:anchor="_Toc30535" w:history="1">
        <w:r>
          <w:rPr>
            <w:rFonts w:ascii="仿宋" w:eastAsia="仿宋" w:hAnsi="仿宋" w:cs="仿宋" w:hint="eastAsia"/>
            <w:lang w:eastAsia="zh-CN"/>
          </w:rPr>
          <w:t>(一)、文档编制与审查</w:t>
        </w:r>
        <w:r>
          <w:tab/>
        </w:r>
        <w:r>
          <w:fldChar w:fldCharType="begin"/>
        </w:r>
        <w:r>
          <w:instrText xml:space="preserve"> PAGEREF _Toc30535 \h </w:instrText>
        </w:r>
        <w:r>
          <w:fldChar w:fldCharType="separate"/>
        </w:r>
        <w:r>
          <w:t>11</w:t>
        </w:r>
        <w:r>
          <w:fldChar w:fldCharType="end"/>
        </w:r>
      </w:hyperlink>
    </w:p>
    <w:p>
      <w:pPr>
        <w:pStyle w:val="TOC2"/>
        <w:tabs>
          <w:tab w:val="right" w:leader="dot" w:pos="8306"/>
        </w:tabs>
      </w:pPr>
      <w:hyperlink w:anchor="_Toc12766" w:history="1">
        <w:r>
          <w:rPr>
            <w:rFonts w:ascii="仿宋" w:eastAsia="仿宋" w:hAnsi="仿宋" w:cs="仿宋" w:hint="eastAsia"/>
            <w:lang w:eastAsia="zh-CN"/>
          </w:rPr>
          <w:t>(二)、文档发布与分发</w:t>
        </w:r>
        <w:r>
          <w:tab/>
        </w:r>
        <w:r>
          <w:fldChar w:fldCharType="begin"/>
        </w:r>
        <w:r>
          <w:instrText xml:space="preserve"> PAGEREF _Toc12766 \h </w:instrText>
        </w:r>
        <w:r>
          <w:fldChar w:fldCharType="separate"/>
        </w:r>
        <w:r>
          <w:t>13</w:t>
        </w:r>
        <w:r>
          <w:fldChar w:fldCharType="end"/>
        </w:r>
      </w:hyperlink>
    </w:p>
    <w:p>
      <w:pPr>
        <w:pStyle w:val="TOC2"/>
        <w:tabs>
          <w:tab w:val="right" w:leader="dot" w:pos="8306"/>
        </w:tabs>
      </w:pPr>
      <w:hyperlink w:anchor="_Toc13927" w:history="1">
        <w:r>
          <w:rPr>
            <w:rFonts w:ascii="仿宋" w:eastAsia="仿宋" w:hAnsi="仿宋" w:cs="仿宋" w:hint="eastAsia"/>
            <w:lang w:eastAsia="zh-CN"/>
          </w:rPr>
          <w:t>(三)、文档存档与归档</w:t>
        </w:r>
        <w:r>
          <w:tab/>
        </w:r>
        <w:r>
          <w:fldChar w:fldCharType="begin"/>
        </w:r>
        <w:r>
          <w:instrText xml:space="preserve"> PAGEREF _Toc13927 \h </w:instrText>
        </w:r>
        <w:r>
          <w:fldChar w:fldCharType="separate"/>
        </w:r>
        <w:r>
          <w:t>13</w:t>
        </w:r>
        <w:r>
          <w:fldChar w:fldCharType="end"/>
        </w:r>
      </w:hyperlink>
    </w:p>
    <w:p>
      <w:pPr>
        <w:pStyle w:val="TOC1"/>
        <w:tabs>
          <w:tab w:val="right" w:leader="dot" w:pos="8306"/>
        </w:tabs>
      </w:pPr>
      <w:hyperlink w:anchor="_Toc26066" w:history="1">
        <w:r>
          <w:rPr>
            <w:rFonts w:ascii="仿宋" w:eastAsia="仿宋" w:hAnsi="仿宋" w:cs="仿宋" w:hint="eastAsia"/>
            <w:lang w:eastAsia="zh-CN"/>
          </w:rPr>
          <w:t>五、氟树脂项目土建工程</w:t>
        </w:r>
        <w:r>
          <w:tab/>
        </w:r>
        <w:r>
          <w:fldChar w:fldCharType="begin"/>
        </w:r>
        <w:r>
          <w:instrText xml:space="preserve"> PAGEREF _Toc26066 \h </w:instrText>
        </w:r>
        <w:r>
          <w:fldChar w:fldCharType="separate"/>
        </w:r>
        <w:r>
          <w:t>15</w:t>
        </w:r>
        <w:r>
          <w:fldChar w:fldCharType="end"/>
        </w:r>
      </w:hyperlink>
    </w:p>
    <w:p>
      <w:pPr>
        <w:pStyle w:val="TOC2"/>
        <w:tabs>
          <w:tab w:val="right" w:leader="dot" w:pos="8306"/>
        </w:tabs>
      </w:pPr>
      <w:hyperlink w:anchor="_Toc21164" w:history="1">
        <w:r>
          <w:rPr>
            <w:rFonts w:ascii="仿宋" w:eastAsia="仿宋" w:hAnsi="仿宋" w:cs="仿宋" w:hint="eastAsia"/>
            <w:lang w:eastAsia="zh-CN"/>
          </w:rPr>
          <w:t>(一)、建筑工程设计原则</w:t>
        </w:r>
        <w:r>
          <w:tab/>
        </w:r>
        <w:r>
          <w:fldChar w:fldCharType="begin"/>
        </w:r>
        <w:r>
          <w:instrText xml:space="preserve"> PAGEREF _Toc21164 \h </w:instrText>
        </w:r>
        <w:r>
          <w:fldChar w:fldCharType="separate"/>
        </w:r>
        <w:r>
          <w:t>15</w:t>
        </w:r>
        <w:r>
          <w:fldChar w:fldCharType="end"/>
        </w:r>
      </w:hyperlink>
    </w:p>
    <w:p>
      <w:pPr>
        <w:pStyle w:val="TOC2"/>
        <w:tabs>
          <w:tab w:val="right" w:leader="dot" w:pos="8306"/>
        </w:tabs>
      </w:pPr>
      <w:hyperlink w:anchor="_Toc17469" w:history="1">
        <w:r>
          <w:rPr>
            <w:rFonts w:ascii="仿宋" w:eastAsia="仿宋" w:hAnsi="仿宋" w:cs="仿宋" w:hint="eastAsia"/>
            <w:lang w:eastAsia="zh-CN"/>
          </w:rPr>
          <w:t>(二)、土建工程设计年限及安全等级</w:t>
        </w:r>
        <w:r>
          <w:tab/>
        </w:r>
        <w:r>
          <w:fldChar w:fldCharType="begin"/>
        </w:r>
        <w:r>
          <w:instrText xml:space="preserve"> PAGEREF _Toc17469 \h </w:instrText>
        </w:r>
        <w:r>
          <w:fldChar w:fldCharType="separate"/>
        </w:r>
        <w:r>
          <w:t>16</w:t>
        </w:r>
        <w:r>
          <w:fldChar w:fldCharType="end"/>
        </w:r>
      </w:hyperlink>
    </w:p>
    <w:p>
      <w:pPr>
        <w:pStyle w:val="TOC2"/>
        <w:tabs>
          <w:tab w:val="right" w:leader="dot" w:pos="8306"/>
        </w:tabs>
      </w:pPr>
      <w:hyperlink w:anchor="_Toc2785" w:history="1">
        <w:r>
          <w:rPr>
            <w:rFonts w:ascii="仿宋" w:eastAsia="仿宋" w:hAnsi="仿宋" w:cs="仿宋" w:hint="eastAsia"/>
            <w:lang w:eastAsia="zh-CN"/>
          </w:rPr>
          <w:t>(三)、建筑工程设计总体要求</w:t>
        </w:r>
        <w:r>
          <w:tab/>
        </w:r>
        <w:r>
          <w:fldChar w:fldCharType="begin"/>
        </w:r>
        <w:r>
          <w:instrText xml:space="preserve"> PAGEREF _Toc2785 \h </w:instrText>
        </w:r>
        <w:r>
          <w:fldChar w:fldCharType="separate"/>
        </w:r>
        <w:r>
          <w:t>17</w:t>
        </w:r>
        <w:r>
          <w:fldChar w:fldCharType="end"/>
        </w:r>
      </w:hyperlink>
    </w:p>
    <w:p>
      <w:pPr>
        <w:pStyle w:val="TOC2"/>
        <w:tabs>
          <w:tab w:val="right" w:leader="dot" w:pos="8306"/>
        </w:tabs>
      </w:pPr>
      <w:hyperlink w:anchor="_Toc23005" w:history="1">
        <w:r>
          <w:rPr>
            <w:rFonts w:ascii="仿宋" w:eastAsia="仿宋" w:hAnsi="仿宋" w:cs="仿宋" w:hint="eastAsia"/>
            <w:lang w:eastAsia="zh-CN"/>
          </w:rPr>
          <w:t>(四)、土建工程建设指标</w:t>
        </w:r>
        <w:r>
          <w:tab/>
        </w:r>
        <w:r>
          <w:fldChar w:fldCharType="begin"/>
        </w:r>
        <w:r>
          <w:instrText xml:space="preserve"> PAGEREF _Toc23005 \h </w:instrText>
        </w:r>
        <w:r>
          <w:fldChar w:fldCharType="separate"/>
        </w:r>
        <w:r>
          <w:t>18</w:t>
        </w:r>
        <w:r>
          <w:fldChar w:fldCharType="end"/>
        </w:r>
      </w:hyperlink>
    </w:p>
    <w:p>
      <w:pPr>
        <w:pStyle w:val="TOC1"/>
        <w:tabs>
          <w:tab w:val="right" w:leader="dot" w:pos="8306"/>
        </w:tabs>
      </w:pPr>
      <w:hyperlink w:anchor="_Toc25957" w:history="1">
        <w:r>
          <w:rPr>
            <w:rFonts w:ascii="仿宋" w:eastAsia="仿宋" w:hAnsi="仿宋" w:cs="仿宋" w:hint="eastAsia"/>
            <w:lang w:eastAsia="zh-CN"/>
          </w:rPr>
          <w:t>六、市场分析、调研</w:t>
        </w:r>
        <w:r>
          <w:tab/>
        </w:r>
        <w:r>
          <w:fldChar w:fldCharType="begin"/>
        </w:r>
        <w:r>
          <w:instrText xml:space="preserve"> PAGEREF _Toc25957 \h </w:instrText>
        </w:r>
        <w:r>
          <w:fldChar w:fldCharType="separate"/>
        </w:r>
        <w:r>
          <w:t>18</w:t>
        </w:r>
        <w:r>
          <w:fldChar w:fldCharType="end"/>
        </w:r>
      </w:hyperlink>
    </w:p>
    <w:p>
      <w:pPr>
        <w:pStyle w:val="TOC2"/>
        <w:tabs>
          <w:tab w:val="right" w:leader="dot" w:pos="8306"/>
        </w:tabs>
      </w:pPr>
      <w:hyperlink w:anchor="_Toc30150" w:history="1">
        <w:r>
          <w:rPr>
            <w:rFonts w:ascii="仿宋" w:eastAsia="仿宋" w:hAnsi="仿宋" w:cs="仿宋" w:hint="eastAsia"/>
            <w:lang w:eastAsia="zh-CN"/>
          </w:rPr>
          <w:t>(一)、氟树脂行业分析</w:t>
        </w:r>
        <w:r>
          <w:tab/>
        </w:r>
        <w:r>
          <w:fldChar w:fldCharType="begin"/>
        </w:r>
        <w:r>
          <w:instrText xml:space="preserve"> PAGEREF _Toc30150 \h </w:instrText>
        </w:r>
        <w:r>
          <w:fldChar w:fldCharType="separate"/>
        </w:r>
        <w:r>
          <w:t>18</w:t>
        </w:r>
        <w:r>
          <w:fldChar w:fldCharType="end"/>
        </w:r>
      </w:hyperlink>
    </w:p>
    <w:p>
      <w:pPr>
        <w:pStyle w:val="TOC2"/>
        <w:tabs>
          <w:tab w:val="right" w:leader="dot" w:pos="8306"/>
        </w:tabs>
      </w:pPr>
      <w:hyperlink w:anchor="_Toc5731" w:history="1">
        <w:r>
          <w:rPr>
            <w:rFonts w:ascii="仿宋" w:eastAsia="仿宋" w:hAnsi="仿宋" w:cs="仿宋" w:hint="eastAsia"/>
            <w:lang w:eastAsia="zh-CN"/>
          </w:rPr>
          <w:t>(二)、氟树脂市场分析预测</w:t>
        </w:r>
        <w:r>
          <w:tab/>
        </w:r>
        <w:r>
          <w:fldChar w:fldCharType="begin"/>
        </w:r>
        <w:r>
          <w:instrText xml:space="preserve"> PAGEREF _Toc5731 \h </w:instrText>
        </w:r>
        <w:r>
          <w:fldChar w:fldCharType="separate"/>
        </w:r>
        <w:r>
          <w:t>19</w:t>
        </w:r>
        <w:r>
          <w:fldChar w:fldCharType="end"/>
        </w:r>
      </w:hyperlink>
    </w:p>
    <w:p>
      <w:pPr>
        <w:pStyle w:val="TOC1"/>
        <w:tabs>
          <w:tab w:val="right" w:leader="dot" w:pos="8306"/>
        </w:tabs>
      </w:pPr>
      <w:hyperlink w:anchor="_Toc16189" w:history="1">
        <w:r>
          <w:rPr>
            <w:rFonts w:ascii="仿宋" w:eastAsia="仿宋" w:hAnsi="仿宋" w:cs="仿宋" w:hint="eastAsia"/>
            <w:lang w:eastAsia="zh-CN"/>
          </w:rPr>
          <w:t>七、氟树脂项目财务管理</w:t>
        </w:r>
        <w:r>
          <w:tab/>
        </w:r>
        <w:r>
          <w:fldChar w:fldCharType="begin"/>
        </w:r>
        <w:r>
          <w:instrText xml:space="preserve"> PAGEREF _Toc16189 \h </w:instrText>
        </w:r>
        <w:r>
          <w:fldChar w:fldCharType="separate"/>
        </w:r>
        <w:r>
          <w:t>19</w:t>
        </w:r>
        <w:r>
          <w:fldChar w:fldCharType="end"/>
        </w:r>
      </w:hyperlink>
    </w:p>
    <w:p>
      <w:pPr>
        <w:pStyle w:val="TOC2"/>
        <w:tabs>
          <w:tab w:val="right" w:leader="dot" w:pos="8306"/>
        </w:tabs>
      </w:pPr>
      <w:hyperlink w:anchor="_Toc25801" w:history="1">
        <w:r>
          <w:rPr>
            <w:rFonts w:ascii="仿宋" w:eastAsia="仿宋" w:hAnsi="仿宋" w:cs="仿宋" w:hint="eastAsia"/>
            <w:lang w:eastAsia="zh-CN"/>
          </w:rPr>
          <w:t>(一)、资金需求大</w:t>
        </w:r>
        <w:r>
          <w:tab/>
        </w:r>
        <w:r>
          <w:fldChar w:fldCharType="begin"/>
        </w:r>
        <w:r>
          <w:instrText xml:space="preserve"> PAGEREF _Toc25801 \h </w:instrText>
        </w:r>
        <w:r>
          <w:fldChar w:fldCharType="separate"/>
        </w:r>
        <w:r>
          <w:t>19</w:t>
        </w:r>
        <w:r>
          <w:fldChar w:fldCharType="end"/>
        </w:r>
      </w:hyperlink>
    </w:p>
    <w:p>
      <w:pPr>
        <w:pStyle w:val="TOC2"/>
        <w:tabs>
          <w:tab w:val="right" w:leader="dot" w:pos="8306"/>
        </w:tabs>
      </w:pPr>
      <w:hyperlink w:anchor="_Toc4937" w:history="1">
        <w:r>
          <w:rPr>
            <w:rFonts w:ascii="仿宋" w:eastAsia="仿宋" w:hAnsi="仿宋" w:cs="仿宋" w:hint="eastAsia"/>
            <w:lang w:eastAsia="zh-CN"/>
          </w:rPr>
          <w:t>(二)、研发周期长</w:t>
        </w:r>
        <w:r>
          <w:tab/>
        </w:r>
        <w:r>
          <w:fldChar w:fldCharType="begin"/>
        </w:r>
        <w:r>
          <w:instrText xml:space="preserve"> PAGEREF _Toc4937 \h </w:instrText>
        </w:r>
        <w:r>
          <w:fldChar w:fldCharType="separate"/>
        </w:r>
        <w:r>
          <w:t>21</w:t>
        </w:r>
        <w:r>
          <w:fldChar w:fldCharType="end"/>
        </w:r>
      </w:hyperlink>
    </w:p>
    <w:p>
      <w:pPr>
        <w:pStyle w:val="TOC2"/>
        <w:tabs>
          <w:tab w:val="right" w:leader="dot" w:pos="8306"/>
        </w:tabs>
      </w:pPr>
      <w:hyperlink w:anchor="_Toc27660" w:history="1">
        <w:r>
          <w:rPr>
            <w:rFonts w:ascii="仿宋" w:eastAsia="仿宋" w:hAnsi="仿宋" w:cs="仿宋" w:hint="eastAsia"/>
            <w:lang w:eastAsia="zh-CN"/>
          </w:rPr>
          <w:t>(三)、市场风险大</w:t>
        </w:r>
        <w:r>
          <w:tab/>
        </w:r>
        <w:r>
          <w:fldChar w:fldCharType="begin"/>
        </w:r>
        <w:r>
          <w:instrText xml:space="preserve"> PAGEREF _Toc27660 \h </w:instrText>
        </w:r>
        <w:r>
          <w:fldChar w:fldCharType="separate"/>
        </w:r>
        <w:r>
          <w:t>22</w:t>
        </w:r>
        <w:r>
          <w:fldChar w:fldCharType="end"/>
        </w:r>
      </w:hyperlink>
    </w:p>
    <w:p>
      <w:pPr>
        <w:pStyle w:val="TOC2"/>
        <w:tabs>
          <w:tab w:val="right" w:leader="dot" w:pos="8306"/>
        </w:tabs>
      </w:pPr>
      <w:hyperlink w:anchor="_Toc12270" w:history="1">
        <w:r>
          <w:rPr>
            <w:rFonts w:ascii="仿宋" w:eastAsia="仿宋" w:hAnsi="仿宋" w:cs="仿宋" w:hint="eastAsia"/>
            <w:lang w:eastAsia="zh-CN"/>
          </w:rPr>
          <w:t>(四)、利润率高</w:t>
        </w:r>
        <w:r>
          <w:tab/>
        </w:r>
        <w:r>
          <w:fldChar w:fldCharType="begin"/>
        </w:r>
        <w:r>
          <w:instrText xml:space="preserve"> PAGEREF _Toc12270 \h </w:instrText>
        </w:r>
        <w:r>
          <w:fldChar w:fldCharType="separate"/>
        </w:r>
        <w:r>
          <w:t>24</w:t>
        </w:r>
        <w:r>
          <w:fldChar w:fldCharType="end"/>
        </w:r>
      </w:hyperlink>
    </w:p>
    <w:p>
      <w:pPr>
        <w:pStyle w:val="TOC1"/>
        <w:tabs>
          <w:tab w:val="right" w:leader="dot" w:pos="8306"/>
        </w:tabs>
      </w:pPr>
      <w:hyperlink w:anchor="_Toc18681" w:history="1">
        <w:r>
          <w:rPr>
            <w:rFonts w:ascii="仿宋" w:eastAsia="仿宋" w:hAnsi="仿宋" w:cs="仿宋" w:hint="eastAsia"/>
            <w:lang w:eastAsia="zh-CN"/>
          </w:rPr>
          <w:t>八、生产安全保护</w:t>
        </w:r>
        <w:r>
          <w:tab/>
        </w:r>
        <w:r>
          <w:fldChar w:fldCharType="begin"/>
        </w:r>
        <w:r>
          <w:instrText xml:space="preserve"> PAGEREF _Toc18681 \h </w:instrText>
        </w:r>
        <w:r>
          <w:fldChar w:fldCharType="separate"/>
        </w:r>
        <w:r>
          <w:t>26</w:t>
        </w:r>
        <w:r>
          <w:fldChar w:fldCharType="end"/>
        </w:r>
      </w:hyperlink>
    </w:p>
    <w:p>
      <w:pPr>
        <w:pStyle w:val="TOC2"/>
        <w:tabs>
          <w:tab w:val="right" w:leader="dot" w:pos="8306"/>
        </w:tabs>
      </w:pPr>
      <w:hyperlink w:anchor="_Toc8755" w:history="1">
        <w:r>
          <w:rPr>
            <w:rFonts w:ascii="仿宋" w:eastAsia="仿宋" w:hAnsi="仿宋" w:cs="仿宋" w:hint="eastAsia"/>
            <w:lang w:eastAsia="zh-CN"/>
          </w:rPr>
          <w:t>(一)、消防安全</w:t>
        </w:r>
        <w:r>
          <w:tab/>
        </w:r>
        <w:r>
          <w:fldChar w:fldCharType="begin"/>
        </w:r>
        <w:r>
          <w:instrText xml:space="preserve"> PAGEREF _Toc8755 \h </w:instrText>
        </w:r>
        <w:r>
          <w:fldChar w:fldCharType="separate"/>
        </w:r>
        <w:r>
          <w:t>26</w:t>
        </w:r>
        <w:r>
          <w:fldChar w:fldCharType="end"/>
        </w:r>
      </w:hyperlink>
    </w:p>
    <w:p>
      <w:pPr>
        <w:pStyle w:val="TOC2"/>
        <w:tabs>
          <w:tab w:val="right" w:leader="dot" w:pos="8306"/>
        </w:tabs>
      </w:pPr>
      <w:hyperlink w:anchor="_Toc29220" w:history="1">
        <w:r>
          <w:rPr>
            <w:rFonts w:ascii="仿宋" w:eastAsia="仿宋" w:hAnsi="仿宋" w:cs="仿宋" w:hint="eastAsia"/>
            <w:lang w:eastAsia="zh-CN"/>
          </w:rPr>
          <w:t>(二)、防火防爆总图布置措施</w:t>
        </w:r>
        <w:r>
          <w:tab/>
        </w:r>
        <w:r>
          <w:fldChar w:fldCharType="begin"/>
        </w:r>
        <w:r>
          <w:instrText xml:space="preserve"> PAGEREF _Toc29220 \h </w:instrText>
        </w:r>
        <w:r>
          <w:fldChar w:fldCharType="separate"/>
        </w:r>
        <w:r>
          <w:t>28</w:t>
        </w:r>
        <w:r>
          <w:fldChar w:fldCharType="end"/>
        </w:r>
      </w:hyperlink>
    </w:p>
    <w:p>
      <w:pPr>
        <w:pStyle w:val="TOC2"/>
        <w:tabs>
          <w:tab w:val="right" w:leader="dot" w:pos="8306"/>
        </w:tabs>
      </w:pPr>
      <w:hyperlink w:anchor="_Toc21855" w:history="1">
        <w:r>
          <w:rPr>
            <w:rFonts w:ascii="仿宋" w:eastAsia="仿宋" w:hAnsi="仿宋" w:cs="仿宋" w:hint="eastAsia"/>
            <w:lang w:eastAsia="zh-CN"/>
          </w:rPr>
          <w:t>(三)、自然灾害防范措施</w:t>
        </w:r>
        <w:r>
          <w:tab/>
        </w:r>
        <w:r>
          <w:fldChar w:fldCharType="begin"/>
        </w:r>
        <w:r>
          <w:instrText xml:space="preserve"> PAGEREF _Toc21855 \h </w:instrText>
        </w:r>
        <w:r>
          <w:fldChar w:fldCharType="separate"/>
        </w:r>
        <w:r>
          <w:t>29</w:t>
        </w:r>
        <w:r>
          <w:fldChar w:fldCharType="end"/>
        </w:r>
      </w:hyperlink>
    </w:p>
    <w:p>
      <w:pPr>
        <w:pStyle w:val="TOC2"/>
        <w:tabs>
          <w:tab w:val="right" w:leader="dot" w:pos="8306"/>
        </w:tabs>
      </w:pPr>
      <w:hyperlink w:anchor="_Toc16565" w:history="1">
        <w:r>
          <w:rPr>
            <w:rFonts w:ascii="仿宋" w:eastAsia="仿宋" w:hAnsi="仿宋" w:cs="仿宋" w:hint="eastAsia"/>
            <w:lang w:eastAsia="zh-CN"/>
          </w:rPr>
          <w:t>(四)、安全色及安全标志使用要求</w:t>
        </w:r>
        <w:r>
          <w:tab/>
        </w:r>
        <w:r>
          <w:fldChar w:fldCharType="begin"/>
        </w:r>
        <w:r>
          <w:instrText xml:space="preserve"> PAGEREF _Toc16565 \h </w:instrText>
        </w:r>
        <w:r>
          <w:fldChar w:fldCharType="separate"/>
        </w:r>
        <w:r>
          <w:t>30</w:t>
        </w:r>
        <w:r>
          <w:fldChar w:fldCharType="end"/>
        </w:r>
      </w:hyperlink>
    </w:p>
    <w:p>
      <w:pPr>
        <w:pStyle w:val="TOC2"/>
        <w:tabs>
          <w:tab w:val="right" w:leader="dot" w:pos="8306"/>
        </w:tabs>
      </w:pPr>
      <w:hyperlink w:anchor="_Toc21776" w:history="1">
        <w:r>
          <w:rPr>
            <w:rFonts w:ascii="仿宋" w:eastAsia="仿宋" w:hAnsi="仿宋" w:cs="仿宋" w:hint="eastAsia"/>
            <w:lang w:eastAsia="zh-CN"/>
          </w:rPr>
          <w:t>(五)、防尘防毒措施</w:t>
        </w:r>
        <w:r>
          <w:tab/>
        </w:r>
        <w:r>
          <w:fldChar w:fldCharType="begin"/>
        </w:r>
        <w:r>
          <w:instrText xml:space="preserve"> PAGEREF _Toc21776 \h </w:instrText>
        </w:r>
        <w:r>
          <w:fldChar w:fldCharType="separate"/>
        </w:r>
        <w:r>
          <w:t>31</w:t>
        </w:r>
        <w:r>
          <w:fldChar w:fldCharType="end"/>
        </w:r>
      </w:hyperlink>
    </w:p>
    <w:p>
      <w:pPr>
        <w:pStyle w:val="TOC2"/>
        <w:tabs>
          <w:tab w:val="right" w:leader="dot" w:pos="8306"/>
        </w:tabs>
      </w:pPr>
      <w:hyperlink w:anchor="_Toc5274" w:history="1">
        <w:r>
          <w:rPr>
            <w:rFonts w:ascii="仿宋" w:eastAsia="仿宋" w:hAnsi="仿宋" w:cs="仿宋" w:hint="eastAsia"/>
            <w:lang w:eastAsia="zh-CN"/>
          </w:rPr>
          <w:t>(六)、防静电、触电防护及防雷措施</w:t>
        </w:r>
        <w:r>
          <w:tab/>
        </w:r>
        <w:r>
          <w:fldChar w:fldCharType="begin"/>
        </w:r>
        <w:r>
          <w:instrText xml:space="preserve"> PAGEREF _Toc5274 \h </w:instrText>
        </w:r>
        <w:r>
          <w:fldChar w:fldCharType="separate"/>
        </w:r>
        <w:r>
          <w:t>31</w:t>
        </w:r>
        <w:r>
          <w:fldChar w:fldCharType="end"/>
        </w:r>
      </w:hyperlink>
    </w:p>
    <w:p>
      <w:pPr>
        <w:pStyle w:val="TOC2"/>
        <w:tabs>
          <w:tab w:val="right" w:leader="dot" w:pos="8306"/>
        </w:tabs>
      </w:pPr>
      <w:hyperlink w:anchor="_Toc8473" w:history="1">
        <w:r>
          <w:rPr>
            <w:rFonts w:ascii="仿宋" w:eastAsia="仿宋" w:hAnsi="仿宋" w:cs="仿宋" w:hint="eastAsia"/>
            <w:lang w:eastAsia="zh-CN"/>
          </w:rPr>
          <w:t>(七)、机械设备安全保障措施</w:t>
        </w:r>
        <w:r>
          <w:tab/>
        </w:r>
        <w:r>
          <w:fldChar w:fldCharType="begin"/>
        </w:r>
        <w:r>
          <w:instrText xml:space="preserve"> PAGEREF _Toc8473 \h </w:instrText>
        </w:r>
        <w:r>
          <w:fldChar w:fldCharType="separate"/>
        </w:r>
        <w:r>
          <w:t>33</w:t>
        </w:r>
        <w:r>
          <w:fldChar w:fldCharType="end"/>
        </w:r>
      </w:hyperlink>
    </w:p>
    <w:p>
      <w:pPr>
        <w:pStyle w:val="TOC1"/>
        <w:tabs>
          <w:tab w:val="right" w:leader="dot" w:pos="8306"/>
        </w:tabs>
      </w:pPr>
      <w:hyperlink w:anchor="_Toc6004" w:history="1">
        <w:r>
          <w:rPr>
            <w:rFonts w:ascii="仿宋" w:eastAsia="仿宋" w:hAnsi="仿宋" w:cs="仿宋" w:hint="eastAsia"/>
            <w:lang w:eastAsia="zh-CN"/>
          </w:rPr>
          <w:t>九、氟树脂项目计划安排</w:t>
        </w:r>
        <w:r>
          <w:tab/>
        </w:r>
        <w:r>
          <w:fldChar w:fldCharType="begin"/>
        </w:r>
        <w:r>
          <w:instrText xml:space="preserve"> PAGEREF _Toc6004 \h </w:instrText>
        </w:r>
        <w:r>
          <w:fldChar w:fldCharType="separate"/>
        </w:r>
        <w:r>
          <w:t>34</w:t>
        </w:r>
        <w:r>
          <w:fldChar w:fldCharType="end"/>
        </w:r>
      </w:hyperlink>
    </w:p>
    <w:p>
      <w:pPr>
        <w:pStyle w:val="TOC2"/>
        <w:tabs>
          <w:tab w:val="right" w:leader="dot" w:pos="8306"/>
        </w:tabs>
      </w:pPr>
      <w:hyperlink w:anchor="_Toc10574" w:history="1">
        <w:r>
          <w:rPr>
            <w:rFonts w:ascii="仿宋" w:eastAsia="仿宋" w:hAnsi="仿宋" w:cs="仿宋" w:hint="eastAsia"/>
            <w:lang w:eastAsia="zh-CN"/>
          </w:rPr>
          <w:t>(一)、建设周期</w:t>
        </w:r>
        <w:r>
          <w:tab/>
        </w:r>
        <w:r>
          <w:fldChar w:fldCharType="begin"/>
        </w:r>
        <w:r>
          <w:instrText xml:space="preserve"> PAGEREF _Toc10574 \h </w:instrText>
        </w:r>
        <w:r>
          <w:fldChar w:fldCharType="separate"/>
        </w:r>
        <w:r>
          <w:t>34</w:t>
        </w:r>
        <w:r>
          <w:fldChar w:fldCharType="end"/>
        </w:r>
      </w:hyperlink>
    </w:p>
    <w:p>
      <w:pPr>
        <w:pStyle w:val="TOC2"/>
        <w:tabs>
          <w:tab w:val="right" w:leader="dot" w:pos="8306"/>
        </w:tabs>
      </w:pPr>
      <w:hyperlink w:anchor="_Toc31665" w:history="1">
        <w:r>
          <w:rPr>
            <w:rFonts w:ascii="仿宋" w:eastAsia="仿宋" w:hAnsi="仿宋" w:cs="仿宋" w:hint="eastAsia"/>
            <w:lang w:eastAsia="zh-CN"/>
          </w:rPr>
          <w:t>(二)、建设进度</w:t>
        </w:r>
        <w:r>
          <w:tab/>
        </w:r>
        <w:r>
          <w:fldChar w:fldCharType="begin"/>
        </w:r>
        <w:r>
          <w:instrText xml:space="preserve"> PAGEREF _Toc31665 \h </w:instrText>
        </w:r>
        <w:r>
          <w:fldChar w:fldCharType="separate"/>
        </w:r>
        <w:r>
          <w:t>35</w:t>
        </w:r>
        <w:r>
          <w:fldChar w:fldCharType="end"/>
        </w:r>
      </w:hyperlink>
    </w:p>
    <w:p>
      <w:pPr>
        <w:pStyle w:val="TOC2"/>
        <w:tabs>
          <w:tab w:val="right" w:leader="dot" w:pos="8306"/>
        </w:tabs>
      </w:pPr>
      <w:hyperlink w:anchor="_Toc30882" w:history="1">
        <w:r>
          <w:rPr>
            <w:rFonts w:ascii="仿宋" w:eastAsia="仿宋" w:hAnsi="仿宋" w:cs="仿宋" w:hint="eastAsia"/>
            <w:lang w:eastAsia="zh-CN"/>
          </w:rPr>
          <w:t>(三)、进度安排注意事项</w:t>
        </w:r>
        <w:r>
          <w:tab/>
        </w:r>
        <w:r>
          <w:fldChar w:fldCharType="begin"/>
        </w:r>
        <w:r>
          <w:instrText xml:space="preserve"> PAGEREF _Toc30882 \h </w:instrText>
        </w:r>
        <w:r>
          <w:fldChar w:fldCharType="separate"/>
        </w:r>
        <w:r>
          <w:t>36</w:t>
        </w:r>
        <w:r>
          <w:fldChar w:fldCharType="end"/>
        </w:r>
      </w:hyperlink>
    </w:p>
    <w:p>
      <w:pPr>
        <w:pStyle w:val="TOC2"/>
        <w:tabs>
          <w:tab w:val="right" w:leader="dot" w:pos="8306"/>
        </w:tabs>
      </w:pPr>
      <w:hyperlink w:anchor="_Toc16819" w:history="1">
        <w:r>
          <w:rPr>
            <w:rFonts w:ascii="仿宋" w:eastAsia="仿宋" w:hAnsi="仿宋" w:cs="仿宋" w:hint="eastAsia"/>
            <w:lang w:eastAsia="zh-CN"/>
          </w:rPr>
          <w:t>(四)、人力资源配置</w:t>
        </w:r>
        <w:r>
          <w:tab/>
        </w:r>
        <w:r>
          <w:fldChar w:fldCharType="begin"/>
        </w:r>
        <w:r>
          <w:instrText xml:space="preserve"> PAGEREF _Toc16819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6" w:history="1">
        <w:r>
          <w:rPr>
            <w:rFonts w:ascii="仿宋" w:eastAsia="仿宋" w:hAnsi="仿宋" w:cs="仿宋" w:hint="eastAsia"/>
            <w:lang w:eastAsia="zh-CN"/>
          </w:rPr>
          <w:t>十、氟树脂项目环境影响分析</w:t>
        </w:r>
        <w:r>
          <w:tab/>
        </w:r>
        <w:r>
          <w:fldChar w:fldCharType="begin"/>
        </w:r>
        <w:r>
          <w:instrText xml:space="preserve"> PAGEREF _Toc4676 \h </w:instrText>
        </w:r>
        <w:r>
          <w:fldChar w:fldCharType="separate"/>
        </w:r>
        <w:r>
          <w:t>38</w:t>
        </w:r>
        <w:r>
          <w:fldChar w:fldCharType="end"/>
        </w:r>
      </w:hyperlink>
    </w:p>
    <w:p>
      <w:pPr>
        <w:pStyle w:val="TOC2"/>
        <w:tabs>
          <w:tab w:val="right" w:leader="dot" w:pos="8306"/>
        </w:tabs>
      </w:pPr>
      <w:hyperlink w:anchor="_Toc6902" w:history="1">
        <w:r>
          <w:rPr>
            <w:rFonts w:ascii="仿宋" w:eastAsia="仿宋" w:hAnsi="仿宋" w:cs="仿宋" w:hint="eastAsia"/>
            <w:lang w:eastAsia="zh-CN"/>
          </w:rPr>
          <w:t>(一)、建设区域环境质量现状</w:t>
        </w:r>
        <w:r>
          <w:tab/>
        </w:r>
        <w:r>
          <w:fldChar w:fldCharType="begin"/>
        </w:r>
        <w:r>
          <w:instrText xml:space="preserve"> PAGEREF _Toc6902 \h </w:instrText>
        </w:r>
        <w:r>
          <w:fldChar w:fldCharType="separate"/>
        </w:r>
        <w:r>
          <w:t>38</w:t>
        </w:r>
        <w:r>
          <w:fldChar w:fldCharType="end"/>
        </w:r>
      </w:hyperlink>
    </w:p>
    <w:p>
      <w:pPr>
        <w:pStyle w:val="TOC2"/>
        <w:tabs>
          <w:tab w:val="right" w:leader="dot" w:pos="8306"/>
        </w:tabs>
      </w:pPr>
      <w:hyperlink w:anchor="_Toc22689" w:history="1">
        <w:r>
          <w:rPr>
            <w:rFonts w:ascii="仿宋" w:eastAsia="仿宋" w:hAnsi="仿宋" w:cs="仿宋" w:hint="eastAsia"/>
            <w:lang w:eastAsia="zh-CN"/>
          </w:rPr>
          <w:t>(二)、建设期环境保护</w:t>
        </w:r>
        <w:r>
          <w:tab/>
        </w:r>
        <w:r>
          <w:fldChar w:fldCharType="begin"/>
        </w:r>
        <w:r>
          <w:instrText xml:space="preserve"> PAGEREF _Toc22689 \h </w:instrText>
        </w:r>
        <w:r>
          <w:fldChar w:fldCharType="separate"/>
        </w:r>
        <w:r>
          <w:t>40</w:t>
        </w:r>
        <w:r>
          <w:fldChar w:fldCharType="end"/>
        </w:r>
      </w:hyperlink>
    </w:p>
    <w:p>
      <w:pPr>
        <w:pStyle w:val="TOC2"/>
        <w:tabs>
          <w:tab w:val="right" w:leader="dot" w:pos="8306"/>
        </w:tabs>
      </w:pPr>
      <w:hyperlink w:anchor="_Toc909" w:history="1">
        <w:r>
          <w:rPr>
            <w:rFonts w:ascii="仿宋" w:eastAsia="仿宋" w:hAnsi="仿宋" w:cs="仿宋" w:hint="eastAsia"/>
            <w:lang w:eastAsia="zh-CN"/>
          </w:rPr>
          <w:t>(三)、运营期环境保护</w:t>
        </w:r>
        <w:r>
          <w:tab/>
        </w:r>
        <w:r>
          <w:fldChar w:fldCharType="begin"/>
        </w:r>
        <w:r>
          <w:instrText xml:space="preserve"> PAGEREF _Toc909 \h </w:instrText>
        </w:r>
        <w:r>
          <w:fldChar w:fldCharType="separate"/>
        </w:r>
        <w:r>
          <w:t>41</w:t>
        </w:r>
        <w:r>
          <w:fldChar w:fldCharType="end"/>
        </w:r>
      </w:hyperlink>
    </w:p>
    <w:p>
      <w:pPr>
        <w:pStyle w:val="TOC2"/>
        <w:tabs>
          <w:tab w:val="right" w:leader="dot" w:pos="8306"/>
        </w:tabs>
      </w:pPr>
      <w:hyperlink w:anchor="_Toc21875" w:history="1">
        <w:r>
          <w:rPr>
            <w:rFonts w:ascii="仿宋" w:eastAsia="仿宋" w:hAnsi="仿宋" w:cs="仿宋" w:hint="eastAsia"/>
            <w:lang w:eastAsia="zh-CN"/>
          </w:rPr>
          <w:t>(四)、氟树脂项目建设对区域经济的影响</w:t>
        </w:r>
        <w:r>
          <w:tab/>
        </w:r>
        <w:r>
          <w:fldChar w:fldCharType="begin"/>
        </w:r>
        <w:r>
          <w:instrText xml:space="preserve"> PAGEREF _Toc21875 \h </w:instrText>
        </w:r>
        <w:r>
          <w:fldChar w:fldCharType="separate"/>
        </w:r>
        <w:r>
          <w:t>43</w:t>
        </w:r>
        <w:r>
          <w:fldChar w:fldCharType="end"/>
        </w:r>
      </w:hyperlink>
    </w:p>
    <w:p>
      <w:pPr>
        <w:pStyle w:val="TOC2"/>
        <w:tabs>
          <w:tab w:val="right" w:leader="dot" w:pos="8306"/>
        </w:tabs>
      </w:pPr>
      <w:hyperlink w:anchor="_Toc11381" w:history="1">
        <w:r>
          <w:rPr>
            <w:rFonts w:ascii="仿宋" w:eastAsia="仿宋" w:hAnsi="仿宋" w:cs="仿宋" w:hint="eastAsia"/>
            <w:lang w:eastAsia="zh-CN"/>
          </w:rPr>
          <w:t>(五)、废弃物处理</w:t>
        </w:r>
        <w:r>
          <w:tab/>
        </w:r>
        <w:r>
          <w:fldChar w:fldCharType="begin"/>
        </w:r>
        <w:r>
          <w:instrText xml:space="preserve"> PAGEREF _Toc11381 \h </w:instrText>
        </w:r>
        <w:r>
          <w:fldChar w:fldCharType="separate"/>
        </w:r>
        <w:r>
          <w:t>44</w:t>
        </w:r>
        <w:r>
          <w:fldChar w:fldCharType="end"/>
        </w:r>
      </w:hyperlink>
    </w:p>
    <w:p>
      <w:pPr>
        <w:pStyle w:val="TOC2"/>
        <w:tabs>
          <w:tab w:val="right" w:leader="dot" w:pos="8306"/>
        </w:tabs>
      </w:pPr>
      <w:hyperlink w:anchor="_Toc13122" w:history="1">
        <w:r>
          <w:rPr>
            <w:rFonts w:ascii="仿宋" w:eastAsia="仿宋" w:hAnsi="仿宋" w:cs="仿宋" w:hint="eastAsia"/>
            <w:lang w:eastAsia="zh-CN"/>
          </w:rPr>
          <w:t>(六)、特殊环境影响分析</w:t>
        </w:r>
        <w:r>
          <w:tab/>
        </w:r>
        <w:r>
          <w:fldChar w:fldCharType="begin"/>
        </w:r>
        <w:r>
          <w:instrText xml:space="preserve"> PAGEREF _Toc13122 \h </w:instrText>
        </w:r>
        <w:r>
          <w:fldChar w:fldCharType="separate"/>
        </w:r>
        <w:r>
          <w:t>46</w:t>
        </w:r>
        <w:r>
          <w:fldChar w:fldCharType="end"/>
        </w:r>
      </w:hyperlink>
    </w:p>
    <w:p>
      <w:pPr>
        <w:pStyle w:val="TOC2"/>
        <w:tabs>
          <w:tab w:val="right" w:leader="dot" w:pos="8306"/>
        </w:tabs>
      </w:pPr>
      <w:hyperlink w:anchor="_Toc25996" w:history="1">
        <w:r>
          <w:rPr>
            <w:rFonts w:ascii="仿宋" w:eastAsia="仿宋" w:hAnsi="仿宋" w:cs="仿宋" w:hint="eastAsia"/>
            <w:lang w:eastAsia="zh-CN"/>
          </w:rPr>
          <w:t>(七)、清洁生产</w:t>
        </w:r>
        <w:r>
          <w:tab/>
        </w:r>
        <w:r>
          <w:fldChar w:fldCharType="begin"/>
        </w:r>
        <w:r>
          <w:instrText xml:space="preserve"> PAGEREF _Toc25996 \h </w:instrText>
        </w:r>
        <w:r>
          <w:fldChar w:fldCharType="separate"/>
        </w:r>
        <w:r>
          <w:t>47</w:t>
        </w:r>
        <w:r>
          <w:fldChar w:fldCharType="end"/>
        </w:r>
      </w:hyperlink>
    </w:p>
    <w:p>
      <w:pPr>
        <w:pStyle w:val="TOC2"/>
        <w:tabs>
          <w:tab w:val="right" w:leader="dot" w:pos="8306"/>
        </w:tabs>
      </w:pPr>
      <w:hyperlink w:anchor="_Toc31755" w:history="1">
        <w:r>
          <w:rPr>
            <w:rFonts w:ascii="仿宋" w:eastAsia="仿宋" w:hAnsi="仿宋" w:cs="仿宋" w:hint="eastAsia"/>
            <w:lang w:eastAsia="zh-CN"/>
          </w:rPr>
          <w:t>(八)、环境保护综合评价</w:t>
        </w:r>
        <w:r>
          <w:tab/>
        </w:r>
        <w:r>
          <w:fldChar w:fldCharType="begin"/>
        </w:r>
        <w:r>
          <w:instrText xml:space="preserve"> PAGEREF _Toc31755 \h </w:instrText>
        </w:r>
        <w:r>
          <w:fldChar w:fldCharType="separate"/>
        </w:r>
        <w:r>
          <w:t>48</w:t>
        </w:r>
        <w:r>
          <w:fldChar w:fldCharType="end"/>
        </w:r>
      </w:hyperlink>
    </w:p>
    <w:p>
      <w:pPr>
        <w:pStyle w:val="TOC1"/>
        <w:tabs>
          <w:tab w:val="right" w:leader="dot" w:pos="8306"/>
        </w:tabs>
      </w:pPr>
      <w:hyperlink w:anchor="_Toc27692" w:history="1">
        <w:r>
          <w:rPr>
            <w:rFonts w:ascii="仿宋" w:eastAsia="仿宋" w:hAnsi="仿宋" w:cs="仿宋" w:hint="eastAsia"/>
            <w:lang w:eastAsia="zh-CN"/>
          </w:rPr>
          <w:t>十一、氟树脂项目人力资源管理</w:t>
        </w:r>
        <w:r>
          <w:tab/>
        </w:r>
        <w:r>
          <w:fldChar w:fldCharType="begin"/>
        </w:r>
        <w:r>
          <w:instrText xml:space="preserve"> PAGEREF _Toc27692 \h </w:instrText>
        </w:r>
        <w:r>
          <w:fldChar w:fldCharType="separate"/>
        </w:r>
        <w:r>
          <w:t>49</w:t>
        </w:r>
        <w:r>
          <w:fldChar w:fldCharType="end"/>
        </w:r>
      </w:hyperlink>
    </w:p>
    <w:p>
      <w:pPr>
        <w:pStyle w:val="TOC2"/>
        <w:tabs>
          <w:tab w:val="right" w:leader="dot" w:pos="8306"/>
        </w:tabs>
      </w:pPr>
      <w:hyperlink w:anchor="_Toc3548" w:history="1">
        <w:r>
          <w:rPr>
            <w:rFonts w:ascii="仿宋" w:eastAsia="仿宋" w:hAnsi="仿宋" w:cs="仿宋" w:hint="eastAsia"/>
            <w:lang w:eastAsia="zh-CN"/>
          </w:rPr>
          <w:t>(一)、建立健全的预算管理制度</w:t>
        </w:r>
        <w:r>
          <w:tab/>
        </w:r>
        <w:r>
          <w:fldChar w:fldCharType="begin"/>
        </w:r>
        <w:r>
          <w:instrText xml:space="preserve"> PAGEREF _Toc3548 \h </w:instrText>
        </w:r>
        <w:r>
          <w:fldChar w:fldCharType="separate"/>
        </w:r>
        <w:r>
          <w:t>49</w:t>
        </w:r>
        <w:r>
          <w:fldChar w:fldCharType="end"/>
        </w:r>
      </w:hyperlink>
    </w:p>
    <w:p>
      <w:pPr>
        <w:pStyle w:val="TOC2"/>
        <w:tabs>
          <w:tab w:val="right" w:leader="dot" w:pos="8306"/>
        </w:tabs>
      </w:pPr>
      <w:hyperlink w:anchor="_Toc27583" w:history="1">
        <w:r>
          <w:rPr>
            <w:rFonts w:ascii="仿宋" w:eastAsia="仿宋" w:hAnsi="仿宋" w:cs="仿宋" w:hint="eastAsia"/>
            <w:lang w:eastAsia="zh-CN"/>
          </w:rPr>
          <w:t>(二)、加强资金流动监控</w:t>
        </w:r>
        <w:r>
          <w:tab/>
        </w:r>
        <w:r>
          <w:fldChar w:fldCharType="begin"/>
        </w:r>
        <w:r>
          <w:instrText xml:space="preserve"> PAGEREF _Toc27583 \h </w:instrText>
        </w:r>
        <w:r>
          <w:fldChar w:fldCharType="separate"/>
        </w:r>
        <w:r>
          <w:t>51</w:t>
        </w:r>
        <w:r>
          <w:fldChar w:fldCharType="end"/>
        </w:r>
      </w:hyperlink>
    </w:p>
    <w:p>
      <w:pPr>
        <w:pStyle w:val="TOC2"/>
        <w:tabs>
          <w:tab w:val="right" w:leader="dot" w:pos="8306"/>
        </w:tabs>
      </w:pPr>
      <w:hyperlink w:anchor="_Toc32177" w:history="1">
        <w:r>
          <w:rPr>
            <w:rFonts w:ascii="仿宋" w:eastAsia="仿宋" w:hAnsi="仿宋" w:cs="仿宋" w:hint="eastAsia"/>
            <w:lang w:eastAsia="zh-CN"/>
          </w:rPr>
          <w:t>(三)、制定完善的风险控制机制</w:t>
        </w:r>
        <w:r>
          <w:tab/>
        </w:r>
        <w:r>
          <w:fldChar w:fldCharType="begin"/>
        </w:r>
        <w:r>
          <w:instrText xml:space="preserve"> PAGEREF _Toc32177 \h </w:instrText>
        </w:r>
        <w:r>
          <w:fldChar w:fldCharType="separate"/>
        </w:r>
        <w:r>
          <w:t>52</w:t>
        </w:r>
        <w:r>
          <w:fldChar w:fldCharType="end"/>
        </w:r>
      </w:hyperlink>
    </w:p>
    <w:p>
      <w:pPr>
        <w:pStyle w:val="TOC2"/>
        <w:tabs>
          <w:tab w:val="right" w:leader="dot" w:pos="8306"/>
        </w:tabs>
      </w:pPr>
      <w:hyperlink w:anchor="_Toc10176" w:history="1">
        <w:r>
          <w:rPr>
            <w:rFonts w:ascii="仿宋" w:eastAsia="仿宋" w:hAnsi="仿宋" w:cs="仿宋" w:hint="eastAsia"/>
            <w:lang w:eastAsia="zh-CN"/>
          </w:rPr>
          <w:t>(四)、优化成本管理</w:t>
        </w:r>
        <w:r>
          <w:tab/>
        </w:r>
        <w:r>
          <w:fldChar w:fldCharType="begin"/>
        </w:r>
        <w:r>
          <w:instrText xml:space="preserve"> PAGEREF _Toc10176 \h </w:instrText>
        </w:r>
        <w:r>
          <w:fldChar w:fldCharType="separate"/>
        </w:r>
        <w:r>
          <w:t>53</w:t>
        </w:r>
        <w:r>
          <w:fldChar w:fldCharType="end"/>
        </w:r>
      </w:hyperlink>
    </w:p>
    <w:p>
      <w:pPr>
        <w:pStyle w:val="TOC1"/>
        <w:tabs>
          <w:tab w:val="right" w:leader="dot" w:pos="8306"/>
        </w:tabs>
      </w:pPr>
      <w:hyperlink w:anchor="_Toc8658" w:history="1">
        <w:r>
          <w:rPr>
            <w:rFonts w:ascii="仿宋" w:eastAsia="仿宋" w:hAnsi="仿宋" w:cs="仿宋" w:hint="eastAsia"/>
            <w:lang w:eastAsia="zh-CN"/>
          </w:rPr>
          <w:t>十二、氟树脂项目技术管理</w:t>
        </w:r>
        <w:r>
          <w:tab/>
        </w:r>
        <w:r>
          <w:fldChar w:fldCharType="begin"/>
        </w:r>
        <w:r>
          <w:instrText xml:space="preserve"> PAGEREF _Toc8658 \h </w:instrText>
        </w:r>
        <w:r>
          <w:fldChar w:fldCharType="separate"/>
        </w:r>
        <w:r>
          <w:t>54</w:t>
        </w:r>
        <w:r>
          <w:fldChar w:fldCharType="end"/>
        </w:r>
      </w:hyperlink>
    </w:p>
    <w:p>
      <w:pPr>
        <w:pStyle w:val="TOC2"/>
        <w:tabs>
          <w:tab w:val="right" w:leader="dot" w:pos="8306"/>
        </w:tabs>
      </w:pPr>
      <w:hyperlink w:anchor="_Toc17164" w:history="1">
        <w:r>
          <w:rPr>
            <w:rFonts w:ascii="仿宋" w:eastAsia="仿宋" w:hAnsi="仿宋" w:cs="仿宋" w:hint="eastAsia"/>
            <w:lang w:eastAsia="zh-CN"/>
          </w:rPr>
          <w:t>(一)、技术方案选用方向</w:t>
        </w:r>
        <w:r>
          <w:tab/>
        </w:r>
        <w:r>
          <w:fldChar w:fldCharType="begin"/>
        </w:r>
        <w:r>
          <w:instrText xml:space="preserve"> PAGEREF _Toc17164 \h </w:instrText>
        </w:r>
        <w:r>
          <w:fldChar w:fldCharType="separate"/>
        </w:r>
        <w:r>
          <w:t>54</w:t>
        </w:r>
        <w:r>
          <w:fldChar w:fldCharType="end"/>
        </w:r>
      </w:hyperlink>
    </w:p>
    <w:p>
      <w:pPr>
        <w:pStyle w:val="TOC2"/>
        <w:tabs>
          <w:tab w:val="right" w:leader="dot" w:pos="8306"/>
        </w:tabs>
      </w:pPr>
      <w:hyperlink w:anchor="_Toc2175" w:history="1">
        <w:r>
          <w:rPr>
            <w:rFonts w:ascii="仿宋" w:eastAsia="仿宋" w:hAnsi="仿宋" w:cs="仿宋" w:hint="eastAsia"/>
            <w:lang w:eastAsia="zh-CN"/>
          </w:rPr>
          <w:t>(二)、工艺技术方案选用原则</w:t>
        </w:r>
        <w:r>
          <w:tab/>
        </w:r>
        <w:r>
          <w:fldChar w:fldCharType="begin"/>
        </w:r>
        <w:r>
          <w:instrText xml:space="preserve"> PAGEREF _Toc2175 \h </w:instrText>
        </w:r>
        <w:r>
          <w:fldChar w:fldCharType="separate"/>
        </w:r>
        <w:r>
          <w:t>56</w:t>
        </w:r>
        <w:r>
          <w:fldChar w:fldCharType="end"/>
        </w:r>
      </w:hyperlink>
    </w:p>
    <w:p>
      <w:pPr>
        <w:pStyle w:val="TOC2"/>
        <w:tabs>
          <w:tab w:val="right" w:leader="dot" w:pos="8306"/>
        </w:tabs>
      </w:pPr>
      <w:hyperlink w:anchor="_Toc30319" w:history="1">
        <w:r>
          <w:rPr>
            <w:rFonts w:ascii="仿宋" w:eastAsia="仿宋" w:hAnsi="仿宋" w:cs="仿宋" w:hint="eastAsia"/>
            <w:lang w:eastAsia="zh-CN"/>
          </w:rPr>
          <w:t>(三)、工艺技术方案要求</w:t>
        </w:r>
        <w:r>
          <w:tab/>
        </w:r>
        <w:r>
          <w:fldChar w:fldCharType="begin"/>
        </w:r>
        <w:r>
          <w:instrText xml:space="preserve"> PAGEREF _Toc30319 \h </w:instrText>
        </w:r>
        <w:r>
          <w:fldChar w:fldCharType="separate"/>
        </w:r>
        <w:r>
          <w:t>58</w:t>
        </w:r>
        <w:r>
          <w:fldChar w:fldCharType="end"/>
        </w:r>
      </w:hyperlink>
    </w:p>
    <w:p>
      <w:pPr>
        <w:pStyle w:val="TOC1"/>
        <w:tabs>
          <w:tab w:val="right" w:leader="dot" w:pos="8306"/>
        </w:tabs>
      </w:pPr>
      <w:hyperlink w:anchor="_Toc1207" w:history="1">
        <w:r>
          <w:rPr>
            <w:rFonts w:ascii="仿宋" w:eastAsia="仿宋" w:hAnsi="仿宋" w:cs="仿宋" w:hint="eastAsia"/>
            <w:lang w:eastAsia="zh-CN"/>
          </w:rPr>
          <w:t>十三、利益相关者分析与沟通计划</w:t>
        </w:r>
        <w:r>
          <w:tab/>
        </w:r>
        <w:r>
          <w:fldChar w:fldCharType="begin"/>
        </w:r>
        <w:r>
          <w:instrText xml:space="preserve"> PAGEREF _Toc1207 \h </w:instrText>
        </w:r>
        <w:r>
          <w:fldChar w:fldCharType="separate"/>
        </w:r>
        <w:r>
          <w:t>60</w:t>
        </w:r>
        <w:r>
          <w:fldChar w:fldCharType="end"/>
        </w:r>
      </w:hyperlink>
    </w:p>
    <w:p>
      <w:pPr>
        <w:pStyle w:val="TOC2"/>
        <w:tabs>
          <w:tab w:val="right" w:leader="dot" w:pos="8306"/>
        </w:tabs>
      </w:pPr>
      <w:hyperlink w:anchor="_Toc22728" w:history="1">
        <w:r>
          <w:rPr>
            <w:rFonts w:ascii="仿宋" w:eastAsia="仿宋" w:hAnsi="仿宋" w:cs="仿宋" w:hint="eastAsia"/>
            <w:lang w:eastAsia="zh-CN"/>
          </w:rPr>
          <w:t>(一)、利益相关者分析</w:t>
        </w:r>
        <w:r>
          <w:tab/>
        </w:r>
        <w:r>
          <w:fldChar w:fldCharType="begin"/>
        </w:r>
        <w:r>
          <w:instrText xml:space="preserve"> PAGEREF _Toc22728 \h </w:instrText>
        </w:r>
        <w:r>
          <w:fldChar w:fldCharType="separate"/>
        </w:r>
        <w:r>
          <w:t>60</w:t>
        </w:r>
        <w:r>
          <w:fldChar w:fldCharType="end"/>
        </w:r>
      </w:hyperlink>
    </w:p>
    <w:p>
      <w:pPr>
        <w:pStyle w:val="TOC2"/>
        <w:tabs>
          <w:tab w:val="right" w:leader="dot" w:pos="8306"/>
        </w:tabs>
      </w:pPr>
      <w:hyperlink w:anchor="_Toc2636" w:history="1">
        <w:r>
          <w:rPr>
            <w:rFonts w:ascii="仿宋" w:eastAsia="仿宋" w:hAnsi="仿宋" w:cs="仿宋" w:hint="eastAsia"/>
            <w:lang w:eastAsia="zh-CN"/>
          </w:rPr>
          <w:t>(二)、沟通计划</w:t>
        </w:r>
        <w:r>
          <w:tab/>
        </w:r>
        <w:r>
          <w:fldChar w:fldCharType="begin"/>
        </w:r>
        <w:r>
          <w:instrText xml:space="preserve"> PAGEREF _Toc2636 \h </w:instrText>
        </w:r>
        <w:r>
          <w:fldChar w:fldCharType="separate"/>
        </w:r>
        <w:r>
          <w:t>61</w:t>
        </w:r>
        <w:r>
          <w:fldChar w:fldCharType="end"/>
        </w:r>
      </w:hyperlink>
    </w:p>
    <w:p>
      <w:pPr>
        <w:pStyle w:val="TOC1"/>
        <w:tabs>
          <w:tab w:val="right" w:leader="dot" w:pos="8306"/>
        </w:tabs>
      </w:pPr>
      <w:hyperlink w:anchor="_Toc11590" w:history="1">
        <w:r>
          <w:rPr>
            <w:rFonts w:ascii="仿宋" w:eastAsia="仿宋" w:hAnsi="仿宋" w:cs="仿宋" w:hint="eastAsia"/>
            <w:lang w:eastAsia="zh-CN"/>
          </w:rPr>
          <w:t>十四、氟树脂项目治理与监督</w:t>
        </w:r>
        <w:r>
          <w:tab/>
        </w:r>
        <w:r>
          <w:fldChar w:fldCharType="begin"/>
        </w:r>
        <w:r>
          <w:instrText xml:space="preserve"> PAGEREF _Toc11590 \h </w:instrText>
        </w:r>
        <w:r>
          <w:fldChar w:fldCharType="separate"/>
        </w:r>
        <w:r>
          <w:t>63</w:t>
        </w:r>
        <w:r>
          <w:fldChar w:fldCharType="end"/>
        </w:r>
      </w:hyperlink>
    </w:p>
    <w:p>
      <w:pPr>
        <w:pStyle w:val="TOC2"/>
        <w:tabs>
          <w:tab w:val="right" w:leader="dot" w:pos="8306"/>
        </w:tabs>
      </w:pPr>
      <w:hyperlink w:anchor="_Toc7093" w:history="1">
        <w:r>
          <w:rPr>
            <w:rFonts w:ascii="仿宋" w:eastAsia="仿宋" w:hAnsi="仿宋" w:cs="仿宋" w:hint="eastAsia"/>
            <w:lang w:eastAsia="zh-CN"/>
          </w:rPr>
          <w:t>(一)、氟树脂项目治理结构</w:t>
        </w:r>
        <w:r>
          <w:tab/>
        </w:r>
        <w:r>
          <w:fldChar w:fldCharType="begin"/>
        </w:r>
        <w:r>
          <w:instrText xml:space="preserve"> PAGEREF _Toc7093 \h </w:instrText>
        </w:r>
        <w:r>
          <w:fldChar w:fldCharType="separate"/>
        </w:r>
        <w:r>
          <w:t>63</w:t>
        </w:r>
        <w:r>
          <w:fldChar w:fldCharType="end"/>
        </w:r>
      </w:hyperlink>
    </w:p>
    <w:p>
      <w:pPr>
        <w:pStyle w:val="TOC2"/>
        <w:tabs>
          <w:tab w:val="right" w:leader="dot" w:pos="8306"/>
        </w:tabs>
      </w:pPr>
      <w:hyperlink w:anchor="_Toc4229" w:history="1">
        <w:r>
          <w:rPr>
            <w:rFonts w:ascii="仿宋" w:eastAsia="仿宋" w:hAnsi="仿宋" w:cs="仿宋" w:hint="eastAsia"/>
            <w:lang w:eastAsia="zh-CN"/>
          </w:rPr>
          <w:t>(二)、监督与审计</w:t>
        </w:r>
        <w:r>
          <w:tab/>
        </w:r>
        <w:r>
          <w:fldChar w:fldCharType="begin"/>
        </w:r>
        <w:r>
          <w:instrText xml:space="preserve"> PAGEREF _Toc4229 \h </w:instrText>
        </w:r>
        <w:r>
          <w:fldChar w:fldCharType="separate"/>
        </w:r>
        <w:r>
          <w:t>64</w:t>
        </w:r>
        <w:r>
          <w:fldChar w:fldCharType="end"/>
        </w:r>
      </w:hyperlink>
    </w:p>
    <w:p>
      <w:pPr>
        <w:pStyle w:val="TOC1"/>
        <w:tabs>
          <w:tab w:val="right" w:leader="dot" w:pos="8306"/>
        </w:tabs>
      </w:pPr>
      <w:hyperlink w:anchor="_Toc24366" w:history="1">
        <w:r>
          <w:rPr>
            <w:rFonts w:ascii="仿宋" w:eastAsia="仿宋" w:hAnsi="仿宋" w:cs="仿宋" w:hint="eastAsia"/>
            <w:lang w:eastAsia="zh-CN"/>
          </w:rPr>
          <w:t>十五、氟树脂项目实施时间节点</w:t>
        </w:r>
        <w:r>
          <w:tab/>
        </w:r>
        <w:r>
          <w:fldChar w:fldCharType="begin"/>
        </w:r>
        <w:r>
          <w:instrText xml:space="preserve"> PAGEREF _Toc24366 \h </w:instrText>
        </w:r>
        <w:r>
          <w:fldChar w:fldCharType="separate"/>
        </w:r>
        <w:r>
          <w:t>65</w:t>
        </w:r>
        <w:r>
          <w:fldChar w:fldCharType="end"/>
        </w:r>
      </w:hyperlink>
    </w:p>
    <w:p>
      <w:pPr>
        <w:pStyle w:val="TOC2"/>
        <w:tabs>
          <w:tab w:val="right" w:leader="dot" w:pos="8306"/>
        </w:tabs>
      </w:pPr>
      <w:hyperlink w:anchor="_Toc25492" w:history="1">
        <w:r>
          <w:rPr>
            <w:rFonts w:ascii="仿宋" w:eastAsia="仿宋" w:hAnsi="仿宋" w:cs="仿宋" w:hint="eastAsia"/>
            <w:lang w:eastAsia="zh-CN"/>
          </w:rPr>
          <w:t>(一)、氟树脂项目启动阶段时间节点</w:t>
        </w:r>
        <w:r>
          <w:tab/>
        </w:r>
        <w:r>
          <w:fldChar w:fldCharType="begin"/>
        </w:r>
        <w:r>
          <w:instrText xml:space="preserve"> PAGEREF _Toc25492 \h </w:instrText>
        </w:r>
        <w:r>
          <w:fldChar w:fldCharType="separate"/>
        </w:r>
        <w:r>
          <w:t>65</w:t>
        </w:r>
        <w:r>
          <w:fldChar w:fldCharType="end"/>
        </w:r>
      </w:hyperlink>
    </w:p>
    <w:p>
      <w:pPr>
        <w:pStyle w:val="TOC2"/>
        <w:tabs>
          <w:tab w:val="right" w:leader="dot" w:pos="8306"/>
        </w:tabs>
      </w:pPr>
      <w:hyperlink w:anchor="_Toc24111" w:history="1">
        <w:r>
          <w:rPr>
            <w:rFonts w:ascii="仿宋" w:eastAsia="仿宋" w:hAnsi="仿宋" w:cs="仿宋" w:hint="eastAsia"/>
            <w:lang w:eastAsia="zh-CN"/>
          </w:rPr>
          <w:t>(二)、氟树脂项目执行阶段时间节点</w:t>
        </w:r>
        <w:r>
          <w:tab/>
        </w:r>
        <w:r>
          <w:fldChar w:fldCharType="begin"/>
        </w:r>
        <w:r>
          <w:instrText xml:space="preserve"> PAGEREF _Toc24111 \h </w:instrText>
        </w:r>
        <w:r>
          <w:fldChar w:fldCharType="separate"/>
        </w:r>
        <w:r>
          <w:t>66</w:t>
        </w:r>
        <w:r>
          <w:fldChar w:fldCharType="end"/>
        </w:r>
      </w:hyperlink>
    </w:p>
    <w:p>
      <w:pPr>
        <w:pStyle w:val="TOC2"/>
        <w:tabs>
          <w:tab w:val="right" w:leader="dot" w:pos="8306"/>
        </w:tabs>
      </w:pPr>
      <w:hyperlink w:anchor="_Toc3115" w:history="1">
        <w:r>
          <w:rPr>
            <w:rFonts w:ascii="仿宋" w:eastAsia="仿宋" w:hAnsi="仿宋" w:cs="仿宋" w:hint="eastAsia"/>
            <w:lang w:eastAsia="zh-CN"/>
          </w:rPr>
          <w:t>(三)、氟树脂项目完成阶段时间节点</w:t>
        </w:r>
        <w:r>
          <w:tab/>
        </w:r>
        <w:r>
          <w:fldChar w:fldCharType="begin"/>
        </w:r>
        <w:r>
          <w:instrText xml:space="preserve"> PAGEREF _Toc3115 \h </w:instrText>
        </w:r>
        <w:r>
          <w:fldChar w:fldCharType="separate"/>
        </w:r>
        <w:r>
          <w:t>67</w:t>
        </w:r>
        <w:r>
          <w:fldChar w:fldCharType="end"/>
        </w:r>
      </w:hyperlink>
    </w:p>
    <w:p>
      <w:pPr>
        <w:pStyle w:val="TOC1"/>
        <w:tabs>
          <w:tab w:val="right" w:leader="dot" w:pos="8306"/>
        </w:tabs>
      </w:pPr>
      <w:hyperlink w:anchor="_Toc18750" w:history="1">
        <w:r>
          <w:rPr>
            <w:rFonts w:ascii="仿宋" w:eastAsia="仿宋" w:hAnsi="仿宋" w:cs="仿宋" w:hint="eastAsia"/>
            <w:lang w:eastAsia="zh-CN"/>
          </w:rPr>
          <w:t>十六、氟树脂项目变更管理</w:t>
        </w:r>
        <w:r>
          <w:tab/>
        </w:r>
        <w:r>
          <w:fldChar w:fldCharType="begin"/>
        </w:r>
        <w:r>
          <w:instrText xml:space="preserve"> PAGEREF _Toc18750 \h </w:instrText>
        </w:r>
        <w:r>
          <w:fldChar w:fldCharType="separate"/>
        </w:r>
        <w:r>
          <w:t>68</w:t>
        </w:r>
        <w:r>
          <w:fldChar w:fldCharType="end"/>
        </w:r>
      </w:hyperlink>
    </w:p>
    <w:p>
      <w:pPr>
        <w:pStyle w:val="TOC2"/>
        <w:tabs>
          <w:tab w:val="right" w:leader="dot" w:pos="8306"/>
        </w:tabs>
      </w:pPr>
      <w:hyperlink w:anchor="_Toc7070" w:history="1">
        <w:r>
          <w:rPr>
            <w:rFonts w:ascii="仿宋" w:eastAsia="仿宋" w:hAnsi="仿宋" w:cs="仿宋" w:hint="eastAsia"/>
            <w:lang w:eastAsia="zh-CN"/>
          </w:rPr>
          <w:t>(一)、变更申请与评估</w:t>
        </w:r>
        <w:r>
          <w:tab/>
        </w:r>
        <w:r>
          <w:fldChar w:fldCharType="begin"/>
        </w:r>
        <w:r>
          <w:instrText xml:space="preserve"> PAGEREF _Toc7070 \h </w:instrText>
        </w:r>
        <w:r>
          <w:fldChar w:fldCharType="separate"/>
        </w:r>
        <w:r>
          <w:t>68</w:t>
        </w:r>
        <w:r>
          <w:fldChar w:fldCharType="end"/>
        </w:r>
      </w:hyperlink>
    </w:p>
    <w:p>
      <w:pPr>
        <w:pStyle w:val="TOC2"/>
        <w:tabs>
          <w:tab w:val="right" w:leader="dot" w:pos="8306"/>
        </w:tabs>
      </w:pPr>
      <w:hyperlink w:anchor="_Toc11173" w:history="1">
        <w:r>
          <w:rPr>
            <w:rFonts w:ascii="仿宋" w:eastAsia="仿宋" w:hAnsi="仿宋" w:cs="仿宋" w:hint="eastAsia"/>
            <w:lang w:eastAsia="zh-CN"/>
          </w:rPr>
          <w:t>(二)、变更实施与控制</w:t>
        </w:r>
        <w:r>
          <w:tab/>
        </w:r>
        <w:r>
          <w:fldChar w:fldCharType="begin"/>
        </w:r>
        <w:r>
          <w:instrText xml:space="preserve"> PAGEREF _Toc11173 \h </w:instrText>
        </w:r>
        <w:r>
          <w:fldChar w:fldCharType="separate"/>
        </w:r>
        <w:r>
          <w:t>69</w:t>
        </w:r>
        <w:r>
          <w:fldChar w:fldCharType="end"/>
        </w:r>
      </w:hyperlink>
    </w:p>
    <w:p>
      <w:pPr>
        <w:pStyle w:val="TOC1"/>
        <w:tabs>
          <w:tab w:val="right" w:leader="dot" w:pos="8306"/>
        </w:tabs>
      </w:pPr>
      <w:hyperlink w:anchor="_Toc14923" w:history="1">
        <w:r>
          <w:rPr>
            <w:rFonts w:ascii="仿宋" w:eastAsia="仿宋" w:hAnsi="仿宋" w:cs="仿宋" w:hint="eastAsia"/>
            <w:lang w:eastAsia="zh-CN"/>
          </w:rPr>
          <w:t>十七、风险识别与分类</w:t>
        </w:r>
        <w:r>
          <w:tab/>
        </w:r>
        <w:r>
          <w:fldChar w:fldCharType="begin"/>
        </w:r>
        <w:r>
          <w:instrText xml:space="preserve"> PAGEREF _Toc14923 \h </w:instrText>
        </w:r>
        <w:r>
          <w:fldChar w:fldCharType="separate"/>
        </w:r>
        <w:r>
          <w:t>70</w:t>
        </w:r>
        <w:r>
          <w:fldChar w:fldCharType="end"/>
        </w:r>
      </w:hyperlink>
    </w:p>
    <w:p>
      <w:pPr>
        <w:pStyle w:val="TOC2"/>
        <w:tabs>
          <w:tab w:val="right" w:leader="dot" w:pos="8306"/>
        </w:tabs>
      </w:pPr>
      <w:hyperlink w:anchor="_Toc5531" w:history="1">
        <w:r>
          <w:rPr>
            <w:rFonts w:ascii="仿宋" w:eastAsia="仿宋" w:hAnsi="仿宋" w:cs="仿宋" w:hint="eastAsia"/>
            <w:lang w:eastAsia="zh-CN"/>
          </w:rPr>
          <w:t>(一)、风险识别</w:t>
        </w:r>
        <w:r>
          <w:tab/>
        </w:r>
        <w:r>
          <w:fldChar w:fldCharType="begin"/>
        </w:r>
        <w:r>
          <w:instrText xml:space="preserve"> PAGEREF _Toc5531 \h </w:instrText>
        </w:r>
        <w:r>
          <w:fldChar w:fldCharType="separate"/>
        </w:r>
        <w:r>
          <w:t>70</w:t>
        </w:r>
        <w:r>
          <w:fldChar w:fldCharType="end"/>
        </w:r>
      </w:hyperlink>
    </w:p>
    <w:p>
      <w:pPr>
        <w:pStyle w:val="TOC2"/>
        <w:tabs>
          <w:tab w:val="right" w:leader="dot" w:pos="8306"/>
        </w:tabs>
      </w:pPr>
      <w:hyperlink w:anchor="_Toc14552" w:history="1">
        <w:r>
          <w:rPr>
            <w:rFonts w:ascii="仿宋" w:eastAsia="仿宋" w:hAnsi="仿宋" w:cs="仿宋" w:hint="eastAsia"/>
            <w:lang w:eastAsia="zh-CN"/>
          </w:rPr>
          <w:t>(二)、风险分类</w:t>
        </w:r>
        <w:r>
          <w:tab/>
        </w:r>
        <w:r>
          <w:fldChar w:fldCharType="begin"/>
        </w:r>
        <w:r>
          <w:instrText xml:space="preserve"> PAGEREF _Toc14552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61"/>
      <w:r>
        <w:rPr>
          <w:rFonts w:ascii="仿宋" w:eastAsia="仿宋" w:hAnsi="仿宋" w:cs="仿宋" w:hint="eastAsia"/>
          <w:sz w:val="28"/>
          <w:lang w:eastAsia="zh-CN"/>
        </w:rPr>
        <w:t>一、氟树脂项目建设背景及必要性分析</w:t>
      </w:r>
      <w:bookmarkEnd w:id="2"/>
    </w:p>
    <w:p>
      <w:pPr>
        <w:pStyle w:val="Heading2"/>
        <w:rPr>
          <w:rFonts w:ascii="仿宋" w:eastAsia="仿宋" w:hAnsi="仿宋" w:cs="仿宋" w:hint="eastAsia"/>
          <w:lang w:eastAsia="zh-CN"/>
        </w:rPr>
      </w:pPr>
      <w:bookmarkStart w:id="3" w:name="_Toc26435"/>
      <w:r>
        <w:rPr>
          <w:rFonts w:ascii="仿宋" w:eastAsia="仿宋" w:hAnsi="仿宋" w:cs="仿宋" w:hint="eastAsia"/>
          <w:lang w:eastAsia="zh-CN"/>
        </w:rPr>
        <w:t>(一)、氟树脂项目背景分析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我们的背景分析将深入挖掘当前行业的发展趋势，通过对竞争态势的全面审视，找到氟树脂项目在这个潮流中的定位。同时，我们将关注行业内涌现的新兴机遇，以便氟树脂项目更好地融入行业发展的潮流中。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树脂项目提供了强大的发展动力。我们将聚焦于行业内最新的技术发展趋势，包括但不限于人工智能、大数据分析、物联网等领域。通过深度的技术研究，我们将确保氟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树脂项目发展的源泉。我们将投入更多的精力对市场需求进行深入剖析，超越表面的需求，深入挖掘潜在的市场痛点和机遇。通过对市场需求的细致了解，氟树脂项目将更有针对性地设计解决方案，满足市场的多样化需求，从而更好地促进氟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树脂项目战略至关重要。我们将对竞争态势进行更为深入的分析，包括但不限于市场份额、产品特点、客户满意度等多个维度。通过深度的竞争分析，氟树脂项目将能够更准确地把握市场脉搏，制定具有竞争力的氟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氟树脂项目的发展具有直接的影响。我们将进行更为全面的法规和政策分析，了解行业发展中的潜在法律风险和合规挑战。通过充分了解和遵守相关法规，氟树脂项目将确保在法律框架内合法合规运营，为氟树脂项目的稳健发展提供有力支持。</w:t>
      </w:r>
    </w:p>
    <w:p>
      <w:pPr>
        <w:pStyle w:val="Heading2"/>
        <w:ind w:firstLine="560" w:firstLineChars="200"/>
        <w:rPr>
          <w:rFonts w:ascii="仿宋" w:eastAsia="仿宋" w:hAnsi="仿宋" w:cs="仿宋" w:hint="eastAsia"/>
          <w:sz w:val="28"/>
          <w:lang w:eastAsia="zh-CN"/>
        </w:rPr>
      </w:pPr>
      <w:bookmarkStart w:id="4" w:name="_Toc15197"/>
      <w:r>
        <w:rPr>
          <w:rFonts w:ascii="仿宋" w:eastAsia="仿宋" w:hAnsi="仿宋" w:cs="仿宋" w:hint="eastAsia"/>
          <w:sz w:val="28"/>
          <w:lang w:eastAsia="zh-CN"/>
        </w:rPr>
        <w:t>(二)、氟树脂项目建设必要性分析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的迫切性源于对行业发展趋势的深刻洞察。我们正处于一个行业变革的时代，科技创新、数字化转型成为企业发展的关键动力。氟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不仅仅是为了跟上潮流，更是为了通过技术创新推动企业的持续发展。通过引入先进的技术和解决方案，氟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树脂项目的建设成为必然选择，通过提高产品质量、拓展服务领域，从而在竞争中获得更多的机会。氟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树脂项目建设的必要性体现在对客户需求更精准的满足。通过氟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的背后是对企业持续创新的追求。只有通过不断创新，企业才能在竞争中立于不败之地。氟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60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53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技术管理特点体现在其创新导向。通过引入最先进的技术趋势和解决方案，氟树脂项目致力于提升科技含量、提高质量和效率水平。这意味着我们将采用最新的工具和方法，确保氟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树脂项目技术管理的显著特征。通过整合不同领域的技术资源，我们实现了跨学科的协同工作。这有助于优化技术架构，提高整体效能。此外，整合性策略还促进了不同技术团队之间的紧密沟通和高效合作，确保氟树脂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氟树脂项目所采用的技术。通过不断优化技术方案，氟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树脂项目团队将在氟树脂项目初期识别可能的技术风险，并采取相应的预防和应对措施。通过建立健全的风险评估机制，氟树脂项目能够在实施过程中及时发现并解决潜在的技术问题，保障氟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通过这些独特的技术管理特点，我们确信在氟树脂项目中，技术将成为氟树脂项目成功的有力支持。这一深度剖析揭示了技术管理在氟树脂项目实施中的关键作用，为氟树脂项目的技术基础奠定了坚实的基础。</w:t>
      </w:r>
    </w:p>
    <w:p>
      <w:pPr>
        <w:pStyle w:val="Heading2"/>
        <w:ind w:firstLine="560" w:firstLineChars="200"/>
        <w:rPr>
          <w:rFonts w:ascii="仿宋" w:eastAsia="仿宋" w:hAnsi="仿宋" w:cs="仿宋" w:hint="eastAsia"/>
          <w:sz w:val="28"/>
          <w:lang w:eastAsia="zh-CN"/>
        </w:rPr>
      </w:pPr>
      <w:bookmarkStart w:id="7" w:name="_Toc5387"/>
      <w:r>
        <w:rPr>
          <w:rFonts w:ascii="仿宋" w:eastAsia="仿宋" w:hAnsi="仿宋" w:cs="仿宋" w:hint="eastAsia"/>
          <w:sz w:val="28"/>
          <w:lang w:eastAsia="zh-CN"/>
        </w:rPr>
        <w:t>(二)、氟树脂项目工艺技术设计方案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树脂项目将严格按照相关行业规范要求进行组织。通过有效控制产品质量，氟树脂项目将致力于为顾客提供优质的氟树脂项目产品和良好的服务。这体现了氟树脂项目对于生产活动合规性和质量标准的高度重视，为氟树脂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树脂项目注重生态效益和清洁生产原则。氟树脂项目建设将紧密结合地方特色经济发展，与社会经济发展规划和区域环境保护规划方案相协调一致。通过与当地区域自然生态系统的结合，氟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树脂项目产品具有多样化的客户需求和个性化的特点。因此，氟树脂项目产品规格品种多样，且单批生产数量较小。为满足这一特点，氟树脂项目承办单位将建设先进的柔性制造生产线。通过广泛应用柔性制造技术，氟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树脂项目采用的技术具有较高的技术含量和自动化水平，处于国内先进水平。这一技术选用不仅体现了对生产效率、质量和环境友好性的高标准要求，同时为氟树脂项目的可持续发展奠定了坚实的基础。</w:t>
      </w:r>
    </w:p>
    <w:p>
      <w:pPr>
        <w:pStyle w:val="Heading2"/>
        <w:ind w:firstLine="560" w:firstLineChars="200"/>
        <w:rPr>
          <w:rFonts w:ascii="仿宋" w:eastAsia="仿宋" w:hAnsi="仿宋" w:cs="仿宋" w:hint="eastAsia"/>
          <w:sz w:val="28"/>
          <w:lang w:eastAsia="zh-CN"/>
        </w:rPr>
      </w:pPr>
      <w:bookmarkStart w:id="8" w:name="_Toc1076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为确保氟树脂项目的高效生产和技术实施，我们制定了一套精心设计的设备选型方案，以满足氟树脂项目生产、质量和环保的要求。该方案的主要特点如下：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419"/>
      <w:r>
        <w:rPr>
          <w:rFonts w:ascii="仿宋" w:eastAsia="仿宋" w:hAnsi="仿宋" w:cs="仿宋" w:hint="eastAsia"/>
          <w:sz w:val="28"/>
          <w:lang w:eastAsia="zh-CN"/>
        </w:rPr>
        <w:t>三、氟树脂项目建设单位说明</w:t>
      </w:r>
      <w:bookmarkEnd w:id="9"/>
    </w:p>
    <w:p>
      <w:pPr>
        <w:pStyle w:val="Heading2"/>
        <w:rPr>
          <w:rFonts w:ascii="仿宋" w:eastAsia="仿宋" w:hAnsi="仿宋" w:cs="仿宋" w:hint="eastAsia"/>
          <w:lang w:eastAsia="zh-CN"/>
        </w:rPr>
      </w:pPr>
      <w:bookmarkStart w:id="10" w:name="_Toc15150"/>
      <w:r>
        <w:rPr>
          <w:rFonts w:ascii="仿宋" w:eastAsia="仿宋" w:hAnsi="仿宋" w:cs="仿宋" w:hint="eastAsia"/>
          <w:lang w:eastAsia="zh-CN"/>
        </w:rPr>
        <w:t>(一)、氟树脂项目承办单位基本情况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84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树脂项目承办单位的XXXX，我们着眼于实现可持续的经济效益。通过技术创新和解决方案的提供，公司预计在氟树脂项目执行期间将获得可观的收入增长。这一收入来源主要包括氟树脂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同时，我们注重成本控制和效率提升，以确保氟树脂项目的可持续盈利。透过精细的管理和资源优化，公司期望实现氟树脂项目利润最大化。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树脂项目实施进行全面的投资评估，包括氟树脂项目启动阶段的资金投入和后续运营成本。通过对氟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树脂项目实施过程中具备足够的资金流动性，公司将进行详尽的现金流分析。这包括资金需求的合理预测、氟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277"/>
      <w:r>
        <w:rPr>
          <w:rFonts w:ascii="仿宋" w:eastAsia="仿宋" w:hAnsi="仿宋" w:cs="仿宋" w:hint="eastAsia"/>
          <w:sz w:val="28"/>
          <w:lang w:eastAsia="zh-CN"/>
        </w:rPr>
        <w:t>四、氟树脂项目文档管理</w:t>
      </w:r>
      <w:bookmarkEnd w:id="12"/>
    </w:p>
    <w:p>
      <w:pPr>
        <w:pStyle w:val="Heading2"/>
        <w:rPr>
          <w:rFonts w:ascii="仿宋" w:eastAsia="仿宋" w:hAnsi="仿宋" w:cs="仿宋" w:hint="eastAsia"/>
          <w:lang w:eastAsia="zh-CN"/>
        </w:rPr>
      </w:pPr>
      <w:bookmarkStart w:id="13" w:name="_Toc3053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氟树脂项目高度重视文档的质量和准确性，以支持氟树脂项目的各项活动和决策。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文档的编制始于氟树脂项目计划的初期，我们制定了详细的文档编制计划，明确了每个文档的内容、格式和编写责任人。在氟树脂项目启动阶段，我们首先编制了氟树脂项目章程，明确定义了氟树脂项目的目标、范围、风险等关键要素。随后，氟树脂项目团队根据计划陆续编制了需求文档、设计文档、测试文档等各类文档，确保氟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树脂项目管理中的重要环节，旨在确保氟树脂项目文档符合质量标准和氟树脂项目需求。在氟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除了内部审查，我们还进行了外部审查，邀请氟树脂项目相关利益方和专业领域的专家对文档进行独立审查。这有助于获取更全面、客观的反馈，确保氟树脂项目文档不仅符合内部标准，也满足外部需求。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氟树脂项目在文档编制与审查方面建立了严格的管理机制，通过规范的流程和多维度的审查，确保氟树脂项目文档的质量、准确性和可靠性，为氟树脂项目的顺利推进提供了有力支持。</w:t>
      </w:r>
    </w:p>
    <w:p>
      <w:pPr>
        <w:pStyle w:val="Heading2"/>
        <w:ind w:firstLine="560" w:firstLineChars="200"/>
        <w:rPr>
          <w:rFonts w:ascii="仿宋" w:eastAsia="仿宋" w:hAnsi="仿宋" w:cs="仿宋" w:hint="eastAsia"/>
          <w:sz w:val="28"/>
          <w:lang w:eastAsia="zh-CN"/>
        </w:rPr>
      </w:pPr>
      <w:bookmarkStart w:id="14" w:name="_Toc127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在氟树脂项目中，我们致力于优化文档发布与分发过程，以确保信息的高效传递和团队间协作的顺畅进行。以下是我们采取的关键优化策略：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92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文档存档与归档是氟树脂项目生命周期中一个至关重要的环节，直接关系到氟树脂项目信息的长期保存和历史记录的完整性。在氟树脂项目中，我们实施了一系列有效的文档存档与归档管理策略：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066"/>
      <w:r>
        <w:rPr>
          <w:rFonts w:ascii="仿宋" w:eastAsia="仿宋" w:hAnsi="仿宋" w:cs="仿宋" w:hint="eastAsia"/>
          <w:sz w:val="28"/>
          <w:lang w:eastAsia="zh-CN"/>
        </w:rPr>
        <w:t>五、氟树脂项目土建工程</w:t>
      </w:r>
      <w:bookmarkEnd w:id="16"/>
    </w:p>
    <w:p>
      <w:pPr>
        <w:pStyle w:val="Heading2"/>
        <w:rPr>
          <w:rFonts w:ascii="仿宋" w:eastAsia="仿宋" w:hAnsi="仿宋" w:cs="仿宋" w:hint="eastAsia"/>
          <w:lang w:eastAsia="zh-CN"/>
        </w:rPr>
      </w:pPr>
      <w:bookmarkStart w:id="17" w:name="_Toc2116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在氟树脂项目的建筑工程设计中，我们将秉承一系列重要的设计原则，以确保氟树脂项目建筑在功能、美观、可持续性等方面达到最佳效果。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在建筑设计中，我们将综合考虑建设和运营成本。通过精细的经济效益分析，确保设计方案在高效利用资源的同时，对氟树脂项目的长期盈利能力有积极的贡献。</w:t>
      </w:r>
    </w:p>
    <w:p>
      <w:pPr>
        <w:pStyle w:val="Heading2"/>
        <w:ind w:firstLine="560" w:firstLineChars="200"/>
        <w:rPr>
          <w:rFonts w:ascii="仿宋" w:eastAsia="仿宋" w:hAnsi="仿宋" w:cs="仿宋" w:hint="eastAsia"/>
          <w:sz w:val="28"/>
          <w:lang w:eastAsia="zh-CN"/>
        </w:rPr>
      </w:pPr>
      <w:bookmarkStart w:id="18" w:name="_Toc1746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树脂项目的土建工程设计中，我们将精准设定设计年限，结合氟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https://d.book118.com/145022042114011100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917A3"/>
    <w:rsid w:val="29591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2204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2024-01-13T23:22:00Z</dcterms:created>
  <dcterms:modified xsi:type="dcterms:W3CDTF">2024-01-13T23:23:05Z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668BCA42979342C99BFFC837FF9A2D37_11</vt:lpwstr>
  </property>
  <property fmtid="{D5CDD505-2E9C-101B-9397-08002B2CF9AE}" pid="3" name="KSOProductBuildVer">
    <vt:lpwstr>2052-12.1.0.16120</vt:lpwstr>
  </property>
</Properties>
</file>