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7DD7" w14:paraId="02A0AC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DD7" w14:paraId="1B243C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DD7" w14:paraId="382CF5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DD7" w:rsidRPr="00AD7DD7" w14:paraId="01C7D88A" w14:textId="51CCBE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7DD7">
        <w:rPr>
          <w:rFonts w:ascii="宋体" w:eastAsia="宋体" w:hAnsi="宋体" w:hint="eastAsia"/>
          <w:b/>
          <w:sz w:val="60"/>
        </w:rPr>
        <w:t>碳交易市场项目可行性研究分析报告</w:t>
      </w:r>
    </w:p>
    <w:p w:rsidR="00AD7DD7" w:rsidP="00AD7DD7" w14:paraId="31056754" w14:textId="33132D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7DD7">
        <w:rPr>
          <w:rFonts w:ascii="仿宋" w:eastAsia="仿宋" w:hAnsi="仿宋" w:hint="eastAsia"/>
          <w:b/>
          <w:sz w:val="40"/>
        </w:rPr>
        <w:t>目录</w:t>
      </w:r>
    </w:p>
    <w:p w:rsidR="00AD7DD7" w14:paraId="1871F233" w14:textId="042535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D7DD7" w14:paraId="666544B3" w14:textId="4502A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7DD7" w14:paraId="56096D61" w14:textId="01DA5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7DD7" w14:paraId="42B600B9" w14:textId="10304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7DD7" w14:paraId="5B4694EB" w14:textId="35AC0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7DD7" w14:paraId="3DCBE1CC" w14:textId="40B7F3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二、碳交易市场项目主要建(构)筑物建设工程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DD7" w14:paraId="51A23490" w14:textId="5CFB3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DD7" w14:paraId="56C74FE7" w14:textId="121E1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DD7" w14:paraId="375137B8" w14:textId="6F99E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DD7" w14:paraId="41D36FC6" w14:textId="11DE1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7DD7" w14:paraId="6773E847" w14:textId="4EEAC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7DD7" w14:paraId="64A2D477" w14:textId="11783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D7DD7" w14:paraId="55BDCFEA" w14:textId="5AFC6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7DD7" w14:paraId="6DDE396B" w14:textId="767A39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7DD7" w14:paraId="014DAFEB" w14:textId="5BED6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(一)、碳交易市场项目融资方式和资金来源选择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7DD7" w14:paraId="1C62692B" w14:textId="40D41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7DD7" w14:paraId="06696334" w14:textId="29084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D7DD7" w14:paraId="140F72EF" w14:textId="13499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五、碳交易市场项目组织机构与人力资源配置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D7DD7" w14:paraId="2FB8FD06" w14:textId="0F70E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(一)、碳交易市场项目组织机构设置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D7DD7" w14:paraId="66CFA83B" w14:textId="2F1EC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7DD7" w14:paraId="4775C7D9" w14:textId="09A9F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_Toc157092945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https://d.book118.com/145024242223011100</w:t>
        </w:r>
      </w:hyperlink>
    </w:p>
    <w:p w:rsidR="00AD7DD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P="00E02AAE" w14:paraId="6E28CD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7DD7" w14:paraId="78F276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P="00E02AAE" w14:paraId="2E5D0F0F" w14:textId="793FC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7DD7" w14:paraId="654BF1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paraId="6954C8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P="00E02A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7D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P="00E02AAE" w14:textId="793FC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7D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paraId="0E5564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RPr="00AD7DD7" w:rsidP="00AD7DD7" w14:paraId="37571363" w14:textId="1E67B3D8">
    <w:pPr>
      <w:pStyle w:val="Header"/>
      <w:rPr>
        <w:rFonts w:ascii="仿宋" w:eastAsia="仿宋" w:hAnsi="仿宋"/>
      </w:rPr>
    </w:pPr>
    <w:r w:rsidRPr="00AD7DD7">
      <w:rPr>
        <w:rFonts w:ascii="仿宋" w:eastAsia="仿宋" w:hAnsi="仿宋" w:hint="eastAsia"/>
      </w:rPr>
      <w:t>碳交易市场可行性报告</w:t>
    </w:r>
    <w:r w:rsidRPr="00AD7DD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paraId="24291B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:rsidRPr="00AD7DD7" w:rsidP="00AD7DD7" w14:textId="1E67B3D8">
    <w:pPr>
      <w:pStyle w:val="Header"/>
      <w:rPr>
        <w:rFonts w:ascii="仿宋" w:eastAsia="仿宋" w:hAnsi="仿宋"/>
      </w:rPr>
    </w:pPr>
    <w:r w:rsidRPr="00AD7DD7">
      <w:rPr>
        <w:rFonts w:ascii="仿宋" w:eastAsia="仿宋" w:hAnsi="仿宋" w:hint="eastAsia"/>
      </w:rPr>
      <w:t>碳交易市场可行性报告</w:t>
    </w:r>
    <w:r w:rsidRPr="00AD7DD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D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D7"/>
    <w:rsid w:val="00AD7DD7"/>
    <w:rsid w:val="00E02A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980C51"/>
  <w15:chartTrackingRefBased/>
  <w15:docId w15:val="{A4EE151A-BD5C-42F5-B559-31C65029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7D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7D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7D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7D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7D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7D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7D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7D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7DD7"/>
  </w:style>
  <w:style w:type="paragraph" w:styleId="TOC1">
    <w:name w:val="toc 1"/>
    <w:basedOn w:val="Normal"/>
    <w:next w:val="Normal"/>
    <w:autoRedefine/>
    <w:uiPriority w:val="39"/>
    <w:unhideWhenUsed/>
    <w:rsid w:val="00AD7DD7"/>
  </w:style>
  <w:style w:type="paragraph" w:styleId="TOC2">
    <w:name w:val="toc 2"/>
    <w:basedOn w:val="Normal"/>
    <w:next w:val="Normal"/>
    <w:autoRedefine/>
    <w:uiPriority w:val="39"/>
    <w:unhideWhenUsed/>
    <w:rsid w:val="00AD7D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5024242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4109</Words>
  <Characters>23424</Characters>
  <Application>Microsoft Office Word</Application>
  <DocSecurity>0</DocSecurity>
  <Lines>195</Lines>
  <Paragraphs>54</Paragraphs>
  <ScaleCrop>false</ScaleCrop>
  <Company/>
  <LinksUpToDate>false</LinksUpToDate>
  <CharactersWithSpaces>27479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2024-01-25T08:34:00Z</dcterms:created>
  <dcterms:modified xsi:type="dcterms:W3CDTF">2024-01-25T08:35:00Z</dcterms:modified>
</cp:coreProperties>
</file>