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63" w:history="1">
        <w:r>
          <w:rPr>
            <w:rFonts w:ascii="仿宋" w:eastAsia="仿宋" w:hAnsi="仿宋" w:cs="仿宋" w:hint="eastAsia"/>
            <w:lang w:eastAsia="zh-CN"/>
          </w:rPr>
          <w:t>前言</w:t>
        </w:r>
        <w:r>
          <w:tab/>
        </w:r>
        <w:r>
          <w:fldChar w:fldCharType="begin"/>
        </w:r>
        <w:r>
          <w:instrText xml:space="preserve"> PAGEREF _Toc29463 \h </w:instrText>
        </w:r>
        <w:r>
          <w:fldChar w:fldCharType="separate"/>
        </w:r>
        <w:r>
          <w:t>3</w:t>
        </w:r>
        <w:r>
          <w:fldChar w:fldCharType="end"/>
        </w:r>
      </w:hyperlink>
    </w:p>
    <w:p>
      <w:pPr>
        <w:pStyle w:val="TOC1"/>
        <w:tabs>
          <w:tab w:val="right" w:leader="dot" w:pos="8306"/>
        </w:tabs>
      </w:pPr>
      <w:hyperlink w:anchor="_Toc18866" w:history="1">
        <w:r>
          <w:rPr>
            <w:rFonts w:ascii="仿宋" w:eastAsia="仿宋" w:hAnsi="仿宋" w:cs="仿宋" w:hint="eastAsia"/>
            <w:lang w:eastAsia="zh-CN"/>
          </w:rPr>
          <w:t>一、市场分析、调研</w:t>
        </w:r>
        <w:r>
          <w:tab/>
        </w:r>
        <w:r>
          <w:fldChar w:fldCharType="begin"/>
        </w:r>
        <w:r>
          <w:instrText xml:space="preserve"> PAGEREF _Toc18866 \h </w:instrText>
        </w:r>
        <w:r>
          <w:fldChar w:fldCharType="separate"/>
        </w:r>
        <w:r>
          <w:t>3</w:t>
        </w:r>
        <w:r>
          <w:fldChar w:fldCharType="end"/>
        </w:r>
      </w:hyperlink>
    </w:p>
    <w:p>
      <w:pPr>
        <w:pStyle w:val="TOC2"/>
        <w:tabs>
          <w:tab w:val="right" w:leader="dot" w:pos="8306"/>
        </w:tabs>
      </w:pPr>
      <w:hyperlink w:anchor="_Toc11820" w:history="1">
        <w:r>
          <w:rPr>
            <w:rFonts w:ascii="仿宋" w:eastAsia="仿宋" w:hAnsi="仿宋" w:cs="仿宋" w:hint="eastAsia"/>
            <w:lang w:eastAsia="zh-CN"/>
          </w:rPr>
          <w:t>(一)、高纯碲行业分析</w:t>
        </w:r>
        <w:r>
          <w:tab/>
        </w:r>
        <w:r>
          <w:fldChar w:fldCharType="begin"/>
        </w:r>
        <w:r>
          <w:instrText xml:space="preserve"> PAGEREF _Toc11820 \h </w:instrText>
        </w:r>
        <w:r>
          <w:fldChar w:fldCharType="separate"/>
        </w:r>
        <w:r>
          <w:t>3</w:t>
        </w:r>
        <w:r>
          <w:fldChar w:fldCharType="end"/>
        </w:r>
      </w:hyperlink>
    </w:p>
    <w:p>
      <w:pPr>
        <w:pStyle w:val="TOC2"/>
        <w:tabs>
          <w:tab w:val="right" w:leader="dot" w:pos="8306"/>
        </w:tabs>
      </w:pPr>
      <w:hyperlink w:anchor="_Toc23951" w:history="1">
        <w:r>
          <w:rPr>
            <w:rFonts w:ascii="仿宋" w:eastAsia="仿宋" w:hAnsi="仿宋" w:cs="仿宋" w:hint="eastAsia"/>
            <w:lang w:eastAsia="zh-CN"/>
          </w:rPr>
          <w:t>(二)、高纯碲市场分析预测</w:t>
        </w:r>
        <w:r>
          <w:tab/>
        </w:r>
        <w:r>
          <w:fldChar w:fldCharType="begin"/>
        </w:r>
        <w:r>
          <w:instrText xml:space="preserve"> PAGEREF _Toc23951 \h </w:instrText>
        </w:r>
        <w:r>
          <w:fldChar w:fldCharType="separate"/>
        </w:r>
        <w:r>
          <w:t>4</w:t>
        </w:r>
        <w:r>
          <w:fldChar w:fldCharType="end"/>
        </w:r>
      </w:hyperlink>
    </w:p>
    <w:p>
      <w:pPr>
        <w:pStyle w:val="TOC1"/>
        <w:tabs>
          <w:tab w:val="right" w:leader="dot" w:pos="8306"/>
        </w:tabs>
      </w:pPr>
      <w:hyperlink w:anchor="_Toc14302" w:history="1">
        <w:r>
          <w:rPr>
            <w:rFonts w:ascii="仿宋" w:eastAsia="仿宋" w:hAnsi="仿宋" w:cs="仿宋" w:hint="eastAsia"/>
            <w:lang w:eastAsia="zh-CN"/>
          </w:rPr>
          <w:t>二、高纯碲项目危机管理</w:t>
        </w:r>
        <w:r>
          <w:tab/>
        </w:r>
        <w:r>
          <w:fldChar w:fldCharType="begin"/>
        </w:r>
        <w:r>
          <w:instrText xml:space="preserve"> PAGEREF _Toc14302 \h </w:instrText>
        </w:r>
        <w:r>
          <w:fldChar w:fldCharType="separate"/>
        </w:r>
        <w:r>
          <w:t>5</w:t>
        </w:r>
        <w:r>
          <w:fldChar w:fldCharType="end"/>
        </w:r>
      </w:hyperlink>
    </w:p>
    <w:p>
      <w:pPr>
        <w:pStyle w:val="TOC2"/>
        <w:tabs>
          <w:tab w:val="right" w:leader="dot" w:pos="8306"/>
        </w:tabs>
      </w:pPr>
      <w:hyperlink w:anchor="_Toc12988" w:history="1">
        <w:r>
          <w:rPr>
            <w:rFonts w:ascii="仿宋" w:eastAsia="仿宋" w:hAnsi="仿宋" w:cs="仿宋" w:hint="eastAsia"/>
            <w:lang w:eastAsia="zh-CN"/>
          </w:rPr>
          <w:t>(一)、危机预警与识别</w:t>
        </w:r>
        <w:r>
          <w:tab/>
        </w:r>
        <w:r>
          <w:fldChar w:fldCharType="begin"/>
        </w:r>
        <w:r>
          <w:instrText xml:space="preserve"> PAGEREF _Toc12988 \h </w:instrText>
        </w:r>
        <w:r>
          <w:fldChar w:fldCharType="separate"/>
        </w:r>
        <w:r>
          <w:t>5</w:t>
        </w:r>
        <w:r>
          <w:fldChar w:fldCharType="end"/>
        </w:r>
      </w:hyperlink>
    </w:p>
    <w:p>
      <w:pPr>
        <w:pStyle w:val="TOC2"/>
        <w:tabs>
          <w:tab w:val="right" w:leader="dot" w:pos="8306"/>
        </w:tabs>
      </w:pPr>
      <w:hyperlink w:anchor="_Toc6961" w:history="1">
        <w:r>
          <w:rPr>
            <w:rFonts w:ascii="仿宋" w:eastAsia="仿宋" w:hAnsi="仿宋" w:cs="仿宋" w:hint="eastAsia"/>
            <w:lang w:eastAsia="zh-CN"/>
          </w:rPr>
          <w:t>(二)、危机应对与恢复</w:t>
        </w:r>
        <w:r>
          <w:tab/>
        </w:r>
        <w:r>
          <w:fldChar w:fldCharType="begin"/>
        </w:r>
        <w:r>
          <w:instrText xml:space="preserve"> PAGEREF _Toc6961 \h </w:instrText>
        </w:r>
        <w:r>
          <w:fldChar w:fldCharType="separate"/>
        </w:r>
        <w:r>
          <w:t>6</w:t>
        </w:r>
        <w:r>
          <w:fldChar w:fldCharType="end"/>
        </w:r>
      </w:hyperlink>
    </w:p>
    <w:p>
      <w:pPr>
        <w:pStyle w:val="TOC1"/>
        <w:tabs>
          <w:tab w:val="right" w:leader="dot" w:pos="8306"/>
        </w:tabs>
      </w:pPr>
      <w:hyperlink w:anchor="_Toc13141" w:history="1">
        <w:r>
          <w:rPr>
            <w:rFonts w:ascii="仿宋" w:eastAsia="仿宋" w:hAnsi="仿宋" w:cs="仿宋" w:hint="eastAsia"/>
            <w:lang w:eastAsia="zh-CN"/>
          </w:rPr>
          <w:t>三、高纯碲项目绩效评估</w:t>
        </w:r>
        <w:r>
          <w:tab/>
        </w:r>
        <w:r>
          <w:fldChar w:fldCharType="begin"/>
        </w:r>
        <w:r>
          <w:instrText xml:space="preserve"> PAGEREF _Toc13141 \h </w:instrText>
        </w:r>
        <w:r>
          <w:fldChar w:fldCharType="separate"/>
        </w:r>
        <w:r>
          <w:t>7</w:t>
        </w:r>
        <w:r>
          <w:fldChar w:fldCharType="end"/>
        </w:r>
      </w:hyperlink>
    </w:p>
    <w:p>
      <w:pPr>
        <w:pStyle w:val="TOC2"/>
        <w:tabs>
          <w:tab w:val="right" w:leader="dot" w:pos="8306"/>
        </w:tabs>
      </w:pPr>
      <w:hyperlink w:anchor="_Toc8276" w:history="1">
        <w:r>
          <w:rPr>
            <w:rFonts w:ascii="仿宋" w:eastAsia="仿宋" w:hAnsi="仿宋" w:cs="仿宋" w:hint="eastAsia"/>
            <w:lang w:eastAsia="zh-CN"/>
          </w:rPr>
          <w:t>(一)、绩效评估指标</w:t>
        </w:r>
        <w:r>
          <w:tab/>
        </w:r>
        <w:r>
          <w:fldChar w:fldCharType="begin"/>
        </w:r>
        <w:r>
          <w:instrText xml:space="preserve"> PAGEREF _Toc8276 \h </w:instrText>
        </w:r>
        <w:r>
          <w:fldChar w:fldCharType="separate"/>
        </w:r>
        <w:r>
          <w:t>7</w:t>
        </w:r>
        <w:r>
          <w:fldChar w:fldCharType="end"/>
        </w:r>
      </w:hyperlink>
    </w:p>
    <w:p>
      <w:pPr>
        <w:pStyle w:val="TOC2"/>
        <w:tabs>
          <w:tab w:val="right" w:leader="dot" w:pos="8306"/>
        </w:tabs>
      </w:pPr>
      <w:hyperlink w:anchor="_Toc31558" w:history="1">
        <w:r>
          <w:rPr>
            <w:rFonts w:ascii="仿宋" w:eastAsia="仿宋" w:hAnsi="仿宋" w:cs="仿宋" w:hint="eastAsia"/>
            <w:lang w:eastAsia="zh-CN"/>
          </w:rPr>
          <w:t>(二)、绩效评估方法</w:t>
        </w:r>
        <w:r>
          <w:tab/>
        </w:r>
        <w:r>
          <w:fldChar w:fldCharType="begin"/>
        </w:r>
        <w:r>
          <w:instrText xml:space="preserve"> PAGEREF _Toc31558 \h </w:instrText>
        </w:r>
        <w:r>
          <w:fldChar w:fldCharType="separate"/>
        </w:r>
        <w:r>
          <w:t>8</w:t>
        </w:r>
        <w:r>
          <w:fldChar w:fldCharType="end"/>
        </w:r>
      </w:hyperlink>
    </w:p>
    <w:p>
      <w:pPr>
        <w:pStyle w:val="TOC2"/>
        <w:tabs>
          <w:tab w:val="right" w:leader="dot" w:pos="8306"/>
        </w:tabs>
      </w:pPr>
      <w:hyperlink w:anchor="_Toc32273" w:history="1">
        <w:r>
          <w:rPr>
            <w:rFonts w:ascii="仿宋" w:eastAsia="仿宋" w:hAnsi="仿宋" w:cs="仿宋" w:hint="eastAsia"/>
            <w:lang w:eastAsia="zh-CN"/>
          </w:rPr>
          <w:t>(三)、绩效评估周期</w:t>
        </w:r>
        <w:r>
          <w:tab/>
        </w:r>
        <w:r>
          <w:fldChar w:fldCharType="begin"/>
        </w:r>
        <w:r>
          <w:instrText xml:space="preserve"> PAGEREF _Toc32273 \h </w:instrText>
        </w:r>
        <w:r>
          <w:fldChar w:fldCharType="separate"/>
        </w:r>
        <w:r>
          <w:t>9</w:t>
        </w:r>
        <w:r>
          <w:fldChar w:fldCharType="end"/>
        </w:r>
      </w:hyperlink>
    </w:p>
    <w:p>
      <w:pPr>
        <w:pStyle w:val="TOC1"/>
        <w:tabs>
          <w:tab w:val="right" w:leader="dot" w:pos="8306"/>
        </w:tabs>
      </w:pPr>
      <w:hyperlink w:anchor="_Toc3710" w:history="1">
        <w:r>
          <w:rPr>
            <w:rFonts w:ascii="仿宋" w:eastAsia="仿宋" w:hAnsi="仿宋" w:cs="仿宋" w:hint="eastAsia"/>
            <w:lang w:eastAsia="zh-CN"/>
          </w:rPr>
          <w:t>四、高纯碲项目文档管理</w:t>
        </w:r>
        <w:r>
          <w:tab/>
        </w:r>
        <w:r>
          <w:fldChar w:fldCharType="begin"/>
        </w:r>
        <w:r>
          <w:instrText xml:space="preserve"> PAGEREF _Toc3710 \h </w:instrText>
        </w:r>
        <w:r>
          <w:fldChar w:fldCharType="separate"/>
        </w:r>
        <w:r>
          <w:t>10</w:t>
        </w:r>
        <w:r>
          <w:fldChar w:fldCharType="end"/>
        </w:r>
      </w:hyperlink>
    </w:p>
    <w:p>
      <w:pPr>
        <w:pStyle w:val="TOC2"/>
        <w:tabs>
          <w:tab w:val="right" w:leader="dot" w:pos="8306"/>
        </w:tabs>
      </w:pPr>
      <w:hyperlink w:anchor="_Toc22465" w:history="1">
        <w:r>
          <w:rPr>
            <w:rFonts w:ascii="仿宋" w:eastAsia="仿宋" w:hAnsi="仿宋" w:cs="仿宋" w:hint="eastAsia"/>
            <w:lang w:eastAsia="zh-CN"/>
          </w:rPr>
          <w:t>(一)、文档编制与审查</w:t>
        </w:r>
        <w:r>
          <w:tab/>
        </w:r>
        <w:r>
          <w:fldChar w:fldCharType="begin"/>
        </w:r>
        <w:r>
          <w:instrText xml:space="preserve"> PAGEREF _Toc22465 \h </w:instrText>
        </w:r>
        <w:r>
          <w:fldChar w:fldCharType="separate"/>
        </w:r>
        <w:r>
          <w:t>10</w:t>
        </w:r>
        <w:r>
          <w:fldChar w:fldCharType="end"/>
        </w:r>
      </w:hyperlink>
    </w:p>
    <w:p>
      <w:pPr>
        <w:pStyle w:val="TOC2"/>
        <w:tabs>
          <w:tab w:val="right" w:leader="dot" w:pos="8306"/>
        </w:tabs>
      </w:pPr>
      <w:hyperlink w:anchor="_Toc32136" w:history="1">
        <w:r>
          <w:rPr>
            <w:rFonts w:ascii="仿宋" w:eastAsia="仿宋" w:hAnsi="仿宋" w:cs="仿宋" w:hint="eastAsia"/>
            <w:lang w:eastAsia="zh-CN"/>
          </w:rPr>
          <w:t>(二)、文档发布与分发</w:t>
        </w:r>
        <w:r>
          <w:tab/>
        </w:r>
        <w:r>
          <w:fldChar w:fldCharType="begin"/>
        </w:r>
        <w:r>
          <w:instrText xml:space="preserve"> PAGEREF _Toc32136 \h </w:instrText>
        </w:r>
        <w:r>
          <w:fldChar w:fldCharType="separate"/>
        </w:r>
        <w:r>
          <w:t>11</w:t>
        </w:r>
        <w:r>
          <w:fldChar w:fldCharType="end"/>
        </w:r>
      </w:hyperlink>
    </w:p>
    <w:p>
      <w:pPr>
        <w:pStyle w:val="TOC2"/>
        <w:tabs>
          <w:tab w:val="right" w:leader="dot" w:pos="8306"/>
        </w:tabs>
      </w:pPr>
      <w:hyperlink w:anchor="_Toc29681" w:history="1">
        <w:r>
          <w:rPr>
            <w:rFonts w:ascii="仿宋" w:eastAsia="仿宋" w:hAnsi="仿宋" w:cs="仿宋" w:hint="eastAsia"/>
            <w:lang w:eastAsia="zh-CN"/>
          </w:rPr>
          <w:t>(三)、文档存档与归档</w:t>
        </w:r>
        <w:r>
          <w:tab/>
        </w:r>
        <w:r>
          <w:fldChar w:fldCharType="begin"/>
        </w:r>
        <w:r>
          <w:instrText xml:space="preserve"> PAGEREF _Toc29681 \h </w:instrText>
        </w:r>
        <w:r>
          <w:fldChar w:fldCharType="separate"/>
        </w:r>
        <w:r>
          <w:t>12</w:t>
        </w:r>
        <w:r>
          <w:fldChar w:fldCharType="end"/>
        </w:r>
      </w:hyperlink>
    </w:p>
    <w:p>
      <w:pPr>
        <w:pStyle w:val="TOC1"/>
        <w:tabs>
          <w:tab w:val="right" w:leader="dot" w:pos="8306"/>
        </w:tabs>
      </w:pPr>
      <w:hyperlink w:anchor="_Toc21544" w:history="1">
        <w:r>
          <w:rPr>
            <w:rFonts w:ascii="仿宋" w:eastAsia="仿宋" w:hAnsi="仿宋" w:cs="仿宋" w:hint="eastAsia"/>
            <w:lang w:eastAsia="zh-CN"/>
          </w:rPr>
          <w:t>五、高纯碲项目概论</w:t>
        </w:r>
        <w:r>
          <w:tab/>
        </w:r>
        <w:r>
          <w:fldChar w:fldCharType="begin"/>
        </w:r>
        <w:r>
          <w:instrText xml:space="preserve"> PAGEREF _Toc21544 \h </w:instrText>
        </w:r>
        <w:r>
          <w:fldChar w:fldCharType="separate"/>
        </w:r>
        <w:r>
          <w:t>13</w:t>
        </w:r>
        <w:r>
          <w:fldChar w:fldCharType="end"/>
        </w:r>
      </w:hyperlink>
    </w:p>
    <w:p>
      <w:pPr>
        <w:pStyle w:val="TOC2"/>
        <w:tabs>
          <w:tab w:val="right" w:leader="dot" w:pos="8306"/>
        </w:tabs>
      </w:pPr>
      <w:hyperlink w:anchor="_Toc14618" w:history="1">
        <w:r>
          <w:rPr>
            <w:rFonts w:ascii="仿宋" w:eastAsia="仿宋" w:hAnsi="仿宋" w:cs="仿宋" w:hint="eastAsia"/>
            <w:lang w:eastAsia="zh-CN"/>
          </w:rPr>
          <w:t>(一)、高纯碲项目概况</w:t>
        </w:r>
        <w:r>
          <w:tab/>
        </w:r>
        <w:r>
          <w:fldChar w:fldCharType="begin"/>
        </w:r>
        <w:r>
          <w:instrText xml:space="preserve"> PAGEREF _Toc14618 \h </w:instrText>
        </w:r>
        <w:r>
          <w:fldChar w:fldCharType="separate"/>
        </w:r>
        <w:r>
          <w:t>13</w:t>
        </w:r>
        <w:r>
          <w:fldChar w:fldCharType="end"/>
        </w:r>
      </w:hyperlink>
    </w:p>
    <w:p>
      <w:pPr>
        <w:pStyle w:val="TOC2"/>
        <w:tabs>
          <w:tab w:val="right" w:leader="dot" w:pos="8306"/>
        </w:tabs>
      </w:pPr>
      <w:hyperlink w:anchor="_Toc18867" w:history="1">
        <w:r>
          <w:rPr>
            <w:rFonts w:ascii="仿宋" w:eastAsia="仿宋" w:hAnsi="仿宋" w:cs="仿宋" w:hint="eastAsia"/>
            <w:lang w:eastAsia="zh-CN"/>
          </w:rPr>
          <w:t>(二)、高纯碲项目目标</w:t>
        </w:r>
        <w:r>
          <w:tab/>
        </w:r>
        <w:r>
          <w:fldChar w:fldCharType="begin"/>
        </w:r>
        <w:r>
          <w:instrText xml:space="preserve"> PAGEREF _Toc18867 \h </w:instrText>
        </w:r>
        <w:r>
          <w:fldChar w:fldCharType="separate"/>
        </w:r>
        <w:r>
          <w:t>16</w:t>
        </w:r>
        <w:r>
          <w:fldChar w:fldCharType="end"/>
        </w:r>
      </w:hyperlink>
    </w:p>
    <w:p>
      <w:pPr>
        <w:pStyle w:val="TOC2"/>
        <w:tabs>
          <w:tab w:val="right" w:leader="dot" w:pos="8306"/>
        </w:tabs>
      </w:pPr>
      <w:hyperlink w:anchor="_Toc10512" w:history="1">
        <w:r>
          <w:rPr>
            <w:rFonts w:ascii="仿宋" w:eastAsia="仿宋" w:hAnsi="仿宋" w:cs="仿宋" w:hint="eastAsia"/>
            <w:lang w:eastAsia="zh-CN"/>
          </w:rPr>
          <w:t>(三)、高纯碲项目提出的理由</w:t>
        </w:r>
        <w:r>
          <w:tab/>
        </w:r>
        <w:r>
          <w:fldChar w:fldCharType="begin"/>
        </w:r>
        <w:r>
          <w:instrText xml:space="preserve"> PAGEREF _Toc10512 \h </w:instrText>
        </w:r>
        <w:r>
          <w:fldChar w:fldCharType="separate"/>
        </w:r>
        <w:r>
          <w:t>16</w:t>
        </w:r>
        <w:r>
          <w:fldChar w:fldCharType="end"/>
        </w:r>
      </w:hyperlink>
    </w:p>
    <w:p>
      <w:pPr>
        <w:pStyle w:val="TOC2"/>
        <w:tabs>
          <w:tab w:val="right" w:leader="dot" w:pos="8306"/>
        </w:tabs>
      </w:pPr>
      <w:hyperlink w:anchor="_Toc10541" w:history="1">
        <w:r>
          <w:rPr>
            <w:rFonts w:ascii="仿宋" w:eastAsia="仿宋" w:hAnsi="仿宋" w:cs="仿宋" w:hint="eastAsia"/>
            <w:lang w:eastAsia="zh-CN"/>
          </w:rPr>
          <w:t>(四)、高纯碲项目意义</w:t>
        </w:r>
        <w:r>
          <w:tab/>
        </w:r>
        <w:r>
          <w:fldChar w:fldCharType="begin"/>
        </w:r>
        <w:r>
          <w:instrText xml:space="preserve"> PAGEREF _Toc10541 \h </w:instrText>
        </w:r>
        <w:r>
          <w:fldChar w:fldCharType="separate"/>
        </w:r>
        <w:r>
          <w:t>18</w:t>
        </w:r>
        <w:r>
          <w:fldChar w:fldCharType="end"/>
        </w:r>
      </w:hyperlink>
    </w:p>
    <w:p>
      <w:pPr>
        <w:pStyle w:val="TOC2"/>
        <w:tabs>
          <w:tab w:val="right" w:leader="dot" w:pos="8306"/>
        </w:tabs>
      </w:pPr>
      <w:hyperlink w:anchor="_Toc6437" w:history="1">
        <w:r>
          <w:rPr>
            <w:rFonts w:ascii="仿宋" w:eastAsia="仿宋" w:hAnsi="仿宋" w:cs="仿宋" w:hint="eastAsia"/>
            <w:lang w:eastAsia="zh-CN"/>
          </w:rPr>
          <w:t>(五)、高纯碲项目背景</w:t>
        </w:r>
        <w:r>
          <w:tab/>
        </w:r>
        <w:r>
          <w:fldChar w:fldCharType="begin"/>
        </w:r>
        <w:r>
          <w:instrText xml:space="preserve"> PAGEREF _Toc6437 \h </w:instrText>
        </w:r>
        <w:r>
          <w:fldChar w:fldCharType="separate"/>
        </w:r>
        <w:r>
          <w:t>19</w:t>
        </w:r>
        <w:r>
          <w:fldChar w:fldCharType="end"/>
        </w:r>
      </w:hyperlink>
    </w:p>
    <w:p>
      <w:pPr>
        <w:pStyle w:val="TOC1"/>
        <w:tabs>
          <w:tab w:val="right" w:leader="dot" w:pos="8306"/>
        </w:tabs>
      </w:pPr>
      <w:hyperlink w:anchor="_Toc22404" w:history="1">
        <w:r>
          <w:rPr>
            <w:rFonts w:ascii="仿宋" w:eastAsia="仿宋" w:hAnsi="仿宋" w:cs="仿宋" w:hint="eastAsia"/>
            <w:lang w:eastAsia="zh-CN"/>
          </w:rPr>
          <w:t>六、高纯碲项目建设背景及必要性分析</w:t>
        </w:r>
        <w:r>
          <w:tab/>
        </w:r>
        <w:r>
          <w:fldChar w:fldCharType="begin"/>
        </w:r>
        <w:r>
          <w:instrText xml:space="preserve"> PAGEREF _Toc22404 \h </w:instrText>
        </w:r>
        <w:r>
          <w:fldChar w:fldCharType="separate"/>
        </w:r>
        <w:r>
          <w:t>20</w:t>
        </w:r>
        <w:r>
          <w:fldChar w:fldCharType="end"/>
        </w:r>
      </w:hyperlink>
    </w:p>
    <w:p>
      <w:pPr>
        <w:pStyle w:val="TOC2"/>
        <w:tabs>
          <w:tab w:val="right" w:leader="dot" w:pos="8306"/>
        </w:tabs>
      </w:pPr>
      <w:hyperlink w:anchor="_Toc5126" w:history="1">
        <w:r>
          <w:rPr>
            <w:rFonts w:ascii="仿宋" w:eastAsia="仿宋" w:hAnsi="仿宋" w:cs="仿宋" w:hint="eastAsia"/>
            <w:lang w:eastAsia="zh-CN"/>
          </w:rPr>
          <w:t>(一)、高纯碲项目背景分析</w:t>
        </w:r>
        <w:r>
          <w:tab/>
        </w:r>
        <w:r>
          <w:fldChar w:fldCharType="begin"/>
        </w:r>
        <w:r>
          <w:instrText xml:space="preserve"> PAGEREF _Toc5126 \h </w:instrText>
        </w:r>
        <w:r>
          <w:fldChar w:fldCharType="separate"/>
        </w:r>
        <w:r>
          <w:t>20</w:t>
        </w:r>
        <w:r>
          <w:fldChar w:fldCharType="end"/>
        </w:r>
      </w:hyperlink>
    </w:p>
    <w:p>
      <w:pPr>
        <w:pStyle w:val="TOC2"/>
        <w:tabs>
          <w:tab w:val="right" w:leader="dot" w:pos="8306"/>
        </w:tabs>
      </w:pPr>
      <w:hyperlink w:anchor="_Toc20563" w:history="1">
        <w:r>
          <w:rPr>
            <w:rFonts w:ascii="仿宋" w:eastAsia="仿宋" w:hAnsi="仿宋" w:cs="仿宋" w:hint="eastAsia"/>
            <w:lang w:eastAsia="zh-CN"/>
          </w:rPr>
          <w:t>(二)、高纯碲项目建设必要性分析</w:t>
        </w:r>
        <w:r>
          <w:tab/>
        </w:r>
        <w:r>
          <w:fldChar w:fldCharType="begin"/>
        </w:r>
        <w:r>
          <w:instrText xml:space="preserve"> PAGEREF _Toc20563 \h </w:instrText>
        </w:r>
        <w:r>
          <w:fldChar w:fldCharType="separate"/>
        </w:r>
        <w:r>
          <w:t>21</w:t>
        </w:r>
        <w:r>
          <w:fldChar w:fldCharType="end"/>
        </w:r>
      </w:hyperlink>
    </w:p>
    <w:p>
      <w:pPr>
        <w:pStyle w:val="TOC1"/>
        <w:tabs>
          <w:tab w:val="right" w:leader="dot" w:pos="8306"/>
        </w:tabs>
      </w:pPr>
      <w:hyperlink w:anchor="_Toc31710" w:history="1">
        <w:r>
          <w:rPr>
            <w:rFonts w:ascii="仿宋" w:eastAsia="仿宋" w:hAnsi="仿宋" w:cs="仿宋" w:hint="eastAsia"/>
            <w:lang w:eastAsia="zh-CN"/>
          </w:rPr>
          <w:t>七、高纯碲项目创新与研发</w:t>
        </w:r>
        <w:r>
          <w:tab/>
        </w:r>
        <w:r>
          <w:fldChar w:fldCharType="begin"/>
        </w:r>
        <w:r>
          <w:instrText xml:space="preserve"> PAGEREF _Toc31710 \h </w:instrText>
        </w:r>
        <w:r>
          <w:fldChar w:fldCharType="separate"/>
        </w:r>
        <w:r>
          <w:t>23</w:t>
        </w:r>
        <w:r>
          <w:fldChar w:fldCharType="end"/>
        </w:r>
      </w:hyperlink>
    </w:p>
    <w:p>
      <w:pPr>
        <w:pStyle w:val="TOC2"/>
        <w:tabs>
          <w:tab w:val="right" w:leader="dot" w:pos="8306"/>
        </w:tabs>
      </w:pPr>
      <w:hyperlink w:anchor="_Toc30232" w:history="1">
        <w:r>
          <w:rPr>
            <w:rFonts w:ascii="仿宋" w:eastAsia="仿宋" w:hAnsi="仿宋" w:cs="仿宋" w:hint="eastAsia"/>
            <w:lang w:eastAsia="zh-CN"/>
          </w:rPr>
          <w:t>(一)、创新策略与方向</w:t>
        </w:r>
        <w:r>
          <w:tab/>
        </w:r>
        <w:r>
          <w:fldChar w:fldCharType="begin"/>
        </w:r>
        <w:r>
          <w:instrText xml:space="preserve"> PAGEREF _Toc30232 \h </w:instrText>
        </w:r>
        <w:r>
          <w:fldChar w:fldCharType="separate"/>
        </w:r>
        <w:r>
          <w:t>23</w:t>
        </w:r>
        <w:r>
          <w:fldChar w:fldCharType="end"/>
        </w:r>
      </w:hyperlink>
    </w:p>
    <w:p>
      <w:pPr>
        <w:pStyle w:val="TOC2"/>
        <w:tabs>
          <w:tab w:val="right" w:leader="dot" w:pos="8306"/>
        </w:tabs>
      </w:pPr>
      <w:hyperlink w:anchor="_Toc30282" w:history="1">
        <w:r>
          <w:rPr>
            <w:rFonts w:ascii="仿宋" w:eastAsia="仿宋" w:hAnsi="仿宋" w:cs="仿宋" w:hint="eastAsia"/>
            <w:lang w:eastAsia="zh-CN"/>
          </w:rPr>
          <w:t>(二)、研发规划与投入</w:t>
        </w:r>
        <w:r>
          <w:tab/>
        </w:r>
        <w:r>
          <w:fldChar w:fldCharType="begin"/>
        </w:r>
        <w:r>
          <w:instrText xml:space="preserve"> PAGEREF _Toc30282 \h </w:instrText>
        </w:r>
        <w:r>
          <w:fldChar w:fldCharType="separate"/>
        </w:r>
        <w:r>
          <w:t>24</w:t>
        </w:r>
        <w:r>
          <w:fldChar w:fldCharType="end"/>
        </w:r>
      </w:hyperlink>
    </w:p>
    <w:p>
      <w:pPr>
        <w:pStyle w:val="TOC1"/>
        <w:tabs>
          <w:tab w:val="right" w:leader="dot" w:pos="8306"/>
        </w:tabs>
      </w:pPr>
      <w:hyperlink w:anchor="_Toc14531" w:history="1">
        <w:r>
          <w:rPr>
            <w:rFonts w:ascii="仿宋" w:eastAsia="仿宋" w:hAnsi="仿宋" w:cs="仿宋" w:hint="eastAsia"/>
            <w:lang w:eastAsia="zh-CN"/>
          </w:rPr>
          <w:t>八、生产安全保护</w:t>
        </w:r>
        <w:r>
          <w:tab/>
        </w:r>
        <w:r>
          <w:fldChar w:fldCharType="begin"/>
        </w:r>
        <w:r>
          <w:instrText xml:space="preserve"> PAGEREF _Toc14531 \h </w:instrText>
        </w:r>
        <w:r>
          <w:fldChar w:fldCharType="separate"/>
        </w:r>
        <w:r>
          <w:t>26</w:t>
        </w:r>
        <w:r>
          <w:fldChar w:fldCharType="end"/>
        </w:r>
      </w:hyperlink>
    </w:p>
    <w:p>
      <w:pPr>
        <w:pStyle w:val="TOC2"/>
        <w:tabs>
          <w:tab w:val="right" w:leader="dot" w:pos="8306"/>
        </w:tabs>
      </w:pPr>
      <w:hyperlink w:anchor="_Toc28162" w:history="1">
        <w:r>
          <w:rPr>
            <w:rFonts w:ascii="仿宋" w:eastAsia="仿宋" w:hAnsi="仿宋" w:cs="仿宋" w:hint="eastAsia"/>
            <w:lang w:eastAsia="zh-CN"/>
          </w:rPr>
          <w:t>(一)、消防安全</w:t>
        </w:r>
        <w:r>
          <w:tab/>
        </w:r>
        <w:r>
          <w:fldChar w:fldCharType="begin"/>
        </w:r>
        <w:r>
          <w:instrText xml:space="preserve"> PAGEREF _Toc28162 \h </w:instrText>
        </w:r>
        <w:r>
          <w:fldChar w:fldCharType="separate"/>
        </w:r>
        <w:r>
          <w:t>26</w:t>
        </w:r>
        <w:r>
          <w:fldChar w:fldCharType="end"/>
        </w:r>
      </w:hyperlink>
    </w:p>
    <w:p>
      <w:pPr>
        <w:pStyle w:val="TOC2"/>
        <w:tabs>
          <w:tab w:val="right" w:leader="dot" w:pos="8306"/>
        </w:tabs>
      </w:pPr>
      <w:hyperlink w:anchor="_Toc17911" w:history="1">
        <w:r>
          <w:rPr>
            <w:rFonts w:ascii="仿宋" w:eastAsia="仿宋" w:hAnsi="仿宋" w:cs="仿宋" w:hint="eastAsia"/>
            <w:lang w:eastAsia="zh-CN"/>
          </w:rPr>
          <w:t>(二)、防火防爆总图布置措施</w:t>
        </w:r>
        <w:r>
          <w:tab/>
        </w:r>
        <w:r>
          <w:fldChar w:fldCharType="begin"/>
        </w:r>
        <w:r>
          <w:instrText xml:space="preserve"> PAGEREF _Toc17911 \h </w:instrText>
        </w:r>
        <w:r>
          <w:fldChar w:fldCharType="separate"/>
        </w:r>
        <w:r>
          <w:t>27</w:t>
        </w:r>
        <w:r>
          <w:fldChar w:fldCharType="end"/>
        </w:r>
      </w:hyperlink>
    </w:p>
    <w:p>
      <w:pPr>
        <w:pStyle w:val="TOC2"/>
        <w:tabs>
          <w:tab w:val="right" w:leader="dot" w:pos="8306"/>
        </w:tabs>
      </w:pPr>
      <w:hyperlink w:anchor="_Toc20669" w:history="1">
        <w:r>
          <w:rPr>
            <w:rFonts w:ascii="仿宋" w:eastAsia="仿宋" w:hAnsi="仿宋" w:cs="仿宋" w:hint="eastAsia"/>
            <w:lang w:eastAsia="zh-CN"/>
          </w:rPr>
          <w:t>(三)、自然灾害防范措施</w:t>
        </w:r>
        <w:r>
          <w:tab/>
        </w:r>
        <w:r>
          <w:fldChar w:fldCharType="begin"/>
        </w:r>
        <w:r>
          <w:instrText xml:space="preserve"> PAGEREF _Toc20669 \h </w:instrText>
        </w:r>
        <w:r>
          <w:fldChar w:fldCharType="separate"/>
        </w:r>
        <w:r>
          <w:t>28</w:t>
        </w:r>
        <w:r>
          <w:fldChar w:fldCharType="end"/>
        </w:r>
      </w:hyperlink>
    </w:p>
    <w:p>
      <w:pPr>
        <w:pStyle w:val="TOC2"/>
        <w:tabs>
          <w:tab w:val="right" w:leader="dot" w:pos="8306"/>
        </w:tabs>
      </w:pPr>
      <w:hyperlink w:anchor="_Toc21610" w:history="1">
        <w:r>
          <w:rPr>
            <w:rFonts w:ascii="仿宋" w:eastAsia="仿宋" w:hAnsi="仿宋" w:cs="仿宋" w:hint="eastAsia"/>
            <w:lang w:eastAsia="zh-CN"/>
          </w:rPr>
          <w:t>(四)、安全色及安全标志使用要求</w:t>
        </w:r>
        <w:r>
          <w:tab/>
        </w:r>
        <w:r>
          <w:fldChar w:fldCharType="begin"/>
        </w:r>
        <w:r>
          <w:instrText xml:space="preserve"> PAGEREF _Toc21610 \h </w:instrText>
        </w:r>
        <w:r>
          <w:fldChar w:fldCharType="separate"/>
        </w:r>
        <w:r>
          <w:t>29</w:t>
        </w:r>
        <w:r>
          <w:fldChar w:fldCharType="end"/>
        </w:r>
      </w:hyperlink>
    </w:p>
    <w:p>
      <w:pPr>
        <w:pStyle w:val="TOC2"/>
        <w:tabs>
          <w:tab w:val="right" w:leader="dot" w:pos="8306"/>
        </w:tabs>
      </w:pPr>
      <w:hyperlink w:anchor="_Toc2459" w:history="1">
        <w:r>
          <w:rPr>
            <w:rFonts w:ascii="仿宋" w:eastAsia="仿宋" w:hAnsi="仿宋" w:cs="仿宋" w:hint="eastAsia"/>
            <w:lang w:eastAsia="zh-CN"/>
          </w:rPr>
          <w:t>(五)、防尘防毒措施</w:t>
        </w:r>
        <w:r>
          <w:tab/>
        </w:r>
        <w:r>
          <w:fldChar w:fldCharType="begin"/>
        </w:r>
        <w:r>
          <w:instrText xml:space="preserve"> PAGEREF _Toc2459 \h </w:instrText>
        </w:r>
        <w:r>
          <w:fldChar w:fldCharType="separate"/>
        </w:r>
        <w:r>
          <w:t>30</w:t>
        </w:r>
        <w:r>
          <w:fldChar w:fldCharType="end"/>
        </w:r>
      </w:hyperlink>
    </w:p>
    <w:p>
      <w:pPr>
        <w:pStyle w:val="TOC2"/>
        <w:tabs>
          <w:tab w:val="right" w:leader="dot" w:pos="8306"/>
        </w:tabs>
      </w:pPr>
      <w:hyperlink w:anchor="_Toc25808" w:history="1">
        <w:r>
          <w:rPr>
            <w:rFonts w:ascii="仿宋" w:eastAsia="仿宋" w:hAnsi="仿宋" w:cs="仿宋" w:hint="eastAsia"/>
            <w:lang w:eastAsia="zh-CN"/>
          </w:rPr>
          <w:t>(六)、防静电、触电防护及防雷措施</w:t>
        </w:r>
        <w:r>
          <w:tab/>
        </w:r>
        <w:r>
          <w:fldChar w:fldCharType="begin"/>
        </w:r>
        <w:r>
          <w:instrText xml:space="preserve"> PAGEREF _Toc25808 \h </w:instrText>
        </w:r>
        <w:r>
          <w:fldChar w:fldCharType="separate"/>
        </w:r>
        <w:r>
          <w:t>31</w:t>
        </w:r>
        <w:r>
          <w:fldChar w:fldCharType="end"/>
        </w:r>
      </w:hyperlink>
    </w:p>
    <w:p>
      <w:pPr>
        <w:pStyle w:val="TOC2"/>
        <w:tabs>
          <w:tab w:val="right" w:leader="dot" w:pos="8306"/>
        </w:tabs>
      </w:pPr>
      <w:hyperlink w:anchor="_Toc28809" w:history="1">
        <w:r>
          <w:rPr>
            <w:rFonts w:ascii="仿宋" w:eastAsia="仿宋" w:hAnsi="仿宋" w:cs="仿宋" w:hint="eastAsia"/>
            <w:lang w:eastAsia="zh-CN"/>
          </w:rPr>
          <w:t>(七)、机械设备安全保障措施</w:t>
        </w:r>
        <w:r>
          <w:tab/>
        </w:r>
        <w:r>
          <w:fldChar w:fldCharType="begin"/>
        </w:r>
        <w:r>
          <w:instrText xml:space="preserve"> PAGEREF _Toc28809 \h </w:instrText>
        </w:r>
        <w:r>
          <w:fldChar w:fldCharType="separate"/>
        </w:r>
        <w:r>
          <w:t>32</w:t>
        </w:r>
        <w:r>
          <w:fldChar w:fldCharType="end"/>
        </w:r>
      </w:hyperlink>
    </w:p>
    <w:p>
      <w:pPr>
        <w:pStyle w:val="TOC1"/>
        <w:tabs>
          <w:tab w:val="right" w:leader="dot" w:pos="8306"/>
        </w:tabs>
      </w:pPr>
      <w:hyperlink w:anchor="_Toc3138" w:history="1">
        <w:r>
          <w:rPr>
            <w:rFonts w:ascii="仿宋" w:eastAsia="仿宋" w:hAnsi="仿宋" w:cs="仿宋" w:hint="eastAsia"/>
            <w:lang w:eastAsia="zh-CN"/>
          </w:rPr>
          <w:t>九、高纯碲项目财务管理</w:t>
        </w:r>
        <w:r>
          <w:tab/>
        </w:r>
        <w:r>
          <w:fldChar w:fldCharType="begin"/>
        </w:r>
        <w:r>
          <w:instrText xml:space="preserve"> PAGEREF _Toc3138 \h </w:instrText>
        </w:r>
        <w:r>
          <w:fldChar w:fldCharType="separate"/>
        </w:r>
        <w:r>
          <w:t>33</w:t>
        </w:r>
        <w:r>
          <w:fldChar w:fldCharType="end"/>
        </w:r>
      </w:hyperlink>
    </w:p>
    <w:p>
      <w:pPr>
        <w:pStyle w:val="TOC2"/>
        <w:tabs>
          <w:tab w:val="right" w:leader="dot" w:pos="8306"/>
        </w:tabs>
      </w:pPr>
      <w:hyperlink w:anchor="_Toc30617" w:history="1">
        <w:r>
          <w:rPr>
            <w:rFonts w:ascii="仿宋" w:eastAsia="仿宋" w:hAnsi="仿宋" w:cs="仿宋" w:hint="eastAsia"/>
            <w:lang w:eastAsia="zh-CN"/>
          </w:rPr>
          <w:t>(一)、资金需求大</w:t>
        </w:r>
        <w:r>
          <w:tab/>
        </w:r>
        <w:r>
          <w:fldChar w:fldCharType="begin"/>
        </w:r>
        <w:r>
          <w:instrText xml:space="preserve"> PAGEREF _Toc30617 \h </w:instrText>
        </w:r>
        <w:r>
          <w:fldChar w:fldCharType="separate"/>
        </w:r>
        <w:r>
          <w:t>33</w:t>
        </w:r>
        <w:r>
          <w:fldChar w:fldCharType="end"/>
        </w:r>
      </w:hyperlink>
    </w:p>
    <w:p>
      <w:pPr>
        <w:pStyle w:val="TOC2"/>
        <w:tabs>
          <w:tab w:val="right" w:leader="dot" w:pos="8306"/>
        </w:tabs>
      </w:pPr>
      <w:hyperlink w:anchor="_Toc18561" w:history="1">
        <w:r>
          <w:rPr>
            <w:rFonts w:ascii="仿宋" w:eastAsia="仿宋" w:hAnsi="仿宋" w:cs="仿宋" w:hint="eastAsia"/>
            <w:lang w:eastAsia="zh-CN"/>
          </w:rPr>
          <w:t>(二)、研发周期长</w:t>
        </w:r>
        <w:r>
          <w:tab/>
        </w:r>
        <w:r>
          <w:fldChar w:fldCharType="begin"/>
        </w:r>
        <w:r>
          <w:instrText xml:space="preserve"> PAGEREF _Toc18561 \h </w:instrText>
        </w:r>
        <w:r>
          <w:fldChar w:fldCharType="separate"/>
        </w:r>
        <w:r>
          <w:t>35</w:t>
        </w:r>
        <w:r>
          <w:fldChar w:fldCharType="end"/>
        </w:r>
      </w:hyperlink>
    </w:p>
    <w:p>
      <w:pPr>
        <w:pStyle w:val="TOC2"/>
        <w:tabs>
          <w:tab w:val="right" w:leader="dot" w:pos="8306"/>
        </w:tabs>
      </w:pPr>
      <w:hyperlink w:anchor="_Toc29105" w:history="1">
        <w:r>
          <w:rPr>
            <w:rFonts w:ascii="仿宋" w:eastAsia="仿宋" w:hAnsi="仿宋" w:cs="仿宋" w:hint="eastAsia"/>
            <w:lang w:eastAsia="zh-CN"/>
          </w:rPr>
          <w:t>(三)、市场风险大</w:t>
        </w:r>
        <w:r>
          <w:tab/>
        </w:r>
        <w:r>
          <w:fldChar w:fldCharType="begin"/>
        </w:r>
        <w:r>
          <w:instrText xml:space="preserve"> PAGEREF _Toc29105 \h </w:instrText>
        </w:r>
        <w:r>
          <w:fldChar w:fldCharType="separate"/>
        </w:r>
        <w:r>
          <w:t>36</w:t>
        </w:r>
        <w:r>
          <w:fldChar w:fldCharType="end"/>
        </w:r>
      </w:hyperlink>
    </w:p>
    <w:p>
      <w:pPr>
        <w:pStyle w:val="TOC2"/>
        <w:tabs>
          <w:tab w:val="right" w:leader="dot" w:pos="8306"/>
        </w:tabs>
      </w:pPr>
      <w:hyperlink w:anchor="_Toc25690" w:history="1">
        <w:r>
          <w:rPr>
            <w:rFonts w:ascii="仿宋" w:eastAsia="仿宋" w:hAnsi="仿宋" w:cs="仿宋" w:hint="eastAsia"/>
            <w:lang w:eastAsia="zh-CN"/>
          </w:rPr>
          <w:t>(四)、利润率高</w:t>
        </w:r>
        <w:r>
          <w:tab/>
        </w:r>
        <w:r>
          <w:fldChar w:fldCharType="begin"/>
        </w:r>
        <w:r>
          <w:instrText xml:space="preserve"> PAGEREF _Toc25690 \h </w:instrText>
        </w:r>
        <w:r>
          <w:fldChar w:fldCharType="separate"/>
        </w:r>
        <w:r>
          <w:t>38</w:t>
        </w:r>
        <w:r>
          <w:fldChar w:fldCharType="end"/>
        </w:r>
      </w:hyperlink>
    </w:p>
    <w:p>
      <w:pPr>
        <w:pStyle w:val="TOC1"/>
        <w:tabs>
          <w:tab w:val="right" w:leader="dot" w:pos="8306"/>
        </w:tabs>
      </w:pPr>
      <w:hyperlink w:anchor="_Toc15331" w:history="1">
        <w:r>
          <w:rPr>
            <w:rFonts w:ascii="仿宋" w:eastAsia="仿宋" w:hAnsi="仿宋" w:cs="仿宋" w:hint="eastAsia"/>
            <w:lang w:eastAsia="zh-CN"/>
          </w:rPr>
          <w:t>十、高纯碲项目社会影响</w:t>
        </w:r>
        <w:r>
          <w:tab/>
        </w:r>
        <w:r>
          <w:fldChar w:fldCharType="begin"/>
        </w:r>
        <w:r>
          <w:instrText xml:space="preserve"> PAGEREF _Toc15331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60" w:history="1">
        <w:r>
          <w:rPr>
            <w:rFonts w:ascii="仿宋" w:eastAsia="仿宋" w:hAnsi="仿宋" w:cs="仿宋" w:hint="eastAsia"/>
            <w:lang w:eastAsia="zh-CN"/>
          </w:rPr>
          <w:t>(一)、社会责任与义务</w:t>
        </w:r>
        <w:r>
          <w:tab/>
        </w:r>
        <w:r>
          <w:fldChar w:fldCharType="begin"/>
        </w:r>
        <w:r>
          <w:instrText xml:space="preserve"> PAGEREF _Toc30760 \h </w:instrText>
        </w:r>
        <w:r>
          <w:fldChar w:fldCharType="separate"/>
        </w:r>
        <w:r>
          <w:t>40</w:t>
        </w:r>
        <w:r>
          <w:fldChar w:fldCharType="end"/>
        </w:r>
      </w:hyperlink>
    </w:p>
    <w:p>
      <w:pPr>
        <w:pStyle w:val="TOC2"/>
        <w:tabs>
          <w:tab w:val="right" w:leader="dot" w:pos="8306"/>
        </w:tabs>
      </w:pPr>
      <w:hyperlink w:anchor="_Toc18029" w:history="1">
        <w:r>
          <w:rPr>
            <w:rFonts w:ascii="仿宋" w:eastAsia="仿宋" w:hAnsi="仿宋" w:cs="仿宋" w:hint="eastAsia"/>
            <w:lang w:eastAsia="zh-CN"/>
          </w:rPr>
          <w:t>(二)、社会参与与沟通</w:t>
        </w:r>
        <w:r>
          <w:tab/>
        </w:r>
        <w:r>
          <w:fldChar w:fldCharType="begin"/>
        </w:r>
        <w:r>
          <w:instrText xml:space="preserve"> PAGEREF _Toc18029 \h </w:instrText>
        </w:r>
        <w:r>
          <w:fldChar w:fldCharType="separate"/>
        </w:r>
        <w:r>
          <w:t>41</w:t>
        </w:r>
        <w:r>
          <w:fldChar w:fldCharType="end"/>
        </w:r>
      </w:hyperlink>
    </w:p>
    <w:p>
      <w:pPr>
        <w:pStyle w:val="TOC1"/>
        <w:tabs>
          <w:tab w:val="right" w:leader="dot" w:pos="8306"/>
        </w:tabs>
      </w:pPr>
      <w:hyperlink w:anchor="_Toc12117" w:history="1">
        <w:r>
          <w:rPr>
            <w:rFonts w:ascii="仿宋" w:eastAsia="仿宋" w:hAnsi="仿宋" w:cs="仿宋" w:hint="eastAsia"/>
            <w:lang w:eastAsia="zh-CN"/>
          </w:rPr>
          <w:t>十一、高纯碲项目环境影响分析</w:t>
        </w:r>
        <w:r>
          <w:tab/>
        </w:r>
        <w:r>
          <w:fldChar w:fldCharType="begin"/>
        </w:r>
        <w:r>
          <w:instrText xml:space="preserve"> PAGEREF _Toc12117 \h </w:instrText>
        </w:r>
        <w:r>
          <w:fldChar w:fldCharType="separate"/>
        </w:r>
        <w:r>
          <w:t>42</w:t>
        </w:r>
        <w:r>
          <w:fldChar w:fldCharType="end"/>
        </w:r>
      </w:hyperlink>
    </w:p>
    <w:p>
      <w:pPr>
        <w:pStyle w:val="TOC2"/>
        <w:tabs>
          <w:tab w:val="right" w:leader="dot" w:pos="8306"/>
        </w:tabs>
      </w:pPr>
      <w:hyperlink w:anchor="_Toc8868" w:history="1">
        <w:r>
          <w:rPr>
            <w:rFonts w:ascii="仿宋" w:eastAsia="仿宋" w:hAnsi="仿宋" w:cs="仿宋" w:hint="eastAsia"/>
            <w:lang w:eastAsia="zh-CN"/>
          </w:rPr>
          <w:t>(一)、建设区域环境质量现状</w:t>
        </w:r>
        <w:r>
          <w:tab/>
        </w:r>
        <w:r>
          <w:fldChar w:fldCharType="begin"/>
        </w:r>
        <w:r>
          <w:instrText xml:space="preserve"> PAGEREF _Toc8868 \h </w:instrText>
        </w:r>
        <w:r>
          <w:fldChar w:fldCharType="separate"/>
        </w:r>
        <w:r>
          <w:t>42</w:t>
        </w:r>
        <w:r>
          <w:fldChar w:fldCharType="end"/>
        </w:r>
      </w:hyperlink>
    </w:p>
    <w:p>
      <w:pPr>
        <w:pStyle w:val="TOC2"/>
        <w:tabs>
          <w:tab w:val="right" w:leader="dot" w:pos="8306"/>
        </w:tabs>
      </w:pPr>
      <w:hyperlink w:anchor="_Toc787" w:history="1">
        <w:r>
          <w:rPr>
            <w:rFonts w:ascii="仿宋" w:eastAsia="仿宋" w:hAnsi="仿宋" w:cs="仿宋" w:hint="eastAsia"/>
            <w:lang w:eastAsia="zh-CN"/>
          </w:rPr>
          <w:t>(二)、建设期环境保护</w:t>
        </w:r>
        <w:r>
          <w:tab/>
        </w:r>
        <w:r>
          <w:fldChar w:fldCharType="begin"/>
        </w:r>
        <w:r>
          <w:instrText xml:space="preserve"> PAGEREF _Toc787 \h </w:instrText>
        </w:r>
        <w:r>
          <w:fldChar w:fldCharType="separate"/>
        </w:r>
        <w:r>
          <w:t>43</w:t>
        </w:r>
        <w:r>
          <w:fldChar w:fldCharType="end"/>
        </w:r>
      </w:hyperlink>
    </w:p>
    <w:p>
      <w:pPr>
        <w:pStyle w:val="TOC2"/>
        <w:tabs>
          <w:tab w:val="right" w:leader="dot" w:pos="8306"/>
        </w:tabs>
      </w:pPr>
      <w:hyperlink w:anchor="_Toc9567" w:history="1">
        <w:r>
          <w:rPr>
            <w:rFonts w:ascii="仿宋" w:eastAsia="仿宋" w:hAnsi="仿宋" w:cs="仿宋" w:hint="eastAsia"/>
            <w:lang w:eastAsia="zh-CN"/>
          </w:rPr>
          <w:t>(三)、运营期环境保护</w:t>
        </w:r>
        <w:r>
          <w:tab/>
        </w:r>
        <w:r>
          <w:fldChar w:fldCharType="begin"/>
        </w:r>
        <w:r>
          <w:instrText xml:space="preserve"> PAGEREF _Toc9567 \h </w:instrText>
        </w:r>
        <w:r>
          <w:fldChar w:fldCharType="separate"/>
        </w:r>
        <w:r>
          <w:t>45</w:t>
        </w:r>
        <w:r>
          <w:fldChar w:fldCharType="end"/>
        </w:r>
      </w:hyperlink>
    </w:p>
    <w:p>
      <w:pPr>
        <w:pStyle w:val="TOC2"/>
        <w:tabs>
          <w:tab w:val="right" w:leader="dot" w:pos="8306"/>
        </w:tabs>
      </w:pPr>
      <w:hyperlink w:anchor="_Toc23457" w:history="1">
        <w:r>
          <w:rPr>
            <w:rFonts w:ascii="仿宋" w:eastAsia="仿宋" w:hAnsi="仿宋" w:cs="仿宋" w:hint="eastAsia"/>
            <w:lang w:eastAsia="zh-CN"/>
          </w:rPr>
          <w:t>(四)、高纯碲项目建设对区域经济的影响</w:t>
        </w:r>
        <w:r>
          <w:tab/>
        </w:r>
        <w:r>
          <w:fldChar w:fldCharType="begin"/>
        </w:r>
        <w:r>
          <w:instrText xml:space="preserve"> PAGEREF _Toc23457 \h </w:instrText>
        </w:r>
        <w:r>
          <w:fldChar w:fldCharType="separate"/>
        </w:r>
        <w:r>
          <w:t>46</w:t>
        </w:r>
        <w:r>
          <w:fldChar w:fldCharType="end"/>
        </w:r>
      </w:hyperlink>
    </w:p>
    <w:p>
      <w:pPr>
        <w:pStyle w:val="TOC2"/>
        <w:tabs>
          <w:tab w:val="right" w:leader="dot" w:pos="8306"/>
        </w:tabs>
      </w:pPr>
      <w:hyperlink w:anchor="_Toc27038" w:history="1">
        <w:r>
          <w:rPr>
            <w:rFonts w:ascii="仿宋" w:eastAsia="仿宋" w:hAnsi="仿宋" w:cs="仿宋" w:hint="eastAsia"/>
            <w:lang w:eastAsia="zh-CN"/>
          </w:rPr>
          <w:t>(五)、废弃物处理</w:t>
        </w:r>
        <w:r>
          <w:tab/>
        </w:r>
        <w:r>
          <w:fldChar w:fldCharType="begin"/>
        </w:r>
        <w:r>
          <w:instrText xml:space="preserve"> PAGEREF _Toc27038 \h </w:instrText>
        </w:r>
        <w:r>
          <w:fldChar w:fldCharType="separate"/>
        </w:r>
        <w:r>
          <w:t>48</w:t>
        </w:r>
        <w:r>
          <w:fldChar w:fldCharType="end"/>
        </w:r>
      </w:hyperlink>
    </w:p>
    <w:p>
      <w:pPr>
        <w:pStyle w:val="TOC2"/>
        <w:tabs>
          <w:tab w:val="right" w:leader="dot" w:pos="8306"/>
        </w:tabs>
      </w:pPr>
      <w:hyperlink w:anchor="_Toc21707" w:history="1">
        <w:r>
          <w:rPr>
            <w:rFonts w:ascii="仿宋" w:eastAsia="仿宋" w:hAnsi="仿宋" w:cs="仿宋" w:hint="eastAsia"/>
            <w:lang w:eastAsia="zh-CN"/>
          </w:rPr>
          <w:t>(六)、特殊环境影响分析</w:t>
        </w:r>
        <w:r>
          <w:tab/>
        </w:r>
        <w:r>
          <w:fldChar w:fldCharType="begin"/>
        </w:r>
        <w:r>
          <w:instrText xml:space="preserve"> PAGEREF _Toc21707 \h </w:instrText>
        </w:r>
        <w:r>
          <w:fldChar w:fldCharType="separate"/>
        </w:r>
        <w:r>
          <w:t>49</w:t>
        </w:r>
        <w:r>
          <w:fldChar w:fldCharType="end"/>
        </w:r>
      </w:hyperlink>
    </w:p>
    <w:p>
      <w:pPr>
        <w:pStyle w:val="TOC2"/>
        <w:tabs>
          <w:tab w:val="right" w:leader="dot" w:pos="8306"/>
        </w:tabs>
      </w:pPr>
      <w:hyperlink w:anchor="_Toc7552" w:history="1">
        <w:r>
          <w:rPr>
            <w:rFonts w:ascii="仿宋" w:eastAsia="仿宋" w:hAnsi="仿宋" w:cs="仿宋" w:hint="eastAsia"/>
            <w:lang w:eastAsia="zh-CN"/>
          </w:rPr>
          <w:t>(七)、清洁生产</w:t>
        </w:r>
        <w:r>
          <w:tab/>
        </w:r>
        <w:r>
          <w:fldChar w:fldCharType="begin"/>
        </w:r>
        <w:r>
          <w:instrText xml:space="preserve"> PAGEREF _Toc7552 \h </w:instrText>
        </w:r>
        <w:r>
          <w:fldChar w:fldCharType="separate"/>
        </w:r>
        <w:r>
          <w:t>50</w:t>
        </w:r>
        <w:r>
          <w:fldChar w:fldCharType="end"/>
        </w:r>
      </w:hyperlink>
    </w:p>
    <w:p>
      <w:pPr>
        <w:pStyle w:val="TOC2"/>
        <w:tabs>
          <w:tab w:val="right" w:leader="dot" w:pos="8306"/>
        </w:tabs>
      </w:pPr>
      <w:hyperlink w:anchor="_Toc1950" w:history="1">
        <w:r>
          <w:rPr>
            <w:rFonts w:ascii="仿宋" w:eastAsia="仿宋" w:hAnsi="仿宋" w:cs="仿宋" w:hint="eastAsia"/>
            <w:lang w:eastAsia="zh-CN"/>
          </w:rPr>
          <w:t>(八)、环境保护综合评价</w:t>
        </w:r>
        <w:r>
          <w:tab/>
        </w:r>
        <w:r>
          <w:fldChar w:fldCharType="begin"/>
        </w:r>
        <w:r>
          <w:instrText xml:space="preserve"> PAGEREF _Toc1950 \h </w:instrText>
        </w:r>
        <w:r>
          <w:fldChar w:fldCharType="separate"/>
        </w:r>
        <w:r>
          <w:t>51</w:t>
        </w:r>
        <w:r>
          <w:fldChar w:fldCharType="end"/>
        </w:r>
      </w:hyperlink>
    </w:p>
    <w:p>
      <w:pPr>
        <w:pStyle w:val="TOC1"/>
        <w:tabs>
          <w:tab w:val="right" w:leader="dot" w:pos="8306"/>
        </w:tabs>
      </w:pPr>
      <w:hyperlink w:anchor="_Toc5058" w:history="1">
        <w:r>
          <w:rPr>
            <w:rFonts w:ascii="仿宋" w:eastAsia="仿宋" w:hAnsi="仿宋" w:cs="仿宋" w:hint="eastAsia"/>
            <w:lang w:eastAsia="zh-CN"/>
          </w:rPr>
          <w:t>十二、高纯碲项目技术管理</w:t>
        </w:r>
        <w:r>
          <w:tab/>
        </w:r>
        <w:r>
          <w:fldChar w:fldCharType="begin"/>
        </w:r>
        <w:r>
          <w:instrText xml:space="preserve"> PAGEREF _Toc5058 \h </w:instrText>
        </w:r>
        <w:r>
          <w:fldChar w:fldCharType="separate"/>
        </w:r>
        <w:r>
          <w:t>53</w:t>
        </w:r>
        <w:r>
          <w:fldChar w:fldCharType="end"/>
        </w:r>
      </w:hyperlink>
    </w:p>
    <w:p>
      <w:pPr>
        <w:pStyle w:val="TOC2"/>
        <w:tabs>
          <w:tab w:val="right" w:leader="dot" w:pos="8306"/>
        </w:tabs>
      </w:pPr>
      <w:hyperlink w:anchor="_Toc2642" w:history="1">
        <w:r>
          <w:rPr>
            <w:rFonts w:ascii="仿宋" w:eastAsia="仿宋" w:hAnsi="仿宋" w:cs="仿宋" w:hint="eastAsia"/>
            <w:lang w:eastAsia="zh-CN"/>
          </w:rPr>
          <w:t>(一)、技术方案选用方向</w:t>
        </w:r>
        <w:r>
          <w:tab/>
        </w:r>
        <w:r>
          <w:fldChar w:fldCharType="begin"/>
        </w:r>
        <w:r>
          <w:instrText xml:space="preserve"> PAGEREF _Toc2642 \h </w:instrText>
        </w:r>
        <w:r>
          <w:fldChar w:fldCharType="separate"/>
        </w:r>
        <w:r>
          <w:t>53</w:t>
        </w:r>
        <w:r>
          <w:fldChar w:fldCharType="end"/>
        </w:r>
      </w:hyperlink>
    </w:p>
    <w:p>
      <w:pPr>
        <w:pStyle w:val="TOC2"/>
        <w:tabs>
          <w:tab w:val="right" w:leader="dot" w:pos="8306"/>
        </w:tabs>
      </w:pPr>
      <w:hyperlink w:anchor="_Toc9819" w:history="1">
        <w:r>
          <w:rPr>
            <w:rFonts w:ascii="仿宋" w:eastAsia="仿宋" w:hAnsi="仿宋" w:cs="仿宋" w:hint="eastAsia"/>
            <w:lang w:eastAsia="zh-CN"/>
          </w:rPr>
          <w:t>(二)、工艺技术方案选用原则</w:t>
        </w:r>
        <w:r>
          <w:tab/>
        </w:r>
        <w:r>
          <w:fldChar w:fldCharType="begin"/>
        </w:r>
        <w:r>
          <w:instrText xml:space="preserve"> PAGEREF _Toc9819 \h </w:instrText>
        </w:r>
        <w:r>
          <w:fldChar w:fldCharType="separate"/>
        </w:r>
        <w:r>
          <w:t>54</w:t>
        </w:r>
        <w:r>
          <w:fldChar w:fldCharType="end"/>
        </w:r>
      </w:hyperlink>
    </w:p>
    <w:p>
      <w:pPr>
        <w:pStyle w:val="TOC2"/>
        <w:tabs>
          <w:tab w:val="right" w:leader="dot" w:pos="8306"/>
        </w:tabs>
      </w:pPr>
      <w:hyperlink w:anchor="_Toc8450" w:history="1">
        <w:r>
          <w:rPr>
            <w:rFonts w:ascii="仿宋" w:eastAsia="仿宋" w:hAnsi="仿宋" w:cs="仿宋" w:hint="eastAsia"/>
            <w:lang w:eastAsia="zh-CN"/>
          </w:rPr>
          <w:t>(三)、工艺技术方案要求</w:t>
        </w:r>
        <w:r>
          <w:tab/>
        </w:r>
        <w:r>
          <w:fldChar w:fldCharType="begin"/>
        </w:r>
        <w:r>
          <w:instrText xml:space="preserve"> PAGEREF _Toc8450 \h </w:instrText>
        </w:r>
        <w:r>
          <w:fldChar w:fldCharType="separate"/>
        </w:r>
        <w:r>
          <w:t>56</w:t>
        </w:r>
        <w:r>
          <w:fldChar w:fldCharType="end"/>
        </w:r>
      </w:hyperlink>
    </w:p>
    <w:p>
      <w:pPr>
        <w:pStyle w:val="TOC1"/>
        <w:tabs>
          <w:tab w:val="right" w:leader="dot" w:pos="8306"/>
        </w:tabs>
      </w:pPr>
      <w:hyperlink w:anchor="_Toc6909" w:history="1">
        <w:r>
          <w:rPr>
            <w:rFonts w:ascii="仿宋" w:eastAsia="仿宋" w:hAnsi="仿宋" w:cs="仿宋" w:hint="eastAsia"/>
            <w:lang w:eastAsia="zh-CN"/>
          </w:rPr>
          <w:t>十三、高纯碲项目实施时间节点</w:t>
        </w:r>
        <w:r>
          <w:tab/>
        </w:r>
        <w:r>
          <w:fldChar w:fldCharType="begin"/>
        </w:r>
        <w:r>
          <w:instrText xml:space="preserve"> PAGEREF _Toc6909 \h </w:instrText>
        </w:r>
        <w:r>
          <w:fldChar w:fldCharType="separate"/>
        </w:r>
        <w:r>
          <w:t>59</w:t>
        </w:r>
        <w:r>
          <w:fldChar w:fldCharType="end"/>
        </w:r>
      </w:hyperlink>
    </w:p>
    <w:p>
      <w:pPr>
        <w:pStyle w:val="TOC2"/>
        <w:tabs>
          <w:tab w:val="right" w:leader="dot" w:pos="8306"/>
        </w:tabs>
      </w:pPr>
      <w:hyperlink w:anchor="_Toc11434" w:history="1">
        <w:r>
          <w:rPr>
            <w:rFonts w:ascii="仿宋" w:eastAsia="仿宋" w:hAnsi="仿宋" w:cs="仿宋" w:hint="eastAsia"/>
            <w:lang w:eastAsia="zh-CN"/>
          </w:rPr>
          <w:t>(一)、高纯碲项目启动阶段时间节点</w:t>
        </w:r>
        <w:r>
          <w:tab/>
        </w:r>
        <w:r>
          <w:fldChar w:fldCharType="begin"/>
        </w:r>
        <w:r>
          <w:instrText xml:space="preserve"> PAGEREF _Toc11434 \h </w:instrText>
        </w:r>
        <w:r>
          <w:fldChar w:fldCharType="separate"/>
        </w:r>
        <w:r>
          <w:t>59</w:t>
        </w:r>
        <w:r>
          <w:fldChar w:fldCharType="end"/>
        </w:r>
      </w:hyperlink>
    </w:p>
    <w:p>
      <w:pPr>
        <w:pStyle w:val="TOC2"/>
        <w:tabs>
          <w:tab w:val="right" w:leader="dot" w:pos="8306"/>
        </w:tabs>
      </w:pPr>
      <w:hyperlink w:anchor="_Toc121" w:history="1">
        <w:r>
          <w:rPr>
            <w:rFonts w:ascii="仿宋" w:eastAsia="仿宋" w:hAnsi="仿宋" w:cs="仿宋" w:hint="eastAsia"/>
            <w:lang w:eastAsia="zh-CN"/>
          </w:rPr>
          <w:t>(二)、高纯碲项目执行阶段时间节点</w:t>
        </w:r>
        <w:r>
          <w:tab/>
        </w:r>
        <w:r>
          <w:fldChar w:fldCharType="begin"/>
        </w:r>
        <w:r>
          <w:instrText xml:space="preserve"> PAGEREF _Toc121 \h </w:instrText>
        </w:r>
        <w:r>
          <w:fldChar w:fldCharType="separate"/>
        </w:r>
        <w:r>
          <w:t>60</w:t>
        </w:r>
        <w:r>
          <w:fldChar w:fldCharType="end"/>
        </w:r>
      </w:hyperlink>
    </w:p>
    <w:p>
      <w:pPr>
        <w:pStyle w:val="TOC2"/>
        <w:tabs>
          <w:tab w:val="right" w:leader="dot" w:pos="8306"/>
        </w:tabs>
      </w:pPr>
      <w:hyperlink w:anchor="_Toc4988" w:history="1">
        <w:r>
          <w:rPr>
            <w:rFonts w:ascii="仿宋" w:eastAsia="仿宋" w:hAnsi="仿宋" w:cs="仿宋" w:hint="eastAsia"/>
            <w:lang w:eastAsia="zh-CN"/>
          </w:rPr>
          <w:t>(三)、高纯碲项目完成阶段时间节点</w:t>
        </w:r>
        <w:r>
          <w:tab/>
        </w:r>
        <w:r>
          <w:fldChar w:fldCharType="begin"/>
        </w:r>
        <w:r>
          <w:instrText xml:space="preserve"> PAGEREF _Toc4988 \h </w:instrText>
        </w:r>
        <w:r>
          <w:fldChar w:fldCharType="separate"/>
        </w:r>
        <w:r>
          <w:t>61</w:t>
        </w:r>
        <w:r>
          <w:fldChar w:fldCharType="end"/>
        </w:r>
      </w:hyperlink>
    </w:p>
    <w:p>
      <w:pPr>
        <w:pStyle w:val="TOC1"/>
        <w:tabs>
          <w:tab w:val="right" w:leader="dot" w:pos="8306"/>
        </w:tabs>
      </w:pPr>
      <w:hyperlink w:anchor="_Toc29780" w:history="1">
        <w:r>
          <w:rPr>
            <w:rFonts w:ascii="仿宋" w:eastAsia="仿宋" w:hAnsi="仿宋" w:cs="仿宋" w:hint="eastAsia"/>
            <w:lang w:eastAsia="zh-CN"/>
          </w:rPr>
          <w:t>十四、营销与推广策略</w:t>
        </w:r>
        <w:r>
          <w:tab/>
        </w:r>
        <w:r>
          <w:fldChar w:fldCharType="begin"/>
        </w:r>
        <w:r>
          <w:instrText xml:space="preserve"> PAGEREF _Toc29780 \h </w:instrText>
        </w:r>
        <w:r>
          <w:fldChar w:fldCharType="separate"/>
        </w:r>
        <w:r>
          <w:t>62</w:t>
        </w:r>
        <w:r>
          <w:fldChar w:fldCharType="end"/>
        </w:r>
      </w:hyperlink>
    </w:p>
    <w:p>
      <w:pPr>
        <w:pStyle w:val="TOC2"/>
        <w:tabs>
          <w:tab w:val="right" w:leader="dot" w:pos="8306"/>
        </w:tabs>
      </w:pPr>
      <w:hyperlink w:anchor="_Toc29846" w:history="1">
        <w:r>
          <w:rPr>
            <w:rFonts w:ascii="仿宋" w:eastAsia="仿宋" w:hAnsi="仿宋" w:cs="仿宋" w:hint="eastAsia"/>
            <w:lang w:eastAsia="zh-CN"/>
          </w:rPr>
          <w:t>(一)、产品/服务定位与特点</w:t>
        </w:r>
        <w:r>
          <w:tab/>
        </w:r>
        <w:r>
          <w:fldChar w:fldCharType="begin"/>
        </w:r>
        <w:r>
          <w:instrText xml:space="preserve"> PAGEREF _Toc29846 \h </w:instrText>
        </w:r>
        <w:r>
          <w:fldChar w:fldCharType="separate"/>
        </w:r>
        <w:r>
          <w:t>62</w:t>
        </w:r>
        <w:r>
          <w:fldChar w:fldCharType="end"/>
        </w:r>
      </w:hyperlink>
    </w:p>
    <w:p>
      <w:pPr>
        <w:pStyle w:val="TOC2"/>
        <w:tabs>
          <w:tab w:val="right" w:leader="dot" w:pos="8306"/>
        </w:tabs>
      </w:pPr>
      <w:hyperlink w:anchor="_Toc31260" w:history="1">
        <w:r>
          <w:rPr>
            <w:rFonts w:ascii="仿宋" w:eastAsia="仿宋" w:hAnsi="仿宋" w:cs="仿宋" w:hint="eastAsia"/>
            <w:lang w:eastAsia="zh-CN"/>
          </w:rPr>
          <w:t>(二)、市场定位与竞争分析</w:t>
        </w:r>
        <w:r>
          <w:tab/>
        </w:r>
        <w:r>
          <w:fldChar w:fldCharType="begin"/>
        </w:r>
        <w:r>
          <w:instrText xml:space="preserve"> PAGEREF _Toc31260 \h </w:instrText>
        </w:r>
        <w:r>
          <w:fldChar w:fldCharType="separate"/>
        </w:r>
        <w:r>
          <w:t>63</w:t>
        </w:r>
        <w:r>
          <w:fldChar w:fldCharType="end"/>
        </w:r>
      </w:hyperlink>
    </w:p>
    <w:p>
      <w:pPr>
        <w:pStyle w:val="TOC2"/>
        <w:tabs>
          <w:tab w:val="right" w:leader="dot" w:pos="8306"/>
        </w:tabs>
      </w:pPr>
      <w:hyperlink w:anchor="_Toc19095" w:history="1">
        <w:r>
          <w:rPr>
            <w:rFonts w:ascii="仿宋" w:eastAsia="仿宋" w:hAnsi="仿宋" w:cs="仿宋" w:hint="eastAsia"/>
            <w:lang w:eastAsia="zh-CN"/>
          </w:rPr>
          <w:t>(三)、营销渠道与策略</w:t>
        </w:r>
        <w:r>
          <w:tab/>
        </w:r>
        <w:r>
          <w:fldChar w:fldCharType="begin"/>
        </w:r>
        <w:r>
          <w:instrText xml:space="preserve"> PAGEREF _Toc19095 \h </w:instrText>
        </w:r>
        <w:r>
          <w:fldChar w:fldCharType="separate"/>
        </w:r>
        <w:r>
          <w:t>64</w:t>
        </w:r>
        <w:r>
          <w:fldChar w:fldCharType="end"/>
        </w:r>
      </w:hyperlink>
    </w:p>
    <w:p>
      <w:pPr>
        <w:pStyle w:val="TOC2"/>
        <w:tabs>
          <w:tab w:val="right" w:leader="dot" w:pos="8306"/>
        </w:tabs>
      </w:pPr>
      <w:hyperlink w:anchor="_Toc6707" w:history="1">
        <w:r>
          <w:rPr>
            <w:rFonts w:ascii="仿宋" w:eastAsia="仿宋" w:hAnsi="仿宋" w:cs="仿宋" w:hint="eastAsia"/>
            <w:lang w:eastAsia="zh-CN"/>
          </w:rPr>
          <w:t>(四)、推广与宣传活动</w:t>
        </w:r>
        <w:r>
          <w:tab/>
        </w:r>
        <w:r>
          <w:fldChar w:fldCharType="begin"/>
        </w:r>
        <w:r>
          <w:instrText xml:space="preserve"> PAGEREF _Toc6707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820"/>
      <w:r>
        <w:rPr>
          <w:rFonts w:ascii="仿宋" w:eastAsia="仿宋" w:hAnsi="仿宋" w:cs="仿宋" w:hint="eastAsia"/>
          <w:lang w:eastAsia="zh-CN"/>
        </w:rPr>
        <w:t>(一)、高纯碲行业分析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碲行业一直以来都是市场的关注焦点。行业内的发展趋势、竞争态势以及潜在机会都对高纯碲项目的推进产生深远的影响。通过深入研究行业的整体概貌，我们将更好地理解行业的核心特征，为高纯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行业，技术一直是推动创新和发展的关键因素。我们将对当前技术趋势进行详尽分析，包括但不限于人工智能、大数据应用、先进制造技术等。这有助于高纯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碲项目成功的基础。我们将对主要竞争对手进行深入研究，包括其市场份额、产品特点、市场定位等。通过全面了解竞争对手的优势和劣势，高纯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951"/>
      <w:r>
        <w:rPr>
          <w:rFonts w:ascii="仿宋" w:eastAsia="仿宋" w:hAnsi="仿宋" w:cs="仿宋" w:hint="eastAsia"/>
          <w:sz w:val="28"/>
          <w:lang w:eastAsia="zh-CN"/>
        </w:rPr>
        <w:t>(二)、高纯碲市场分析预测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通过对市场规模的深入调研，我们将预测高纯碲市场未来的增长趋势。这包括市场的整体规模、各细分领域的发展趋势等。高纯碲项目可以根据市场的扩张速度和潜在机会，制定更符合市场需求的发展策略。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纯碲项目实施过程中需要充分考虑的因素。我们将对市场风险进行全面评估，包括但不限于政策法规风险、市场竞争风险、技术变革风险等。通过对潜在风险的深入分析，高纯碲项目可以制定相应的风险缓解策略，降低不确定性对高纯碲项目的影响。</w:t>
      </w:r>
    </w:p>
    <w:p>
      <w:pPr>
        <w:pStyle w:val="Heading1"/>
        <w:ind w:firstLine="560" w:firstLineChars="200"/>
        <w:rPr>
          <w:rFonts w:ascii="仿宋" w:eastAsia="仿宋" w:hAnsi="仿宋" w:cs="仿宋" w:hint="eastAsia"/>
          <w:sz w:val="28"/>
          <w:lang w:eastAsia="zh-CN"/>
        </w:rPr>
      </w:pPr>
      <w:bookmarkStart w:id="5" w:name="_Toc14302"/>
      <w:r>
        <w:rPr>
          <w:rFonts w:ascii="仿宋" w:eastAsia="仿宋" w:hAnsi="仿宋" w:cs="仿宋" w:hint="eastAsia"/>
          <w:sz w:val="28"/>
          <w:lang w:eastAsia="zh-CN"/>
        </w:rPr>
        <w:t>二、高纯碲项目危机管理</w:t>
      </w:r>
      <w:bookmarkEnd w:id="5"/>
    </w:p>
    <w:p>
      <w:pPr>
        <w:pStyle w:val="Heading2"/>
        <w:rPr>
          <w:rFonts w:ascii="仿宋" w:eastAsia="仿宋" w:hAnsi="仿宋" w:cs="仿宋" w:hint="eastAsia"/>
          <w:lang w:eastAsia="zh-CN"/>
        </w:rPr>
      </w:pPr>
      <w:bookmarkStart w:id="6" w:name="_Toc1298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危机管理中，危机预警与识别是确保高纯碲项目稳健运行的核心步骤。通过建立全面的监测机制，高纯碲项目团队旨在及时发现和理解潜在的风险和危机因素，以便采取及时的预防和应对措施，确保高纯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首先，通过深入的风险评估，高纯碲项目团队全面分析了整个高纯碲项目和各个阶段可能存在的威胁。这包括准确评估每个潜在风险的发生概率和可能影响的程度，为后续危机预警提供了有力支持。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碲项目团队着重于明确定义高纯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碲项目进展的持续监控，团队能够及时发现潜在问题并作出迅速反应。高纯碲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在这一阶段，团队的专业素养和反应速度将发挥至关重要的作用，以确保潜在危机能够在初期得到有效的处理，最大程度地减轻负面影响。通过危机预警与识别，高纯碲项目得以更有序、可控地推进。</w:t>
      </w:r>
    </w:p>
    <w:p>
      <w:pPr>
        <w:pStyle w:val="Heading2"/>
        <w:ind w:firstLine="560" w:firstLineChars="200"/>
        <w:rPr>
          <w:rFonts w:ascii="仿宋" w:eastAsia="仿宋" w:hAnsi="仿宋" w:cs="仿宋" w:hint="eastAsia"/>
          <w:sz w:val="28"/>
          <w:lang w:eastAsia="zh-CN"/>
        </w:rPr>
      </w:pPr>
      <w:bookmarkStart w:id="7" w:name="_Toc696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暂停高纯碲项目进度：为遏制危机蔓延，高纯碲项目暂时停止进行，以便全面评估当前状况。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实时沟通：与关键利益相关者建立实时沟通机制，向他们传递高纯碲项目危机的实际状况，保障高纯碲项目核心利益。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随着危机得到初步控制，高纯碲项目团队转向制定恢复计划，以确保高纯碲项目能够从中迅速恢复。主要恢复计划包括：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修复受损的进度计划：重新评估高纯碲项目进度，制定修复计划，确保高纯碲项目尽快回归正常进程。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141"/>
      <w:r>
        <w:rPr>
          <w:rFonts w:ascii="仿宋" w:eastAsia="仿宋" w:hAnsi="仿宋" w:cs="仿宋" w:hint="eastAsia"/>
          <w:sz w:val="28"/>
          <w:lang w:eastAsia="zh-CN"/>
        </w:rPr>
        <w:t>三、高纯碲项目绩效评估</w:t>
      </w:r>
      <w:bookmarkEnd w:id="8"/>
    </w:p>
    <w:p>
      <w:pPr>
        <w:pStyle w:val="Heading2"/>
        <w:rPr>
          <w:rFonts w:ascii="仿宋" w:eastAsia="仿宋" w:hAnsi="仿宋" w:cs="仿宋" w:hint="eastAsia"/>
          <w:lang w:eastAsia="zh-CN"/>
        </w:rPr>
      </w:pPr>
      <w:bookmarkStart w:id="9" w:name="_Toc827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在高纯碲项目中，我们设计了一套全面的绩效评估指标，以确保高纯碲项目的可控和成功交付。这些指标跨足高纯碲项目目标、成本、进度和质量等多个维度，为我们提供了全面洞察高纯碲项目的健康状况。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目标达成率是我们关注的首要指标。我们设定了明确的目标，并通过定期监测和评估，迅速发现并应对潜在的目标偏差。这为高纯碲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进度作为关键的绩效指标之一，得到了精心的关注。我们制定了详细的高纯碲项目进度计划，并设立了进度符合度指标，确保实际进度与计划进度保持一致。这使我们能够快速发现和解决潜在的进度问题，保持高纯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碲项目绩效的不可或缺的一环。我们引入了一系列的质量标准和客户满意度指标，以确保高纯碲项目交付的成果在质量上达到或超越预期水平。通过持续监测这些指标，我们努力提升高纯碲项目整体质量水平，为高纯碲项目的成功交付提供有力保障。通过这些科学且全面的绩效评估，我们能够更好地引导高纯碲项目的持续改进，确保高纯碲项目目标的顺利达成。</w:t>
      </w:r>
    </w:p>
    <w:p>
      <w:pPr>
        <w:pStyle w:val="Heading2"/>
        <w:ind w:firstLine="560" w:firstLineChars="200"/>
        <w:rPr>
          <w:rFonts w:ascii="仿宋" w:eastAsia="仿宋" w:hAnsi="仿宋" w:cs="仿宋" w:hint="eastAsia"/>
          <w:sz w:val="28"/>
          <w:lang w:eastAsia="zh-CN"/>
        </w:rPr>
      </w:pPr>
      <w:bookmarkStart w:id="10" w:name="_Toc3155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绩效评估是高纯碲项目中的关键环节，为确保高纯碲项目达到预期目标，我们采用了多层次、多维度的绩效评估方法。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碲项目的战略目标对齐，确保每个决策和行动都与高纯碲项目整体目标保持一致。团队会定期召开战略对齐会议，审视当前工作与高纯碲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碲项目进度、质量、成本和风险等方面。这些指标通过数据收集和分析，为高纯碲项目管理团队提供了客观的评估依据。例如，我们通过高纯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绩效评估不仅仅停留在高纯碲项目内部，还考虑了高纯碲项目对外部环境的影响。我们定期进行干系人满意度调查，以了解各利益相关方对高纯碲项目的期望和满意度，并及时做出调整。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这种多层次、多角度的绩效评估方法，使得我们能够全面了解高纯碲项目的运行状态，及时做出调整，确保高纯碲项目在不断变化的环境中保持稳健前行。</w:t>
      </w:r>
    </w:p>
    <w:p>
      <w:pPr>
        <w:pStyle w:val="Heading2"/>
        <w:ind w:firstLine="560" w:firstLineChars="200"/>
        <w:rPr>
          <w:rFonts w:ascii="仿宋" w:eastAsia="仿宋" w:hAnsi="仿宋" w:cs="仿宋" w:hint="eastAsia"/>
          <w:sz w:val="28"/>
          <w:lang w:eastAsia="zh-CN"/>
        </w:rPr>
      </w:pPr>
      <w:bookmarkStart w:id="11" w:name="_Toc3227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为了确保高纯碲项目的有效管理和不断优化，我们采用了精心设计的绩效评估周期。这个周期旨在实现灵活、实时和全面的评估，以适应高纯碲项目执行中的各种挑战。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碲项目的不同需求，分为短期、中期和长期。短期评估关注每个迭代或工作周期，以及时发现和解决当前任务中的问题。中期评估涵盖几个迭代，深入了解整体高纯碲项目的趋势和性能。长期评估则着眼于整个高纯碲项目阶段，确保高纯碲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碲项目管理工具和协作平台，团队成员能够随时更新和分享高纯碲项目数据。这种实时性的反馈机制使我们能够及时察觉潜在问题，快速调整，保持高纯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碲项目的决策制定密不可分。每个周期的高纯碲项目回顾会议成为集体总结经验、识别问题深层次原因并找到创新解决方案的平台。这种定期的反思与调整机制使高纯碲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710"/>
      <w:r>
        <w:rPr>
          <w:rFonts w:ascii="仿宋" w:eastAsia="仿宋" w:hAnsi="仿宋" w:cs="仿宋" w:hint="eastAsia"/>
          <w:sz w:val="28"/>
          <w:lang w:eastAsia="zh-CN"/>
        </w:rPr>
        <w:t>四、高纯碲项目文档管理</w:t>
      </w:r>
      <w:bookmarkEnd w:id="12"/>
    </w:p>
    <w:p>
      <w:pPr>
        <w:pStyle w:val="Heading2"/>
        <w:rPr>
          <w:rFonts w:ascii="仿宋" w:eastAsia="仿宋" w:hAnsi="仿宋" w:cs="仿宋" w:hint="eastAsia"/>
          <w:lang w:eastAsia="zh-CN"/>
        </w:rPr>
      </w:pPr>
      <w:bookmarkStart w:id="13" w:name="_Toc2246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高纯碲项目高度重视文档的质量和准确性，以支持高纯碲项目的各项活动和决策。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纯碲项目文档的编制始于高纯碲项目计划的初期，我们制定了详细的文档编制计划，明确了每个文档的内容、格式和编写责任人。在高纯碲项目启动阶段，我们首先编制了高纯碲项目章程，明确定义了高纯碲项目的目标、范围、风险等关键要素。随后，高纯碲项目团队根据计划陆续编制了需求文档、设计文档、测试文档等各类文档，确保高纯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碲项目管理中的重要环节，旨在确保高纯碲项目文档符合质量标准和高纯碲项目需求。在高纯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除了内部审查，我们还进行了外部审查，邀请高纯碲项目相关利益方和专业领域的专家对文档进行独立审查。这有助于获取更全面、客观的反馈，确保高纯碲项目文档不仅符合内部标准，也满足外部需求。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高纯碲项目在文档编制与审查方面建立了严格的管理机制，通过规范的流程和多维度的审查，确保高纯碲项目文档的质量、准确性和可靠性，为高纯碲项目的顺利推进提供了有力支持。</w:t>
      </w:r>
    </w:p>
    <w:p>
      <w:pPr>
        <w:pStyle w:val="Heading2"/>
        <w:ind w:firstLine="560" w:firstLineChars="200"/>
        <w:rPr>
          <w:rFonts w:ascii="仿宋" w:eastAsia="仿宋" w:hAnsi="仿宋" w:cs="仿宋" w:hint="eastAsia"/>
          <w:sz w:val="28"/>
          <w:lang w:eastAsia="zh-CN"/>
        </w:rPr>
      </w:pPr>
      <w:bookmarkStart w:id="14" w:name="_Toc3213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在高纯碲项目中，我们致力于优化文档发布与分发过程，以确保信息的高效传递和团队间协作的顺畅进行。以下是我们采取的关键优化策略：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968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文档存档与归档是高纯碲项目生命周期中一个至关重要的环节，直接关系到高纯碲项目信息的长期保存和历史记录的完整性。在高纯碲项目中，我们实施了一系列有效的文档存档与归档管理策略：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544"/>
      <w:r>
        <w:rPr>
          <w:rFonts w:ascii="仿宋" w:eastAsia="仿宋" w:hAnsi="仿宋" w:cs="仿宋" w:hint="eastAsia"/>
          <w:sz w:val="28"/>
          <w:lang w:eastAsia="zh-CN"/>
        </w:rPr>
        <w:t>五、高纯碲项目概论</w:t>
      </w:r>
      <w:bookmarkEnd w:id="16"/>
    </w:p>
    <w:p>
      <w:pPr>
        <w:pStyle w:val="Heading2"/>
        <w:rPr>
          <w:rFonts w:ascii="仿宋" w:eastAsia="仿宋" w:hAnsi="仿宋" w:cs="仿宋" w:hint="eastAsia"/>
          <w:lang w:eastAsia="zh-CN"/>
        </w:rPr>
      </w:pPr>
      <w:bookmarkStart w:id="17" w:name="_Toc14618"/>
      <w:r>
        <w:rPr>
          <w:rFonts w:ascii="仿宋" w:eastAsia="仿宋" w:hAnsi="仿宋" w:cs="仿宋" w:hint="eastAsia"/>
          <w:lang w:eastAsia="zh-CN"/>
        </w:rPr>
        <w:t>(一)、高纯碲项目概况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的起源追溯至对市场的深入洞察。市场的不断演变与变革为高纯碲项目提供了难得的机遇。当前市场存在的需求缺口和变革的大环境共同构成了高纯碲项目的背景。这个高纯碲项目旨在充分利用市场机遇，填补行业中尚未满足的需求，为客户提供全新的解决方案。市场的变革和需求的增长使得这个高纯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正式命名为高纯碲。这个名称不仅仅是一个标识，更代表了高纯碲项目的核心理念和愿景。它蕴含着高纯碲项目所要解决问题的关键字，具有强烈的表达和辨识度，为高纯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的核心目标是提供一种全新、高效的解决方案，满足客户日益增长的需求。高纯碲项目追求的不仅仅是满足市场需求，更是在市场中获得卓越的竞争优势。通过不断提升产品或服务的质量和创新水平，高纯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全面涵盖了产品研发、制造、市场推广和售后服务，确保从产品设计到最终用户体验的全方位关注。这一全面的高纯碲项目范围是为了确保高纯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高纯碲项目时间表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高纯碲项目计划在未来18个月内完成，包括研发、测试、市场试点和正式推出等不同阶段。这个时间表的合理设计是为了确保高纯碲项目各个阶段的顺利推进，以便按时交付高质量的成果。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高纯碲项目总预算估算为XX百万美元，主要分配在研发、市场推广、人员培训和运营等方面。这一充足的预算为高纯碲项目提供了充足的资源，确保高纯碲项目在各个方面都能取得优异的表现。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高纯碲项目可能面临的风险包括市场接受度低、技术难题、竞争激烈等。高纯碲项目团队已经制定了相应的风险应对计划，通过前瞻性的风险管理，确保高纯碲项目在面对不确定性时能够迅速做出应对。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高纯碲项目汇聚了一支经验丰富、多领域专业素养的核心团队，确保高纯碲项目在各个方面都能拥有高水平的执行力。团队的协同作战是高纯碲项目成功的关键因素之一。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高纯碲项目的背景根植于市场对更高效、创新产品的渴望，同时也受到科技发展对行业格局的深刻改变的影响。这为高纯碲项目提供了广阔的发展空间和市场需求。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高纯碲项目现状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截至目前，高纯碲项目已完成市场调研和技术验证，取得了初步的成功。这为高纯碲项目在未来的发展奠定了坚实的基础，为更远大的目标打下了坚实的基石。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8867"/>
      <w:r>
        <w:rPr>
          <w:rFonts w:ascii="仿宋" w:eastAsia="仿宋" w:hAnsi="仿宋" w:cs="仿宋" w:hint="eastAsia"/>
          <w:sz w:val="28"/>
          <w:lang w:eastAsia="zh-CN"/>
        </w:rPr>
        <w:t>(二)、高纯碲项目目标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keyword》高纯碲项目首要业务目标是在市场中占据有利地位，实现产品/服务的成功推广和销售。通过不断提升产品质量、创新性，高纯碲项目追求成为行业中的领导者，赢得更多客户的青睐。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在科技迅速发展的时代，高纯碲项目着眼于技术创新。通过持续的研发和技术升级，高纯碲项目旨在推出更具创新性的产品或服务，以满足市场对新鲜、先进解决方案的需求。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为了建立可持续的客户关系，高纯碲项目设定了客户满意度目标。通过提供卓越的产品质量和优质的客户服务，高纯碲项目追求赢得客户的信任和忠诚度，确保他们的满意度达到行业领先水平。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高纯碲项目注重社会责任和可持续发展。通过实施环保、社会责任高纯碲项目，高纯碲项目致力于在经济发展的同时保护环境，促进社会公平，实现可持续经营。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高纯碲项目的团队是实现目标的核心驱动力。因此，高纯碲项目设定了团队发展目标，包括提升团队成员的专业技能、培养领导力，以及搭建协同高效的团队工作氛围。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0512"/>
      <w:r>
        <w:rPr>
          <w:rFonts w:ascii="仿宋" w:eastAsia="仿宋" w:hAnsi="仿宋" w:cs="仿宋" w:hint="eastAsia"/>
          <w:sz w:val="28"/>
          <w:lang w:eastAsia="zh-CN"/>
        </w:rPr>
        <w:t>(三)、高纯碲项目提出的理由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高纯碲项目提出的理由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https://d.book118.com/145141024121011113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3E3E30"/>
    <w:rsid w:val="513E3E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14102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2024-02-20T22:48:00Z</dcterms:created>
  <dcterms:modified xsi:type="dcterms:W3CDTF">2024-02-20T22:48:42Z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DC255D3C39A54B33B5750559D11B8CB6_11</vt:lpwstr>
  </property>
  <property fmtid="{D5CDD505-2E9C-101B-9397-08002B2CF9AE}" pid="3" name="KSOProductBuildVer">
    <vt:lpwstr>2052-12.1.0.16250</vt:lpwstr>
  </property>
</Properties>
</file>