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 w:hint="eastAsia"/>
          <w:sz w:val="20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1"/>
          <w:cols w:space="708"/>
        </w:sectPr>
      </w:pPr>
      <w:bookmarkStart w:id="0" w:name="_GoBack"/>
      <w:bookmarkEnd w:id="0"/>
    </w:p>
    <w:p>
      <w:pPr>
        <w:pStyle w:val="Heading1"/>
        <w:spacing w:before="17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spacing w:before="269" w:line="225" w:lineRule="auto"/>
        <w:ind w:left="1006" w:right="38" w:firstLine="0"/>
        <w:jc w:val="center"/>
        <w:rPr>
          <w:rFonts w:ascii="黑体" w:eastAsia="黑体" w:hint="eastAsia"/>
          <w:sz w:val="26"/>
        </w:rPr>
      </w:pPr>
      <w:r>
        <w:rPr>
          <w:rFonts w:ascii="黑体" w:eastAsia="黑体" w:hint="eastAsia"/>
          <w:spacing w:val="-1"/>
          <w:sz w:val="26"/>
        </w:rPr>
        <w:t>2024年全国注册监理工程师</w:t>
      </w:r>
      <w:r>
        <w:rPr>
          <w:rFonts w:ascii="黑体" w:eastAsia="黑体" w:hint="eastAsia"/>
          <w:sz w:val="26"/>
        </w:rPr>
        <w:t>职业资格考试</w:t>
      </w:r>
    </w:p>
    <w:p>
      <w:pPr>
        <w:pStyle w:val="Heading1"/>
        <w:spacing w:before="65" w:line="437" w:lineRule="exact"/>
        <w:ind w:left="961" w:right="38"/>
        <w:jc w:val="center"/>
        <w:rPr>
          <w:rFonts w:ascii="微软雅黑" w:eastAsia="微软雅黑" w:hint="eastAsia"/>
        </w:rPr>
      </w:pPr>
      <w:r>
        <w:rPr>
          <w:rFonts w:ascii="微软雅黑" w:eastAsia="微软雅黑" w:hint="eastAsia"/>
          <w:spacing w:val="12"/>
          <w:w w:val="95"/>
        </w:rPr>
        <w:t>《建设工程合同管理》</w:t>
      </w:r>
    </w:p>
    <w:p>
      <w:pPr>
        <w:spacing w:before="0" w:line="382" w:lineRule="exact"/>
        <w:ind w:left="961" w:right="38" w:firstLine="0"/>
        <w:jc w:val="center"/>
        <w:rPr>
          <w:b/>
          <w:sz w:val="23"/>
        </w:rPr>
      </w:pPr>
      <w:r>
        <w:pict>
          <v:group id="docshapegroup3" o:spid="_x0000_s1025" style="width:193.1pt;height:16.35pt;margin-top:21.4pt;margin-left:83.4pt;mso-height-relative:page;mso-position-horizontal-relative:page;mso-width-relative:page;position:absolute;z-index:-251658240" coordorigin="1668,428" coordsize="3862,32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4" o:spid="_x0000_s1026" type="#_x0000_t75" style="width:298;height:327;left:3451;position:absolute;top:428" coordsize="21600,21600" filled="f" stroked="f">
              <v:imagedata r:id="rId6" o:title=""/>
              <o:lock v:ext="edit" aspectratio="t"/>
            </v:shape>
            <v:shape id="docshape5" o:spid="_x0000_s1027" style="width:3862;height:2;left:1668;position:absolute;top:611" coordorigin="1668,612" coordsize="3862,0" path="m3451,612l1668,612m5530,612l3746,612e" filled="f" stroked="t" strokecolor="black">
              <v:path arrowok="t"/>
            </v:shape>
            <v:shape id="docshape6" o:spid="_x0000_s1028" type="#_x0000_t75" style="width:298;height:327;left:3451;position:absolute;top:428" coordsize="21600,21600" filled="f" stroked="f">
              <v:imagedata r:id="rId6" o:title=""/>
              <o:lock v:ext="edit" aspectratio="t"/>
            </v:shape>
            <v:shape id="docshape7" o:spid="_x0000_s1029" style="width:3862;height:2;left:1668;position:absolute;top:611" coordorigin="1668,612" coordsize="3862,0" path="m3451,612l1668,612m5530,612l3746,612e" filled="f" stroked="t" strokecolor="black">
              <v:path arrowok="t"/>
            </v:shape>
          </v:group>
        </w:pict>
      </w:r>
      <w:r>
        <w:rPr>
          <w:b/>
          <w:spacing w:val="9"/>
          <w:sz w:val="23"/>
        </w:rPr>
        <w:t>精讲课</w:t>
      </w:r>
    </w:p>
    <w:p>
      <w:pPr>
        <w:pStyle w:val="BodyText"/>
        <w:spacing w:before="15"/>
        <w:rPr>
          <w:b/>
          <w:sz w:val="17"/>
        </w:rPr>
      </w:pPr>
    </w:p>
    <w:p>
      <w:pPr>
        <w:spacing w:before="0"/>
        <w:ind w:left="961" w:right="38" w:firstLine="0"/>
        <w:jc w:val="center"/>
        <w:rPr>
          <w:sz w:val="20"/>
        </w:rPr>
      </w:pPr>
      <w:r>
        <w:rPr>
          <w:spacing w:val="11"/>
          <w:sz w:val="20"/>
        </w:rPr>
        <w:t>主讲：缴广才</w:t>
      </w:r>
    </w:p>
    <w:p>
      <w:pPr>
        <w:pStyle w:val="Heading1"/>
        <w:spacing w:before="171"/>
        <w:ind w:left="598"/>
      </w:pPr>
      <w:r>
        <w:rPr>
          <w:b w:val="0"/>
        </w:rPr>
        <w:br w:type="column"/>
      </w:r>
      <w:r>
        <w:rPr>
          <w:w w:val="95"/>
        </w:rPr>
        <w:t>缴书育人</w:t>
      </w:r>
    </w:p>
    <w:p>
      <w:pPr>
        <w:pStyle w:val="BodyText"/>
        <w:rPr>
          <w:rFonts w:ascii="华文彩云"/>
          <w:b/>
          <w:sz w:val="20"/>
        </w:rPr>
      </w:pPr>
    </w:p>
    <w:p>
      <w:pPr>
        <w:pStyle w:val="BodyText"/>
        <w:rPr>
          <w:rFonts w:ascii="华文彩云"/>
          <w:b/>
          <w:sz w:val="20"/>
        </w:rPr>
      </w:pPr>
    </w:p>
    <w:p>
      <w:pPr>
        <w:pStyle w:val="BodyText"/>
        <w:spacing w:before="14"/>
        <w:rPr>
          <w:rFonts w:ascii="华文彩云"/>
          <w:b/>
          <w:sz w:val="20"/>
        </w:rPr>
      </w:pPr>
      <w:r>
        <w:pict>
          <v:group id="docshapegroup8" o:spid="_x0000_s1030" style="width:345.15pt;height:57.4pt;margin-top:16.8pt;margin-left:437.6pt;mso-height-relative:page;mso-position-horizontal-relative:page;mso-width-relative:page;mso-wrap-distance-bottom:0;mso-wrap-distance-top:0;position:absolute;z-index:-251657216" coordorigin="8753,336" coordsize="6903,1148">
            <v:shape id="docshape9" o:spid="_x0000_s1031" type="#_x0000_t75" style="width:6903;height:1148;left:8752;position:absolute;top:336" coordsize="21600,21600" filled="f" stroked="f">
              <v:imagedata r:id="rId7" o:title=""/>
              <o:lock v:ext="edit" aspectratio="t"/>
            </v:shape>
            <v:shape id="docshape10" o:spid="_x0000_s1032" style="width:6903;height:1126;left:8752;position:absolute;top:348" coordorigin="8753,348" coordsize="6903,1126" path="m8753,348l15655,348m15655,1474l8753,1474e" filled="f" stroked="t" strokecolor="black">
              <v:path arrowok="t"/>
            </v:shape>
            <v:shape id="docshape11" o:spid="_x0000_s1033" style="width:1294;height:910;left:9141;position:absolute;top:509" coordorigin="9142,509" coordsize="1294,910" path="m10116,509l10109,509,10102,511,10094,516,10090,523,10090,785,10058,821,10056,823,10054,828,10054,1119,10032,1119,10032,960,10022,951,9914,951,9914,754,9905,744,9785,744,9778,754,9778,881,9758,881,9758,675,9749,665,9629,665,9619,675,9619,1073,9540,1073,9540,804,9530,795,9415,795,9406,804,9406,967,9338,967,9329,977,9329,1301,9302,1301,9302,1073,9293,1063,9204,1063,9197,1073,9197,1368,9151,1368,9142,1378,9142,1402,9151,1409,9228,1409,9238,1402,9238,1104,9262,1104,9262,1332,9271,1342,9329,1342,9329,1368,9338,1378,9360,1378,9370,1368,9370,1008,9406,1008,9406,1047,9415,1056,9439,1056,9449,1047,9449,838,9497,838,9497,1073,9442,1073,9432,1083,9432,1301,9442,1311,9463,1311,9473,1301,9473,1114,9619,1114,9619,1203,9629,1212,9650,1212,9660,1203,9660,706,9715,706,9715,984,9725,994,9749,994,9758,984,9758,922,9809,922,9818,912,9818,785,9874,785,9874,951,9797,951,9787,960,9787,1099,9730,1099,9720,1109,9720,1299,9730,1306,9751,1306,9761,1299,9761,1143,9862,1143,9862,1409,9869,1419,9893,1419,9902,1409,9902,1109,9893,1099,9828,1099,9828,991,9991,991,9991,1260,10001,1270,10022,1270,10032,1260,10032,1162,10054,1162,10054,1203,10063,1212,10087,1212,10094,1203,10094,840,10126,804,10128,802,10130,797,10130,571,10157,591,10157,879,10159,883,10164,888,10195,917,10195,1301,10205,1311,10226,1311,10236,1301,10236,1253,10349,1253,10349,1402,10356,1409,10426,1409,10435,1402,10435,1378,10426,1368,10414,1368,10390,1368,10390,1219,10380,1210,10236,1210,10236,903,10234,895,10229,893,10198,864,10198,574,10195,567,10190,564,10123,514,10116,509xe" filled="t" fillcolor="white" stroked="f">
              <v:path arrowok="t"/>
            </v:shape>
            <v:shape id="docshape12" o:spid="_x0000_s1034" style="width:1294;height:910;left:9141;position:absolute;top:509" coordorigin="9142,509" coordsize="1294,910" path="m10414,1368l10390,1368,10390,1231,10390,1219,10380,1210,10368,1210,10236,1210,10236,907,10236,903,10234,895,10229,893,10198,864,10198,581,10198,574,10195,567,10190,564,10123,514,10116,509,10109,509,10102,511,10094,516,10090,523,10090,531,10090,785,10058,821,10056,823,10054,828,10054,833,10054,1119,10032,1119,10032,972,10032,960,10022,951,10010,951,9914,951,9914,766,9914,754,9905,744,9895,744,9797,744,9785,744,9778,754,9778,766,9778,881,9758,881,9758,687,9758,675,9749,665,9737,665,9638,665,9629,665,9619,675,9619,687,9619,1073,9540,1073,9540,816,9540,804,9530,795,9518,795,9427,795,9415,795,9406,804,9406,816,9406,967,9350,967,9338,967,9329,977,9329,989,9329,1301,9302,1301,9302,1085,9302,1073,9293,1063,9283,1063,9216,1063,9204,1063,9197,1073,9197,1085,9197,1368,9163,1368,9151,1368,9142,1378,9142,1390,9142,1402,9151,1409,9163,1409,9216,1409,9228,1409,9238,1402,9238,1390,9238,1104,9262,1104,9262,1320,9262,1332,9271,1342,9283,1342,9329,1342,9329,1356,9329,1368,9338,1378,9350,1378,9360,1378,9370,1368,9370,1356,9370,1008,9406,1008,9406,1035,9406,1047,9415,1056,9427,1056,9439,1056,9449,1047,9449,1035,9449,838,9497,838,9497,1073,9451,1073,9442,1073,9432,1083,9432,1095,9432,1291,9432,1301,9442,1311,9451,1311,9463,1311,9473,1301,9473,1291,9473,1114,9619,1114,9619,1191,9619,1203,9629,1212,9638,1212,9650,1212,9660,1203,9660,1191,9660,706,9715,706,9715,972,9715,984,9725,994,9737,994,9749,994,9758,984,9758,972,9758,922,9797,922,9809,922,9818,912,9818,900,9818,785,9874,785,9874,951,9806,951,9797,951,9787,960,9787,972,9787,1099,9742,1099,9730,1099,9720,1109,9720,1121,9720,1287,9720,1299,9730,1306,9742,1306,9751,1306,9761,1299,9761,1287,9761,1143,9862,1143,9862,1397,9862,1409,9869,1419,9881,1419,9893,1419,9902,1409,9902,1397,9902,1121,9902,1109,9893,1099,9881,1099,9828,1099,9828,991,9991,991,9991,1248,9991,1260,10001,1270,10010,1270,10022,1270,10032,1260,10032,1248,10032,1162,10054,1162,10054,1191,10054,1203,10063,1212,10075,1212,10087,1212,10094,1203,10094,1191,10094,840,10126,804,10128,802,10130,797,10130,792,10130,571,10157,591,10157,871,10157,879,10159,883,10164,888,10195,917,10195,1291,10195,1301,10205,1311,10217,1311,10226,1311,10236,1301,10236,1291,10236,1253,10349,1253,10349,1390,10349,1402,10356,1409,10368,1409,10414,1409,10426,1409,10435,1402,10435,1390,10435,1378,10426,1368,10414,1368xe" filled="f" stroked="t" strokecolor="black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3" o:spid="_x0000_s1035" type="#_x0000_t202" style="width:6903;height:1148;left:8752;position:absolute;top:336" coordsize="21600,21600" filled="f" stroked="f">
              <v:stroke joinstyle="miter"/>
              <v:textbox inset="0,0,0,0">
                <w:txbxContent>
                  <w:p>
                    <w:pPr>
                      <w:spacing w:before="7" w:line="240" w:lineRule="auto"/>
                      <w:rPr>
                        <w:rFonts w:ascii="华文彩云"/>
                        <w:b/>
                        <w:sz w:val="20"/>
                      </w:rPr>
                    </w:pPr>
                  </w:p>
                  <w:p>
                    <w:pPr>
                      <w:spacing w:before="0" w:line="318" w:lineRule="exact"/>
                      <w:ind w:left="1659" w:right="1343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第三章 建设工程施工招标及工程总承包招标</w:t>
                    </w:r>
                  </w:p>
                  <w:p>
                    <w:pPr>
                      <w:spacing w:before="0" w:line="318" w:lineRule="exact"/>
                      <w:ind w:left="1657" w:right="1343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（</w:t>
                    </w:r>
                    <w:r>
                      <w:rPr>
                        <w:rFonts w:ascii="Arial" w:eastAsia="Arial"/>
                        <w:b/>
                        <w:sz w:val="20"/>
                      </w:rPr>
                      <w:t>15~19</w:t>
                    </w:r>
                    <w:r>
                      <w:rPr>
                        <w:b/>
                        <w:sz w:val="20"/>
                      </w:rPr>
                      <w:t>分）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华文彩云"/>
          <w:b/>
          <w:sz w:val="6"/>
        </w:rPr>
      </w:pPr>
    </w:p>
    <w:p>
      <w:pPr>
        <w:spacing w:after="0"/>
        <w:rPr>
          <w:rFonts w:ascii="华文彩云"/>
          <w:sz w:val="6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2"/>
          <w:cols w:num="2" w:space="708" w:equalWidth="0">
            <w:col w:w="4157" w:space="3417"/>
            <w:col w:w="7126" w:space="0"/>
          </w:cols>
        </w:sectPr>
      </w:pPr>
    </w:p>
    <w:p>
      <w:pPr>
        <w:pStyle w:val="BodyText"/>
        <w:spacing w:before="3" w:after="1"/>
        <w:rPr>
          <w:rFonts w:ascii="华文彩云"/>
          <w:b/>
          <w:sz w:val="9"/>
        </w:rPr>
      </w:pPr>
    </w:p>
    <w:p>
      <w:pPr>
        <w:tabs>
          <w:tab w:val="left" w:pos="7720"/>
        </w:tabs>
        <w:spacing w:line="240" w:lineRule="auto"/>
        <w:ind w:left="118" w:right="-15" w:firstLine="0"/>
        <w:rPr>
          <w:rFonts w:ascii="华文彩云"/>
          <w:sz w:val="20"/>
        </w:rPr>
      </w:pPr>
      <w:r>
        <w:rPr>
          <w:rFonts w:ascii="华文彩云"/>
          <w:position w:val="1"/>
          <w:sz w:val="20"/>
        </w:rPr>
        <w:pict>
          <v:group id="docshapegroup14" o:spid="_x0000_i1036" style="width:345.15pt;height:40.9pt" coordsize="6903,818">
            <v:shape id="docshape15" o:spid="_x0000_s1037" type="#_x0000_t75" style="width:6903;height:818;position:absolute" coordsize="21600,21600" filled="f" stroked="f">
              <v:imagedata r:id="rId8" o:title=""/>
              <o:lock v:ext="edit" aspectratio="t"/>
            </v:shape>
            <v:shape id="docshape16" o:spid="_x0000_s1038" type="#_x0000_t202" style="width:6903;height:818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53" w:lineRule="exact"/>
                      <w:ind w:left="165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3"/>
                        <w:sz w:val="14"/>
                      </w:rPr>
                      <w:t xml:space="preserve">抖音： </w:t>
                    </w:r>
                    <w:r>
                      <w:rPr>
                        <w:sz w:val="14"/>
                      </w:rPr>
                      <w:t>j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pacing w:val="12"/>
                        <w:sz w:val="14"/>
                      </w:rPr>
                      <w:t>iaoguangcai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华文彩云"/>
          <w:position w:val="1"/>
          <w:sz w:val="20"/>
        </w:rPr>
        <w:tab/>
      </w:r>
      <w:r>
        <w:rPr>
          <w:rFonts w:ascii="华文彩云"/>
          <w:sz w:val="20"/>
        </w:rPr>
        <w:drawing>
          <wp:inline distT="0" distB="0" distL="0" distR="0">
            <wp:extent cx="4405630" cy="523875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6234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华文彩云"/>
          <w:b/>
          <w:sz w:val="20"/>
        </w:rPr>
      </w:pPr>
    </w:p>
    <w:p>
      <w:pPr>
        <w:pStyle w:val="BodyText"/>
        <w:rPr>
          <w:rFonts w:ascii="华文彩云"/>
          <w:b/>
          <w:sz w:val="20"/>
        </w:rPr>
      </w:pPr>
    </w:p>
    <w:p>
      <w:pPr>
        <w:pStyle w:val="BodyText"/>
        <w:rPr>
          <w:rFonts w:ascii="华文彩云"/>
          <w:b/>
          <w:sz w:val="20"/>
        </w:rPr>
      </w:pPr>
    </w:p>
    <w:p>
      <w:pPr>
        <w:pStyle w:val="BodyText"/>
        <w:spacing w:before="11"/>
        <w:rPr>
          <w:rFonts w:ascii="华文彩云"/>
          <w:b/>
          <w:sz w:val="27"/>
        </w:rPr>
      </w:pPr>
    </w:p>
    <w:p>
      <w:pPr>
        <w:spacing w:after="0"/>
        <w:rPr>
          <w:rFonts w:ascii="华文彩云"/>
          <w:sz w:val="27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3"/>
          <w:cols w:space="708"/>
        </w:sectPr>
      </w:pPr>
    </w:p>
    <w:p>
      <w:pPr>
        <w:pStyle w:val="Heading1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5600700</wp:posOffset>
            </wp:positionH>
            <wp:positionV relativeFrom="page">
              <wp:posOffset>944880</wp:posOffset>
            </wp:positionV>
            <wp:extent cx="231775" cy="231775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5"/>
        <w:rPr>
          <w:rFonts w:ascii="华文彩云"/>
          <w:b/>
          <w:sz w:val="13"/>
        </w:rPr>
      </w:pPr>
    </w:p>
    <w:p>
      <w:pPr>
        <w:pStyle w:val="BodyText"/>
        <w:ind w:left="521" w:right="-1210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17" o:spid="_x0000_i1039" style="width:182.4pt;height:15.55pt" coordsize="3648,311">
            <v:shape id="docshape18" o:spid="_x0000_s1040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9" o:spid="_x0000_s1041" style="width:3411;height:24;position:absolute;top:286" coordsize="21600,21600" filled="t" fillcolor="black" stroked="f"/>
            <v:shape id="docshape20" o:spid="_x0000_s1042" type="#_x0000_t202" style="width:3648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第三章 建设工程施工招标及工程总承包招标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spacing w:before="25" w:line="268" w:lineRule="auto"/>
        <w:ind w:left="773" w:right="38"/>
      </w:pPr>
      <w:r>
        <w:rPr>
          <w:spacing w:val="8"/>
        </w:rPr>
        <w:t>第一节 工程施工招标方式和程序</w:t>
      </w:r>
      <w:r>
        <w:rPr>
          <w:spacing w:val="8"/>
          <w:w w:val="105"/>
        </w:rPr>
        <w:t>第二节 投标人资格审查</w:t>
      </w:r>
    </w:p>
    <w:p>
      <w:pPr>
        <w:pStyle w:val="BodyText"/>
        <w:spacing w:line="268" w:lineRule="auto"/>
        <w:ind w:left="773" w:right="657"/>
      </w:pPr>
      <w:r>
        <w:rPr>
          <w:spacing w:val="7"/>
          <w:w w:val="105"/>
        </w:rPr>
        <w:t>第三节 施工评标办法</w:t>
      </w:r>
      <w:r>
        <w:rPr>
          <w:spacing w:val="10"/>
        </w:rPr>
        <w:t>第四节 工程总承包招标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10"/>
        <w:rPr>
          <w:rFonts w:ascii="华文彩云"/>
          <w:b/>
          <w:sz w:val="11"/>
        </w:rPr>
      </w:pPr>
      <w:r>
        <w:pict>
          <v:group id="docshapegroup21" o:spid="_x0000_s1043" style="width:181.95pt;height:15.55pt;margin-top:9.9pt;margin-left:457.75pt;mso-height-relative:page;mso-position-horizontal-relative:page;mso-width-relative:page;mso-wrap-distance-bottom:0;mso-wrap-distance-top:0;position:absolute;z-index:-251655168" coordorigin="9156,198" coordsize="3639,311">
            <v:shape id="docshape22" o:spid="_x0000_s1044" type="#_x0000_t75" style="width:248;height:249;left:9173;position:absolute;top:198" coordsize="21600,21600" filled="f" stroked="f">
              <v:imagedata r:id="rId10" o:title=""/>
              <o:lock v:ext="edit" aspectratio="t"/>
            </v:shape>
            <v:rect id="docshape23" o:spid="_x0000_s1045" style="width:3411;height:24;left:9156;position:absolute;top:484" coordsize="21600,21600" filled="t" fillcolor="black" stroked="f"/>
            <v:shape id="docshape24" o:spid="_x0000_s1046" type="#_x0000_t202" style="width:3639;height:311;left:9156;position:absolute;top:198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1"/>
                        <w:sz w:val="17"/>
                      </w:rPr>
                      <w:t>第一节 工程施工招标方式和程序</w:t>
                    </w:r>
                    <w:r>
                      <w:rPr>
                        <w:b/>
                        <w:sz w:val="17"/>
                      </w:rPr>
                      <w:t>（5~8分）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3"/>
        <w:ind w:left="773"/>
      </w:pPr>
      <w:r>
        <w:rPr>
          <w:spacing w:val="10"/>
        </w:rPr>
        <w:t>【本节重点】</w:t>
      </w:r>
    </w:p>
    <w:p>
      <w:pPr>
        <w:pStyle w:val="ListParagraph"/>
        <w:numPr>
          <w:ilvl w:val="0"/>
          <w:numId w:val="1"/>
        </w:numPr>
        <w:tabs>
          <w:tab w:val="left" w:pos="916"/>
        </w:tabs>
        <w:spacing w:before="30" w:after="0" w:line="240" w:lineRule="auto"/>
        <w:ind w:left="915" w:right="0" w:hanging="143"/>
        <w:jc w:val="left"/>
        <w:rPr>
          <w:sz w:val="14"/>
        </w:rPr>
      </w:pPr>
      <w:r>
        <w:rPr>
          <w:spacing w:val="5"/>
          <w:sz w:val="14"/>
        </w:rPr>
        <w:t>标准/ 简明标准施工招标文件的适用范围</w:t>
      </w:r>
    </w:p>
    <w:p>
      <w:pPr>
        <w:pStyle w:val="ListParagraph"/>
        <w:numPr>
          <w:ilvl w:val="0"/>
          <w:numId w:val="1"/>
        </w:numPr>
        <w:tabs>
          <w:tab w:val="left" w:pos="916"/>
        </w:tabs>
        <w:spacing w:before="30" w:after="0" w:line="240" w:lineRule="auto"/>
        <w:ind w:left="915" w:right="0" w:hanging="143"/>
        <w:jc w:val="left"/>
        <w:rPr>
          <w:sz w:val="14"/>
        </w:rPr>
      </w:pPr>
      <w:r>
        <w:rPr>
          <w:spacing w:val="12"/>
          <w:sz w:val="14"/>
        </w:rPr>
        <w:t>施工招标准备</w:t>
      </w:r>
      <w:r>
        <w:rPr>
          <w:sz w:val="14"/>
        </w:rPr>
        <w:t>（招标备案文件的内容、招标文件内容、标底）</w:t>
      </w:r>
    </w:p>
    <w:p>
      <w:pPr>
        <w:pStyle w:val="ListParagraph"/>
        <w:numPr>
          <w:ilvl w:val="0"/>
          <w:numId w:val="1"/>
        </w:numPr>
        <w:tabs>
          <w:tab w:val="left" w:pos="916"/>
        </w:tabs>
        <w:spacing w:before="30" w:after="0" w:line="240" w:lineRule="auto"/>
        <w:ind w:left="915" w:right="0" w:hanging="143"/>
        <w:jc w:val="left"/>
        <w:rPr>
          <w:sz w:val="14"/>
        </w:rPr>
      </w:pPr>
      <w:r>
        <w:rPr>
          <w:spacing w:val="6"/>
          <w:sz w:val="14"/>
        </w:rPr>
        <w:t>组织现场踏勘及投标预备会</w:t>
      </w:r>
    </w:p>
    <w:p>
      <w:pPr>
        <w:pStyle w:val="ListParagraph"/>
        <w:numPr>
          <w:ilvl w:val="0"/>
          <w:numId w:val="1"/>
        </w:numPr>
        <w:tabs>
          <w:tab w:val="left" w:pos="916"/>
        </w:tabs>
        <w:spacing w:before="30" w:after="0" w:line="240" w:lineRule="auto"/>
        <w:ind w:left="915" w:right="0" w:hanging="143"/>
        <w:jc w:val="left"/>
        <w:rPr>
          <w:sz w:val="14"/>
        </w:rPr>
      </w:pPr>
      <w:r>
        <w:rPr>
          <w:spacing w:val="8"/>
          <w:w w:val="105"/>
          <w:sz w:val="14"/>
        </w:rPr>
        <w:t>开标与评标的规定</w:t>
      </w:r>
    </w:p>
    <w:p>
      <w:pPr>
        <w:pStyle w:val="ListParagraph"/>
        <w:numPr>
          <w:ilvl w:val="0"/>
          <w:numId w:val="1"/>
        </w:numPr>
        <w:tabs>
          <w:tab w:val="left" w:pos="916"/>
        </w:tabs>
        <w:spacing w:before="30" w:after="0" w:line="240" w:lineRule="auto"/>
        <w:ind w:left="915" w:right="0" w:hanging="143"/>
        <w:jc w:val="left"/>
        <w:rPr>
          <w:sz w:val="14"/>
        </w:rPr>
      </w:pPr>
      <w:r>
        <w:rPr>
          <w:spacing w:val="12"/>
          <w:sz w:val="14"/>
        </w:rPr>
        <w:t>合同签订（</w:t>
      </w:r>
      <w:r>
        <w:rPr>
          <w:sz w:val="14"/>
        </w:rPr>
        <w:t>确定中标人方式、履约担保提交、合同订立时间）</w:t>
      </w:r>
    </w:p>
    <w:p>
      <w:pPr>
        <w:pStyle w:val="ListParagraph"/>
        <w:numPr>
          <w:ilvl w:val="0"/>
          <w:numId w:val="1"/>
        </w:numPr>
        <w:tabs>
          <w:tab w:val="left" w:pos="916"/>
        </w:tabs>
        <w:spacing w:before="30" w:after="0" w:line="240" w:lineRule="auto"/>
        <w:ind w:left="915" w:right="0" w:hanging="143"/>
        <w:jc w:val="left"/>
        <w:rPr>
          <w:sz w:val="14"/>
        </w:rPr>
      </w:pPr>
      <w:r>
        <w:rPr>
          <w:spacing w:val="6"/>
          <w:sz w:val="14"/>
        </w:rPr>
        <w:t>重新招标和直接发包的情形</w:t>
      </w:r>
    </w:p>
    <w:p>
      <w:pPr>
        <w:spacing w:after="0" w:line="240" w:lineRule="auto"/>
        <w:jc w:val="left"/>
        <w:rPr>
          <w:sz w:val="14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4"/>
          <w:cols w:num="2" w:space="708" w:equalWidth="0">
            <w:col w:w="3032" w:space="4543"/>
            <w:col w:w="71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pStyle w:val="Heading1"/>
        <w:tabs>
          <w:tab w:val="left" w:pos="8172"/>
        </w:tabs>
        <w:ind w:left="598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36830</wp:posOffset>
            </wp:positionV>
            <wp:extent cx="231775" cy="231775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36830</wp:posOffset>
            </wp:positionV>
            <wp:extent cx="231775" cy="231775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缴书育人</w:t>
      </w:r>
      <w:r>
        <w:tab/>
      </w:r>
      <w:r>
        <w:t>缴书育人</w:t>
      </w:r>
    </w:p>
    <w:p>
      <w:pPr>
        <w:pStyle w:val="BodyText"/>
        <w:spacing w:before="12"/>
        <w:rPr>
          <w:rFonts w:ascii="华文彩云"/>
          <w:b/>
          <w:sz w:val="13"/>
        </w:rPr>
      </w:pPr>
    </w:p>
    <w:p>
      <w:pPr>
        <w:tabs>
          <w:tab w:val="left" w:pos="8096"/>
        </w:tabs>
        <w:spacing w:line="240" w:lineRule="auto"/>
        <w:ind w:left="521" w:right="0" w:firstLine="0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25" o:spid="_x0000_i1047" style="width:170.55pt;height:15.55pt" coordsize="3411,311">
            <v:shape id="docshape26" o:spid="_x0000_s1048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27" o:spid="_x0000_s1049" style="width:3411;height:24;position:absolute;top:286" coordsize="21600,21600" filled="t" fillcolor="black" stroked="f"/>
            <v:shape id="docshape28" o:spid="_x0000_s1050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华文彩云"/>
          <w:sz w:val="20"/>
        </w:rPr>
        <w:tab/>
      </w:r>
      <w:r>
        <w:rPr>
          <w:rFonts w:ascii="华文彩云"/>
          <w:sz w:val="20"/>
        </w:rPr>
        <w:pict>
          <v:group id="docshapegroup29" o:spid="_x0000_i1051" style="width:170.55pt;height:15.55pt" coordsize="3411,311">
            <v:shape id="docshape30" o:spid="_x0000_s1052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31" o:spid="_x0000_s1053" style="width:3411;height:24;position:absolute;top:286" coordsize="21600,21600" filled="t" fillcolor="black" stroked="f"/>
            <v:shape id="docshape32" o:spid="_x0000_s1054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240" w:lineRule="auto"/>
        <w:rPr>
          <w:rFonts w:ascii="华文彩云"/>
          <w:sz w:val="20"/>
        </w:rPr>
        <w:sectPr>
          <w:pgSz w:w="16840" w:h="11910" w:orient="landscape"/>
          <w:pgMar w:top="360" w:right="1080" w:bottom="1040" w:left="1060" w:header="51" w:footer="852" w:gutter="0"/>
          <w:pgNumType w:start="5"/>
          <w:cols w:space="708"/>
        </w:sectPr>
      </w:pPr>
    </w:p>
    <w:p>
      <w:pPr>
        <w:pStyle w:val="BodyText"/>
        <w:spacing w:before="20"/>
        <w:ind w:left="773"/>
        <w:jc w:val="both"/>
      </w:pPr>
      <w:r>
        <w:rPr>
          <w:spacing w:val="8"/>
        </w:rPr>
        <w:t>【前言】</w:t>
      </w:r>
    </w:p>
    <w:p>
      <w:pPr>
        <w:pStyle w:val="BodyText"/>
        <w:spacing w:before="31" w:line="201" w:lineRule="auto"/>
        <w:ind w:left="514" w:right="38" w:firstLine="259"/>
      </w:pPr>
      <w:r>
        <w:t>行业标准施工招标文件和招标人编制的招标资格预审文件中，</w:t>
      </w:r>
      <w:r>
        <w:rPr>
          <w:spacing w:val="36"/>
        </w:rPr>
        <w:t xml:space="preserve"> </w:t>
      </w:r>
      <w:r>
        <w:rPr>
          <w:spacing w:val="12"/>
          <w:w w:val="105"/>
        </w:rPr>
        <w:t>应</w:t>
      </w:r>
      <w:r>
        <w:rPr>
          <w:b/>
          <w:spacing w:val="12"/>
          <w:w w:val="105"/>
        </w:rPr>
        <w:t>不加修改</w:t>
      </w:r>
      <w:r>
        <w:rPr>
          <w:spacing w:val="5"/>
          <w:w w:val="105"/>
        </w:rPr>
        <w:t>地引用下列内容：</w:t>
      </w:r>
    </w:p>
    <w:p>
      <w:pPr>
        <w:pStyle w:val="BodyText"/>
        <w:spacing w:before="16"/>
        <w:rPr>
          <w:sz w:val="4"/>
        </w:rPr>
      </w:pPr>
    </w:p>
    <w:tbl>
      <w:tblPr>
        <w:tblStyle w:val="TableNormal"/>
        <w:tblW w:w="0" w:type="auto"/>
        <w:tblInd w:w="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3334"/>
      </w:tblGrid>
      <w:tr>
        <w:tblPrEx>
          <w:tblW w:w="0" w:type="auto"/>
          <w:tblInd w:w="6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/>
        </w:trPr>
        <w:tc>
          <w:tcPr>
            <w:tcW w:w="701" w:type="dxa"/>
            <w:tcBorders>
              <w:left w:val="nil"/>
            </w:tcBorders>
          </w:tcPr>
          <w:p>
            <w:pPr>
              <w:pStyle w:val="TableParagraph"/>
              <w:spacing w:line="232" w:lineRule="exact"/>
              <w:ind w:left="205"/>
              <w:rPr>
                <w:sz w:val="14"/>
              </w:rPr>
            </w:pPr>
            <w:r>
              <w:rPr>
                <w:sz w:val="14"/>
              </w:rPr>
              <w:t>文件</w:t>
            </w:r>
          </w:p>
        </w:tc>
        <w:tc>
          <w:tcPr>
            <w:tcW w:w="3334" w:type="dxa"/>
            <w:tcBorders>
              <w:right w:val="nil"/>
            </w:tcBorders>
          </w:tcPr>
          <w:p>
            <w:pPr>
              <w:pStyle w:val="TableParagraph"/>
              <w:spacing w:line="232" w:lineRule="exact"/>
              <w:ind w:left="1018"/>
              <w:rPr>
                <w:sz w:val="14"/>
              </w:rPr>
            </w:pPr>
            <w:r>
              <w:rPr>
                <w:sz w:val="14"/>
              </w:rPr>
              <w:t>不加修改引用的内容</w:t>
            </w:r>
          </w:p>
        </w:tc>
      </w:tr>
      <w:tr>
        <w:tblPrEx>
          <w:tblW w:w="0" w:type="auto"/>
          <w:tblInd w:w="6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/>
        </w:trPr>
        <w:tc>
          <w:tcPr>
            <w:tcW w:w="701" w:type="dxa"/>
            <w:tcBorders>
              <w:left w:val="nil"/>
            </w:tcBorders>
          </w:tcPr>
          <w:p>
            <w:pPr>
              <w:pStyle w:val="TableParagraph"/>
              <w:spacing w:before="68" w:line="160" w:lineRule="auto"/>
              <w:ind w:left="60" w:right="53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标准资格预审文件</w:t>
            </w:r>
          </w:p>
        </w:tc>
        <w:tc>
          <w:tcPr>
            <w:tcW w:w="3334" w:type="dxa"/>
            <w:tcBorders>
              <w:right w:val="nil"/>
            </w:tcBorders>
          </w:tcPr>
          <w:p>
            <w:pPr>
              <w:pStyle w:val="TableParagraph"/>
              <w:spacing w:line="234" w:lineRule="exact"/>
              <w:ind w:left="51"/>
              <w:rPr>
                <w:sz w:val="14"/>
              </w:rPr>
            </w:pPr>
            <w:r>
              <w:rPr>
                <w:spacing w:val="5"/>
                <w:sz w:val="14"/>
              </w:rPr>
              <w:t xml:space="preserve">申请人须知 </w:t>
            </w:r>
            <w:r>
              <w:rPr>
                <w:sz w:val="14"/>
              </w:rPr>
              <w:t>（</w:t>
            </w:r>
            <w:r>
              <w:rPr>
                <w:spacing w:val="2"/>
                <w:sz w:val="14"/>
              </w:rPr>
              <w:t xml:space="preserve">申请人须知前附表除外 </w:t>
            </w:r>
            <w:r>
              <w:rPr>
                <w:sz w:val="14"/>
              </w:rPr>
              <w:t>）</w:t>
            </w:r>
          </w:p>
          <w:p>
            <w:pPr>
              <w:pStyle w:val="TableParagraph"/>
              <w:spacing w:line="199" w:lineRule="exact"/>
              <w:ind w:left="51"/>
              <w:rPr>
                <w:sz w:val="14"/>
              </w:rPr>
            </w:pPr>
            <w:r>
              <w:rPr>
                <w:sz w:val="14"/>
              </w:rPr>
              <w:t>资格审查办法（</w:t>
            </w:r>
            <w:r>
              <w:rPr>
                <w:spacing w:val="6"/>
                <w:sz w:val="14"/>
              </w:rPr>
              <w:t xml:space="preserve">资格审查办法前附表除外 </w:t>
            </w:r>
            <w:r>
              <w:rPr>
                <w:sz w:val="14"/>
              </w:rPr>
              <w:t>）</w:t>
            </w:r>
          </w:p>
        </w:tc>
      </w:tr>
      <w:tr>
        <w:tblPrEx>
          <w:tblW w:w="0" w:type="auto"/>
          <w:tblInd w:w="6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/>
        </w:trPr>
        <w:tc>
          <w:tcPr>
            <w:tcW w:w="701" w:type="dxa"/>
            <w:tcBorders>
              <w:left w:val="nil"/>
            </w:tcBorders>
          </w:tcPr>
          <w:p>
            <w:pPr>
              <w:pStyle w:val="TableParagraph"/>
              <w:spacing w:before="61" w:line="160" w:lineRule="auto"/>
              <w:ind w:left="60" w:right="53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标准施工招标文件</w:t>
            </w:r>
          </w:p>
        </w:tc>
        <w:tc>
          <w:tcPr>
            <w:tcW w:w="3334" w:type="dxa"/>
            <w:tcBorders>
              <w:right w:val="nil"/>
            </w:tcBorders>
          </w:tcPr>
          <w:p>
            <w:pPr>
              <w:pStyle w:val="TableParagraph"/>
              <w:spacing w:line="222" w:lineRule="exact"/>
              <w:ind w:left="51"/>
              <w:rPr>
                <w:sz w:val="14"/>
              </w:rPr>
            </w:pPr>
            <w:r>
              <w:rPr>
                <w:sz w:val="14"/>
              </w:rPr>
              <w:t>投标人须知   （投标人须知前附表和其他附表除外）</w:t>
            </w:r>
          </w:p>
          <w:p>
            <w:pPr>
              <w:pStyle w:val="TableParagraph"/>
              <w:spacing w:line="194" w:lineRule="exact"/>
              <w:ind w:left="51"/>
              <w:rPr>
                <w:sz w:val="14"/>
              </w:rPr>
            </w:pPr>
            <w:r>
              <w:rPr>
                <w:sz w:val="14"/>
              </w:rPr>
              <w:t>评标办法（评标办法前附表除外）</w:t>
            </w:r>
          </w:p>
        </w:tc>
      </w:tr>
    </w:tbl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"/>
        <w:rPr>
          <w:sz w:val="13"/>
        </w:rPr>
      </w:pPr>
    </w:p>
    <w:p>
      <w:pPr>
        <w:pStyle w:val="Heading1"/>
        <w:spacing w:before="0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11"/>
        <w:rPr>
          <w:rFonts w:ascii="华文彩云"/>
          <w:b/>
          <w:sz w:val="11"/>
        </w:rPr>
      </w:pPr>
      <w:r>
        <w:pict>
          <v:group id="docshapegroup33" o:spid="_x0000_s1055" style="width:170.55pt;height:15.55pt;margin-top:9.95pt;margin-left:79.05pt;mso-height-relative:page;mso-position-horizontal-relative:page;mso-width-relative:page;mso-wrap-distance-bottom:0;mso-wrap-distance-top:0;position:absolute;z-index:-251652096" coordorigin="1582,199" coordsize="3411,311">
            <v:shape id="docshape34" o:spid="_x0000_s1056" type="#_x0000_t75" style="width:248;height:249;left:1599;position:absolute;top:199" coordsize="21600,21600" filled="f" stroked="f">
              <v:imagedata r:id="rId10" o:title=""/>
              <o:lock v:ext="edit" aspectratio="t"/>
            </v:shape>
            <v:rect id="docshape35" o:spid="_x0000_s1057" style="width:3411;height:24;left:1581;position:absolute;top:485" coordsize="21600,21600" filled="t" fillcolor="black" stroked="f"/>
            <v:shape id="docshape36" o:spid="_x0000_s1058" type="#_x0000_t202" style="width:3411;height:311;left:1581;position:absolute;top:199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2" w:line="256" w:lineRule="exact"/>
        <w:ind w:left="773"/>
        <w:jc w:val="both"/>
      </w:pPr>
      <w:r>
        <w:rPr>
          <w:spacing w:val="12"/>
          <w:w w:val="105"/>
        </w:rPr>
        <w:t>（一）</w:t>
      </w:r>
      <w:r>
        <w:rPr>
          <w:spacing w:val="8"/>
          <w:w w:val="105"/>
        </w:rPr>
        <w:t>公开招标</w:t>
      </w:r>
    </w:p>
    <w:p>
      <w:pPr>
        <w:pStyle w:val="BodyText"/>
        <w:spacing w:before="15" w:line="218" w:lineRule="auto"/>
        <w:ind w:left="514" w:right="443" w:firstLine="259"/>
        <w:jc w:val="both"/>
      </w:pPr>
      <w:r>
        <w:rPr>
          <w:spacing w:val="1"/>
        </w:rPr>
        <w:t>【优点】招标人可以在较广的范围内选择中标人，投标</w:t>
      </w:r>
      <w:r>
        <w:rPr>
          <w:spacing w:val="34"/>
        </w:rPr>
        <w:t xml:space="preserve"> </w:t>
      </w:r>
      <w:r>
        <w:t>竞争激烈，有利于将工程项目的建设交予可靠的中标人实施</w:t>
      </w:r>
      <w:r>
        <w:rPr>
          <w:spacing w:val="1"/>
        </w:rPr>
        <w:t xml:space="preserve"> </w:t>
      </w:r>
      <w:r>
        <w:rPr>
          <w:spacing w:val="7"/>
          <w:w w:val="105"/>
        </w:rPr>
        <w:t>并取得有竞争性的报价。</w:t>
      </w:r>
    </w:p>
    <w:p>
      <w:pPr>
        <w:pStyle w:val="BodyText"/>
        <w:spacing w:before="19" w:line="216" w:lineRule="auto"/>
        <w:ind w:left="514" w:right="494" w:firstLine="259"/>
        <w:jc w:val="both"/>
      </w:pPr>
      <w:r>
        <w:rPr>
          <w:spacing w:val="1"/>
        </w:rPr>
        <w:t xml:space="preserve">【缺点】申请投标人较多，一般要设置资格预审程序， </w:t>
      </w:r>
      <w:r>
        <w:rPr>
          <w:spacing w:val="1"/>
          <w:w w:val="105"/>
        </w:rPr>
        <w:t>而且评标的工作量较大，所需招标时间长，费用高。</w:t>
      </w:r>
    </w:p>
    <w:p>
      <w:pPr>
        <w:pStyle w:val="BodyText"/>
        <w:spacing w:before="37" w:line="256" w:lineRule="exact"/>
        <w:ind w:left="773"/>
      </w:pPr>
      <w:r>
        <w:br w:type="column"/>
      </w:r>
      <w:r>
        <w:rPr>
          <w:spacing w:val="4"/>
        </w:rPr>
        <w:t>一、工程施工招标方式【同第二章】</w:t>
      </w:r>
    </w:p>
    <w:p>
      <w:pPr>
        <w:pStyle w:val="BodyText"/>
        <w:spacing w:before="15" w:line="218" w:lineRule="auto"/>
        <w:ind w:left="514" w:right="2171" w:firstLine="259"/>
      </w:pPr>
      <w:r>
        <w:rPr>
          <w:spacing w:val="10"/>
        </w:rPr>
        <w:t>施工招标可分为</w:t>
      </w:r>
      <w:r>
        <w:rPr>
          <w:b/>
          <w:spacing w:val="6"/>
        </w:rPr>
        <w:t>公开招标</w:t>
      </w:r>
      <w:r>
        <w:rPr>
          <w:spacing w:val="12"/>
        </w:rPr>
        <w:t>和</w:t>
      </w:r>
      <w:r>
        <w:rPr>
          <w:b/>
          <w:spacing w:val="6"/>
        </w:rPr>
        <w:t>邀请招标</w:t>
      </w:r>
      <w:r>
        <w:rPr>
          <w:spacing w:val="3"/>
        </w:rPr>
        <w:t>两种方式。为了保障建筑</w:t>
      </w:r>
      <w:r>
        <w:rPr>
          <w:spacing w:val="10"/>
        </w:rPr>
        <w:t xml:space="preserve"> </w:t>
      </w:r>
      <w:r>
        <w:rPr>
          <w:spacing w:val="3"/>
          <w:w w:val="105"/>
        </w:rPr>
        <w:t>市场的公开公平竞争，通常应采用公开招标。</w:t>
      </w:r>
    </w:p>
    <w:p>
      <w:pPr>
        <w:pStyle w:val="BodyText"/>
        <w:spacing w:before="3" w:line="256" w:lineRule="exact"/>
        <w:ind w:left="773"/>
      </w:pPr>
      <w:r>
        <w:rPr>
          <w:spacing w:val="6"/>
        </w:rPr>
        <w:t>【可以进行邀请招标的情形】</w:t>
      </w:r>
    </w:p>
    <w:p>
      <w:pPr>
        <w:pStyle w:val="ListParagraph"/>
        <w:numPr>
          <w:ilvl w:val="0"/>
          <w:numId w:val="2"/>
        </w:numPr>
        <w:tabs>
          <w:tab w:val="left" w:pos="1177"/>
        </w:tabs>
        <w:spacing w:before="17" w:after="0" w:line="216" w:lineRule="auto"/>
        <w:ind w:left="514" w:right="2236" w:firstLine="259"/>
        <w:jc w:val="left"/>
        <w:rPr>
          <w:sz w:val="14"/>
        </w:rPr>
      </w:pPr>
      <w:r>
        <w:rPr>
          <w:sz w:val="14"/>
        </w:rPr>
        <w:t>对于技术复杂、有特殊要求或者受自然环境限制，只有</w:t>
      </w:r>
      <w:r>
        <w:rPr>
          <w:spacing w:val="1"/>
          <w:sz w:val="14"/>
        </w:rPr>
        <w:t xml:space="preserve"> </w:t>
      </w:r>
      <w:r>
        <w:rPr>
          <w:spacing w:val="6"/>
          <w:w w:val="105"/>
          <w:sz w:val="14"/>
        </w:rPr>
        <w:t>少量潜在投标人可供选择。</w:t>
      </w:r>
    </w:p>
    <w:p>
      <w:pPr>
        <w:pStyle w:val="ListParagraph"/>
        <w:numPr>
          <w:ilvl w:val="0"/>
          <w:numId w:val="2"/>
        </w:numPr>
        <w:tabs>
          <w:tab w:val="left" w:pos="1177"/>
        </w:tabs>
        <w:spacing w:before="0" w:after="0" w:line="241" w:lineRule="exact"/>
        <w:ind w:left="1176" w:right="0" w:hanging="404"/>
        <w:jc w:val="left"/>
        <w:rPr>
          <w:sz w:val="14"/>
        </w:rPr>
      </w:pPr>
      <w:r>
        <w:rPr>
          <w:sz w:val="14"/>
        </w:rPr>
        <w:t>采用公开招标方式的费用占项目合同金额的比例过大。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9"/>
        </w:rPr>
      </w:pPr>
    </w:p>
    <w:p>
      <w:pPr>
        <w:pStyle w:val="Heading1"/>
        <w:spacing w:before="0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11"/>
        <w:rPr>
          <w:rFonts w:ascii="华文彩云"/>
          <w:b/>
          <w:sz w:val="11"/>
        </w:rPr>
      </w:pPr>
      <w:r>
        <w:pict>
          <v:group id="docshapegroup37" o:spid="_x0000_s1059" style="width:170.55pt;height:15.55pt;margin-top:9.95pt;margin-left:457.75pt;mso-height-relative:page;mso-position-horizontal-relative:page;mso-width-relative:page;mso-wrap-distance-bottom:0;mso-wrap-distance-top:0;position:absolute;z-index:-251651072" coordorigin="9156,199" coordsize="3411,311">
            <v:shape id="docshape38" o:spid="_x0000_s1060" type="#_x0000_t75" style="width:248;height:249;left:9173;position:absolute;top:199" coordsize="21600,21600" filled="f" stroked="f">
              <v:imagedata r:id="rId10" o:title=""/>
              <o:lock v:ext="edit" aspectratio="t"/>
            </v:shape>
            <v:rect id="docshape39" o:spid="_x0000_s1061" style="width:3411;height:24;left:9156;position:absolute;top:485" coordsize="21600,21600" filled="t" fillcolor="black" stroked="f"/>
            <v:shape id="docshape40" o:spid="_x0000_s1062" type="#_x0000_t202" style="width:3411;height:311;left:9156;position:absolute;top:199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5" w:line="256" w:lineRule="exact"/>
        <w:ind w:left="773"/>
        <w:jc w:val="both"/>
      </w:pPr>
      <w:r>
        <w:rPr>
          <w:spacing w:val="12"/>
          <w:w w:val="105"/>
        </w:rPr>
        <w:t>（二）</w:t>
      </w:r>
      <w:r>
        <w:rPr>
          <w:spacing w:val="8"/>
          <w:w w:val="105"/>
        </w:rPr>
        <w:t>邀请招标</w:t>
      </w:r>
    </w:p>
    <w:p>
      <w:pPr>
        <w:spacing w:before="0" w:line="254" w:lineRule="exact"/>
        <w:ind w:left="823" w:right="0" w:firstLine="0"/>
        <w:jc w:val="both"/>
        <w:rPr>
          <w:sz w:val="14"/>
        </w:rPr>
      </w:pPr>
      <w:r>
        <w:rPr>
          <w:spacing w:val="12"/>
          <w:sz w:val="14"/>
        </w:rPr>
        <w:t>邀请对象以</w:t>
      </w:r>
      <w:r>
        <w:rPr>
          <w:rFonts w:ascii="Arial" w:eastAsia="Arial"/>
          <w:spacing w:val="11"/>
          <w:position w:val="1"/>
          <w:sz w:val="14"/>
        </w:rPr>
        <w:t>5~7</w:t>
      </w:r>
      <w:r>
        <w:rPr>
          <w:spacing w:val="4"/>
          <w:sz w:val="14"/>
        </w:rPr>
        <w:t>家为宜，但</w:t>
      </w:r>
      <w:r>
        <w:rPr>
          <w:b/>
          <w:spacing w:val="6"/>
          <w:sz w:val="14"/>
        </w:rPr>
        <w:t>不应少于</w:t>
      </w:r>
      <w:r>
        <w:rPr>
          <w:rFonts w:ascii="Arial" w:eastAsia="Arial"/>
          <w:b/>
          <w:spacing w:val="11"/>
          <w:position w:val="1"/>
          <w:sz w:val="14"/>
        </w:rPr>
        <w:t>3</w:t>
      </w:r>
      <w:r>
        <w:rPr>
          <w:b/>
          <w:spacing w:val="1"/>
          <w:sz w:val="14"/>
        </w:rPr>
        <w:t xml:space="preserve">家    </w:t>
      </w:r>
      <w:r>
        <w:rPr>
          <w:sz w:val="14"/>
        </w:rPr>
        <w:t>。</w:t>
      </w:r>
    </w:p>
    <w:p>
      <w:pPr>
        <w:pStyle w:val="BodyText"/>
        <w:spacing w:before="15" w:line="218" w:lineRule="auto"/>
        <w:ind w:left="514" w:right="2284" w:firstLine="259"/>
        <w:jc w:val="both"/>
      </w:pPr>
      <w:r>
        <w:t>【优点】不需要发布招标公告和设置资格预审程序，节约费</w:t>
      </w:r>
      <w:r>
        <w:rPr>
          <w:spacing w:val="44"/>
        </w:rPr>
        <w:t xml:space="preserve"> </w:t>
      </w:r>
      <w:r>
        <w:t>用和节省时间；由于对投标人以往的业绩和履约能力比较了解，</w:t>
      </w:r>
      <w:r>
        <w:rPr>
          <w:spacing w:val="52"/>
        </w:rPr>
        <w:t xml:space="preserve"> </w:t>
      </w:r>
      <w:r>
        <w:rPr>
          <w:spacing w:val="3"/>
          <w:w w:val="105"/>
        </w:rPr>
        <w:t>减少了合同履行过程中承包方违约的风险。</w:t>
      </w:r>
    </w:p>
    <w:p>
      <w:pPr>
        <w:pStyle w:val="BodyText"/>
        <w:spacing w:before="19" w:line="216" w:lineRule="auto"/>
        <w:ind w:left="514" w:right="2325" w:firstLine="259"/>
      </w:pPr>
      <w:r>
        <w:t>【缺点】由于邀请的范围较小、选择面窄，可能排斥了某些</w:t>
      </w:r>
      <w:r>
        <w:rPr>
          <w:spacing w:val="3"/>
        </w:rPr>
        <w:t xml:space="preserve"> </w:t>
      </w:r>
      <w:r>
        <w:t xml:space="preserve">在技术或报价上有竞争实力的潜在投标人，因此投标竞争的激  </w:t>
      </w:r>
      <w:r>
        <w:rPr>
          <w:spacing w:val="32"/>
        </w:rPr>
        <w:t xml:space="preserve"> </w:t>
      </w:r>
      <w:r>
        <w:rPr>
          <w:spacing w:val="8"/>
          <w:w w:val="105"/>
        </w:rPr>
        <w:t>烈程度相对较小。</w:t>
      </w:r>
    </w:p>
    <w:p>
      <w:pPr>
        <w:spacing w:after="0" w:line="216" w:lineRule="auto"/>
        <w:sectPr>
          <w:type w:val="continuous"/>
          <w:pgSz w:w="16840" w:h="11910" w:orient="landscape"/>
          <w:pgMar w:top="360" w:right="1080" w:bottom="1040" w:left="1060" w:header="51" w:footer="852" w:gutter="0"/>
          <w:pgNumType w:start="6"/>
          <w:cols w:num="2" w:space="708" w:equalWidth="0">
            <w:col w:w="4983" w:space="2591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spacing w:after="0"/>
        <w:rPr>
          <w:sz w:val="16"/>
        </w:rPr>
        <w:sectPr>
          <w:pgSz w:w="16840" w:h="11910" w:orient="landscape"/>
          <w:pgMar w:top="360" w:right="1080" w:bottom="1040" w:left="1060" w:header="51" w:footer="852" w:gutter="0"/>
          <w:pgNumType w:start="7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12"/>
        <w:rPr>
          <w:rFonts w:ascii="华文彩云"/>
          <w:b/>
          <w:sz w:val="13"/>
        </w:rPr>
      </w:pPr>
    </w:p>
    <w:p>
      <w:pPr>
        <w:pStyle w:val="BodyText"/>
        <w:ind w:left="521" w:right="-1642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41" o:spid="_x0000_i1063" style="width:170.55pt;height:15.55pt" coordsize="3411,311">
            <v:shape id="docshape42" o:spid="_x0000_s1064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43" o:spid="_x0000_s1065" style="width:3411;height:24;position:absolute;top:286" coordsize="21600,21600" filled="t" fillcolor="black" stroked="f"/>
            <v:shape id="docshape44" o:spid="_x0000_s1066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spacing w:before="20"/>
        <w:ind w:left="773"/>
      </w:pPr>
      <w:r>
        <w:pict>
          <v:group id="docshapegroup45" o:spid="_x0000_s1067" style="width:197.2pt;height:63pt;margin-top:19.7pt;margin-left:87.45pt;mso-height-relative:page;mso-position-horizontal-relative:page;mso-width-relative:page;position:absolute;z-index:-251650048" coordorigin="1750,394" coordsize="3944,1260">
            <v:shape id="docshape46" o:spid="_x0000_s1068" style="width:3934;height:1251;left:1754;position:absolute;top:399" coordorigin="1754,399" coordsize="3934,1251" path="m1754,517l1757,502,1765,489,1777,481,1790,478,2503,478,2518,481,2531,489,2539,502,2542,517,2542,666,2539,681,2531,693,2518,701,2503,704,1790,704,1777,701,1765,693,1757,681,1754,666,1754,517xm2542,591l2794,591m2794,517l2797,502,2805,489,2817,481,2832,478,3814,478,3827,481,3839,489,3847,502,3850,517,3850,666,3847,681,3839,693,3827,701,3814,704,2832,704,2817,701,2805,693,2797,681,2794,666,2794,517xm3850,591l4104,591m4109,459l4114,436,4127,417,4147,404,4171,399,5213,399,5236,404,5255,417,5268,436,5273,459,5273,704,5268,728,5255,747,5236,759,5213,764,4171,764,4147,759,4127,747,4114,728,4109,704,4109,459xm5278,582l5351,589,5420,609,5484,642,5542,685,5591,738,5632,799,5662,868,5681,942,5688,1021,5688,1210,5681,1289,5662,1364,5632,1432,5591,1493,5542,1546,5484,1590,5420,1622,5351,1642,5278,1650e" filled="f" stroked="t" strokecolor="black">
              <v:path arrowok="t"/>
            </v:shape>
            <v:shape id="docshape47" o:spid="_x0000_s1069" type="#_x0000_t202" style="width:596;height:191;left:1860;position:absolute;top:491" coordsize="21600,21600" filled="f" stroked="f">
              <v:stroke joinstyle="miter"/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招标准备</w:t>
                    </w:r>
                  </w:p>
                </w:txbxContent>
              </v:textbox>
            </v:shape>
            <v:shape id="docshape48" o:spid="_x0000_s1070" type="#_x0000_t202" style="width:1028;height:363;left:4185;position:absolute;top:395" coordsize="21600,21600" filled="f" stroked="f">
              <v:stroke joinstyle="miter"/>
              <v:textbox inset="0,0,0,0">
                <w:txbxContent>
                  <w:p>
                    <w:pPr>
                      <w:spacing w:before="26" w:line="160" w:lineRule="auto"/>
                      <w:ind w:left="71" w:right="18" w:hanging="72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发售招标文件及</w:t>
                    </w:r>
                    <w:r>
                      <w:rPr>
                        <w:w w:val="105"/>
                        <w:sz w:val="14"/>
                      </w:rPr>
                      <w:t>组织现场踏勘</w:t>
                    </w:r>
                  </w:p>
                </w:txbxContent>
              </v:textbox>
            </v:shape>
            <v:shape id="docshape49" o:spid="_x0000_s1071" type="#_x0000_t202" style="width:1017;height:198;left:2810;position:absolute;top:492" coordsize="21600,21600" filled="f" stroked="f">
              <v:stroke joinstyle="miter"/>
              <v:textbox inset="0,0,0,0">
                <w:txbxContent>
                  <w:p>
                    <w:pPr>
                      <w:spacing w:before="0" w:line="198" w:lineRule="exact"/>
                      <w:ind w:left="7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组织资格审查</w:t>
                    </w:r>
                  </w:p>
                </w:txbxContent>
              </v:textbox>
            </v:shape>
          </v:group>
        </w:pict>
      </w:r>
      <w:r>
        <w:rPr>
          <w:spacing w:val="7"/>
        </w:rPr>
        <w:t>二、工程施工招标程序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3"/>
        <w:rPr>
          <w:rFonts w:ascii="华文彩云"/>
          <w:b/>
          <w:sz w:val="12"/>
        </w:rPr>
      </w:pPr>
      <w:r>
        <w:pict>
          <v:group id="docshapegroup50" o:spid="_x0000_s1072" style="width:170.55pt;height:15.55pt;margin-top:10.25pt;margin-left:457.75pt;mso-height-relative:page;mso-position-horizontal-relative:page;mso-width-relative:page;mso-wrap-distance-bottom:0;mso-wrap-distance-top:0;position:absolute;z-index:-251649024" coordorigin="9156,206" coordsize="3411,311">
            <v:shape id="docshape51" o:spid="_x0000_s1073" type="#_x0000_t75" style="width:248;height:249;left:9173;position:absolute;top:205" coordsize="21600,21600" filled="f" stroked="f">
              <v:imagedata r:id="rId10" o:title=""/>
              <o:lock v:ext="edit" aspectratio="t"/>
            </v:shape>
            <v:rect id="docshape52" o:spid="_x0000_s1074" style="width:3411;height:24;left:9156;position:absolute;top:491" coordsize="21600,21600" filled="t" fillcolor="black" stroked="f"/>
            <v:shape id="docshape53" o:spid="_x0000_s1075" type="#_x0000_t202" style="width:3411;height:311;left:9156;position:absolute;top:205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0"/>
        <w:ind w:left="773"/>
      </w:pPr>
      <w:r>
        <w:rPr>
          <w:spacing w:val="12"/>
        </w:rPr>
        <w:t>（一）</w:t>
      </w:r>
      <w:r>
        <w:rPr>
          <w:spacing w:val="3"/>
        </w:rPr>
        <w:t>标准施工招标文件适用范围</w:t>
      </w:r>
    </w:p>
    <w:p>
      <w:pPr>
        <w:spacing w:after="0"/>
        <w:sectPr>
          <w:type w:val="continuous"/>
          <w:pgSz w:w="16840" w:h="11910" w:orient="landscape"/>
          <w:pgMar w:top="360" w:right="1080" w:bottom="1040" w:left="1060" w:header="51" w:footer="852" w:gutter="0"/>
          <w:pgNumType w:start="8"/>
          <w:cols w:num="2" w:space="708" w:equalWidth="0">
            <w:col w:w="2357" w:space="5217"/>
            <w:col w:w="7126" w:space="0"/>
          </w:cols>
        </w:sectPr>
      </w:pPr>
    </w:p>
    <w:p>
      <w:pPr>
        <w:pStyle w:val="BodyText"/>
        <w:spacing w:before="5"/>
        <w:rPr>
          <w:sz w:val="3"/>
        </w:rPr>
      </w:pPr>
    </w:p>
    <w:p>
      <w:pPr>
        <w:tabs>
          <w:tab w:val="left" w:pos="8073"/>
        </w:tabs>
        <w:spacing w:line="240" w:lineRule="auto"/>
        <w:ind w:left="1828" w:right="0" w:firstLine="0"/>
        <w:rPr>
          <w:sz w:val="20"/>
        </w:rPr>
      </w:pPr>
      <w:r>
        <w:rPr>
          <w:sz w:val="20"/>
        </w:rPr>
        <w:pict>
          <v:shape id="docshape54" o:spid="_x0000_i1076" type="#_x0000_t202" style="width:121pt;height:13.15pt" coordsize="21600,21600" filled="f" stroked="f">
            <v:stroke joinstyle="miter"/>
            <v:textbox inset="0,0,0,0">
              <w:txbxContent>
                <w:tbl>
                  <w:tblPr>
                    <w:tblStyle w:val="TableNormal"/>
                    <w:tblW w:w="0" w:type="auto"/>
                    <w:tblInd w:w="30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56"/>
                    <w:gridCol w:w="252"/>
                    <w:gridCol w:w="1056"/>
                  </w:tblGrid>
                  <w:tr>
                    <w:tblPrEx>
                      <w:tblW w:w="0" w:type="auto"/>
                      <w:tblInd w:w="30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2"/>
                    </w:trPr>
                    <w:tc>
                      <w:tcPr>
                        <w:tcW w:w="1056" w:type="dxa"/>
                        <w:vMerge w:val="restart"/>
                        <w:tcBorders>
                          <w:left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176" w:lineRule="exact"/>
                          <w:ind w:left="23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合同签订</w:t>
                        </w:r>
                      </w:p>
                    </w:tc>
                    <w:tc>
                      <w:tcPr>
                        <w:tcW w:w="252" w:type="dxa"/>
                        <w:tcBorders>
                          <w:top w:val="nil"/>
                          <w:left w:val="single" w:sz="18" w:space="0" w:color="000000"/>
                          <w:bottom w:val="single" w:sz="4" w:space="0" w:color="000000"/>
                          <w:right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056" w:type="dxa"/>
                        <w:vMerge w:val="restart"/>
                        <w:tcBorders>
                          <w:left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176" w:lineRule="exact"/>
                          <w:ind w:left="1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开标与评标</w:t>
                        </w:r>
                      </w:p>
                    </w:tc>
                  </w:tr>
                  <w:tr>
                    <w:tblPrEx>
                      <w:tblW w:w="0" w:type="auto"/>
                      <w:tblInd w:w="3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2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2" w:type="dxa"/>
                        <w:tcBorders>
                          <w:top w:val="single" w:sz="4" w:space="0" w:color="000000"/>
                          <w:left w:val="single" w:sz="18" w:space="0" w:color="000000"/>
                          <w:bottom w:val="nil"/>
                          <w:right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anchorlock/>
          </v:shape>
        </w:pict>
      </w:r>
      <w:r>
        <w:rPr>
          <w:sz w:val="20"/>
        </w:rPr>
        <w:tab/>
      </w:r>
      <w:r>
        <w:rPr>
          <w:position w:val="23"/>
          <w:sz w:val="20"/>
        </w:rPr>
        <w:pict>
          <v:shape id="docshape55" o:spid="_x0000_i1077" type="#_x0000_t202" style="width:224.7pt;height:60.5pt" coordsize="21600,21600" filled="f" stroked="f">
            <v:stroke joinstyle="miter"/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351"/>
                    <w:gridCol w:w="3132"/>
                  </w:tblGrid>
                  <w:tr>
                    <w:tblPrEx>
                      <w:tblW w:w="0" w:type="auto"/>
                      <w:tblInd w:w="7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5"/>
                    </w:trPr>
                    <w:tc>
                      <w:tcPr>
                        <w:tcW w:w="13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95" w:right="9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文件类别</w:t>
                        </w:r>
                      </w:p>
                    </w:tc>
                    <w:tc>
                      <w:tcPr>
                        <w:tcW w:w="3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1266" w:right="126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适用范围</w:t>
                        </w:r>
                      </w:p>
                    </w:tc>
                  </w:tr>
                  <w:tr>
                    <w:tblPrEx>
                      <w:tblW w:w="0" w:type="auto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9"/>
                    </w:trPr>
                    <w:tc>
                      <w:tcPr>
                        <w:tcW w:w="13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29" w:lineRule="exact"/>
                          <w:ind w:left="95" w:right="9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标准施工招标文件</w:t>
                        </w:r>
                      </w:p>
                    </w:tc>
                    <w:tc>
                      <w:tcPr>
                        <w:tcW w:w="3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9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一般施工项目</w:t>
                        </w:r>
                      </w:p>
                    </w:tc>
                  </w:tr>
                  <w:tr>
                    <w:tblPrEx>
                      <w:tblW w:w="0" w:type="auto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07"/>
                    </w:trPr>
                    <w:tc>
                      <w:tcPr>
                        <w:tcW w:w="13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4" w:line="215" w:lineRule="exact"/>
                          <w:ind w:left="95" w:right="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sz w:val="14"/>
                          </w:rPr>
                          <w:t>简明</w:t>
                        </w:r>
                      </w:p>
                      <w:p>
                        <w:pPr>
                          <w:pStyle w:val="TableParagraph"/>
                          <w:spacing w:line="215" w:lineRule="exact"/>
                          <w:ind w:left="95" w:right="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sz w:val="14"/>
                          </w:rPr>
                          <w:t>标准施工招标文件</w:t>
                        </w:r>
                      </w:p>
                    </w:tc>
                    <w:tc>
                      <w:tcPr>
                        <w:tcW w:w="3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34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①工期不超过12个月</w:t>
                        </w:r>
                      </w:p>
                      <w:p>
                        <w:pPr>
                          <w:pStyle w:val="TableParagraph"/>
                          <w:spacing w:line="216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②技术相对简单</w:t>
                        </w:r>
                      </w:p>
                      <w:p>
                        <w:pPr>
                          <w:pStyle w:val="TableParagraph"/>
                          <w:spacing w:line="237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③设计和施工</w:t>
                        </w:r>
                        <w:r>
                          <w:rPr>
                            <w:b/>
                            <w:sz w:val="14"/>
                          </w:rPr>
                          <w:t>不是</w:t>
                        </w:r>
                        <w:r>
                          <w:rPr>
                            <w:sz w:val="14"/>
                          </w:rPr>
                          <w:t>由同一承包人承担的小型项目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anchorlock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9"/>
          <w:cols w:space="708"/>
        </w:sectPr>
      </w:pPr>
    </w:p>
    <w:p>
      <w:pPr>
        <w:pStyle w:val="Heading1"/>
        <w:spacing w:before="40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spacing w:before="252" w:line="247" w:lineRule="exact"/>
        <w:ind w:left="783" w:right="0" w:firstLine="0"/>
        <w:jc w:val="left"/>
        <w:rPr>
          <w:b/>
          <w:sz w:val="14"/>
        </w:rPr>
      </w:pPr>
      <w:r>
        <w:pict>
          <v:group id="docshapegroup56" o:spid="_x0000_s1078" style="width:9.4pt;height:13.6pt;margin-top:12.05pt;margin-left:77.65pt;mso-height-relative:page;mso-position-horizontal-relative:page;mso-width-relative:page;position:absolute;z-index:251668480" coordorigin="1554,241" coordsize="188,272">
            <v:shape id="docshape57" o:spid="_x0000_s1079" type="#_x0000_t75" style="width:185;height:269;left:1555;position:absolute;top:242" coordsize="21600,21600" filled="f" stroked="f">
              <v:imagedata r:id="rId11" o:title=""/>
              <o:lock v:ext="edit" aspectratio="t"/>
            </v:shape>
            <v:shape id="docshape58" o:spid="_x0000_s1080" type="#_x0000_t75" style="width:188;height:272;left:1554;position:absolute;top:241" coordsize="21600,21600" filled="f" stroked="f">
              <v:imagedata r:id="rId12" o:title=""/>
              <o:lock v:ext="edit" aspectratio="t"/>
            </v:shape>
          </v:group>
        </w:pict>
      </w:r>
      <w:r>
        <w:rPr>
          <w:b/>
          <w:sz w:val="14"/>
        </w:rPr>
        <w:t>【2022】</w:t>
      </w:r>
    </w:p>
    <w:p>
      <w:pPr>
        <w:spacing w:before="38" w:line="184" w:lineRule="auto"/>
        <w:ind w:left="540" w:right="38" w:firstLine="0"/>
        <w:jc w:val="left"/>
        <w:rPr>
          <w:sz w:val="16"/>
        </w:rPr>
      </w:pPr>
      <w:r>
        <w:rPr>
          <w:spacing w:val="11"/>
          <w:w w:val="95"/>
          <w:sz w:val="16"/>
        </w:rPr>
        <w:t>根据九部委《简明标准施工招标文件》， 适用于工期</w:t>
      </w:r>
      <w:r>
        <w:rPr>
          <w:spacing w:val="14"/>
          <w:w w:val="95"/>
          <w:sz w:val="16"/>
        </w:rPr>
        <w:t>不超过</w:t>
      </w:r>
      <w:r>
        <w:rPr>
          <w:w w:val="95"/>
          <w:sz w:val="16"/>
        </w:rPr>
        <w:t>（</w:t>
      </w:r>
      <w:r>
        <w:rPr>
          <w:spacing w:val="9"/>
          <w:w w:val="95"/>
          <w:sz w:val="16"/>
        </w:rPr>
        <w:t xml:space="preserve"> </w:t>
      </w:r>
      <w:r>
        <w:rPr>
          <w:w w:val="95"/>
          <w:sz w:val="16"/>
        </w:rPr>
        <w:t>）</w:t>
      </w:r>
      <w:r>
        <w:rPr>
          <w:spacing w:val="2"/>
          <w:w w:val="95"/>
          <w:sz w:val="16"/>
        </w:rPr>
        <w:t xml:space="preserve"> 个月， 且技术相对简单的小型项目。</w:t>
      </w:r>
    </w:p>
    <w:p>
      <w:pPr>
        <w:spacing w:before="0" w:line="215" w:lineRule="exact"/>
        <w:ind w:left="540" w:right="0" w:firstLine="0"/>
        <w:jc w:val="left"/>
        <w:rPr>
          <w:sz w:val="16"/>
        </w:rPr>
      </w:pPr>
      <w:r>
        <w:rPr>
          <w:w w:val="95"/>
          <w:sz w:val="16"/>
        </w:rPr>
        <w:t>A.</w:t>
      </w:r>
      <w:r>
        <w:rPr>
          <w:spacing w:val="-26"/>
          <w:w w:val="95"/>
          <w:sz w:val="16"/>
        </w:rPr>
        <w:t xml:space="preserve"> </w:t>
      </w:r>
      <w:r>
        <w:rPr>
          <w:w w:val="95"/>
          <w:sz w:val="16"/>
        </w:rPr>
        <w:t>6</w:t>
      </w:r>
    </w:p>
    <w:p>
      <w:pPr>
        <w:spacing w:before="0" w:line="228" w:lineRule="exact"/>
        <w:ind w:left="540" w:right="0" w:firstLine="0"/>
        <w:jc w:val="left"/>
        <w:rPr>
          <w:sz w:val="16"/>
        </w:rPr>
      </w:pPr>
      <w:r>
        <w:rPr>
          <w:w w:val="95"/>
          <w:sz w:val="16"/>
        </w:rPr>
        <w:t>B.</w:t>
      </w:r>
      <w:r>
        <w:rPr>
          <w:spacing w:val="10"/>
          <w:w w:val="95"/>
          <w:sz w:val="16"/>
        </w:rPr>
        <w:t xml:space="preserve"> </w:t>
      </w:r>
      <w:r>
        <w:rPr>
          <w:w w:val="95"/>
          <w:sz w:val="16"/>
        </w:rPr>
        <w:t>12</w:t>
      </w:r>
    </w:p>
    <w:p>
      <w:pPr>
        <w:spacing w:before="0" w:line="228" w:lineRule="exact"/>
        <w:ind w:left="540" w:right="0" w:firstLine="0"/>
        <w:jc w:val="left"/>
        <w:rPr>
          <w:sz w:val="16"/>
        </w:rPr>
      </w:pPr>
      <w:r>
        <w:rPr>
          <w:w w:val="95"/>
          <w:sz w:val="16"/>
        </w:rPr>
        <w:t>C.</w:t>
      </w:r>
      <w:r>
        <w:rPr>
          <w:spacing w:val="11"/>
          <w:w w:val="95"/>
          <w:sz w:val="16"/>
        </w:rPr>
        <w:t xml:space="preserve"> </w:t>
      </w:r>
      <w:r>
        <w:rPr>
          <w:w w:val="95"/>
          <w:sz w:val="16"/>
        </w:rPr>
        <w:t>18</w:t>
      </w:r>
    </w:p>
    <w:p>
      <w:pPr>
        <w:spacing w:before="0" w:line="229" w:lineRule="exact"/>
        <w:ind w:left="540" w:right="0" w:firstLine="0"/>
        <w:jc w:val="left"/>
        <w:rPr>
          <w:sz w:val="16"/>
        </w:rPr>
      </w:pPr>
      <w:r>
        <w:rPr>
          <w:w w:val="95"/>
          <w:sz w:val="16"/>
        </w:rPr>
        <w:t>D.</w:t>
      </w:r>
      <w:r>
        <w:rPr>
          <w:spacing w:val="2"/>
          <w:w w:val="95"/>
          <w:sz w:val="16"/>
        </w:rPr>
        <w:t xml:space="preserve"> </w:t>
      </w:r>
      <w:r>
        <w:rPr>
          <w:w w:val="95"/>
          <w:sz w:val="16"/>
        </w:rPr>
        <w:t>24</w:t>
      </w:r>
    </w:p>
    <w:p>
      <w:pPr>
        <w:spacing w:before="0" w:line="263" w:lineRule="exact"/>
        <w:ind w:left="540" w:right="0" w:firstLine="0"/>
        <w:jc w:val="left"/>
        <w:rPr>
          <w:sz w:val="16"/>
        </w:rPr>
      </w:pPr>
      <w:r>
        <w:rPr>
          <w:spacing w:val="14"/>
          <w:w w:val="95"/>
          <w:sz w:val="16"/>
        </w:rPr>
        <w:t>【答案】</w:t>
      </w:r>
      <w:r>
        <w:rPr>
          <w:w w:val="95"/>
          <w:sz w:val="16"/>
        </w:rPr>
        <w:t>B</w:t>
      </w:r>
    </w:p>
    <w:p>
      <w:pPr>
        <w:spacing w:before="40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11"/>
        <w:rPr>
          <w:rFonts w:ascii="华文彩云"/>
          <w:b/>
          <w:sz w:val="11"/>
        </w:rPr>
      </w:pPr>
      <w:r>
        <w:pict>
          <v:group id="docshapegroup59" o:spid="_x0000_s1081" style="width:170.55pt;height:15.55pt;margin-top:9.95pt;margin-left:457.75pt;mso-height-relative:page;mso-position-horizontal-relative:page;mso-width-relative:page;mso-wrap-distance-bottom:0;mso-wrap-distance-top:0;position:absolute;z-index:-251646976" coordorigin="9156,199" coordsize="3411,311">
            <v:shape id="docshape60" o:spid="_x0000_s1082" type="#_x0000_t75" style="width:248;height:249;left:9173;position:absolute;top:199" coordsize="21600,21600" filled="f" stroked="f">
              <v:imagedata r:id="rId10" o:title=""/>
              <o:lock v:ext="edit" aspectratio="t"/>
            </v:shape>
            <v:rect id="docshape61" o:spid="_x0000_s1083" style="width:3411;height:24;left:9156;position:absolute;top:485" coordsize="21600,21600" filled="t" fillcolor="black" stroked="f"/>
            <v:shape id="docshape62" o:spid="_x0000_s1084" type="#_x0000_t202" style="width:3411;height:311;left:9156;position:absolute;top:199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5" w:line="244" w:lineRule="exact"/>
        <w:ind w:left="773"/>
      </w:pPr>
      <w:r>
        <w:rPr>
          <w:spacing w:val="12"/>
          <w:w w:val="105"/>
        </w:rPr>
        <w:t>（二）</w:t>
      </w:r>
      <w:r>
        <w:rPr>
          <w:spacing w:val="6"/>
          <w:w w:val="105"/>
        </w:rPr>
        <w:t>施工招标准备</w:t>
      </w:r>
    </w:p>
    <w:p>
      <w:pPr>
        <w:pStyle w:val="ListParagraph"/>
        <w:numPr>
          <w:ilvl w:val="0"/>
          <w:numId w:val="3"/>
        </w:numPr>
        <w:tabs>
          <w:tab w:val="left" w:pos="918"/>
        </w:tabs>
        <w:spacing w:before="0" w:after="0" w:line="239" w:lineRule="exact"/>
        <w:ind w:left="917" w:right="0" w:hanging="145"/>
        <w:jc w:val="left"/>
        <w:rPr>
          <w:rFonts w:ascii="Arial" w:eastAsia="Arial"/>
          <w:sz w:val="12"/>
        </w:rPr>
      </w:pPr>
      <w:r>
        <w:rPr>
          <w:spacing w:val="6"/>
          <w:w w:val="105"/>
          <w:sz w:val="14"/>
        </w:rPr>
        <w:t>成立招标机构及备案</w:t>
      </w:r>
    </w:p>
    <w:p>
      <w:pPr>
        <w:pStyle w:val="ListParagraph"/>
        <w:numPr>
          <w:ilvl w:val="0"/>
          <w:numId w:val="4"/>
        </w:numPr>
        <w:tabs>
          <w:tab w:val="left" w:pos="1177"/>
        </w:tabs>
        <w:spacing w:before="2" w:after="0" w:line="230" w:lineRule="auto"/>
        <w:ind w:left="773" w:right="3784" w:firstLine="0"/>
        <w:jc w:val="left"/>
        <w:rPr>
          <w:sz w:val="14"/>
        </w:rPr>
      </w:pPr>
      <w:r>
        <w:rPr>
          <w:spacing w:val="9"/>
          <w:sz w:val="14"/>
        </w:rPr>
        <w:t>招标机构资格</w:t>
      </w:r>
      <w:r>
        <w:rPr>
          <w:sz w:val="14"/>
        </w:rPr>
        <w:t>（</w:t>
      </w:r>
      <w:r>
        <w:rPr>
          <w:spacing w:val="5"/>
          <w:sz w:val="14"/>
        </w:rPr>
        <w:t>招标组织形式</w:t>
      </w:r>
      <w:r>
        <w:rPr>
          <w:sz w:val="14"/>
        </w:rPr>
        <w:t>）</w:t>
      </w:r>
      <w:r>
        <w:rPr>
          <w:spacing w:val="1"/>
          <w:sz w:val="14"/>
        </w:rPr>
        <w:t xml:space="preserve"> </w:t>
      </w:r>
      <w:r>
        <w:rPr>
          <w:spacing w:val="11"/>
          <w:w w:val="105"/>
          <w:sz w:val="14"/>
        </w:rPr>
        <w:t>1）</w:t>
      </w:r>
      <w:r>
        <w:rPr>
          <w:spacing w:val="8"/>
          <w:w w:val="105"/>
          <w:sz w:val="14"/>
        </w:rPr>
        <w:t>自行招标</w:t>
      </w:r>
    </w:p>
    <w:p>
      <w:pPr>
        <w:pStyle w:val="BodyText"/>
        <w:spacing w:before="12" w:line="216" w:lineRule="auto"/>
        <w:ind w:left="514" w:right="2431" w:firstLine="259"/>
        <w:jc w:val="both"/>
      </w:pPr>
      <w:r>
        <w:t>招标人如具有与招标项目规模和复杂程度相适应的技术、</w:t>
      </w:r>
      <w:r>
        <w:rPr>
          <w:spacing w:val="49"/>
        </w:rPr>
        <w:t xml:space="preserve"> </w:t>
      </w:r>
      <w:r>
        <w:t>经济等方面的专业人员，具有编制招标文件和组织评标的能力</w:t>
      </w:r>
      <w:r>
        <w:rPr>
          <w:spacing w:val="9"/>
        </w:rPr>
        <w:t xml:space="preserve"> </w:t>
      </w:r>
      <w:r>
        <w:rPr>
          <w:spacing w:val="7"/>
          <w:w w:val="105"/>
        </w:rPr>
        <w:t>的，可自行组织招标。</w:t>
      </w:r>
    </w:p>
    <w:p>
      <w:pPr>
        <w:pStyle w:val="BodyText"/>
        <w:spacing w:line="250" w:lineRule="exact"/>
        <w:ind w:left="773"/>
        <w:jc w:val="both"/>
      </w:pPr>
      <w:r>
        <w:rPr>
          <w:spacing w:val="11"/>
          <w:w w:val="105"/>
        </w:rPr>
        <w:t>2）</w:t>
      </w:r>
      <w:r>
        <w:rPr>
          <w:spacing w:val="8"/>
          <w:w w:val="105"/>
        </w:rPr>
        <w:t>委托招标代理机构</w:t>
      </w:r>
    </w:p>
    <w:p>
      <w:pPr>
        <w:pStyle w:val="BodyText"/>
        <w:spacing w:before="12" w:line="218" w:lineRule="auto"/>
        <w:ind w:left="514" w:right="2481" w:firstLine="259"/>
        <w:jc w:val="both"/>
      </w:pPr>
      <w:r>
        <w:rPr>
          <w:spacing w:val="12"/>
        </w:rPr>
        <w:t>招标人如</w:t>
      </w:r>
      <w:r>
        <w:rPr>
          <w:b/>
          <w:spacing w:val="7"/>
        </w:rPr>
        <w:t>不具备</w:t>
      </w:r>
      <w:r>
        <w:t>自行组织招标的能力条件，应当委托招标</w:t>
      </w:r>
      <w:r>
        <w:rPr>
          <w:spacing w:val="1"/>
        </w:rPr>
        <w:t xml:space="preserve"> </w:t>
      </w:r>
      <w:r>
        <w:rPr>
          <w:spacing w:val="7"/>
          <w:w w:val="105"/>
        </w:rPr>
        <w:t>代理机构办理招标事宜。</w:t>
      </w:r>
    </w:p>
    <w:p>
      <w:pPr>
        <w:spacing w:after="0" w:line="218" w:lineRule="auto"/>
        <w:jc w:val="both"/>
        <w:sectPr>
          <w:type w:val="continuous"/>
          <w:pgSz w:w="16840" w:h="11910" w:orient="landscape"/>
          <w:pgMar w:top="360" w:right="1080" w:bottom="1040" w:left="1060" w:header="51" w:footer="852" w:gutter="0"/>
          <w:pgNumType w:start="10"/>
          <w:cols w:num="2" w:space="708" w:equalWidth="0">
            <w:col w:w="4541" w:space="3033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spacing w:after="0"/>
        <w:rPr>
          <w:sz w:val="16"/>
        </w:rPr>
        <w:sectPr>
          <w:pgSz w:w="16840" w:h="11910" w:orient="landscape"/>
          <w:pgMar w:top="360" w:right="1080" w:bottom="1040" w:left="1060" w:header="51" w:footer="852" w:gutter="0"/>
          <w:pgNumType w:start="11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3"/>
        <w:rPr>
          <w:rFonts w:ascii="华文彩云"/>
          <w:b/>
          <w:sz w:val="12"/>
        </w:rPr>
      </w:pPr>
      <w:r>
        <w:pict>
          <v:group id="docshapegroup63" o:spid="_x0000_s1085" style="width:170.55pt;height:15.55pt;margin-top:10.25pt;margin-left:79.05pt;mso-height-relative:page;mso-position-horizontal-relative:page;mso-width-relative:page;mso-wrap-distance-bottom:0;mso-wrap-distance-top:0;position:absolute;z-index:-251644928" coordorigin="1582,206" coordsize="3411,311">
            <v:shape id="docshape64" o:spid="_x0000_s1086" type="#_x0000_t75" style="width:248;height:249;left:1599;position:absolute;top:205" coordsize="21600,21600" filled="f" stroked="f">
              <v:imagedata r:id="rId10" o:title=""/>
              <o:lock v:ext="edit" aspectratio="t"/>
            </v:shape>
            <v:rect id="docshape65" o:spid="_x0000_s1087" style="width:3411;height:24;left:1581;position:absolute;top:491" coordsize="21600,21600" filled="t" fillcolor="black" stroked="f"/>
            <v:shape id="docshape66" o:spid="_x0000_s1088" type="#_x0000_t202" style="width:3411;height:311;left:1581;position:absolute;top:205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61"/>
        </w:numPr>
        <w:tabs>
          <w:tab w:val="left" w:pos="1177"/>
        </w:tabs>
        <w:spacing w:before="50" w:after="0" w:line="248" w:lineRule="exact"/>
        <w:ind w:left="1176" w:right="0" w:hanging="404"/>
        <w:jc w:val="left"/>
        <w:rPr>
          <w:sz w:val="14"/>
        </w:rPr>
      </w:pPr>
      <w:r>
        <w:rPr>
          <w:spacing w:val="12"/>
          <w:sz w:val="14"/>
        </w:rPr>
        <w:t>招标备案</w:t>
      </w:r>
      <w:r>
        <w:rPr>
          <w:sz w:val="14"/>
        </w:rPr>
        <w:t>（</w:t>
      </w:r>
      <w:r>
        <w:rPr>
          <w:spacing w:val="6"/>
          <w:sz w:val="14"/>
        </w:rPr>
        <w:t>先备案，后招标</w:t>
      </w:r>
      <w:r>
        <w:rPr>
          <w:sz w:val="14"/>
        </w:rPr>
        <w:t>）</w:t>
      </w:r>
    </w:p>
    <w:p>
      <w:pPr>
        <w:pStyle w:val="ListParagraph"/>
        <w:numPr>
          <w:ilvl w:val="0"/>
          <w:numId w:val="5"/>
        </w:numPr>
        <w:tabs>
          <w:tab w:val="left" w:pos="1021"/>
        </w:tabs>
        <w:spacing w:before="0" w:after="0" w:line="238" w:lineRule="exact"/>
        <w:ind w:left="1020" w:right="0" w:hanging="248"/>
        <w:jc w:val="left"/>
        <w:rPr>
          <w:sz w:val="14"/>
        </w:rPr>
      </w:pPr>
      <w:r>
        <w:rPr>
          <w:spacing w:val="1"/>
          <w:sz w:val="14"/>
        </w:rPr>
        <w:t>招标人向建设行政主管部门办理申请招标手续。</w:t>
      </w:r>
    </w:p>
    <w:p>
      <w:pPr>
        <w:pStyle w:val="ListParagraph"/>
        <w:numPr>
          <w:ilvl w:val="0"/>
          <w:numId w:val="5"/>
        </w:numPr>
        <w:tabs>
          <w:tab w:val="left" w:pos="1021"/>
        </w:tabs>
        <w:spacing w:before="0" w:after="0" w:line="238" w:lineRule="exact"/>
        <w:ind w:left="1020" w:right="0" w:hanging="248"/>
        <w:jc w:val="left"/>
        <w:rPr>
          <w:sz w:val="14"/>
        </w:rPr>
      </w:pPr>
      <w:r>
        <w:rPr>
          <w:spacing w:val="6"/>
          <w:sz w:val="14"/>
        </w:rPr>
        <w:t>招标备案文件应说明的内容</w:t>
      </w:r>
    </w:p>
    <w:p>
      <w:pPr>
        <w:pStyle w:val="BodyText"/>
        <w:spacing w:line="238" w:lineRule="exact"/>
        <w:ind w:left="773"/>
      </w:pPr>
      <w:r>
        <w:rPr>
          <w:spacing w:val="8"/>
          <w:w w:val="105"/>
        </w:rPr>
        <w:t>①招标工作范围；</w:t>
      </w:r>
    </w:p>
    <w:p>
      <w:pPr>
        <w:pStyle w:val="BodyText"/>
        <w:spacing w:line="238" w:lineRule="exact"/>
        <w:ind w:left="773"/>
      </w:pPr>
      <w:r>
        <w:rPr>
          <w:spacing w:val="10"/>
        </w:rPr>
        <w:t>②招标方式；</w:t>
      </w:r>
    </w:p>
    <w:p>
      <w:pPr>
        <w:pStyle w:val="BodyText"/>
        <w:spacing w:line="238" w:lineRule="exact"/>
        <w:ind w:left="773"/>
      </w:pPr>
      <w:r>
        <w:rPr>
          <w:spacing w:val="10"/>
        </w:rPr>
        <w:t>③计划工期；</w:t>
      </w:r>
    </w:p>
    <w:p>
      <w:pPr>
        <w:pStyle w:val="BodyText"/>
        <w:spacing w:line="238" w:lineRule="exact"/>
        <w:ind w:left="773"/>
      </w:pPr>
      <w:r>
        <w:rPr>
          <w:spacing w:val="7"/>
        </w:rPr>
        <w:t>④对投标人的资质要求；</w:t>
      </w:r>
    </w:p>
    <w:p>
      <w:pPr>
        <w:pStyle w:val="BodyText"/>
        <w:spacing w:line="238" w:lineRule="exact"/>
        <w:ind w:left="773"/>
      </w:pPr>
      <w:r>
        <w:rPr>
          <w:spacing w:val="4"/>
        </w:rPr>
        <w:t>⑤招标项目的前期准备工作的完成情况；</w:t>
      </w:r>
    </w:p>
    <w:p>
      <w:pPr>
        <w:pStyle w:val="BodyText"/>
        <w:spacing w:line="248" w:lineRule="exact"/>
        <w:ind w:left="773"/>
      </w:pPr>
      <w:r>
        <w:rPr>
          <w:spacing w:val="6"/>
        </w:rPr>
        <w:t>⑥自行招标还是委托代理招标</w:t>
      </w:r>
      <w:r>
        <w:rPr>
          <w:spacing w:val="12"/>
        </w:rPr>
        <w:t>（</w:t>
      </w:r>
      <w:r>
        <w:rPr>
          <w:spacing w:val="5"/>
        </w:rPr>
        <w:t>招标组织形式</w:t>
      </w:r>
      <w:r>
        <w:rPr>
          <w:spacing w:val="12"/>
        </w:rPr>
        <w:t>）</w:t>
      </w:r>
      <w:r>
        <w:rPr>
          <w:spacing w:val="3"/>
        </w:rPr>
        <w:t>等内容。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Heading2"/>
        <w:spacing w:before="254"/>
      </w:pPr>
      <w:r>
        <w:pict>
          <v:group id="docshapegroup67" o:spid="_x0000_s1089" style="width:9.4pt;height:13.6pt;margin-top:12.35pt;margin-left:456.4pt;mso-height-relative:page;mso-position-horizontal-relative:page;mso-width-relative:page;position:absolute;z-index:251670528" coordorigin="9128,248" coordsize="188,272">
            <v:shape id="docshape68" o:spid="_x0000_s1090" type="#_x0000_t75" style="width:185;height:269;left:9129;position:absolute;top:249" coordsize="21600,21600" filled="f" stroked="f">
              <v:imagedata r:id="rId11" o:title=""/>
              <o:lock v:ext="edit" aspectratio="t"/>
            </v:shape>
            <v:shape id="docshape69" o:spid="_x0000_s1091" type="#_x0000_t75" style="width:188;height:272;left:9128;position:absolute;top:247" coordsize="21600,21600" filled="f" stroked="f">
              <v:imagedata r:id="rId13" o:title=""/>
              <o:lock v:ext="edit" aspectratio="t"/>
            </v:shape>
          </v:group>
        </w:pict>
      </w:r>
      <w:r>
        <w:t>【2021】</w:t>
      </w:r>
    </w:p>
    <w:p>
      <w:pPr>
        <w:pStyle w:val="BodyText"/>
        <w:spacing w:before="28" w:line="201" w:lineRule="auto"/>
        <w:ind w:left="540" w:right="2001"/>
      </w:pPr>
      <w:r>
        <w:rPr>
          <w:spacing w:val="12"/>
        </w:rPr>
        <w:t>招标人向建设行政主管部门办理招标申请手续时， 招标备案文件中</w:t>
      </w:r>
      <w:r>
        <w:rPr>
          <w:spacing w:val="14"/>
          <w:w w:val="105"/>
        </w:rPr>
        <w:t>应说明的内容有</w:t>
      </w:r>
      <w:r>
        <w:rPr>
          <w:w w:val="105"/>
        </w:rPr>
        <w:t>（</w:t>
      </w:r>
      <w:r>
        <w:rPr>
          <w:spacing w:val="39"/>
          <w:w w:val="105"/>
        </w:rPr>
        <w:t xml:space="preserve"> </w:t>
      </w:r>
      <w:r>
        <w:rPr>
          <w:spacing w:val="14"/>
          <w:w w:val="105"/>
        </w:rPr>
        <w:t>）</w:t>
      </w:r>
      <w:r>
        <w:rPr>
          <w:w w:val="105"/>
        </w:rPr>
        <w:t>。</w:t>
      </w:r>
    </w:p>
    <w:p>
      <w:pPr>
        <w:pStyle w:val="BodyText"/>
        <w:spacing w:line="201" w:lineRule="auto"/>
        <w:ind w:left="540" w:right="5481"/>
      </w:pPr>
      <w:r>
        <w:t>A</w:t>
      </w:r>
      <w:r>
        <w:rPr>
          <w:spacing w:val="5"/>
        </w:rPr>
        <w:t>. 招标工作范围</w:t>
      </w:r>
      <w:r>
        <w:t>B</w:t>
      </w:r>
      <w:r>
        <w:rPr>
          <w:spacing w:val="1"/>
        </w:rPr>
        <w:t>. 计划工期</w:t>
      </w:r>
    </w:p>
    <w:p>
      <w:pPr>
        <w:pStyle w:val="BodyText"/>
        <w:spacing w:line="206" w:lineRule="exact"/>
        <w:ind w:left="540"/>
      </w:pPr>
      <w:r>
        <w:t>C</w:t>
      </w:r>
      <w:r>
        <w:rPr>
          <w:spacing w:val="6"/>
        </w:rPr>
        <w:t>. 对投标人的资质要求</w:t>
      </w:r>
    </w:p>
    <w:p>
      <w:pPr>
        <w:pStyle w:val="BodyText"/>
        <w:spacing w:before="7" w:line="201" w:lineRule="auto"/>
        <w:ind w:left="540" w:right="5481"/>
      </w:pPr>
      <w:r>
        <w:t>D</w:t>
      </w:r>
      <w:r>
        <w:rPr>
          <w:spacing w:val="4"/>
        </w:rPr>
        <w:t>. 招标费用预算</w:t>
      </w:r>
      <w:r>
        <w:t>E</w:t>
      </w:r>
      <w:r>
        <w:rPr>
          <w:spacing w:val="1"/>
        </w:rPr>
        <w:t>. 评标办法</w:t>
      </w:r>
    </w:p>
    <w:p>
      <w:pPr>
        <w:pStyle w:val="BodyText"/>
        <w:spacing w:line="227" w:lineRule="exact"/>
        <w:ind w:left="540"/>
      </w:pPr>
      <w:r>
        <w:rPr>
          <w:spacing w:val="14"/>
        </w:rPr>
        <w:t>【答案】</w:t>
      </w:r>
      <w:r>
        <w:rPr>
          <w:spacing w:val="9"/>
        </w:rPr>
        <w:t>ABC</w:t>
      </w:r>
    </w:p>
    <w:p>
      <w:pPr>
        <w:spacing w:after="0" w:line="227" w:lineRule="exact"/>
        <w:sectPr>
          <w:type w:val="continuous"/>
          <w:pgSz w:w="16840" w:h="11910" w:orient="landscape"/>
          <w:pgMar w:top="360" w:right="1080" w:bottom="1040" w:left="1060" w:header="51" w:footer="852" w:gutter="0"/>
          <w:pgNumType w:start="12"/>
          <w:cols w:num="2" w:space="708" w:equalWidth="0">
            <w:col w:w="4681" w:space="2894"/>
            <w:col w:w="71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13"/>
          <w:cols w:space="708"/>
        </w:sectPr>
      </w:pPr>
    </w:p>
    <w:p>
      <w:pPr>
        <w:pStyle w:val="Heading1"/>
        <w:spacing w:before="40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5"/>
        <w:rPr>
          <w:rFonts w:ascii="华文彩云"/>
          <w:b/>
          <w:sz w:val="13"/>
        </w:rPr>
      </w:pPr>
    </w:p>
    <w:p>
      <w:pPr>
        <w:pStyle w:val="BodyText"/>
        <w:ind w:left="521" w:right="-317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70" o:spid="_x0000_i1092" style="width:170.55pt;height:15.55pt" coordsize="3411,311">
            <v:shape id="docshape71" o:spid="_x0000_s1093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72" o:spid="_x0000_s1094" style="width:3411;height:24;position:absolute;top:286" coordsize="21600,21600" filled="t" fillcolor="black" stroked="f"/>
            <v:shape id="docshape73" o:spid="_x0000_s1095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ListParagraph"/>
        <w:numPr>
          <w:ilvl w:val="0"/>
          <w:numId w:val="3"/>
        </w:numPr>
        <w:tabs>
          <w:tab w:val="left" w:pos="942"/>
        </w:tabs>
        <w:spacing w:before="18" w:after="0" w:line="285" w:lineRule="exact"/>
        <w:ind w:left="941" w:right="0" w:hanging="169"/>
        <w:jc w:val="left"/>
        <w:rPr>
          <w:b/>
          <w:sz w:val="14"/>
        </w:rPr>
      </w:pPr>
      <w:r>
        <w:pict>
          <v:shape id="docshape74" o:spid="_x0000_s1096" type="#_x0000_t202" style="width:72.25pt;height:11.3pt;margin-top:3.25pt;margin-left:153.95pt;mso-height-relative:page;mso-position-horizontal-relative:page;mso-width-relative:page;position:absolute;z-index:251673600" coordsize="21600,21600" filled="f" stroked="t" strokecolor="black">
            <v:textbox inset="0,0,0,0">
              <w:txbxContent>
                <w:p>
                  <w:pPr>
                    <w:pStyle w:val="BodyText"/>
                    <w:spacing w:line="221" w:lineRule="exact"/>
                    <w:ind w:left="47"/>
                  </w:pPr>
                  <w:r>
                    <w:t>口诀：表哥供需平和</w:t>
                  </w:r>
                </w:p>
              </w:txbxContent>
            </v:textbox>
          </v:shape>
        </w:pict>
      </w:r>
      <w:r>
        <w:rPr>
          <w:spacing w:val="12"/>
          <w:w w:val="105"/>
          <w:position w:val="1"/>
          <w:sz w:val="14"/>
        </w:rPr>
        <w:t>编制</w:t>
      </w:r>
      <w:r>
        <w:rPr>
          <w:b/>
          <w:spacing w:val="12"/>
          <w:w w:val="105"/>
          <w:position w:val="1"/>
          <w:sz w:val="14"/>
        </w:rPr>
        <w:t>招</w:t>
      </w:r>
      <w:r>
        <w:rPr>
          <w:spacing w:val="3"/>
          <w:w w:val="105"/>
          <w:position w:val="1"/>
          <w:sz w:val="14"/>
        </w:rPr>
        <w:t>标文件</w:t>
      </w:r>
    </w:p>
    <w:p>
      <w:pPr>
        <w:pStyle w:val="ListParagraph"/>
        <w:numPr>
          <w:ilvl w:val="0"/>
          <w:numId w:val="6"/>
        </w:numPr>
        <w:tabs>
          <w:tab w:val="left" w:pos="1177"/>
        </w:tabs>
        <w:spacing w:before="0" w:after="0" w:line="242" w:lineRule="exact"/>
        <w:ind w:left="1176" w:right="0" w:hanging="404"/>
        <w:jc w:val="left"/>
        <w:rPr>
          <w:b/>
          <w:sz w:val="12"/>
        </w:rPr>
      </w:pPr>
      <w:r>
        <w:rPr>
          <w:spacing w:val="5"/>
          <w:sz w:val="14"/>
        </w:rPr>
        <w:t>招标公告或投标邀请书；</w:t>
      </w:r>
    </w:p>
    <w:p>
      <w:pPr>
        <w:pStyle w:val="ListParagraph"/>
        <w:numPr>
          <w:ilvl w:val="0"/>
          <w:numId w:val="6"/>
        </w:numPr>
        <w:tabs>
          <w:tab w:val="left" w:pos="1177"/>
        </w:tabs>
        <w:spacing w:before="0" w:after="0" w:line="235" w:lineRule="exact"/>
        <w:ind w:left="1176" w:right="0" w:hanging="404"/>
        <w:jc w:val="left"/>
        <w:rPr>
          <w:b/>
          <w:sz w:val="12"/>
        </w:rPr>
      </w:pPr>
      <w:r>
        <w:rPr>
          <w:spacing w:val="7"/>
          <w:w w:val="105"/>
          <w:sz w:val="14"/>
        </w:rPr>
        <w:t>投标人须知；</w:t>
      </w:r>
    </w:p>
    <w:p>
      <w:pPr>
        <w:pStyle w:val="ListParagraph"/>
        <w:numPr>
          <w:ilvl w:val="0"/>
          <w:numId w:val="6"/>
        </w:numPr>
        <w:tabs>
          <w:tab w:val="left" w:pos="1177"/>
        </w:tabs>
        <w:spacing w:before="0" w:after="0" w:line="224" w:lineRule="exact"/>
        <w:ind w:left="1176" w:right="0" w:hanging="404"/>
        <w:jc w:val="left"/>
        <w:rPr>
          <w:b/>
          <w:sz w:val="12"/>
        </w:rPr>
      </w:pPr>
      <w:r>
        <w:rPr>
          <w:spacing w:val="9"/>
          <w:w w:val="105"/>
          <w:sz w:val="14"/>
        </w:rPr>
        <w:t>评标办法；</w:t>
      </w:r>
    </w:p>
    <w:p>
      <w:pPr>
        <w:pStyle w:val="ListParagraph"/>
        <w:numPr>
          <w:ilvl w:val="0"/>
          <w:numId w:val="6"/>
        </w:numPr>
        <w:tabs>
          <w:tab w:val="left" w:pos="1177"/>
        </w:tabs>
        <w:spacing w:before="0" w:after="0" w:line="224" w:lineRule="exact"/>
        <w:ind w:left="1176" w:right="0" w:hanging="404"/>
        <w:jc w:val="left"/>
        <w:rPr>
          <w:b/>
          <w:sz w:val="12"/>
        </w:rPr>
      </w:pPr>
      <w:r>
        <w:rPr>
          <w:spacing w:val="6"/>
          <w:w w:val="105"/>
          <w:sz w:val="14"/>
        </w:rPr>
        <w:t>合同条款及格式；</w:t>
      </w:r>
    </w:p>
    <w:p>
      <w:pPr>
        <w:pStyle w:val="ListParagraph"/>
        <w:numPr>
          <w:ilvl w:val="0"/>
          <w:numId w:val="6"/>
        </w:numPr>
        <w:tabs>
          <w:tab w:val="left" w:pos="1177"/>
        </w:tabs>
        <w:spacing w:before="0" w:after="0" w:line="226" w:lineRule="exact"/>
        <w:ind w:left="1176" w:right="0" w:hanging="404"/>
        <w:jc w:val="left"/>
        <w:rPr>
          <w:sz w:val="12"/>
        </w:rPr>
      </w:pPr>
      <w:r>
        <w:rPr>
          <w:spacing w:val="7"/>
          <w:w w:val="105"/>
          <w:sz w:val="14"/>
        </w:rPr>
        <w:t>工程量清单；</w:t>
      </w:r>
    </w:p>
    <w:p>
      <w:pPr>
        <w:pStyle w:val="BodyText"/>
        <w:spacing w:line="224" w:lineRule="exact"/>
        <w:ind w:left="773"/>
      </w:pPr>
      <w:r>
        <w:rPr>
          <w:spacing w:val="11"/>
          <w:w w:val="105"/>
        </w:rPr>
        <w:t>（</w:t>
      </w:r>
      <w:r>
        <w:rPr>
          <w:rFonts w:ascii="Arial" w:eastAsia="Arial"/>
          <w:spacing w:val="11"/>
          <w:w w:val="105"/>
          <w:position w:val="1"/>
        </w:rPr>
        <w:t>6</w:t>
      </w:r>
      <w:r>
        <w:rPr>
          <w:spacing w:val="11"/>
          <w:w w:val="105"/>
        </w:rPr>
        <w:t>）</w:t>
      </w:r>
      <w:r>
        <w:rPr>
          <w:spacing w:val="7"/>
          <w:w w:val="105"/>
        </w:rPr>
        <w:t>图纸；</w:t>
      </w:r>
    </w:p>
    <w:p>
      <w:pPr>
        <w:pStyle w:val="ListParagraph"/>
        <w:numPr>
          <w:ilvl w:val="0"/>
          <w:numId w:val="7"/>
        </w:numPr>
        <w:tabs>
          <w:tab w:val="left" w:pos="1177"/>
        </w:tabs>
        <w:spacing w:before="0" w:after="0" w:line="224" w:lineRule="exact"/>
        <w:ind w:left="1176" w:right="0" w:hanging="404"/>
        <w:jc w:val="left"/>
        <w:rPr>
          <w:sz w:val="12"/>
        </w:rPr>
      </w:pPr>
      <w:r>
        <w:rPr>
          <w:spacing w:val="6"/>
          <w:w w:val="105"/>
          <w:sz w:val="14"/>
        </w:rPr>
        <w:t>技术标准和要求；</w:t>
      </w:r>
    </w:p>
    <w:p>
      <w:pPr>
        <w:pStyle w:val="ListParagraph"/>
        <w:numPr>
          <w:ilvl w:val="0"/>
          <w:numId w:val="7"/>
        </w:numPr>
        <w:tabs>
          <w:tab w:val="left" w:pos="1177"/>
        </w:tabs>
        <w:spacing w:before="0" w:after="0" w:line="224" w:lineRule="exact"/>
        <w:ind w:left="1176" w:right="0" w:hanging="404"/>
        <w:jc w:val="left"/>
        <w:rPr>
          <w:b/>
          <w:sz w:val="12"/>
        </w:rPr>
      </w:pPr>
      <w:r>
        <w:rPr>
          <w:spacing w:val="7"/>
          <w:w w:val="105"/>
          <w:sz w:val="14"/>
        </w:rPr>
        <w:t>投标文件格式；</w:t>
      </w:r>
    </w:p>
    <w:p>
      <w:pPr>
        <w:pStyle w:val="ListParagraph"/>
        <w:numPr>
          <w:ilvl w:val="0"/>
          <w:numId w:val="7"/>
        </w:numPr>
        <w:tabs>
          <w:tab w:val="left" w:pos="1177"/>
        </w:tabs>
        <w:spacing w:before="0" w:after="0" w:line="241" w:lineRule="exact"/>
        <w:ind w:left="1176" w:right="0" w:hanging="404"/>
        <w:jc w:val="left"/>
        <w:rPr>
          <w:b/>
          <w:sz w:val="12"/>
        </w:rPr>
      </w:pPr>
      <w:r>
        <w:rPr>
          <w:spacing w:val="2"/>
          <w:sz w:val="14"/>
        </w:rPr>
        <w:t>投标人须知前附表规定的其他材料。</w:t>
      </w:r>
    </w:p>
    <w:p>
      <w:pPr>
        <w:spacing w:before="40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Heading2"/>
      </w:pPr>
      <w:r>
        <w:pict>
          <v:group id="docshapegroup75" o:spid="_x0000_s1097" style="width:9.4pt;height:13.6pt;margin-top:12.05pt;margin-left:456.4pt;mso-height-relative:page;mso-position-horizontal-relative:page;mso-width-relative:page;position:absolute;z-index:251672576" coordorigin="9128,241" coordsize="188,272">
            <v:shape id="docshape76" o:spid="_x0000_s1098" type="#_x0000_t75" style="width:185;height:269;left:9129;position:absolute;top:242" coordsize="21600,21600" filled="f" stroked="f">
              <v:imagedata r:id="rId11" o:title=""/>
              <o:lock v:ext="edit" aspectratio="t"/>
            </v:shape>
            <v:shape id="docshape77" o:spid="_x0000_s1099" type="#_x0000_t75" style="width:188;height:272;left:9128;position:absolute;top:241" coordsize="21600,21600" filled="f" stroked="f">
              <v:imagedata r:id="rId12" o:title=""/>
              <o:lock v:ext="edit" aspectratio="t"/>
            </v:shape>
          </v:group>
        </w:pict>
      </w:r>
      <w:r>
        <w:t>【2019】</w:t>
      </w:r>
    </w:p>
    <w:p>
      <w:pPr>
        <w:pStyle w:val="BodyText"/>
        <w:spacing w:before="28" w:line="201" w:lineRule="auto"/>
        <w:ind w:left="540" w:right="2635"/>
      </w:pPr>
      <w:r>
        <w:rPr>
          <w:spacing w:val="11"/>
        </w:rPr>
        <w:t>根据《标准施工招标文件》， 属于施工招标文件主要内容</w:t>
      </w:r>
      <w:r>
        <w:rPr>
          <w:spacing w:val="14"/>
          <w:w w:val="105"/>
        </w:rPr>
        <w:t>的是</w:t>
      </w:r>
      <w:r>
        <w:rPr>
          <w:w w:val="105"/>
        </w:rPr>
        <w:t>（</w:t>
      </w:r>
      <w:r>
        <w:rPr>
          <w:spacing w:val="28"/>
          <w:w w:val="105"/>
        </w:rPr>
        <w:t xml:space="preserve"> </w:t>
      </w:r>
      <w:r>
        <w:rPr>
          <w:spacing w:val="14"/>
          <w:w w:val="105"/>
        </w:rPr>
        <w:t>）</w:t>
      </w:r>
      <w:r>
        <w:rPr>
          <w:w w:val="105"/>
        </w:rPr>
        <w:t>。</w:t>
      </w:r>
    </w:p>
    <w:p>
      <w:pPr>
        <w:pStyle w:val="BodyText"/>
        <w:spacing w:line="201" w:lineRule="auto"/>
        <w:ind w:left="540" w:right="5481"/>
      </w:pPr>
      <w:r>
        <w:t>A</w:t>
      </w:r>
      <w:r>
        <w:rPr>
          <w:spacing w:val="4"/>
        </w:rPr>
        <w:t>. 资格预审公告</w:t>
      </w:r>
      <w:r>
        <w:t>B</w:t>
      </w:r>
      <w:r>
        <w:rPr>
          <w:spacing w:val="3"/>
        </w:rPr>
        <w:t>. 申请人须知</w:t>
      </w:r>
    </w:p>
    <w:p>
      <w:pPr>
        <w:pStyle w:val="BodyText"/>
        <w:spacing w:line="206" w:lineRule="exact"/>
        <w:ind w:left="540"/>
      </w:pPr>
      <w:r>
        <w:t>C</w:t>
      </w:r>
      <w:r>
        <w:rPr>
          <w:spacing w:val="2"/>
        </w:rPr>
        <w:t>. 招标公告</w:t>
      </w:r>
    </w:p>
    <w:p>
      <w:pPr>
        <w:pStyle w:val="BodyText"/>
        <w:spacing w:line="216" w:lineRule="exact"/>
        <w:ind w:left="540"/>
      </w:pPr>
      <w:r>
        <w:t>D</w:t>
      </w:r>
      <w:r>
        <w:rPr>
          <w:spacing w:val="4"/>
        </w:rPr>
        <w:t>. 资格审查办法</w:t>
      </w:r>
    </w:p>
    <w:p>
      <w:pPr>
        <w:pStyle w:val="BodyText"/>
        <w:spacing w:line="237" w:lineRule="exact"/>
        <w:ind w:left="540"/>
      </w:pPr>
      <w:r>
        <w:rPr>
          <w:spacing w:val="14"/>
        </w:rPr>
        <w:t>【答案】</w:t>
      </w:r>
      <w:r>
        <w:t>C</w:t>
      </w:r>
    </w:p>
    <w:p>
      <w:pPr>
        <w:spacing w:after="0" w:line="237" w:lineRule="exact"/>
        <w:sectPr>
          <w:type w:val="continuous"/>
          <w:pgSz w:w="16840" w:h="11910" w:orient="landscape"/>
          <w:pgMar w:top="360" w:right="1080" w:bottom="1040" w:left="1060" w:header="51" w:footer="852" w:gutter="0"/>
          <w:pgNumType w:start="14"/>
          <w:cols w:num="2" w:space="708" w:equalWidth="0">
            <w:col w:w="3687" w:space="3887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spacing w:after="0"/>
        <w:rPr>
          <w:sz w:val="16"/>
        </w:rPr>
        <w:sectPr>
          <w:pgSz w:w="16840" w:h="11910" w:orient="landscape"/>
          <w:pgMar w:top="360" w:right="1080" w:bottom="1040" w:left="1060" w:header="51" w:footer="852" w:gutter="0"/>
          <w:pgNumType w:start="15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3"/>
        <w:rPr>
          <w:rFonts w:ascii="华文彩云"/>
          <w:b/>
          <w:sz w:val="12"/>
        </w:rPr>
      </w:pPr>
      <w:r>
        <w:pict>
          <v:group id="docshapegroup78" o:spid="_x0000_s1100" style="width:170.55pt;height:15.55pt;margin-top:10.25pt;margin-left:79.05pt;mso-height-relative:page;mso-position-horizontal-relative:page;mso-width-relative:page;mso-wrap-distance-bottom:0;mso-wrap-distance-top:0;position:absolute;z-index:-251640832" coordorigin="1582,206" coordsize="3411,311">
            <v:shape id="docshape79" o:spid="_x0000_s1101" type="#_x0000_t75" style="width:248;height:249;left:1599;position:absolute;top:205" coordsize="21600,21600" filled="f" stroked="f">
              <v:imagedata r:id="rId10" o:title=""/>
              <o:lock v:ext="edit" aspectratio="t"/>
            </v:shape>
            <v:rect id="docshape80" o:spid="_x0000_s1102" style="width:3411;height:24;left:1581;position:absolute;top:491" coordsize="21600,21600" filled="t" fillcolor="black" stroked="f"/>
            <v:shape id="docshape81" o:spid="_x0000_s1103" type="#_x0000_t202" style="width:3411;height:311;left:1581;position:absolute;top:205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62"/>
        </w:numPr>
        <w:tabs>
          <w:tab w:val="left" w:pos="918"/>
        </w:tabs>
        <w:spacing w:before="67" w:after="0" w:line="256" w:lineRule="exact"/>
        <w:ind w:left="917" w:right="0" w:hanging="145"/>
        <w:jc w:val="left"/>
        <w:rPr>
          <w:rFonts w:ascii="Arial" w:eastAsia="Arial"/>
          <w:sz w:val="12"/>
        </w:rPr>
      </w:pPr>
      <w:r>
        <w:rPr>
          <w:spacing w:val="5"/>
          <w:w w:val="105"/>
          <w:sz w:val="14"/>
        </w:rPr>
        <w:t>编制工程量清单或标底</w:t>
      </w:r>
    </w:p>
    <w:p>
      <w:pPr>
        <w:pStyle w:val="ListParagraph"/>
        <w:numPr>
          <w:ilvl w:val="0"/>
          <w:numId w:val="8"/>
        </w:numPr>
        <w:tabs>
          <w:tab w:val="left" w:pos="1177"/>
        </w:tabs>
        <w:spacing w:before="0" w:after="0" w:line="256" w:lineRule="exact"/>
        <w:ind w:left="1176" w:right="0" w:hanging="404"/>
        <w:jc w:val="left"/>
        <w:rPr>
          <w:sz w:val="14"/>
        </w:rPr>
      </w:pPr>
      <w:r>
        <w:rPr>
          <w:spacing w:val="9"/>
          <w:w w:val="105"/>
          <w:sz w:val="14"/>
        </w:rPr>
        <w:t>工程量清单</w:t>
      </w:r>
    </w:p>
    <w:p>
      <w:pPr>
        <w:pStyle w:val="BodyText"/>
        <w:spacing w:before="18" w:line="216" w:lineRule="auto"/>
        <w:ind w:left="514" w:right="184" w:firstLine="259"/>
      </w:pPr>
      <w:r>
        <w:t>载明建设工程分部分项工程项目、措施项目、其他项目的名称</w:t>
      </w:r>
      <w:r>
        <w:rPr>
          <w:spacing w:val="8"/>
        </w:rPr>
        <w:t xml:space="preserve"> </w:t>
      </w:r>
      <w:r>
        <w:rPr>
          <w:spacing w:val="4"/>
          <w:w w:val="105"/>
        </w:rPr>
        <w:t>和相应数量以及规费、税金项目等内容的</w:t>
      </w:r>
      <w:r>
        <w:rPr>
          <w:b/>
          <w:spacing w:val="6"/>
          <w:w w:val="105"/>
        </w:rPr>
        <w:t>明细清单</w:t>
      </w:r>
      <w:r>
        <w:rPr>
          <w:w w:val="105"/>
        </w:rPr>
        <w:t>。</w:t>
      </w:r>
    </w:p>
    <w:p>
      <w:pPr>
        <w:pStyle w:val="ListParagraph"/>
        <w:numPr>
          <w:ilvl w:val="0"/>
          <w:numId w:val="8"/>
        </w:numPr>
        <w:tabs>
          <w:tab w:val="left" w:pos="1177"/>
        </w:tabs>
        <w:spacing w:before="4" w:after="0" w:line="256" w:lineRule="exact"/>
        <w:ind w:left="1176" w:right="0" w:hanging="404"/>
        <w:jc w:val="left"/>
        <w:rPr>
          <w:sz w:val="14"/>
        </w:rPr>
      </w:pPr>
      <w:r>
        <w:rPr>
          <w:spacing w:val="6"/>
          <w:w w:val="105"/>
          <w:sz w:val="14"/>
        </w:rPr>
        <w:t>标底【可有可无】</w:t>
      </w:r>
    </w:p>
    <w:p>
      <w:pPr>
        <w:pStyle w:val="BodyText"/>
        <w:spacing w:before="17" w:line="216" w:lineRule="auto"/>
        <w:ind w:left="514" w:right="184" w:firstLine="259"/>
      </w:pPr>
      <w:r>
        <w:rPr>
          <w:spacing w:val="12"/>
        </w:rPr>
        <w:t>由</w:t>
      </w:r>
      <w:r>
        <w:rPr>
          <w:b/>
          <w:spacing w:val="12"/>
        </w:rPr>
        <w:t>招标人</w:t>
      </w:r>
      <w:r>
        <w:t>为准备招标的工程计算出的一个合理的基本价格。它</w:t>
      </w:r>
      <w:r>
        <w:rPr>
          <w:spacing w:val="8"/>
        </w:rPr>
        <w:t xml:space="preserve"> </w:t>
      </w:r>
      <w:r>
        <w:rPr>
          <w:spacing w:val="12"/>
          <w:w w:val="105"/>
        </w:rPr>
        <w:t>不等于工程概</w:t>
      </w:r>
      <w:r>
        <w:rPr>
          <w:w w:val="105"/>
        </w:rPr>
        <w:t>（</w:t>
      </w:r>
      <w:r>
        <w:rPr>
          <w:spacing w:val="12"/>
          <w:w w:val="105"/>
        </w:rPr>
        <w:t>预</w:t>
      </w:r>
      <w:r>
        <w:rPr>
          <w:w w:val="105"/>
        </w:rPr>
        <w:t>）</w:t>
      </w:r>
      <w:r>
        <w:rPr>
          <w:spacing w:val="1"/>
          <w:w w:val="105"/>
        </w:rPr>
        <w:t>算，也不等于合同价格。【参考价】</w:t>
      </w:r>
    </w:p>
    <w:p>
      <w:pPr>
        <w:pStyle w:val="BodyText"/>
        <w:spacing w:before="6" w:line="256" w:lineRule="exact"/>
        <w:ind w:left="773"/>
      </w:pPr>
      <w:r>
        <w:t>标底是招标人的绝密资料，在开标前不能向任何无关人员泄露。</w:t>
      </w:r>
    </w:p>
    <w:p>
      <w:pPr>
        <w:pStyle w:val="BodyText"/>
        <w:spacing w:line="256" w:lineRule="exact"/>
        <w:ind w:left="773"/>
      </w:pPr>
      <w:r>
        <w:rPr>
          <w:spacing w:val="2"/>
        </w:rPr>
        <w:t>【补充】设有标底的，标底依据工程量清单编制。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Heading2"/>
        <w:spacing w:before="254" w:line="240" w:lineRule="auto"/>
      </w:pPr>
      <w:r>
        <w:pict>
          <v:group id="docshapegroup82" o:spid="_x0000_s1104" style="width:9.4pt;height:13.6pt;margin-top:12.35pt;margin-left:456.4pt;mso-height-relative:page;mso-position-horizontal-relative:page;mso-width-relative:page;position:absolute;z-index:251674624" coordorigin="9128,248" coordsize="188,272">
            <v:shape id="docshape83" o:spid="_x0000_s1105" type="#_x0000_t75" style="width:185;height:269;left:9129;position:absolute;top:249" coordsize="21600,21600" filled="f" stroked="f">
              <v:imagedata r:id="rId11" o:title=""/>
              <o:lock v:ext="edit" aspectratio="t"/>
            </v:shape>
            <v:shape id="docshape84" o:spid="_x0000_s1106" type="#_x0000_t75" style="width:188;height:272;left:9128;position:absolute;top:247" coordsize="21600,21600" filled="f" stroked="f">
              <v:imagedata r:id="rId13" o:title=""/>
              <o:lock v:ext="edit" aspectratio="t"/>
            </v:shape>
          </v:group>
        </w:pict>
      </w:r>
      <w:r>
        <w:t>【2019】</w:t>
      </w:r>
    </w:p>
    <w:p>
      <w:pPr>
        <w:pStyle w:val="BodyText"/>
        <w:spacing w:before="53" w:line="206" w:lineRule="auto"/>
        <w:ind w:left="540" w:right="3052"/>
      </w:pPr>
      <w:r>
        <w:rPr>
          <w:spacing w:val="11"/>
        </w:rPr>
        <w:t>关于招标投标过程中标底的说法， 正确的有</w:t>
      </w:r>
      <w:r>
        <w:t>（</w:t>
      </w:r>
      <w:r>
        <w:rPr>
          <w:spacing w:val="13"/>
        </w:rPr>
        <w:t xml:space="preserve"> </w:t>
      </w:r>
      <w:r>
        <w:rPr>
          <w:spacing w:val="14"/>
        </w:rPr>
        <w:t>）</w:t>
      </w:r>
      <w:r>
        <w:t>。</w:t>
      </w:r>
      <w:r>
        <w:rPr>
          <w:w w:val="105"/>
        </w:rPr>
        <w:t>A</w:t>
      </w:r>
      <w:r>
        <w:rPr>
          <w:spacing w:val="5"/>
          <w:w w:val="105"/>
        </w:rPr>
        <w:t>. 招标项目均应编制标底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0" w:after="0" w:line="220" w:lineRule="exact"/>
        <w:ind w:left="694" w:right="0" w:hanging="155"/>
        <w:jc w:val="left"/>
        <w:rPr>
          <w:sz w:val="14"/>
        </w:rPr>
      </w:pPr>
      <w:r>
        <w:rPr>
          <w:spacing w:val="12"/>
          <w:sz w:val="14"/>
        </w:rPr>
        <w:t>一个招标项目只能有一个标底</w:t>
      </w:r>
    </w:p>
    <w:p>
      <w:pPr>
        <w:pStyle w:val="ListParagraph"/>
        <w:numPr>
          <w:ilvl w:val="0"/>
          <w:numId w:val="9"/>
        </w:numPr>
        <w:tabs>
          <w:tab w:val="left" w:pos="700"/>
        </w:tabs>
        <w:spacing w:before="0" w:after="0" w:line="224" w:lineRule="exact"/>
        <w:ind w:left="699" w:right="0" w:hanging="160"/>
        <w:jc w:val="left"/>
        <w:rPr>
          <w:sz w:val="14"/>
        </w:rPr>
      </w:pPr>
      <w:r>
        <w:rPr>
          <w:spacing w:val="9"/>
          <w:sz w:val="14"/>
        </w:rPr>
        <w:t>招标项目设有标底的， 应当在开标时公布</w:t>
      </w:r>
    </w:p>
    <w:p>
      <w:pPr>
        <w:pStyle w:val="ListParagraph"/>
        <w:numPr>
          <w:ilvl w:val="0"/>
          <w:numId w:val="9"/>
        </w:numPr>
        <w:tabs>
          <w:tab w:val="left" w:pos="704"/>
        </w:tabs>
        <w:spacing w:before="0" w:after="0" w:line="226" w:lineRule="exact"/>
        <w:ind w:left="704" w:right="0" w:hanging="164"/>
        <w:jc w:val="left"/>
        <w:rPr>
          <w:sz w:val="14"/>
        </w:rPr>
      </w:pPr>
      <w:r>
        <w:rPr>
          <w:spacing w:val="12"/>
          <w:sz w:val="14"/>
        </w:rPr>
        <w:t>标底只能作为评标的参考</w:t>
      </w:r>
    </w:p>
    <w:p>
      <w:pPr>
        <w:pStyle w:val="ListParagraph"/>
        <w:numPr>
          <w:ilvl w:val="0"/>
          <w:numId w:val="9"/>
        </w:numPr>
        <w:tabs>
          <w:tab w:val="left" w:pos="683"/>
        </w:tabs>
        <w:spacing w:before="0" w:after="0" w:line="224" w:lineRule="exact"/>
        <w:ind w:left="682" w:right="0" w:hanging="143"/>
        <w:jc w:val="left"/>
        <w:rPr>
          <w:sz w:val="14"/>
        </w:rPr>
      </w:pPr>
      <w:r>
        <w:rPr>
          <w:spacing w:val="13"/>
          <w:sz w:val="14"/>
        </w:rPr>
        <w:t>可以根据标底确定最低投标限价</w:t>
      </w:r>
    </w:p>
    <w:p>
      <w:pPr>
        <w:pStyle w:val="BodyText"/>
        <w:spacing w:line="241" w:lineRule="exact"/>
        <w:ind w:left="540"/>
      </w:pPr>
      <w:r>
        <w:rPr>
          <w:spacing w:val="14"/>
        </w:rPr>
        <w:t>【答案】</w:t>
      </w:r>
      <w:r>
        <w:rPr>
          <w:spacing w:val="9"/>
        </w:rPr>
        <w:t>BCD</w:t>
      </w:r>
    </w:p>
    <w:p>
      <w:pPr>
        <w:spacing w:after="0" w:line="241" w:lineRule="exact"/>
        <w:sectPr>
          <w:type w:val="continuous"/>
          <w:pgSz w:w="16840" w:h="11910" w:orient="landscape"/>
          <w:pgMar w:top="360" w:right="1080" w:bottom="1040" w:left="1060" w:header="51" w:footer="852" w:gutter="0"/>
          <w:pgNumType w:start="16"/>
          <w:cols w:num="2" w:space="708" w:equalWidth="0">
            <w:col w:w="5137" w:space="2438"/>
            <w:col w:w="71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17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5"/>
        <w:rPr>
          <w:rFonts w:ascii="华文彩云"/>
          <w:b/>
          <w:sz w:val="13"/>
        </w:rPr>
      </w:pPr>
    </w:p>
    <w:p>
      <w:pPr>
        <w:pStyle w:val="BodyText"/>
        <w:ind w:left="521" w:right="-864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85" o:spid="_x0000_i1107" style="width:170.55pt;height:15.55pt" coordsize="3411,311">
            <v:shape id="docshape86" o:spid="_x0000_s1108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87" o:spid="_x0000_s1109" style="width:3411;height:24;position:absolute;top:286" coordsize="21600,21600" filled="t" fillcolor="black" stroked="f"/>
            <v:shape id="docshape88" o:spid="_x0000_s1110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ListParagraph"/>
        <w:numPr>
          <w:ilvl w:val="0"/>
          <w:numId w:val="62"/>
        </w:numPr>
        <w:tabs>
          <w:tab w:val="left" w:pos="918"/>
        </w:tabs>
        <w:spacing w:before="35" w:after="0" w:line="251" w:lineRule="exact"/>
        <w:ind w:left="917" w:right="0" w:hanging="145"/>
        <w:jc w:val="left"/>
        <w:rPr>
          <w:rFonts w:ascii="Arial" w:eastAsia="Arial"/>
          <w:sz w:val="12"/>
        </w:rPr>
      </w:pPr>
      <w:r>
        <w:rPr>
          <w:spacing w:val="4"/>
          <w:sz w:val="14"/>
        </w:rPr>
        <w:t>发布招标公告或投标邀请书</w:t>
      </w:r>
    </w:p>
    <w:p>
      <w:pPr>
        <w:pStyle w:val="ListParagraph"/>
        <w:numPr>
          <w:ilvl w:val="0"/>
          <w:numId w:val="10"/>
        </w:numPr>
        <w:tabs>
          <w:tab w:val="left" w:pos="1177"/>
        </w:tabs>
        <w:spacing w:before="0" w:after="0" w:line="246" w:lineRule="exact"/>
        <w:ind w:left="1176" w:right="0" w:hanging="404"/>
        <w:jc w:val="left"/>
        <w:rPr>
          <w:sz w:val="14"/>
        </w:rPr>
      </w:pPr>
      <w:r>
        <w:rPr>
          <w:spacing w:val="8"/>
          <w:w w:val="105"/>
          <w:sz w:val="14"/>
        </w:rPr>
        <w:t>招标公告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适用于进行资格预审的</w:t>
      </w:r>
      <w:r>
        <w:rPr>
          <w:b/>
          <w:spacing w:val="6"/>
        </w:rPr>
        <w:t>公开</w:t>
      </w:r>
      <w:r>
        <w:rPr>
          <w:spacing w:val="4"/>
        </w:rPr>
        <w:t>招标。</w:t>
      </w:r>
    </w:p>
    <w:p>
      <w:pPr>
        <w:pStyle w:val="BodyText"/>
        <w:spacing w:line="246" w:lineRule="exact"/>
        <w:ind w:left="773"/>
      </w:pPr>
      <w:r>
        <w:pict>
          <v:shape id="docshape89" o:spid="_x0000_s1111" type="#_x0000_t202" style="width:89.9pt;height:9.4pt;margin-top:1.45pt;margin-left:158pt;mso-height-relative:page;mso-position-horizontal-relative:page;mso-width-relative:page;position:absolute;z-index:251676672" coordsize="21600,21600" filled="f" stroked="t" strokecolor="black">
            <v:textbox inset="0,0,0,0">
              <w:txbxContent>
                <w:p>
                  <w:pPr>
                    <w:pStyle w:val="BodyText"/>
                    <w:spacing w:line="149" w:lineRule="exact"/>
                    <w:ind w:left="40" w:right="-15"/>
                  </w:pPr>
                  <w:r>
                    <w:t>不涉及“招标文件的内容”</w:t>
                  </w:r>
                </w:p>
              </w:txbxContent>
            </v:textbox>
          </v:shape>
        </w:pict>
      </w:r>
      <w:r>
        <w:rPr>
          <w:spacing w:val="8"/>
        </w:rPr>
        <w:t>【招标公告内容】</w:t>
      </w:r>
    </w:p>
    <w:p>
      <w:pPr>
        <w:pStyle w:val="BodyText"/>
        <w:spacing w:line="247" w:lineRule="exact"/>
        <w:ind w:left="773"/>
      </w:pPr>
      <w:r>
        <w:rPr>
          <w:spacing w:val="10"/>
          <w:w w:val="105"/>
        </w:rPr>
        <w:t>①招标条件；</w:t>
      </w:r>
    </w:p>
    <w:p>
      <w:pPr>
        <w:pStyle w:val="BodyText"/>
        <w:spacing w:line="246" w:lineRule="exact"/>
        <w:ind w:left="773"/>
      </w:pPr>
      <w:r>
        <w:rPr>
          <w:spacing w:val="7"/>
        </w:rPr>
        <w:t>②项目概况与招标范围；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③投标人资格要求；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④招标文件的获取；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⑤投标文件的递交；</w:t>
      </w:r>
    </w:p>
    <w:p>
      <w:pPr>
        <w:pStyle w:val="BodyText"/>
        <w:spacing w:line="253" w:lineRule="exact"/>
        <w:ind w:left="773"/>
      </w:pPr>
      <w:r>
        <w:rPr>
          <w:spacing w:val="5"/>
        </w:rPr>
        <w:t>⑥发布公告的媒介和联系方式等。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11"/>
        <w:rPr>
          <w:rFonts w:ascii="华文彩云"/>
          <w:b/>
          <w:sz w:val="11"/>
        </w:rPr>
      </w:pPr>
      <w:r>
        <w:pict>
          <v:group id="docshapegroup90" o:spid="_x0000_s1112" style="width:170.55pt;height:15.55pt;margin-top:9.95pt;margin-left:457.75pt;mso-height-relative:page;mso-position-horizontal-relative:page;mso-width-relative:page;mso-wrap-distance-bottom:0;mso-wrap-distance-top:0;position:absolute;z-index:-251637760" coordorigin="9156,199" coordsize="3411,311">
            <v:shape id="docshape91" o:spid="_x0000_s1113" type="#_x0000_t75" style="width:248;height:249;left:9173;position:absolute;top:199" coordsize="21600,21600" filled="f" stroked="f">
              <v:imagedata r:id="rId10" o:title=""/>
              <o:lock v:ext="edit" aspectratio="t"/>
            </v:shape>
            <v:rect id="docshape92" o:spid="_x0000_s1114" style="width:3411;height:24;left:9156;position:absolute;top:485" coordsize="21600,21600" filled="t" fillcolor="black" stroked="f"/>
            <v:shape id="docshape93" o:spid="_x0000_s1115" type="#_x0000_t202" style="width:3411;height:311;left:9156;position:absolute;top:199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10"/>
        </w:numPr>
        <w:tabs>
          <w:tab w:val="left" w:pos="1177"/>
        </w:tabs>
        <w:spacing w:before="65" w:after="0" w:line="251" w:lineRule="exact"/>
        <w:ind w:left="1176" w:right="0" w:hanging="404"/>
        <w:jc w:val="left"/>
        <w:rPr>
          <w:sz w:val="14"/>
        </w:rPr>
      </w:pPr>
      <w:r>
        <w:rPr>
          <w:spacing w:val="9"/>
          <w:sz w:val="14"/>
        </w:rPr>
        <w:t>投标邀请书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适用于进行资格后审的</w:t>
      </w:r>
      <w:r>
        <w:rPr>
          <w:b/>
          <w:spacing w:val="6"/>
        </w:rPr>
        <w:t>邀请</w:t>
      </w:r>
      <w:r>
        <w:rPr>
          <w:spacing w:val="4"/>
        </w:rPr>
        <w:t>招标。</w:t>
      </w:r>
    </w:p>
    <w:p>
      <w:pPr>
        <w:pStyle w:val="BodyText"/>
        <w:spacing w:line="246" w:lineRule="exact"/>
        <w:ind w:left="773"/>
      </w:pPr>
      <w:r>
        <w:pict>
          <v:shape id="docshape94" o:spid="_x0000_s1116" type="#_x0000_t202" style="width:89.9pt;height:9.4pt;margin-top:1.6pt;margin-left:543pt;mso-height-relative:page;mso-position-horizontal-relative:page;mso-width-relative:page;position:absolute;z-index:251677696" coordsize="21600,21600" filled="f" stroked="t" strokecolor="black">
            <v:textbox inset="0,0,0,0">
              <w:txbxContent>
                <w:p>
                  <w:pPr>
                    <w:pStyle w:val="BodyText"/>
                    <w:spacing w:line="149" w:lineRule="exact"/>
                    <w:ind w:left="40" w:right="-15"/>
                  </w:pPr>
                  <w:r>
                    <w:t>不涉及“招标文件的内容”</w:t>
                  </w:r>
                </w:p>
              </w:txbxContent>
            </v:textbox>
          </v:shape>
        </w:pict>
      </w:r>
      <w:r>
        <w:rPr>
          <w:spacing w:val="8"/>
        </w:rPr>
        <w:t>【投标邀请书内容】</w:t>
      </w:r>
    </w:p>
    <w:p>
      <w:pPr>
        <w:pStyle w:val="BodyText"/>
        <w:spacing w:line="246" w:lineRule="exact"/>
        <w:ind w:left="773"/>
      </w:pPr>
      <w:r>
        <w:rPr>
          <w:spacing w:val="10"/>
          <w:w w:val="105"/>
        </w:rPr>
        <w:t>①招标条件；</w:t>
      </w:r>
    </w:p>
    <w:p>
      <w:pPr>
        <w:pStyle w:val="BodyText"/>
        <w:spacing w:line="247" w:lineRule="exact"/>
        <w:ind w:left="773"/>
      </w:pPr>
      <w:r>
        <w:rPr>
          <w:spacing w:val="7"/>
        </w:rPr>
        <w:t>②项目概况与招标范围；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③投标人资格要求；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④招标文件的获取；</w:t>
      </w:r>
    </w:p>
    <w:p>
      <w:pPr>
        <w:pStyle w:val="BodyText"/>
        <w:spacing w:line="246" w:lineRule="exact"/>
        <w:ind w:left="773"/>
      </w:pPr>
      <w:r>
        <w:rPr>
          <w:spacing w:val="8"/>
        </w:rPr>
        <w:t>⑤投标文件的递交；</w:t>
      </w:r>
    </w:p>
    <w:p>
      <w:pPr>
        <w:pStyle w:val="BodyText"/>
        <w:spacing w:line="251" w:lineRule="exact"/>
        <w:ind w:left="773"/>
      </w:pPr>
      <w:r>
        <w:rPr>
          <w:b/>
          <w:spacing w:val="12"/>
          <w:w w:val="105"/>
        </w:rPr>
        <w:t>⑥</w:t>
      </w:r>
      <w:r>
        <w:rPr>
          <w:spacing w:val="7"/>
          <w:w w:val="105"/>
        </w:rPr>
        <w:t>确认和联系方式等。</w:t>
      </w:r>
    </w:p>
    <w:p>
      <w:pPr>
        <w:spacing w:after="0" w:line="251" w:lineRule="exact"/>
        <w:sectPr>
          <w:type w:val="continuous"/>
          <w:pgSz w:w="16840" w:h="11910" w:orient="landscape"/>
          <w:pgMar w:top="360" w:right="1080" w:bottom="1040" w:left="1060" w:header="51" w:footer="852" w:gutter="0"/>
          <w:pgNumType w:start="18"/>
          <w:cols w:num="2" w:space="708" w:equalWidth="0">
            <w:col w:w="3133" w:space="4442"/>
            <w:col w:w="71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spacing w:after="0"/>
        <w:rPr>
          <w:sz w:val="16"/>
        </w:rPr>
        <w:sectPr>
          <w:pgSz w:w="16840" w:h="11910" w:orient="landscape"/>
          <w:pgMar w:top="360" w:right="1080" w:bottom="1040" w:left="1060" w:header="51" w:footer="852" w:gutter="0"/>
          <w:pgNumType w:start="19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Heading2"/>
        <w:spacing w:before="254"/>
      </w:pPr>
      <w:r>
        <w:pict>
          <v:group id="docshapegroup95" o:spid="_x0000_s1117" style="width:9.4pt;height:13.6pt;margin-top:12.35pt;margin-left:77.65pt;mso-height-relative:page;mso-position-horizontal-relative:page;mso-width-relative:page;position:absolute;z-index:251679744" coordorigin="1554,248" coordsize="188,272">
            <v:shape id="docshape96" o:spid="_x0000_s1118" type="#_x0000_t75" style="width:185;height:269;left:1555;position:absolute;top:249" coordsize="21600,21600" filled="f" stroked="f">
              <v:imagedata r:id="rId11" o:title=""/>
              <o:lock v:ext="edit" aspectratio="t"/>
            </v:shape>
            <v:shape id="docshape97" o:spid="_x0000_s1119" type="#_x0000_t75" style="width:188;height:272;left:1554;position:absolute;top:247" coordsize="21600,21600" filled="f" stroked="f">
              <v:imagedata r:id="rId13" o:title=""/>
              <o:lock v:ext="edit" aspectratio="t"/>
            </v:shape>
          </v:group>
        </w:pict>
      </w:r>
      <w:r>
        <w:t>【2021】</w:t>
      </w:r>
    </w:p>
    <w:p>
      <w:pPr>
        <w:pStyle w:val="BodyText"/>
        <w:spacing w:before="28" w:line="201" w:lineRule="auto"/>
        <w:ind w:left="540" w:right="38"/>
      </w:pPr>
      <w:r>
        <w:rPr>
          <w:spacing w:val="9"/>
        </w:rPr>
        <w:t>根据《标准施工招标文件》， 招标公告的内容包括</w:t>
      </w:r>
      <w:r>
        <w:t xml:space="preserve">（   </w:t>
      </w:r>
      <w:r>
        <w:rPr>
          <w:spacing w:val="14"/>
        </w:rPr>
        <w:t>）</w:t>
      </w:r>
      <w:r>
        <w:t>。</w:t>
      </w:r>
      <w:r>
        <w:rPr>
          <w:w w:val="105"/>
        </w:rPr>
        <w:t>A. 招标条件</w:t>
      </w:r>
    </w:p>
    <w:p>
      <w:pPr>
        <w:pStyle w:val="BodyText"/>
        <w:spacing w:line="201" w:lineRule="auto"/>
        <w:ind w:left="540" w:right="2531"/>
      </w:pPr>
      <w:r>
        <w:t>B</w:t>
      </w:r>
      <w:r>
        <w:rPr>
          <w:spacing w:val="6"/>
        </w:rPr>
        <w:t>. 项目概况与招标范围</w:t>
      </w:r>
      <w:r>
        <w:t>C</w:t>
      </w:r>
      <w:r>
        <w:rPr>
          <w:spacing w:val="3"/>
        </w:rPr>
        <w:t>. 投标人须知</w:t>
      </w:r>
    </w:p>
    <w:p>
      <w:pPr>
        <w:pStyle w:val="BodyText"/>
        <w:spacing w:line="201" w:lineRule="auto"/>
        <w:ind w:left="540" w:right="2838"/>
      </w:pPr>
      <w:r>
        <w:t>D</w:t>
      </w:r>
      <w:r>
        <w:rPr>
          <w:spacing w:val="5"/>
        </w:rPr>
        <w:t>. 投标人资格要求</w:t>
      </w:r>
      <w:r>
        <w:t>E</w:t>
      </w:r>
      <w:r>
        <w:rPr>
          <w:spacing w:val="1"/>
        </w:rPr>
        <w:t>. 评标办法</w:t>
      </w:r>
    </w:p>
    <w:p>
      <w:pPr>
        <w:pStyle w:val="BodyText"/>
        <w:spacing w:line="227" w:lineRule="exact"/>
        <w:ind w:left="540"/>
      </w:pPr>
      <w:r>
        <w:rPr>
          <w:spacing w:val="14"/>
        </w:rPr>
        <w:t>【答案】</w:t>
      </w:r>
      <w:r>
        <w:rPr>
          <w:spacing w:val="9"/>
        </w:rPr>
        <w:t>ABD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3"/>
        <w:rPr>
          <w:rFonts w:ascii="华文彩云"/>
          <w:b/>
          <w:sz w:val="12"/>
        </w:rPr>
      </w:pPr>
      <w:r>
        <w:pict>
          <v:group id="docshapegroup98" o:spid="_x0000_s1120" style="width:170.55pt;height:15.55pt;margin-top:10.25pt;margin-left:457.75pt;mso-height-relative:page;mso-position-horizontal-relative:page;mso-width-relative:page;mso-wrap-distance-bottom:0;mso-wrap-distance-top:0;position:absolute;z-index:-251635712" coordorigin="9156,206" coordsize="3411,311">
            <v:shape id="docshape99" o:spid="_x0000_s1121" type="#_x0000_t75" style="width:248;height:249;left:9173;position:absolute;top:205" coordsize="21600,21600" filled="f" stroked="f">
              <v:imagedata r:id="rId10" o:title=""/>
              <o:lock v:ext="edit" aspectratio="t"/>
            </v:shape>
            <v:rect id="docshape100" o:spid="_x0000_s1122" style="width:3411;height:24;left:9156;position:absolute;top:491" coordsize="21600,21600" filled="t" fillcolor="black" stroked="f"/>
            <v:shape id="docshape101" o:spid="_x0000_s1123" type="#_x0000_t202" style="width:3411;height:311;left:9156;position:absolute;top:205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54" w:line="234" w:lineRule="exact"/>
        <w:ind w:left="773" w:right="0" w:firstLine="0"/>
        <w:jc w:val="left"/>
        <w:rPr>
          <w:sz w:val="13"/>
        </w:rPr>
      </w:pPr>
      <w:r>
        <w:rPr>
          <w:w w:val="105"/>
          <w:sz w:val="13"/>
        </w:rPr>
        <w:t>（</w:t>
      </w:r>
      <w:r>
        <w:rPr>
          <w:spacing w:val="-8"/>
          <w:w w:val="105"/>
          <w:sz w:val="13"/>
        </w:rPr>
        <w:t xml:space="preserve"> 三</w:t>
      </w:r>
      <w:r>
        <w:rPr>
          <w:w w:val="105"/>
          <w:sz w:val="13"/>
        </w:rPr>
        <w:t>）</w:t>
      </w:r>
      <w:r>
        <w:rPr>
          <w:spacing w:val="1"/>
          <w:w w:val="105"/>
          <w:sz w:val="13"/>
        </w:rPr>
        <w:t xml:space="preserve"> 组织资格审查</w:t>
      </w:r>
    </w:p>
    <w:p>
      <w:pPr>
        <w:pStyle w:val="ListParagraph"/>
        <w:numPr>
          <w:ilvl w:val="0"/>
          <w:numId w:val="11"/>
        </w:numPr>
        <w:tabs>
          <w:tab w:val="left" w:pos="911"/>
        </w:tabs>
        <w:spacing w:before="0" w:after="0" w:line="228" w:lineRule="exact"/>
        <w:ind w:left="910" w:right="0" w:hanging="138"/>
        <w:jc w:val="left"/>
        <w:rPr>
          <w:sz w:val="11"/>
        </w:rPr>
      </w:pPr>
      <w:r>
        <w:rPr>
          <w:spacing w:val="8"/>
          <w:w w:val="105"/>
          <w:sz w:val="13"/>
        </w:rPr>
        <w:t>编制资格预审文件</w:t>
      </w:r>
      <w:r>
        <w:rPr>
          <w:w w:val="105"/>
          <w:sz w:val="13"/>
        </w:rPr>
        <w:t>（</w:t>
      </w:r>
      <w:r>
        <w:rPr>
          <w:spacing w:val="-12"/>
          <w:w w:val="105"/>
          <w:sz w:val="13"/>
        </w:rPr>
        <w:t xml:space="preserve"> 略</w:t>
      </w:r>
      <w:r>
        <w:rPr>
          <w:w w:val="105"/>
          <w:sz w:val="13"/>
        </w:rPr>
        <w:t>）</w:t>
      </w:r>
    </w:p>
    <w:p>
      <w:pPr>
        <w:pStyle w:val="ListParagraph"/>
        <w:numPr>
          <w:ilvl w:val="0"/>
          <w:numId w:val="11"/>
        </w:numPr>
        <w:tabs>
          <w:tab w:val="left" w:pos="913"/>
        </w:tabs>
        <w:spacing w:before="0" w:after="0" w:line="224" w:lineRule="exact"/>
        <w:ind w:left="912" w:right="0" w:hanging="140"/>
        <w:jc w:val="left"/>
        <w:rPr>
          <w:rFonts w:ascii="Arial" w:eastAsia="Arial"/>
          <w:sz w:val="11"/>
        </w:rPr>
      </w:pPr>
      <w:r>
        <w:rPr>
          <w:rFonts w:ascii="Arial" w:eastAsia="Arial"/>
          <w:spacing w:val="-10"/>
          <w:w w:val="105"/>
          <w:sz w:val="13"/>
        </w:rPr>
        <w:t xml:space="preserve">. </w:t>
      </w:r>
      <w:r>
        <w:rPr>
          <w:spacing w:val="7"/>
          <w:w w:val="105"/>
          <w:sz w:val="13"/>
        </w:rPr>
        <w:t>发布资格预审公告</w:t>
      </w:r>
      <w:r>
        <w:rPr>
          <w:w w:val="105"/>
          <w:sz w:val="13"/>
        </w:rPr>
        <w:t>（</w:t>
      </w:r>
      <w:r>
        <w:rPr>
          <w:spacing w:val="12"/>
          <w:w w:val="105"/>
          <w:sz w:val="13"/>
        </w:rPr>
        <w:t>略</w:t>
      </w:r>
      <w:r>
        <w:rPr>
          <w:w w:val="105"/>
          <w:sz w:val="13"/>
        </w:rPr>
        <w:t>）</w:t>
      </w:r>
    </w:p>
    <w:p>
      <w:pPr>
        <w:pStyle w:val="ListParagraph"/>
        <w:numPr>
          <w:ilvl w:val="0"/>
          <w:numId w:val="11"/>
        </w:numPr>
        <w:tabs>
          <w:tab w:val="left" w:pos="913"/>
        </w:tabs>
        <w:spacing w:before="0" w:after="0" w:line="221" w:lineRule="exact"/>
        <w:ind w:left="912" w:right="0" w:hanging="140"/>
        <w:jc w:val="left"/>
        <w:rPr>
          <w:rFonts w:ascii="Arial" w:eastAsia="Arial"/>
          <w:sz w:val="11"/>
        </w:rPr>
      </w:pPr>
      <w:r>
        <w:rPr>
          <w:rFonts w:ascii="Arial" w:eastAsia="Arial"/>
          <w:spacing w:val="-9"/>
          <w:w w:val="105"/>
          <w:sz w:val="13"/>
        </w:rPr>
        <w:t xml:space="preserve">. </w:t>
      </w:r>
      <w:r>
        <w:rPr>
          <w:spacing w:val="4"/>
          <w:w w:val="105"/>
          <w:sz w:val="13"/>
        </w:rPr>
        <w:t>发售资格预审文件【共性】</w:t>
      </w:r>
    </w:p>
    <w:p>
      <w:pPr>
        <w:pStyle w:val="ListParagraph"/>
        <w:numPr>
          <w:ilvl w:val="0"/>
          <w:numId w:val="12"/>
        </w:numPr>
        <w:tabs>
          <w:tab w:val="left" w:pos="1160"/>
        </w:tabs>
        <w:spacing w:before="0" w:after="0" w:line="223" w:lineRule="exact"/>
        <w:ind w:left="1160" w:right="0" w:hanging="387"/>
        <w:jc w:val="left"/>
        <w:rPr>
          <w:sz w:val="13"/>
        </w:rPr>
      </w:pPr>
      <w:r>
        <w:rPr>
          <w:w w:val="105"/>
          <w:sz w:val="13"/>
        </w:rPr>
        <w:t>） 给潜在投标人准备资格预审文件的时间应不少于</w:t>
      </w:r>
      <w:r>
        <w:rPr>
          <w:rFonts w:ascii="Arial" w:eastAsia="Arial"/>
          <w:spacing w:val="10"/>
          <w:w w:val="105"/>
          <w:sz w:val="13"/>
        </w:rPr>
        <w:t>5</w:t>
      </w:r>
      <w:r>
        <w:rPr>
          <w:spacing w:val="6"/>
          <w:w w:val="105"/>
          <w:sz w:val="13"/>
        </w:rPr>
        <w:t>日。</w:t>
      </w:r>
    </w:p>
    <w:p>
      <w:pPr>
        <w:pStyle w:val="ListParagraph"/>
        <w:numPr>
          <w:ilvl w:val="0"/>
          <w:numId w:val="12"/>
        </w:numPr>
        <w:tabs>
          <w:tab w:val="left" w:pos="1160"/>
        </w:tabs>
        <w:spacing w:before="12" w:after="0" w:line="213" w:lineRule="auto"/>
        <w:ind w:left="514" w:right="2279" w:firstLine="259"/>
        <w:jc w:val="left"/>
        <w:rPr>
          <w:sz w:val="13"/>
        </w:rPr>
      </w:pPr>
      <w:r>
        <w:rPr>
          <w:w w:val="105"/>
          <w:sz w:val="13"/>
        </w:rPr>
        <w:t>）  发售资格预审文件收取的费用，相当于补偿印刷、邮寄的成本支出， 不得以营利为目的。</w:t>
      </w:r>
    </w:p>
    <w:p>
      <w:pPr>
        <w:pStyle w:val="ListParagraph"/>
        <w:numPr>
          <w:ilvl w:val="0"/>
          <w:numId w:val="12"/>
        </w:numPr>
        <w:tabs>
          <w:tab w:val="left" w:pos="1160"/>
        </w:tabs>
        <w:spacing w:before="15" w:after="0" w:line="213" w:lineRule="auto"/>
        <w:ind w:left="514" w:right="2279" w:firstLine="259"/>
        <w:jc w:val="left"/>
        <w:rPr>
          <w:sz w:val="13"/>
        </w:rPr>
      </w:pPr>
      <w:r>
        <w:rPr>
          <w:w w:val="105"/>
          <w:sz w:val="13"/>
        </w:rPr>
        <w:t>）</w:t>
      </w:r>
      <w:r>
        <w:rPr>
          <w:spacing w:val="6"/>
          <w:w w:val="105"/>
          <w:sz w:val="13"/>
        </w:rPr>
        <w:t xml:space="preserve">  申请人对资格预审文件有</w:t>
      </w:r>
      <w:r>
        <w:rPr>
          <w:b/>
          <w:spacing w:val="6"/>
          <w:w w:val="105"/>
          <w:sz w:val="13"/>
        </w:rPr>
        <w:t>异议</w:t>
      </w:r>
      <w:r>
        <w:rPr>
          <w:spacing w:val="3"/>
          <w:w w:val="105"/>
          <w:sz w:val="13"/>
        </w:rPr>
        <w:t>，应当在递交资格预审申</w:t>
      </w:r>
      <w:r>
        <w:rPr>
          <w:spacing w:val="8"/>
          <w:w w:val="105"/>
          <w:sz w:val="13"/>
        </w:rPr>
        <w:t>请文件截止时间</w:t>
      </w:r>
      <w:r>
        <w:rPr>
          <w:rFonts w:ascii="Arial" w:eastAsia="Arial"/>
          <w:spacing w:val="10"/>
          <w:w w:val="105"/>
          <w:sz w:val="13"/>
        </w:rPr>
        <w:t>2</w:t>
      </w:r>
      <w:r>
        <w:rPr>
          <w:w w:val="105"/>
          <w:sz w:val="13"/>
        </w:rPr>
        <w:t xml:space="preserve">日前向招标人提出。【招标文件异议： </w:t>
      </w:r>
      <w:r>
        <w:rPr>
          <w:rFonts w:ascii="Arial" w:eastAsia="Arial"/>
          <w:w w:val="105"/>
          <w:sz w:val="13"/>
        </w:rPr>
        <w:t>10</w:t>
      </w:r>
      <w:r>
        <w:rPr>
          <w:rFonts w:ascii="Arial" w:eastAsia="Arial"/>
          <w:spacing w:val="8"/>
          <w:w w:val="105"/>
          <w:sz w:val="13"/>
        </w:rPr>
        <w:t xml:space="preserve"> </w:t>
      </w:r>
      <w:r>
        <w:rPr>
          <w:spacing w:val="4"/>
          <w:w w:val="105"/>
          <w:sz w:val="13"/>
        </w:rPr>
        <w:t>日前】</w:t>
      </w:r>
    </w:p>
    <w:p>
      <w:pPr>
        <w:spacing w:before="15" w:line="213" w:lineRule="auto"/>
        <w:ind w:left="514" w:right="2279" w:firstLine="259"/>
        <w:jc w:val="left"/>
        <w:rPr>
          <w:sz w:val="13"/>
        </w:rPr>
      </w:pPr>
      <w:r>
        <w:rPr>
          <w:spacing w:val="6"/>
          <w:w w:val="105"/>
          <w:sz w:val="13"/>
        </w:rPr>
        <w:t>招标人应当自收到异议之日起</w:t>
      </w:r>
      <w:r>
        <w:rPr>
          <w:rFonts w:ascii="Arial" w:eastAsia="Arial" w:hAnsi="Arial"/>
          <w:w w:val="105"/>
          <w:sz w:val="13"/>
        </w:rPr>
        <w:t>3</w:t>
      </w:r>
      <w:r>
        <w:rPr>
          <w:rFonts w:ascii="Arial" w:eastAsia="Arial" w:hAnsi="Arial"/>
          <w:spacing w:val="27"/>
          <w:w w:val="105"/>
          <w:sz w:val="13"/>
        </w:rPr>
        <w:t xml:space="preserve"> </w:t>
      </w:r>
      <w:r>
        <w:rPr>
          <w:spacing w:val="1"/>
          <w:w w:val="105"/>
          <w:sz w:val="13"/>
        </w:rPr>
        <w:t>日内做出答复；做出答复前，应</w:t>
      </w:r>
      <w:r>
        <w:rPr>
          <w:w w:val="105"/>
          <w:sz w:val="13"/>
        </w:rPr>
        <w:t>当暂停实施招标投标的下一步程序。【同“ 招标文件异议”】</w:t>
      </w:r>
    </w:p>
    <w:p>
      <w:pPr>
        <w:spacing w:after="0" w:line="213" w:lineRule="auto"/>
        <w:jc w:val="left"/>
        <w:rPr>
          <w:sz w:val="13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20"/>
          <w:cols w:num="2" w:space="708" w:equalWidth="0">
            <w:col w:w="4640" w:space="2935"/>
            <w:col w:w="71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</w:pPr>
    </w:p>
    <w:p>
      <w:pPr>
        <w:pStyle w:val="Heading1"/>
        <w:tabs>
          <w:tab w:val="left" w:pos="8172"/>
        </w:tabs>
        <w:spacing w:before="40"/>
        <w:ind w:left="598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31750</wp:posOffset>
            </wp:positionV>
            <wp:extent cx="231775" cy="231775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31750</wp:posOffset>
            </wp:positionV>
            <wp:extent cx="231775" cy="231775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缴书育人</w:t>
      </w:r>
      <w:r>
        <w:tab/>
      </w:r>
      <w:r>
        <w:t>缴书育人</w:t>
      </w:r>
    </w:p>
    <w:p>
      <w:pPr>
        <w:pStyle w:val="BodyText"/>
        <w:spacing w:before="5"/>
        <w:rPr>
          <w:rFonts w:ascii="华文彩云"/>
          <w:b/>
          <w:sz w:val="13"/>
        </w:rPr>
      </w:pPr>
    </w:p>
    <w:p>
      <w:pPr>
        <w:tabs>
          <w:tab w:val="left" w:pos="8096"/>
        </w:tabs>
        <w:spacing w:line="240" w:lineRule="auto"/>
        <w:ind w:left="521" w:right="0" w:firstLine="0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102" o:spid="_x0000_i1124" style="width:170.55pt;height:15.55pt" coordsize="3411,311">
            <v:shape id="docshape103" o:spid="_x0000_s1125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04" o:spid="_x0000_s1126" style="width:3411;height:24;position:absolute;top:286" coordsize="21600,21600" filled="t" fillcolor="black" stroked="f"/>
            <v:shape id="docshape105" o:spid="_x0000_s1127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华文彩云"/>
          <w:sz w:val="20"/>
        </w:rPr>
        <w:tab/>
      </w:r>
      <w:r>
        <w:rPr>
          <w:rFonts w:ascii="华文彩云"/>
          <w:sz w:val="20"/>
        </w:rPr>
        <w:pict>
          <v:group id="docshapegroup106" o:spid="_x0000_i1128" style="width:170.55pt;height:15.55pt" coordsize="3411,311">
            <v:shape id="docshape107" o:spid="_x0000_s1129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08" o:spid="_x0000_s1130" style="width:3411;height:24;position:absolute;top:286" coordsize="21600,21600" filled="t" fillcolor="black" stroked="f"/>
            <v:shape id="docshape109" o:spid="_x0000_s1131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240" w:lineRule="auto"/>
        <w:rPr>
          <w:rFonts w:ascii="华文彩云"/>
          <w:sz w:val="20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21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918"/>
        </w:tabs>
        <w:spacing w:before="25" w:after="0" w:line="249" w:lineRule="exact"/>
        <w:ind w:left="917" w:right="0" w:hanging="145"/>
        <w:jc w:val="both"/>
        <w:rPr>
          <w:rFonts w:ascii="Arial" w:eastAsia="Arial"/>
          <w:sz w:val="12"/>
        </w:rPr>
      </w:pPr>
      <w:r>
        <w:rPr>
          <w:spacing w:val="2"/>
          <w:sz w:val="14"/>
        </w:rPr>
        <w:t>资格预审文件的澄清、修改【共性】</w:t>
      </w:r>
    </w:p>
    <w:p>
      <w:pPr>
        <w:pStyle w:val="BodyText"/>
        <w:spacing w:before="8" w:line="218" w:lineRule="auto"/>
        <w:ind w:left="514" w:right="38" w:firstLine="259"/>
        <w:jc w:val="both"/>
      </w:pPr>
      <w:r>
        <w:rPr>
          <w:spacing w:val="7"/>
        </w:rPr>
        <w:t>资格预审文件进行必要的</w:t>
      </w:r>
      <w:r>
        <w:rPr>
          <w:b/>
          <w:spacing w:val="7"/>
        </w:rPr>
        <w:t>澄清或者修改</w:t>
      </w:r>
      <w:r>
        <w:rPr>
          <w:spacing w:val="4"/>
        </w:rPr>
        <w:t>的，应当在提交</w:t>
      </w:r>
      <w:r>
        <w:rPr>
          <w:spacing w:val="19"/>
        </w:rPr>
        <w:t xml:space="preserve"> </w:t>
      </w:r>
      <w:r>
        <w:rPr>
          <w:spacing w:val="6"/>
        </w:rPr>
        <w:t>资格预审申请文件截止时间至少</w:t>
      </w:r>
      <w:r>
        <w:rPr>
          <w:rFonts w:ascii="Arial" w:eastAsia="Arial"/>
          <w:spacing w:val="11"/>
          <w:position w:val="1"/>
        </w:rPr>
        <w:t>3</w:t>
      </w:r>
      <w:r>
        <w:rPr>
          <w:spacing w:val="8"/>
        </w:rPr>
        <w:t>日前， 以书面形式通知所</w:t>
      </w:r>
      <w:r>
        <w:rPr>
          <w:spacing w:val="4"/>
          <w:w w:val="105"/>
        </w:rPr>
        <w:t>有获取资格预审文件的潜在投标人。</w:t>
      </w:r>
    </w:p>
    <w:p>
      <w:pPr>
        <w:spacing w:before="1"/>
        <w:ind w:left="773" w:right="0" w:firstLine="0"/>
        <w:jc w:val="both"/>
        <w:rPr>
          <w:sz w:val="14"/>
        </w:rPr>
      </w:pPr>
      <w:r>
        <w:rPr>
          <w:spacing w:val="12"/>
          <w:sz w:val="14"/>
        </w:rPr>
        <w:t>【勘察设计</w:t>
      </w:r>
      <w:r>
        <w:rPr>
          <w:rFonts w:ascii="Arial" w:eastAsia="Arial"/>
          <w:spacing w:val="10"/>
          <w:position w:val="1"/>
          <w:sz w:val="14"/>
        </w:rPr>
        <w:t>/</w:t>
      </w:r>
      <w:r>
        <w:rPr>
          <w:spacing w:val="6"/>
          <w:sz w:val="14"/>
        </w:rPr>
        <w:t>施工</w:t>
      </w:r>
      <w:r>
        <w:rPr>
          <w:b/>
          <w:spacing w:val="5"/>
          <w:sz w:val="14"/>
        </w:rPr>
        <w:t>招标文件澄清、修改</w:t>
      </w:r>
      <w:r>
        <w:rPr>
          <w:spacing w:val="10"/>
          <w:sz w:val="14"/>
        </w:rPr>
        <w:t>：</w:t>
      </w:r>
      <w:r>
        <w:rPr>
          <w:rFonts w:ascii="Arial" w:eastAsia="Arial"/>
          <w:spacing w:val="10"/>
          <w:position w:val="1"/>
          <w:sz w:val="14"/>
        </w:rPr>
        <w:t>15</w:t>
      </w:r>
      <w:r>
        <w:rPr>
          <w:spacing w:val="6"/>
          <w:sz w:val="14"/>
        </w:rPr>
        <w:t>日】</w:t>
      </w:r>
    </w:p>
    <w:p>
      <w:pPr>
        <w:pStyle w:val="ListParagraph"/>
        <w:numPr>
          <w:ilvl w:val="0"/>
          <w:numId w:val="11"/>
        </w:numPr>
        <w:tabs>
          <w:tab w:val="left" w:pos="918"/>
        </w:tabs>
        <w:spacing w:before="42" w:after="0" w:line="245" w:lineRule="exact"/>
        <w:ind w:left="917" w:right="0" w:hanging="145"/>
        <w:jc w:val="both"/>
        <w:rPr>
          <w:rFonts w:ascii="Arial" w:eastAsia="Arial"/>
          <w:sz w:val="12"/>
        </w:rPr>
      </w:pPr>
      <w:r>
        <w:rPr>
          <w:spacing w:val="12"/>
          <w:w w:val="102"/>
          <w:sz w:val="14"/>
        </w:rPr>
        <w:br w:type="column"/>
      </w:r>
      <w:r>
        <w:rPr>
          <w:spacing w:val="6"/>
          <w:w w:val="105"/>
          <w:sz w:val="14"/>
        </w:rPr>
        <w:t>组建资格审查委员会</w:t>
      </w:r>
    </w:p>
    <w:p>
      <w:pPr>
        <w:pStyle w:val="ListParagraph"/>
        <w:numPr>
          <w:ilvl w:val="0"/>
          <w:numId w:val="13"/>
        </w:numPr>
        <w:tabs>
          <w:tab w:val="left" w:pos="1177"/>
        </w:tabs>
        <w:spacing w:before="4" w:after="0" w:line="218" w:lineRule="auto"/>
        <w:ind w:left="514" w:right="2534" w:firstLine="259"/>
        <w:jc w:val="both"/>
        <w:rPr>
          <w:sz w:val="14"/>
        </w:rPr>
      </w:pPr>
      <w:r>
        <w:rPr>
          <w:b/>
          <w:spacing w:val="12"/>
          <w:sz w:val="14"/>
        </w:rPr>
        <w:t>国有资金</w:t>
      </w:r>
      <w:r>
        <w:rPr>
          <w:sz w:val="14"/>
        </w:rPr>
        <w:t>占控股或者主导地位的依法必须进行招标</w:t>
      </w:r>
      <w:r>
        <w:rPr>
          <w:spacing w:val="1"/>
          <w:sz w:val="14"/>
        </w:rPr>
        <w:t xml:space="preserve"> </w:t>
      </w:r>
      <w:r>
        <w:rPr>
          <w:spacing w:val="4"/>
          <w:sz w:val="14"/>
        </w:rPr>
        <w:t>的项目， 招标人应当组建资格审查委员会审查资格预审申请</w:t>
      </w:r>
      <w:r>
        <w:rPr>
          <w:spacing w:val="7"/>
          <w:w w:val="105"/>
          <w:sz w:val="14"/>
        </w:rPr>
        <w:t>文件。</w:t>
      </w:r>
    </w:p>
    <w:p>
      <w:pPr>
        <w:pStyle w:val="ListParagraph"/>
        <w:numPr>
          <w:ilvl w:val="0"/>
          <w:numId w:val="13"/>
        </w:numPr>
        <w:tabs>
          <w:tab w:val="left" w:pos="1177"/>
        </w:tabs>
        <w:spacing w:before="0" w:after="0" w:line="225" w:lineRule="exact"/>
        <w:ind w:left="1176" w:right="0" w:hanging="404"/>
        <w:jc w:val="both"/>
        <w:rPr>
          <w:sz w:val="14"/>
        </w:rPr>
      </w:pPr>
      <w:r>
        <w:rPr>
          <w:spacing w:val="5"/>
          <w:w w:val="105"/>
          <w:sz w:val="14"/>
        </w:rPr>
        <w:t>资格审查委员会的组成</w:t>
      </w:r>
    </w:p>
    <w:p>
      <w:pPr>
        <w:pStyle w:val="BodyText"/>
        <w:spacing w:before="6" w:line="216" w:lineRule="auto"/>
        <w:ind w:left="514" w:right="2511" w:firstLine="259"/>
        <w:jc w:val="both"/>
      </w:pPr>
      <w:r>
        <w:rPr>
          <w:spacing w:val="12"/>
        </w:rPr>
        <w:t>①由招标人（</w:t>
      </w:r>
      <w:r>
        <w:rPr>
          <w:spacing w:val="5"/>
        </w:rPr>
        <w:t>招标代理机构</w:t>
      </w:r>
      <w:r>
        <w:t>）</w:t>
      </w:r>
      <w:r>
        <w:rPr>
          <w:spacing w:val="9"/>
        </w:rPr>
        <w:t xml:space="preserve"> 代表和不少于成员总数</w:t>
      </w:r>
      <w:r>
        <w:rPr>
          <w:rFonts w:ascii="Arial" w:eastAsia="Arial" w:hAnsi="Arial"/>
          <w:position w:val="1"/>
        </w:rPr>
        <w:t>2/3</w:t>
      </w:r>
      <w:r>
        <w:rPr>
          <w:rFonts w:ascii="Arial" w:eastAsia="Arial" w:hAnsi="Arial"/>
          <w:spacing w:val="1"/>
          <w:position w:val="1"/>
        </w:rPr>
        <w:t xml:space="preserve"> </w:t>
      </w:r>
      <w:r>
        <w:rPr>
          <w:spacing w:val="12"/>
          <w:w w:val="105"/>
        </w:rPr>
        <w:t>的</w:t>
      </w:r>
      <w:r>
        <w:rPr>
          <w:b/>
          <w:spacing w:val="8"/>
          <w:w w:val="105"/>
        </w:rPr>
        <w:t>技术、经济等专家</w:t>
      </w:r>
      <w:r>
        <w:rPr>
          <w:spacing w:val="4"/>
          <w:w w:val="105"/>
        </w:rPr>
        <w:t>组成。</w:t>
      </w:r>
    </w:p>
    <w:p>
      <w:pPr>
        <w:pStyle w:val="BodyText"/>
        <w:spacing w:line="243" w:lineRule="exact"/>
        <w:ind w:left="773"/>
        <w:jc w:val="both"/>
      </w:pPr>
      <w:r>
        <w:rPr>
          <w:spacing w:val="11"/>
          <w:w w:val="105"/>
        </w:rPr>
        <w:t>②人数：</w:t>
      </w:r>
      <w:r>
        <w:rPr>
          <w:rFonts w:ascii="Arial" w:eastAsia="Arial" w:hAnsi="Arial"/>
          <w:spacing w:val="11"/>
          <w:w w:val="105"/>
          <w:position w:val="1"/>
        </w:rPr>
        <w:t>5</w:t>
      </w:r>
      <w:r>
        <w:rPr>
          <w:spacing w:val="5"/>
          <w:w w:val="105"/>
        </w:rPr>
        <w:t>人以上单数。</w:t>
      </w:r>
    </w:p>
    <w:p>
      <w:pPr>
        <w:spacing w:after="0" w:line="243" w:lineRule="exact"/>
        <w:jc w:val="both"/>
        <w:sectPr>
          <w:type w:val="continuous"/>
          <w:pgSz w:w="16840" w:h="11910" w:orient="landscape"/>
          <w:pgMar w:top="360" w:right="1080" w:bottom="1040" w:left="1060" w:header="51" w:footer="852" w:gutter="0"/>
          <w:pgNumType w:start="22"/>
          <w:cols w:num="2" w:space="708" w:equalWidth="0">
            <w:col w:w="4563" w:space="3011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pStyle w:val="Heading1"/>
        <w:tabs>
          <w:tab w:val="left" w:pos="8172"/>
        </w:tabs>
        <w:ind w:left="598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36830</wp:posOffset>
            </wp:positionV>
            <wp:extent cx="231775" cy="231775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36830</wp:posOffset>
            </wp:positionV>
            <wp:extent cx="231775" cy="231775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缴书育人</w:t>
      </w:r>
      <w:r>
        <w:tab/>
      </w:r>
      <w:r>
        <w:t>缴书育人</w:t>
      </w:r>
    </w:p>
    <w:p>
      <w:pPr>
        <w:pStyle w:val="BodyText"/>
        <w:spacing w:before="12"/>
        <w:rPr>
          <w:rFonts w:ascii="华文彩云"/>
          <w:b/>
          <w:sz w:val="13"/>
        </w:rPr>
      </w:pPr>
    </w:p>
    <w:p>
      <w:pPr>
        <w:tabs>
          <w:tab w:val="left" w:pos="8096"/>
        </w:tabs>
        <w:spacing w:line="240" w:lineRule="auto"/>
        <w:ind w:left="521" w:right="0" w:firstLine="0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110" o:spid="_x0000_i1132" style="width:170.55pt;height:15.55pt" coordsize="3411,311">
            <v:shape id="docshape111" o:spid="_x0000_s1133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12" o:spid="_x0000_s1134" style="width:3411;height:24;position:absolute;top:286" coordsize="21600,21600" filled="t" fillcolor="black" stroked="f"/>
            <v:shape id="docshape113" o:spid="_x0000_s1135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华文彩云"/>
          <w:sz w:val="20"/>
        </w:rPr>
        <w:tab/>
      </w:r>
      <w:r>
        <w:rPr>
          <w:rFonts w:ascii="华文彩云"/>
          <w:sz w:val="20"/>
        </w:rPr>
        <w:pict>
          <v:group id="docshapegroup114" o:spid="_x0000_i1136" style="width:170.55pt;height:15.55pt" coordsize="3411,311">
            <v:shape id="docshape115" o:spid="_x0000_s1137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16" o:spid="_x0000_s1138" style="width:3411;height:24;position:absolute;top:286" coordsize="21600,21600" filled="t" fillcolor="black" stroked="f"/>
            <v:shape id="docshape117" o:spid="_x0000_s1139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240" w:lineRule="auto"/>
        <w:rPr>
          <w:rFonts w:ascii="华文彩云"/>
          <w:sz w:val="20"/>
        </w:rPr>
        <w:sectPr>
          <w:pgSz w:w="16840" w:h="11910" w:orient="landscape"/>
          <w:pgMar w:top="360" w:right="1080" w:bottom="1040" w:left="1060" w:header="51" w:footer="852" w:gutter="0"/>
          <w:pgNumType w:start="23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968"/>
        </w:tabs>
        <w:spacing w:before="20" w:after="0" w:line="248" w:lineRule="exact"/>
        <w:ind w:left="968" w:right="0" w:hanging="195"/>
        <w:jc w:val="left"/>
        <w:rPr>
          <w:sz w:val="14"/>
        </w:rPr>
      </w:pPr>
      <w:r>
        <w:rPr>
          <w:spacing w:val="6"/>
          <w:sz w:val="14"/>
        </w:rPr>
        <w:t>潜在投标人递交资格预审申请文件</w:t>
      </w:r>
      <w:r>
        <w:rPr>
          <w:sz w:val="14"/>
        </w:rPr>
        <w:t>（</w:t>
      </w:r>
      <w:r>
        <w:rPr>
          <w:spacing w:val="12"/>
          <w:sz w:val="14"/>
        </w:rPr>
        <w:t>略</w:t>
      </w:r>
      <w:r>
        <w:rPr>
          <w:sz w:val="14"/>
        </w:rPr>
        <w:t>）</w:t>
      </w:r>
    </w:p>
    <w:p>
      <w:pPr>
        <w:pStyle w:val="ListParagraph"/>
        <w:numPr>
          <w:ilvl w:val="0"/>
          <w:numId w:val="11"/>
        </w:numPr>
        <w:tabs>
          <w:tab w:val="left" w:pos="968"/>
        </w:tabs>
        <w:spacing w:before="0" w:after="0" w:line="238" w:lineRule="exact"/>
        <w:ind w:left="968" w:right="0" w:hanging="195"/>
        <w:jc w:val="left"/>
        <w:rPr>
          <w:sz w:val="14"/>
        </w:rPr>
      </w:pPr>
      <w:r>
        <w:rPr>
          <w:spacing w:val="8"/>
          <w:w w:val="105"/>
          <w:sz w:val="14"/>
        </w:rPr>
        <w:t>资格预审审查报告</w:t>
      </w:r>
    </w:p>
    <w:p>
      <w:pPr>
        <w:pStyle w:val="ListParagraph"/>
        <w:numPr>
          <w:ilvl w:val="0"/>
          <w:numId w:val="14"/>
        </w:numPr>
        <w:tabs>
          <w:tab w:val="left" w:pos="1182"/>
        </w:tabs>
        <w:spacing w:before="0" w:after="0" w:line="238" w:lineRule="exact"/>
        <w:ind w:left="1181" w:right="0" w:hanging="409"/>
        <w:jc w:val="left"/>
        <w:rPr>
          <w:sz w:val="14"/>
        </w:rPr>
      </w:pPr>
      <w:r>
        <w:rPr>
          <w:b/>
          <w:spacing w:val="12"/>
          <w:w w:val="105"/>
          <w:sz w:val="14"/>
        </w:rPr>
        <w:t>基本情况</w:t>
      </w:r>
      <w:r>
        <w:rPr>
          <w:spacing w:val="4"/>
          <w:w w:val="105"/>
          <w:sz w:val="14"/>
        </w:rPr>
        <w:t>和数据表；</w:t>
      </w:r>
    </w:p>
    <w:p>
      <w:pPr>
        <w:pStyle w:val="ListParagraph"/>
        <w:numPr>
          <w:ilvl w:val="0"/>
          <w:numId w:val="14"/>
        </w:numPr>
        <w:tabs>
          <w:tab w:val="left" w:pos="1182"/>
        </w:tabs>
        <w:spacing w:before="0" w:after="0" w:line="238" w:lineRule="exact"/>
        <w:ind w:left="1181" w:right="0" w:hanging="409"/>
        <w:jc w:val="left"/>
        <w:rPr>
          <w:sz w:val="14"/>
        </w:rPr>
      </w:pPr>
      <w:r>
        <w:rPr>
          <w:spacing w:val="7"/>
          <w:w w:val="105"/>
          <w:sz w:val="14"/>
        </w:rPr>
        <w:t>资格审查委员会</w:t>
      </w:r>
      <w:r>
        <w:rPr>
          <w:b/>
          <w:spacing w:val="6"/>
          <w:w w:val="105"/>
          <w:sz w:val="14"/>
        </w:rPr>
        <w:t>名单</w:t>
      </w:r>
      <w:r>
        <w:rPr>
          <w:w w:val="105"/>
          <w:sz w:val="14"/>
        </w:rPr>
        <w:t>；</w:t>
      </w:r>
    </w:p>
    <w:p>
      <w:pPr>
        <w:pStyle w:val="ListParagraph"/>
        <w:numPr>
          <w:ilvl w:val="0"/>
          <w:numId w:val="14"/>
        </w:numPr>
        <w:tabs>
          <w:tab w:val="left" w:pos="1182"/>
        </w:tabs>
        <w:spacing w:before="0" w:after="0" w:line="238" w:lineRule="exact"/>
        <w:ind w:left="1181" w:right="0" w:hanging="409"/>
        <w:jc w:val="left"/>
        <w:rPr>
          <w:sz w:val="14"/>
        </w:rPr>
      </w:pPr>
      <w:r>
        <w:rPr>
          <w:b/>
          <w:spacing w:val="9"/>
          <w:sz w:val="14"/>
        </w:rPr>
        <w:t>澄清、说明</w:t>
      </w:r>
      <w:r>
        <w:rPr>
          <w:spacing w:val="4"/>
          <w:sz w:val="14"/>
        </w:rPr>
        <w:t>、补正事项纪要等；</w:t>
      </w:r>
    </w:p>
    <w:p>
      <w:pPr>
        <w:pStyle w:val="ListParagraph"/>
        <w:numPr>
          <w:ilvl w:val="0"/>
          <w:numId w:val="14"/>
        </w:numPr>
        <w:tabs>
          <w:tab w:val="left" w:pos="1182"/>
        </w:tabs>
        <w:spacing w:before="0" w:after="0" w:line="238" w:lineRule="exact"/>
        <w:ind w:left="1181" w:right="0" w:hanging="409"/>
        <w:jc w:val="left"/>
        <w:rPr>
          <w:sz w:val="14"/>
        </w:rPr>
      </w:pPr>
      <w:r>
        <w:rPr>
          <w:b/>
          <w:spacing w:val="12"/>
          <w:sz w:val="14"/>
        </w:rPr>
        <w:t>评分</w:t>
      </w:r>
      <w:r>
        <w:rPr>
          <w:spacing w:val="5"/>
          <w:sz w:val="14"/>
        </w:rPr>
        <w:t>比较一览表的排序；</w:t>
      </w:r>
    </w:p>
    <w:p>
      <w:pPr>
        <w:pStyle w:val="ListParagraph"/>
        <w:numPr>
          <w:ilvl w:val="0"/>
          <w:numId w:val="14"/>
        </w:numPr>
        <w:tabs>
          <w:tab w:val="left" w:pos="1182"/>
        </w:tabs>
        <w:spacing w:before="0" w:after="0" w:line="248" w:lineRule="exact"/>
        <w:ind w:left="1181" w:right="0" w:hanging="409"/>
        <w:jc w:val="left"/>
        <w:rPr>
          <w:sz w:val="14"/>
        </w:rPr>
      </w:pPr>
      <w:r>
        <w:rPr>
          <w:spacing w:val="5"/>
          <w:w w:val="105"/>
          <w:sz w:val="14"/>
        </w:rPr>
        <w:t>其他需要说明的问题。</w:t>
      </w:r>
    </w:p>
    <w:p>
      <w:pPr>
        <w:pStyle w:val="ListParagraph"/>
        <w:numPr>
          <w:ilvl w:val="0"/>
          <w:numId w:val="11"/>
        </w:numPr>
        <w:tabs>
          <w:tab w:val="left" w:pos="968"/>
        </w:tabs>
        <w:spacing w:before="20" w:after="0" w:line="248" w:lineRule="exact"/>
        <w:ind w:left="968" w:right="0" w:hanging="195"/>
        <w:jc w:val="left"/>
        <w:rPr>
          <w:sz w:val="14"/>
        </w:rPr>
      </w:pPr>
      <w:r>
        <w:rPr>
          <w:spacing w:val="12"/>
          <w:w w:val="102"/>
          <w:sz w:val="14"/>
        </w:rPr>
        <w:br w:type="column"/>
      </w:r>
      <w:r>
        <w:rPr>
          <w:spacing w:val="6"/>
          <w:sz w:val="14"/>
        </w:rPr>
        <w:t>确认通过资格预审的申请人</w:t>
      </w:r>
    </w:p>
    <w:p>
      <w:pPr>
        <w:pStyle w:val="BodyText"/>
        <w:spacing w:before="20" w:line="201" w:lineRule="auto"/>
        <w:ind w:left="514" w:right="2481" w:firstLine="259"/>
      </w:pPr>
      <w:r>
        <w:rPr>
          <w:spacing w:val="7"/>
        </w:rPr>
        <w:t>招标人根据资格审查报告</w:t>
      </w:r>
      <w:r>
        <w:rPr>
          <w:b/>
          <w:spacing w:val="6"/>
        </w:rPr>
        <w:t>确认</w:t>
      </w:r>
      <w:r>
        <w:rPr>
          <w:spacing w:val="3"/>
        </w:rPr>
        <w:t>通过资格预审的申请人，并</w:t>
      </w:r>
      <w:r>
        <w:rPr>
          <w:spacing w:val="1"/>
        </w:rPr>
        <w:t xml:space="preserve"> </w:t>
      </w:r>
      <w:r>
        <w:rPr>
          <w:spacing w:val="7"/>
          <w:w w:val="105"/>
        </w:rPr>
        <w:t>向其发出投标邀请书。</w:t>
      </w:r>
    </w:p>
    <w:p>
      <w:pPr>
        <w:spacing w:after="0" w:line="201" w:lineRule="auto"/>
        <w:sectPr>
          <w:type w:val="continuous"/>
          <w:pgSz w:w="16840" w:h="11910" w:orient="landscape"/>
          <w:pgMar w:top="360" w:right="1080" w:bottom="1040" w:left="1060" w:header="51" w:footer="852" w:gutter="0"/>
          <w:pgNumType w:start="24"/>
          <w:cols w:num="2" w:space="708" w:equalWidth="0">
            <w:col w:w="3793" w:space="3782"/>
            <w:col w:w="71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Heading1"/>
        <w:tabs>
          <w:tab w:val="left" w:pos="8172"/>
        </w:tabs>
        <w:ind w:left="598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32385</wp:posOffset>
            </wp:positionV>
            <wp:extent cx="231775" cy="231775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32385</wp:posOffset>
            </wp:positionV>
            <wp:extent cx="231775" cy="231775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缴书育人</w:t>
      </w:r>
      <w:r>
        <w:tab/>
      </w:r>
      <w:r>
        <w:t>缴书育人</w:t>
      </w:r>
    </w:p>
    <w:p>
      <w:pPr>
        <w:pStyle w:val="BodyText"/>
        <w:spacing w:before="4" w:after="1"/>
        <w:rPr>
          <w:rFonts w:ascii="华文彩云"/>
          <w:b/>
          <w:sz w:val="13"/>
        </w:rPr>
      </w:pPr>
    </w:p>
    <w:p>
      <w:pPr>
        <w:tabs>
          <w:tab w:val="left" w:pos="8096"/>
        </w:tabs>
        <w:spacing w:line="240" w:lineRule="auto"/>
        <w:ind w:left="521" w:right="0" w:firstLine="0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118" o:spid="_x0000_i1140" style="width:170.55pt;height:15.55pt" coordsize="3411,311">
            <v:shape id="docshape119" o:spid="_x0000_s1141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20" o:spid="_x0000_s1142" style="width:3411;height:24;position:absolute;top:286" coordsize="21600,21600" filled="t" fillcolor="black" stroked="f"/>
            <v:shape id="docshape121" o:spid="_x0000_s1143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华文彩云"/>
          <w:sz w:val="20"/>
        </w:rPr>
        <w:tab/>
      </w:r>
      <w:r>
        <w:rPr>
          <w:rFonts w:ascii="华文彩云"/>
          <w:sz w:val="20"/>
        </w:rPr>
        <w:pict>
          <v:group id="docshapegroup122" o:spid="_x0000_i1144" style="width:170.55pt;height:15.55pt" coordsize="3411,311">
            <v:shape id="docshape123" o:spid="_x0000_s1145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24" o:spid="_x0000_s1146" style="width:3411;height:24;position:absolute;top:286" coordsize="21600,21600" filled="t" fillcolor="black" stroked="f"/>
            <v:shape id="docshape125" o:spid="_x0000_s1147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240" w:lineRule="auto"/>
        <w:rPr>
          <w:rFonts w:ascii="华文彩云"/>
          <w:sz w:val="20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25"/>
          <w:cols w:space="708"/>
        </w:sectPr>
      </w:pPr>
    </w:p>
    <w:p>
      <w:pPr>
        <w:spacing w:before="29" w:line="223" w:lineRule="exact"/>
        <w:ind w:left="773" w:right="0" w:firstLine="0"/>
        <w:jc w:val="left"/>
        <w:rPr>
          <w:sz w:val="13"/>
        </w:rPr>
      </w:pPr>
      <w:r>
        <w:rPr>
          <w:w w:val="105"/>
          <w:sz w:val="13"/>
        </w:rPr>
        <w:t>（</w:t>
      </w:r>
      <w:r>
        <w:rPr>
          <w:spacing w:val="-5"/>
          <w:w w:val="105"/>
          <w:sz w:val="13"/>
        </w:rPr>
        <w:t xml:space="preserve"> 四</w:t>
      </w:r>
      <w:r>
        <w:rPr>
          <w:w w:val="105"/>
          <w:sz w:val="13"/>
        </w:rPr>
        <w:t>） 发售招标文件及组织现场踏勘</w:t>
      </w:r>
    </w:p>
    <w:p>
      <w:pPr>
        <w:pStyle w:val="ListParagraph"/>
        <w:numPr>
          <w:ilvl w:val="0"/>
          <w:numId w:val="15"/>
        </w:numPr>
        <w:tabs>
          <w:tab w:val="left" w:pos="913"/>
        </w:tabs>
        <w:spacing w:before="0" w:after="0" w:line="209" w:lineRule="exact"/>
        <w:ind w:left="912" w:right="0" w:hanging="140"/>
        <w:jc w:val="left"/>
        <w:rPr>
          <w:rFonts w:ascii="Arial" w:eastAsia="Arial"/>
          <w:sz w:val="11"/>
        </w:rPr>
      </w:pPr>
      <w:r>
        <w:rPr>
          <w:rFonts w:ascii="Arial" w:eastAsia="Arial"/>
          <w:spacing w:val="-11"/>
          <w:w w:val="105"/>
          <w:sz w:val="13"/>
        </w:rPr>
        <w:t xml:space="preserve">. </w:t>
      </w:r>
      <w:r>
        <w:rPr>
          <w:spacing w:val="9"/>
          <w:w w:val="105"/>
          <w:sz w:val="13"/>
        </w:rPr>
        <w:t>发售招标文件</w:t>
      </w:r>
      <w:r>
        <w:rPr>
          <w:w w:val="105"/>
          <w:sz w:val="13"/>
        </w:rPr>
        <w:t>（</w:t>
      </w:r>
      <w:r>
        <w:rPr>
          <w:spacing w:val="12"/>
          <w:w w:val="105"/>
          <w:sz w:val="13"/>
        </w:rPr>
        <w:t>略</w:t>
      </w:r>
      <w:r>
        <w:rPr>
          <w:w w:val="105"/>
          <w:sz w:val="13"/>
        </w:rPr>
        <w:t>）</w:t>
      </w:r>
    </w:p>
    <w:p>
      <w:pPr>
        <w:pStyle w:val="ListParagraph"/>
        <w:numPr>
          <w:ilvl w:val="0"/>
          <w:numId w:val="15"/>
        </w:numPr>
        <w:tabs>
          <w:tab w:val="left" w:pos="913"/>
        </w:tabs>
        <w:spacing w:before="0" w:after="0" w:line="212" w:lineRule="exact"/>
        <w:ind w:left="912" w:right="0" w:hanging="140"/>
        <w:jc w:val="left"/>
        <w:rPr>
          <w:rFonts w:ascii="Arial" w:eastAsia="Arial"/>
          <w:sz w:val="11"/>
        </w:rPr>
      </w:pPr>
      <w:r>
        <w:rPr>
          <w:rFonts w:ascii="Arial" w:eastAsia="Arial"/>
          <w:spacing w:val="-10"/>
          <w:w w:val="105"/>
          <w:sz w:val="13"/>
        </w:rPr>
        <w:t xml:space="preserve">. </w:t>
      </w:r>
      <w:r>
        <w:rPr>
          <w:spacing w:val="5"/>
          <w:w w:val="105"/>
          <w:sz w:val="13"/>
        </w:rPr>
        <w:t>组织现场踏勘【共性】</w:t>
      </w:r>
    </w:p>
    <w:p>
      <w:pPr>
        <w:pStyle w:val="ListParagraph"/>
        <w:numPr>
          <w:ilvl w:val="0"/>
          <w:numId w:val="16"/>
        </w:numPr>
        <w:tabs>
          <w:tab w:val="left" w:pos="1160"/>
        </w:tabs>
        <w:spacing w:before="0" w:after="0" w:line="212" w:lineRule="exact"/>
        <w:ind w:left="1160" w:right="0" w:hanging="387"/>
        <w:jc w:val="left"/>
        <w:rPr>
          <w:sz w:val="13"/>
        </w:rPr>
      </w:pPr>
      <w:r>
        <w:rPr>
          <w:w w:val="105"/>
          <w:sz w:val="13"/>
        </w:rPr>
        <w:t>）</w:t>
      </w:r>
      <w:r>
        <w:rPr>
          <w:spacing w:val="-14"/>
          <w:w w:val="105"/>
          <w:sz w:val="13"/>
        </w:rPr>
        <w:t xml:space="preserve"> </w:t>
      </w:r>
      <w:r>
        <w:rPr>
          <w:b/>
          <w:spacing w:val="12"/>
          <w:w w:val="105"/>
          <w:sz w:val="13"/>
        </w:rPr>
        <w:t>招</w:t>
      </w:r>
      <w:r>
        <w:rPr>
          <w:spacing w:val="2"/>
          <w:w w:val="105"/>
          <w:sz w:val="13"/>
        </w:rPr>
        <w:t>标人组织投标人踏勘项目现场。</w:t>
      </w:r>
    </w:p>
    <w:p>
      <w:pPr>
        <w:pStyle w:val="ListParagraph"/>
        <w:numPr>
          <w:ilvl w:val="0"/>
          <w:numId w:val="16"/>
        </w:numPr>
        <w:tabs>
          <w:tab w:val="left" w:pos="1160"/>
        </w:tabs>
        <w:spacing w:before="0" w:after="0" w:line="212" w:lineRule="exact"/>
        <w:ind w:left="1160" w:right="0" w:hanging="387"/>
        <w:jc w:val="left"/>
        <w:rPr>
          <w:sz w:val="13"/>
        </w:rPr>
      </w:pPr>
      <w:r>
        <w:rPr>
          <w:w w:val="105"/>
          <w:sz w:val="13"/>
        </w:rPr>
        <w:t>）</w:t>
      </w:r>
      <w:r>
        <w:rPr>
          <w:spacing w:val="-4"/>
          <w:w w:val="105"/>
          <w:sz w:val="13"/>
        </w:rPr>
        <w:t xml:space="preserve"> </w:t>
      </w:r>
      <w:r>
        <w:rPr>
          <w:b/>
          <w:spacing w:val="12"/>
          <w:w w:val="105"/>
          <w:sz w:val="13"/>
        </w:rPr>
        <w:t>投</w:t>
      </w:r>
      <w:r>
        <w:rPr>
          <w:spacing w:val="1"/>
          <w:w w:val="105"/>
          <w:sz w:val="13"/>
        </w:rPr>
        <w:t>标人承担自己踏勘现场发生的费用。</w:t>
      </w:r>
    </w:p>
    <w:p>
      <w:pPr>
        <w:pStyle w:val="ListParagraph"/>
        <w:numPr>
          <w:ilvl w:val="0"/>
          <w:numId w:val="16"/>
        </w:numPr>
        <w:tabs>
          <w:tab w:val="left" w:pos="1160"/>
        </w:tabs>
        <w:spacing w:before="13" w:after="0" w:line="204" w:lineRule="auto"/>
        <w:ind w:left="514" w:right="100" w:firstLine="259"/>
        <w:jc w:val="both"/>
        <w:rPr>
          <w:sz w:val="13"/>
        </w:rPr>
      </w:pPr>
      <w:r>
        <w:rPr>
          <w:w w:val="105"/>
          <w:sz w:val="13"/>
        </w:rPr>
        <w:t>） 除招标人的原因外， 投标人自行负责在踏勘现场中</w:t>
      </w:r>
      <w:r>
        <w:rPr>
          <w:spacing w:val="4"/>
          <w:w w:val="105"/>
          <w:sz w:val="13"/>
        </w:rPr>
        <w:t>所发生的人员伤亡和财产损失。</w:t>
      </w:r>
    </w:p>
    <w:p>
      <w:pPr>
        <w:pStyle w:val="ListParagraph"/>
        <w:numPr>
          <w:ilvl w:val="0"/>
          <w:numId w:val="16"/>
        </w:numPr>
        <w:tabs>
          <w:tab w:val="left" w:pos="1160"/>
        </w:tabs>
        <w:spacing w:before="8" w:after="0" w:line="206" w:lineRule="auto"/>
        <w:ind w:left="514" w:right="100" w:firstLine="259"/>
        <w:jc w:val="both"/>
        <w:rPr>
          <w:sz w:val="13"/>
        </w:rPr>
      </w:pPr>
      <w:r>
        <w:rPr>
          <w:w w:val="105"/>
          <w:sz w:val="13"/>
        </w:rPr>
        <w:t>）  招标人在踏勘现场中介绍的工程场地和相关的周边环境情况， 供投标人在编制投标文件时</w:t>
      </w:r>
      <w:r>
        <w:rPr>
          <w:b/>
          <w:spacing w:val="6"/>
          <w:w w:val="105"/>
          <w:sz w:val="13"/>
        </w:rPr>
        <w:t>参考</w:t>
      </w:r>
      <w:r>
        <w:rPr>
          <w:w w:val="105"/>
          <w:sz w:val="13"/>
        </w:rPr>
        <w:t>， 招标人不对投标</w:t>
      </w:r>
      <w:r>
        <w:rPr>
          <w:spacing w:val="4"/>
          <w:w w:val="105"/>
          <w:sz w:val="13"/>
        </w:rPr>
        <w:t>人据此做出的判断和决策负责。</w:t>
      </w:r>
    </w:p>
    <w:p>
      <w:pPr>
        <w:spacing w:before="0" w:line="202" w:lineRule="exact"/>
        <w:ind w:left="773" w:right="0" w:firstLine="0"/>
        <w:jc w:val="both"/>
        <w:rPr>
          <w:sz w:val="13"/>
        </w:rPr>
      </w:pPr>
      <w:r>
        <w:rPr>
          <w:spacing w:val="8"/>
          <w:w w:val="105"/>
          <w:sz w:val="13"/>
        </w:rPr>
        <w:t>【注意】组织投标人</w:t>
      </w:r>
      <w:r>
        <w:rPr>
          <w:b/>
          <w:spacing w:val="6"/>
          <w:w w:val="105"/>
          <w:sz w:val="13"/>
        </w:rPr>
        <w:t>踏勘现场的时间</w:t>
      </w:r>
      <w:r>
        <w:rPr>
          <w:spacing w:val="4"/>
          <w:w w:val="105"/>
          <w:sz w:val="13"/>
        </w:rPr>
        <w:t>一般应在投标截止时间</w:t>
      </w:r>
    </w:p>
    <w:p>
      <w:pPr>
        <w:spacing w:before="0" w:line="223" w:lineRule="exact"/>
        <w:ind w:left="514" w:right="0" w:firstLine="0"/>
        <w:jc w:val="both"/>
        <w:rPr>
          <w:sz w:val="13"/>
        </w:rPr>
      </w:pPr>
      <w:r>
        <w:rPr>
          <w:rFonts w:ascii="Arial" w:eastAsia="Arial"/>
          <w:w w:val="105"/>
          <w:sz w:val="13"/>
        </w:rPr>
        <w:t>15</w:t>
      </w:r>
      <w:r>
        <w:rPr>
          <w:rFonts w:ascii="Arial" w:eastAsia="Arial"/>
          <w:spacing w:val="-8"/>
          <w:w w:val="105"/>
          <w:sz w:val="13"/>
        </w:rPr>
        <w:t xml:space="preserve"> </w:t>
      </w:r>
      <w:r>
        <w:rPr>
          <w:spacing w:val="12"/>
          <w:w w:val="105"/>
          <w:sz w:val="13"/>
        </w:rPr>
        <w:t>日前</w:t>
      </w:r>
      <w:r>
        <w:rPr>
          <w:b/>
          <w:spacing w:val="12"/>
          <w:w w:val="105"/>
          <w:sz w:val="13"/>
        </w:rPr>
        <w:t>及</w:t>
      </w:r>
      <w:r>
        <w:rPr>
          <w:spacing w:val="3"/>
          <w:w w:val="105"/>
          <w:sz w:val="13"/>
        </w:rPr>
        <w:t>投标预备会召开前进行。</w:t>
      </w:r>
    </w:p>
    <w:p>
      <w:pPr>
        <w:pStyle w:val="BodyText"/>
        <w:spacing w:before="42" w:line="256" w:lineRule="exact"/>
        <w:ind w:left="773"/>
        <w:jc w:val="both"/>
      </w:pPr>
      <w:r>
        <w:br w:type="column"/>
      </w:r>
      <w:r>
        <w:rPr>
          <w:spacing w:val="8"/>
        </w:rPr>
        <w:t>【招标文件的澄清】</w:t>
      </w:r>
    </w:p>
    <w:p>
      <w:pPr>
        <w:pStyle w:val="BodyText"/>
        <w:spacing w:before="15" w:line="218" w:lineRule="auto"/>
        <w:ind w:left="514" w:right="2296" w:firstLine="259"/>
        <w:jc w:val="both"/>
      </w:pPr>
      <w:r>
        <w:t>踏勘现场后涉及对招标文件进行澄清修改的，招标人应当在</w:t>
      </w:r>
      <w:r>
        <w:rPr>
          <w:spacing w:val="32"/>
        </w:rPr>
        <w:t xml:space="preserve"> </w:t>
      </w:r>
      <w:r>
        <w:rPr>
          <w:spacing w:val="3"/>
        </w:rPr>
        <w:t>招标文件要求提交投标文件的截止时间   至少</w:t>
      </w:r>
      <w:r>
        <w:rPr>
          <w:rFonts w:ascii="Arial" w:eastAsia="Arial"/>
          <w:spacing w:val="11"/>
          <w:position w:val="1"/>
        </w:rPr>
        <w:t>15</w:t>
      </w:r>
      <w:r>
        <w:rPr>
          <w:spacing w:val="6"/>
        </w:rPr>
        <w:t>日前以书面形式通</w:t>
      </w:r>
      <w:r>
        <w:rPr>
          <w:spacing w:val="12"/>
        </w:rPr>
        <w:t>知</w:t>
      </w:r>
      <w:r>
        <w:rPr>
          <w:b/>
          <w:spacing w:val="12"/>
        </w:rPr>
        <w:t>所有</w:t>
      </w:r>
      <w:r>
        <w:t>招标文件收受人。【资格预审文件澄清、修改：</w:t>
      </w:r>
      <w:r>
        <w:rPr>
          <w:rFonts w:ascii="Arial" w:eastAsia="Arial"/>
          <w:position w:val="1"/>
        </w:rPr>
        <w:t>3</w:t>
      </w:r>
      <w:r>
        <w:rPr>
          <w:rFonts w:ascii="Arial" w:eastAsia="Arial"/>
          <w:spacing w:val="30"/>
          <w:position w:val="1"/>
        </w:rPr>
        <w:t xml:space="preserve"> </w:t>
      </w:r>
      <w:r>
        <w:rPr>
          <w:spacing w:val="6"/>
        </w:rPr>
        <w:t>天】</w:t>
      </w:r>
    </w:p>
    <w:p>
      <w:pPr>
        <w:spacing w:after="0" w:line="218" w:lineRule="auto"/>
        <w:jc w:val="both"/>
        <w:sectPr>
          <w:type w:val="continuous"/>
          <w:pgSz w:w="16840" w:h="11910" w:orient="landscape"/>
          <w:pgMar w:top="360" w:right="1080" w:bottom="1040" w:left="1060" w:header="51" w:footer="852" w:gutter="0"/>
          <w:pgNumType w:start="26"/>
          <w:cols w:num="2" w:space="708" w:equalWidth="0">
            <w:col w:w="4649" w:space="2925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spacing w:after="0"/>
        <w:rPr>
          <w:sz w:val="16"/>
        </w:rPr>
        <w:sectPr>
          <w:pgSz w:w="16840" w:h="11910" w:orient="landscape"/>
          <w:pgMar w:top="360" w:right="1080" w:bottom="1040" w:left="1060" w:header="51" w:footer="852" w:gutter="0"/>
          <w:pgNumType w:start="27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Heading2"/>
        <w:spacing w:before="254"/>
      </w:pPr>
      <w:r>
        <w:pict>
          <v:group id="docshapegroup126" o:spid="_x0000_s1148" style="width:9.4pt;height:13.6pt;margin-top:12.35pt;margin-left:77.65pt;mso-height-relative:page;mso-position-horizontal-relative:page;mso-width-relative:page;position:absolute;z-index:251687936" coordorigin="1554,248" coordsize="188,272">
            <v:shape id="docshape127" o:spid="_x0000_s1149" type="#_x0000_t75" style="width:185;height:269;left:1555;position:absolute;top:249" coordsize="21600,21600" filled="f" stroked="f">
              <v:imagedata r:id="rId11" o:title=""/>
              <o:lock v:ext="edit" aspectratio="t"/>
            </v:shape>
            <v:shape id="docshape128" o:spid="_x0000_s1150" type="#_x0000_t75" style="width:188;height:272;left:1554;position:absolute;top:247" coordsize="21600,21600" filled="f" stroked="f">
              <v:imagedata r:id="rId13" o:title=""/>
              <o:lock v:ext="edit" aspectratio="t"/>
            </v:shape>
          </v:group>
        </w:pict>
      </w:r>
      <w:r>
        <w:t>【2022】</w:t>
      </w:r>
    </w:p>
    <w:p>
      <w:pPr>
        <w:pStyle w:val="BodyText"/>
        <w:spacing w:before="28" w:line="201" w:lineRule="auto"/>
        <w:ind w:left="540" w:right="100"/>
      </w:pPr>
      <w:r>
        <w:rPr>
          <w:spacing w:val="8"/>
        </w:rPr>
        <w:t>根据《标准施工招标文件》, 关于招标阶段组织现场踏勘的说法, 正确</w:t>
      </w:r>
      <w:r>
        <w:rPr>
          <w:spacing w:val="12"/>
          <w:w w:val="105"/>
        </w:rPr>
        <w:t>的有( )。</w:t>
      </w:r>
    </w:p>
    <w:p>
      <w:pPr>
        <w:pStyle w:val="ListParagraph"/>
        <w:numPr>
          <w:ilvl w:val="0"/>
          <w:numId w:val="17"/>
        </w:numPr>
        <w:tabs>
          <w:tab w:val="left" w:pos="704"/>
        </w:tabs>
        <w:spacing w:before="0" w:after="0" w:line="206" w:lineRule="exact"/>
        <w:ind w:left="704" w:right="0" w:hanging="164"/>
        <w:jc w:val="left"/>
        <w:rPr>
          <w:sz w:val="14"/>
        </w:rPr>
      </w:pPr>
      <w:r>
        <w:rPr>
          <w:spacing w:val="13"/>
          <w:sz w:val="14"/>
        </w:rPr>
        <w:t>招标人应励投标人自主完成现场踏勘</w:t>
      </w:r>
    </w:p>
    <w:p>
      <w:pPr>
        <w:pStyle w:val="ListParagraph"/>
        <w:numPr>
          <w:ilvl w:val="0"/>
          <w:numId w:val="17"/>
        </w:numPr>
        <w:tabs>
          <w:tab w:val="left" w:pos="695"/>
        </w:tabs>
        <w:spacing w:before="0" w:after="0" w:line="216" w:lineRule="exact"/>
        <w:ind w:left="694" w:right="0" w:hanging="155"/>
        <w:jc w:val="left"/>
        <w:rPr>
          <w:sz w:val="14"/>
        </w:rPr>
      </w:pPr>
      <w:r>
        <w:rPr>
          <w:spacing w:val="13"/>
          <w:sz w:val="14"/>
        </w:rPr>
        <w:t>投标人应自行承担踏勘现场所发生的费用</w:t>
      </w:r>
    </w:p>
    <w:p>
      <w:pPr>
        <w:pStyle w:val="ListParagraph"/>
        <w:numPr>
          <w:ilvl w:val="0"/>
          <w:numId w:val="17"/>
        </w:numPr>
        <w:tabs>
          <w:tab w:val="left" w:pos="700"/>
        </w:tabs>
        <w:spacing w:before="0" w:after="0" w:line="216" w:lineRule="exact"/>
        <w:ind w:left="699" w:right="0" w:hanging="160"/>
        <w:jc w:val="left"/>
        <w:rPr>
          <w:sz w:val="14"/>
        </w:rPr>
      </w:pPr>
      <w:r>
        <w:rPr>
          <w:spacing w:val="13"/>
          <w:sz w:val="14"/>
        </w:rPr>
        <w:t>招标人应为任何原因导致投标人踏勘现场中所发生的人员伤亡负责</w:t>
      </w:r>
    </w:p>
    <w:p>
      <w:pPr>
        <w:pStyle w:val="ListParagraph"/>
        <w:numPr>
          <w:ilvl w:val="0"/>
          <w:numId w:val="17"/>
        </w:numPr>
        <w:tabs>
          <w:tab w:val="left" w:pos="704"/>
        </w:tabs>
        <w:spacing w:before="8" w:after="0" w:line="201" w:lineRule="auto"/>
        <w:ind w:left="540" w:right="1095" w:firstLine="0"/>
        <w:jc w:val="left"/>
        <w:rPr>
          <w:sz w:val="14"/>
        </w:rPr>
      </w:pPr>
      <w:r>
        <w:rPr>
          <w:spacing w:val="12"/>
          <w:sz w:val="14"/>
        </w:rPr>
        <w:t>招标人在勘现场时可以介绍工地情况, 供投标人参考</w:t>
      </w:r>
      <w:r>
        <w:rPr>
          <w:sz w:val="14"/>
        </w:rPr>
        <w:t>E</w:t>
      </w:r>
      <w:r>
        <w:rPr>
          <w:spacing w:val="6"/>
          <w:sz w:val="14"/>
        </w:rPr>
        <w:t>. 招标人应在投标截止时间</w:t>
      </w:r>
      <w:r>
        <w:rPr>
          <w:sz w:val="14"/>
        </w:rPr>
        <w:t>15</w:t>
      </w:r>
      <w:r>
        <w:rPr>
          <w:spacing w:val="7"/>
          <w:sz w:val="14"/>
        </w:rPr>
        <w:t xml:space="preserve"> 日前组织现场踏勘</w:t>
      </w:r>
    </w:p>
    <w:p>
      <w:pPr>
        <w:pStyle w:val="BodyText"/>
        <w:spacing w:line="227" w:lineRule="exact"/>
        <w:ind w:left="540"/>
      </w:pPr>
      <w:r>
        <w:rPr>
          <w:spacing w:val="14"/>
        </w:rPr>
        <w:t>【答案】</w:t>
      </w:r>
      <w:r>
        <w:t>BD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3"/>
        <w:rPr>
          <w:rFonts w:ascii="华文彩云"/>
          <w:b/>
          <w:sz w:val="12"/>
        </w:rPr>
      </w:pPr>
      <w:r>
        <w:pict>
          <v:group id="docshapegroup129" o:spid="_x0000_s1151" style="width:170.55pt;height:15.55pt;margin-top:10.25pt;margin-left:457.75pt;mso-height-relative:page;mso-position-horizontal-relative:page;mso-width-relative:page;mso-wrap-distance-bottom:0;mso-wrap-distance-top:0;position:absolute;z-index:-251627520" coordorigin="9156,206" coordsize="3411,311">
            <v:shape id="docshape130" o:spid="_x0000_s1152" type="#_x0000_t75" style="width:248;height:249;left:9173;position:absolute;top:205" coordsize="21600,21600" filled="f" stroked="f">
              <v:imagedata r:id="rId10" o:title=""/>
              <o:lock v:ext="edit" aspectratio="t"/>
            </v:shape>
            <v:rect id="docshape131" o:spid="_x0000_s1153" style="width:3411;height:24;left:9156;position:absolute;top:491" coordsize="21600,21600" filled="t" fillcolor="black" stroked="f"/>
            <v:shape id="docshape132" o:spid="_x0000_s1154" type="#_x0000_t202" style="width:3411;height:311;left:9156;position:absolute;top:205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15"/>
        </w:numPr>
        <w:tabs>
          <w:tab w:val="left" w:pos="916"/>
        </w:tabs>
        <w:spacing w:before="67" w:after="0" w:line="243" w:lineRule="exact"/>
        <w:ind w:left="915" w:right="0" w:hanging="143"/>
        <w:jc w:val="left"/>
        <w:rPr>
          <w:sz w:val="12"/>
        </w:rPr>
      </w:pPr>
      <w:r>
        <w:rPr>
          <w:spacing w:val="5"/>
          <w:sz w:val="14"/>
        </w:rPr>
        <w:t>投标预备会【共性，可有可无】</w:t>
      </w:r>
    </w:p>
    <w:p>
      <w:pPr>
        <w:pStyle w:val="BodyText"/>
        <w:spacing w:before="3" w:line="216" w:lineRule="auto"/>
        <w:ind w:left="514" w:right="1869" w:firstLine="259"/>
      </w:pPr>
      <w:r>
        <w:t>投标预备会是招标人组织召开的目的在于澄清招标文件中的疑问，</w:t>
      </w:r>
      <w:r>
        <w:rPr>
          <w:spacing w:val="56"/>
        </w:rPr>
        <w:t xml:space="preserve"> </w:t>
      </w:r>
      <w:r>
        <w:rPr>
          <w:w w:val="105"/>
        </w:rPr>
        <w:t>解答投标人对招标文件和勘察现场中所提出的疑问或问题的会议。</w:t>
      </w:r>
    </w:p>
    <w:p>
      <w:pPr>
        <w:pStyle w:val="ListParagraph"/>
        <w:numPr>
          <w:ilvl w:val="0"/>
          <w:numId w:val="18"/>
        </w:numPr>
        <w:tabs>
          <w:tab w:val="left" w:pos="1182"/>
        </w:tabs>
        <w:spacing w:before="25" w:after="0" w:line="216" w:lineRule="auto"/>
        <w:ind w:left="514" w:right="2075" w:firstLine="259"/>
        <w:jc w:val="left"/>
        <w:rPr>
          <w:sz w:val="14"/>
        </w:rPr>
      </w:pPr>
      <w:r>
        <w:rPr>
          <w:sz w:val="14"/>
        </w:rPr>
        <w:t>招标人按投标人须知说明的时间和地点召开投标预备会，</w:t>
      </w:r>
      <w:r>
        <w:rPr>
          <w:spacing w:val="2"/>
          <w:sz w:val="14"/>
        </w:rPr>
        <w:t xml:space="preserve"> </w:t>
      </w:r>
      <w:r>
        <w:rPr>
          <w:spacing w:val="7"/>
          <w:w w:val="105"/>
          <w:sz w:val="14"/>
        </w:rPr>
        <w:t>澄清投标人提出的问题。</w:t>
      </w:r>
    </w:p>
    <w:p>
      <w:pPr>
        <w:pStyle w:val="ListParagraph"/>
        <w:numPr>
          <w:ilvl w:val="0"/>
          <w:numId w:val="18"/>
        </w:numPr>
        <w:tabs>
          <w:tab w:val="left" w:pos="1182"/>
        </w:tabs>
        <w:spacing w:before="23" w:after="0" w:line="216" w:lineRule="auto"/>
        <w:ind w:left="514" w:right="2075" w:firstLine="259"/>
        <w:jc w:val="both"/>
        <w:rPr>
          <w:sz w:val="14"/>
        </w:rPr>
      </w:pPr>
      <w:r>
        <w:rPr>
          <w:sz w:val="14"/>
        </w:rPr>
        <w:t>投标预备会后，招标人将对投标人所提问题的澄清，以书</w:t>
      </w:r>
      <w:r>
        <w:rPr>
          <w:spacing w:val="9"/>
          <w:sz w:val="14"/>
        </w:rPr>
        <w:t xml:space="preserve"> </w:t>
      </w:r>
      <w:r>
        <w:rPr>
          <w:sz w:val="14"/>
        </w:rPr>
        <w:t>面方式通知所有购买招标文件的潜在投标人。该澄清内容为招标文</w:t>
      </w:r>
      <w:r>
        <w:rPr>
          <w:spacing w:val="73"/>
          <w:sz w:val="14"/>
        </w:rPr>
        <w:t xml:space="preserve"> </w:t>
      </w:r>
      <w:r>
        <w:rPr>
          <w:spacing w:val="10"/>
          <w:w w:val="105"/>
          <w:sz w:val="14"/>
        </w:rPr>
        <w:t>件的组成部分。</w:t>
      </w:r>
    </w:p>
    <w:p>
      <w:pPr>
        <w:pStyle w:val="ListParagraph"/>
        <w:numPr>
          <w:ilvl w:val="0"/>
          <w:numId w:val="18"/>
        </w:numPr>
        <w:tabs>
          <w:tab w:val="left" w:pos="1180"/>
        </w:tabs>
        <w:spacing w:before="7" w:after="0" w:line="240" w:lineRule="auto"/>
        <w:ind w:left="1179" w:right="0" w:hanging="407"/>
        <w:jc w:val="both"/>
        <w:rPr>
          <w:sz w:val="14"/>
        </w:rPr>
      </w:pPr>
      <w:r>
        <w:rPr>
          <w:sz w:val="14"/>
        </w:rPr>
        <w:t>组织投标预备会的时间一般应在投标截止时间</w:t>
      </w:r>
      <w:r>
        <w:rPr>
          <w:spacing w:val="10"/>
          <w:sz w:val="14"/>
        </w:rPr>
        <w:t>15</w:t>
      </w:r>
      <w:r>
        <w:rPr>
          <w:spacing w:val="4"/>
          <w:sz w:val="14"/>
        </w:rPr>
        <w:t>日前进行。</w:t>
      </w:r>
    </w:p>
    <w:p>
      <w:pPr>
        <w:spacing w:after="0" w:line="240" w:lineRule="auto"/>
        <w:jc w:val="both"/>
        <w:rPr>
          <w:sz w:val="14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28"/>
          <w:cols w:num="2" w:space="708" w:equalWidth="0">
            <w:col w:w="5319" w:space="2255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29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spacing w:before="252" w:line="247" w:lineRule="exact"/>
        <w:ind w:left="783" w:right="0" w:firstLine="0"/>
        <w:jc w:val="left"/>
        <w:rPr>
          <w:b/>
          <w:sz w:val="14"/>
        </w:rPr>
      </w:pPr>
      <w:r>
        <w:pict>
          <v:group id="docshapegroup133" o:spid="_x0000_s1155" style="width:9.4pt;height:13.6pt;margin-top:12.05pt;margin-left:77.65pt;mso-height-relative:page;mso-position-horizontal-relative:page;mso-width-relative:page;position:absolute;z-index:251689984" coordorigin="1554,241" coordsize="188,272">
            <v:shape id="docshape134" o:spid="_x0000_s1156" type="#_x0000_t75" style="width:185;height:269;left:1555;position:absolute;top:242" coordsize="21600,21600" filled="f" stroked="f">
              <v:imagedata r:id="rId11" o:title=""/>
              <o:lock v:ext="edit" aspectratio="t"/>
            </v:shape>
            <v:shape id="docshape135" o:spid="_x0000_s1157" type="#_x0000_t75" style="width:188;height:272;left:1554;position:absolute;top:241" coordsize="21600,21600" filled="f" stroked="f">
              <v:imagedata r:id="rId12" o:title=""/>
              <o:lock v:ext="edit" aspectratio="t"/>
            </v:shape>
          </v:group>
        </w:pict>
      </w:r>
      <w:r>
        <w:rPr>
          <w:b/>
          <w:sz w:val="14"/>
        </w:rPr>
        <w:t>【2023】</w:t>
      </w:r>
    </w:p>
    <w:p>
      <w:pPr>
        <w:spacing w:before="37" w:line="184" w:lineRule="auto"/>
        <w:ind w:left="540" w:right="38" w:firstLine="0"/>
        <w:jc w:val="left"/>
        <w:rPr>
          <w:sz w:val="16"/>
        </w:rPr>
      </w:pPr>
      <w:r>
        <w:rPr>
          <w:spacing w:val="8"/>
          <w:w w:val="95"/>
          <w:sz w:val="16"/>
        </w:rPr>
        <w:t>根据《标准施工招标文件》规定， 招标人应按( ) 说明的</w:t>
      </w:r>
      <w:r>
        <w:rPr>
          <w:spacing w:val="12"/>
          <w:sz w:val="16"/>
        </w:rPr>
        <w:t>时间和地点召开投标预备会。</w:t>
      </w:r>
    </w:p>
    <w:p>
      <w:pPr>
        <w:pStyle w:val="ListParagraph"/>
        <w:numPr>
          <w:ilvl w:val="0"/>
          <w:numId w:val="19"/>
        </w:numPr>
        <w:tabs>
          <w:tab w:val="left" w:pos="719"/>
        </w:tabs>
        <w:spacing w:before="0" w:after="0" w:line="215" w:lineRule="exact"/>
        <w:ind w:left="718" w:right="0" w:hanging="179"/>
        <w:jc w:val="left"/>
        <w:rPr>
          <w:sz w:val="16"/>
        </w:rPr>
      </w:pPr>
      <w:r>
        <w:rPr>
          <w:spacing w:val="10"/>
          <w:sz w:val="16"/>
        </w:rPr>
        <w:t>招标公告</w:t>
      </w:r>
    </w:p>
    <w:p>
      <w:pPr>
        <w:pStyle w:val="ListParagraph"/>
        <w:numPr>
          <w:ilvl w:val="0"/>
          <w:numId w:val="19"/>
        </w:numPr>
        <w:tabs>
          <w:tab w:val="left" w:pos="707"/>
        </w:tabs>
        <w:spacing w:before="0" w:after="0" w:line="228" w:lineRule="exact"/>
        <w:ind w:left="706" w:right="0" w:hanging="167"/>
        <w:jc w:val="left"/>
        <w:rPr>
          <w:sz w:val="16"/>
        </w:rPr>
      </w:pPr>
      <w:r>
        <w:rPr>
          <w:spacing w:val="11"/>
          <w:sz w:val="16"/>
        </w:rPr>
        <w:t>投标人须知</w:t>
      </w:r>
    </w:p>
    <w:p>
      <w:pPr>
        <w:pStyle w:val="ListParagraph"/>
        <w:numPr>
          <w:ilvl w:val="0"/>
          <w:numId w:val="19"/>
        </w:numPr>
        <w:tabs>
          <w:tab w:val="left" w:pos="714"/>
        </w:tabs>
        <w:spacing w:before="0" w:after="0" w:line="228" w:lineRule="exact"/>
        <w:ind w:left="713" w:right="0" w:hanging="174"/>
        <w:jc w:val="left"/>
        <w:rPr>
          <w:sz w:val="16"/>
        </w:rPr>
      </w:pPr>
      <w:r>
        <w:rPr>
          <w:spacing w:val="11"/>
          <w:sz w:val="16"/>
        </w:rPr>
        <w:t>资格预审公告</w:t>
      </w:r>
    </w:p>
    <w:p>
      <w:pPr>
        <w:pStyle w:val="ListParagraph"/>
        <w:numPr>
          <w:ilvl w:val="0"/>
          <w:numId w:val="19"/>
        </w:numPr>
        <w:tabs>
          <w:tab w:val="left" w:pos="719"/>
        </w:tabs>
        <w:spacing w:before="0" w:after="0" w:line="229" w:lineRule="exact"/>
        <w:ind w:left="718" w:right="0" w:hanging="179"/>
        <w:jc w:val="left"/>
        <w:rPr>
          <w:sz w:val="16"/>
        </w:rPr>
      </w:pPr>
      <w:r>
        <w:rPr>
          <w:spacing w:val="11"/>
          <w:sz w:val="16"/>
        </w:rPr>
        <w:t>投标邀请书</w:t>
      </w:r>
    </w:p>
    <w:p>
      <w:pPr>
        <w:spacing w:before="0" w:line="263" w:lineRule="exact"/>
        <w:ind w:left="540" w:right="0" w:firstLine="0"/>
        <w:jc w:val="left"/>
        <w:rPr>
          <w:sz w:val="16"/>
        </w:rPr>
      </w:pPr>
      <w:r>
        <w:rPr>
          <w:spacing w:val="14"/>
          <w:w w:val="95"/>
          <w:sz w:val="16"/>
        </w:rPr>
        <w:t>【答案】</w:t>
      </w:r>
      <w:r>
        <w:rPr>
          <w:w w:val="95"/>
          <w:sz w:val="16"/>
        </w:rPr>
        <w:t>B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10"/>
        <w:rPr>
          <w:rFonts w:ascii="华文彩云"/>
          <w:b/>
          <w:sz w:val="11"/>
        </w:rPr>
      </w:pPr>
      <w:r>
        <w:pict>
          <v:group id="docshapegroup136" o:spid="_x0000_s1158" style="width:170.55pt;height:15.55pt;margin-top:9.9pt;margin-left:457.75pt;mso-height-relative:page;mso-position-horizontal-relative:page;mso-width-relative:page;mso-wrap-distance-bottom:0;mso-wrap-distance-top:0;position:absolute;z-index:-251624448" coordorigin="9156,199" coordsize="3411,311">
            <v:shape id="docshape137" o:spid="_x0000_s1159" type="#_x0000_t75" style="width:248;height:249;left:9173;position:absolute;top:198" coordsize="21600,21600" filled="f" stroked="f">
              <v:imagedata r:id="rId10" o:title=""/>
              <o:lock v:ext="edit" aspectratio="t"/>
            </v:shape>
            <v:rect id="docshape138" o:spid="_x0000_s1160" style="width:3411;height:24;left:9156;position:absolute;top:484" coordsize="21600,21600" filled="t" fillcolor="black" stroked="f"/>
            <v:shape id="docshape139" o:spid="_x0000_s1161" type="#_x0000_t202" style="width:3411;height:311;left:9156;position:absolute;top:198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0" w:line="220" w:lineRule="auto"/>
        <w:ind w:left="773" w:right="4495"/>
      </w:pPr>
      <w:r>
        <w:rPr>
          <w:spacing w:val="12"/>
        </w:rPr>
        <w:t>（五）</w:t>
      </w:r>
      <w:r>
        <w:rPr>
          <w:spacing w:val="4"/>
        </w:rPr>
        <w:t>开标与评标【共性】</w:t>
      </w:r>
      <w:r>
        <w:rPr>
          <w:spacing w:val="10"/>
          <w:w w:val="105"/>
        </w:rPr>
        <w:t>1</w:t>
      </w:r>
      <w:r>
        <w:rPr>
          <w:spacing w:val="11"/>
          <w:w w:val="105"/>
        </w:rPr>
        <w:t>.接收投标文件</w:t>
      </w:r>
      <w:r>
        <w:rPr>
          <w:w w:val="105"/>
        </w:rPr>
        <w:t>（</w:t>
      </w:r>
      <w:r>
        <w:rPr>
          <w:spacing w:val="12"/>
          <w:w w:val="105"/>
        </w:rPr>
        <w:t>略</w:t>
      </w:r>
      <w:r>
        <w:rPr>
          <w:w w:val="105"/>
        </w:rPr>
        <w:t>）</w:t>
      </w:r>
    </w:p>
    <w:p>
      <w:pPr>
        <w:pStyle w:val="ListParagraph"/>
        <w:numPr>
          <w:ilvl w:val="0"/>
          <w:numId w:val="20"/>
        </w:numPr>
        <w:tabs>
          <w:tab w:val="left" w:pos="916"/>
        </w:tabs>
        <w:spacing w:before="0" w:after="0" w:line="244" w:lineRule="exact"/>
        <w:ind w:left="915" w:right="0" w:hanging="143"/>
        <w:jc w:val="left"/>
        <w:rPr>
          <w:sz w:val="14"/>
        </w:rPr>
      </w:pPr>
      <w:r>
        <w:pict>
          <v:shape id="docshape140" o:spid="_x0000_s1162" type="#_x0000_t202" style="width:228.8pt;height:77.65pt;margin-top:14.2pt;margin-left:458.8pt;mso-height-relative:page;mso-position-horizontal-relative:page;mso-width-relative:page;position:absolute;z-index:251691008" coordsize="21600,21600" filled="f" stroked="f">
            <v:stroke joinstyle="miter"/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706"/>
                    <w:gridCol w:w="3860"/>
                  </w:tblGrid>
                  <w:tr>
                    <w:tblPrEx>
                      <w:tblW w:w="0" w:type="auto"/>
                      <w:tblInd w:w="7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4"/>
                    </w:trPr>
                    <w:tc>
                      <w:tcPr>
                        <w:tcW w:w="70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24" w:lineRule="exact"/>
                          <w:ind w:left="53" w:right="4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组建时间</w:t>
                        </w:r>
                      </w:p>
                    </w:tc>
                    <w:tc>
                      <w:tcPr>
                        <w:tcW w:w="3860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4" w:lineRule="exact"/>
                          <w:ind w:left="5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成员名单开标前</w:t>
                        </w:r>
                        <w:r>
                          <w:rPr>
                            <w:b/>
                            <w:sz w:val="14"/>
                          </w:rPr>
                          <w:t>确定</w:t>
                        </w:r>
                        <w:r>
                          <w:rPr>
                            <w:sz w:val="14"/>
                          </w:rPr>
                          <w:t>，中标结果确定前人员名单应当</w:t>
                        </w:r>
                        <w:r>
                          <w:rPr>
                            <w:b/>
                            <w:sz w:val="14"/>
                          </w:rPr>
                          <w:t>保密</w:t>
                        </w:r>
                      </w:p>
                    </w:tc>
                  </w:tr>
                  <w:tr>
                    <w:tblPrEx>
                      <w:tblW w:w="0" w:type="auto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1"/>
                    </w:trPr>
                    <w:tc>
                      <w:tcPr>
                        <w:tcW w:w="70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84"/>
                          <w:ind w:left="53" w:right="4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组成人员</w:t>
                        </w:r>
                      </w:p>
                    </w:tc>
                    <w:tc>
                      <w:tcPr>
                        <w:tcW w:w="3860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8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①招标人或其委托的招标代理机构熟悉相关业务的代表</w:t>
                        </w:r>
                      </w:p>
                      <w:p>
                        <w:pPr>
                          <w:pStyle w:val="TableParagraph"/>
                          <w:spacing w:line="18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②有关技术、经济等方面的专家（工作满8年，高级职称）</w:t>
                        </w:r>
                      </w:p>
                    </w:tc>
                  </w:tr>
                  <w:tr>
                    <w:tblPrEx>
                      <w:tblW w:w="0" w:type="auto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19"/>
                    </w:trPr>
                    <w:tc>
                      <w:tcPr>
                        <w:tcW w:w="70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81"/>
                          <w:ind w:left="53" w:right="4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人数</w:t>
                        </w:r>
                      </w:p>
                    </w:tc>
                    <w:tc>
                      <w:tcPr>
                        <w:tcW w:w="3860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①五人以上单数</w:t>
                        </w:r>
                      </w:p>
                      <w:p>
                        <w:pPr>
                          <w:pStyle w:val="TableParagraph"/>
                          <w:spacing w:line="184" w:lineRule="exact"/>
                          <w:ind w:left="5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②技术、经济等方面的专家不得少于成员总数的</w:t>
                        </w:r>
                        <w:r>
                          <w:rPr>
                            <w:b/>
                            <w:sz w:val="14"/>
                          </w:rPr>
                          <w:t>2/3</w:t>
                        </w:r>
                      </w:p>
                    </w:tc>
                  </w:tr>
                  <w:tr>
                    <w:tblPrEx>
                      <w:tblW w:w="0" w:type="auto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19"/>
                    </w:trPr>
                    <w:tc>
                      <w:tcPr>
                        <w:tcW w:w="70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10" w:lineRule="exact"/>
                          <w:ind w:left="13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专家的</w:t>
                        </w:r>
                      </w:p>
                      <w:p>
                        <w:pPr>
                          <w:pStyle w:val="TableParagraph"/>
                          <w:spacing w:line="189" w:lineRule="exact"/>
                          <w:ind w:left="20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确定</w:t>
                        </w:r>
                      </w:p>
                    </w:tc>
                    <w:tc>
                      <w:tcPr>
                        <w:tcW w:w="3860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一般项目：随机抽取</w:t>
                        </w:r>
                      </w:p>
                      <w:p>
                        <w:pPr>
                          <w:pStyle w:val="TableParagraph"/>
                          <w:spacing w:line="18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技术复杂、专业性强或有特殊要求的项目：招标人直接确定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10"/>
          <w:w w:val="105"/>
          <w:sz w:val="14"/>
        </w:rPr>
        <w:t>组建评标委员会</w:t>
      </w:r>
    </w:p>
    <w:p>
      <w:pPr>
        <w:spacing w:after="0" w:line="244" w:lineRule="exact"/>
        <w:jc w:val="left"/>
        <w:rPr>
          <w:sz w:val="14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30"/>
          <w:cols w:num="2" w:space="708" w:equalWidth="0">
            <w:col w:w="4738" w:space="2836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spacing w:after="0"/>
        <w:rPr>
          <w:sz w:val="16"/>
        </w:rPr>
        <w:sectPr>
          <w:pgSz w:w="16840" w:h="11910" w:orient="landscape"/>
          <w:pgMar w:top="360" w:right="1080" w:bottom="1040" w:left="1060" w:header="51" w:footer="852" w:gutter="0"/>
          <w:pgNumType w:start="31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Heading2"/>
        <w:spacing w:before="254"/>
      </w:pPr>
      <w:r>
        <w:pict>
          <v:group id="docshapegroup141" o:spid="_x0000_s1163" style="width:9.4pt;height:13.6pt;margin-top:12.35pt;margin-left:77.65pt;mso-height-relative:page;mso-position-horizontal-relative:page;mso-width-relative:page;position:absolute;z-index:251693056" coordorigin="1554,248" coordsize="188,272">
            <v:shape id="docshape142" o:spid="_x0000_s1164" type="#_x0000_t75" style="width:185;height:269;left:1555;position:absolute;top:249" coordsize="21600,21600" filled="f" stroked="f">
              <v:imagedata r:id="rId11" o:title=""/>
              <o:lock v:ext="edit" aspectratio="t"/>
            </v:shape>
            <v:shape id="docshape143" o:spid="_x0000_s1165" type="#_x0000_t75" style="width:188;height:272;left:1554;position:absolute;top:247" coordsize="21600,21600" filled="f" stroked="f">
              <v:imagedata r:id="rId13" o:title=""/>
              <o:lock v:ext="edit" aspectratio="t"/>
            </v:shape>
          </v:group>
        </w:pict>
      </w:r>
      <w:r>
        <w:t>【2021】</w:t>
      </w:r>
    </w:p>
    <w:p>
      <w:pPr>
        <w:pStyle w:val="BodyText"/>
        <w:spacing w:before="28" w:line="201" w:lineRule="auto"/>
        <w:ind w:left="540" w:right="38"/>
      </w:pPr>
      <w:r>
        <w:rPr>
          <w:spacing w:val="12"/>
        </w:rPr>
        <w:t>对于技术复杂专业性强的项目， 从专家库中随机抽数的评标专家</w:t>
      </w:r>
      <w:r>
        <w:rPr>
          <w:spacing w:val="9"/>
        </w:rPr>
        <w:t>难以保证胜任评标工作的， 可有由</w:t>
      </w:r>
      <w:r>
        <w:t>（</w:t>
      </w:r>
      <w:r>
        <w:rPr>
          <w:spacing w:val="38"/>
        </w:rPr>
        <w:t xml:space="preserve"> </w:t>
      </w:r>
      <w:r>
        <w:t>）</w:t>
      </w:r>
      <w:r>
        <w:rPr>
          <w:spacing w:val="7"/>
        </w:rPr>
        <w:t xml:space="preserve"> 直接确定评标专家。</w:t>
      </w:r>
    </w:p>
    <w:p>
      <w:pPr>
        <w:pStyle w:val="BodyText"/>
        <w:spacing w:line="201" w:lineRule="auto"/>
        <w:ind w:left="540" w:right="3201"/>
      </w:pPr>
      <w:r>
        <w:t>A</w:t>
      </w:r>
      <w:r>
        <w:rPr>
          <w:spacing w:val="6"/>
        </w:rPr>
        <w:t>. 招投标鉴定机构</w:t>
      </w:r>
      <w:r>
        <w:t>B</w:t>
      </w:r>
      <w:r>
        <w:rPr>
          <w:spacing w:val="4"/>
        </w:rPr>
        <w:t>. 上级主管部门</w:t>
      </w:r>
    </w:p>
    <w:p>
      <w:pPr>
        <w:pStyle w:val="BodyText"/>
        <w:spacing w:line="206" w:lineRule="exact"/>
        <w:ind w:left="540"/>
      </w:pPr>
      <w:r>
        <w:t>C</w:t>
      </w:r>
      <w:r>
        <w:rPr>
          <w:spacing w:val="8"/>
        </w:rPr>
        <w:t>. 招标代理机构</w:t>
      </w:r>
    </w:p>
    <w:p>
      <w:pPr>
        <w:pStyle w:val="BodyText"/>
        <w:spacing w:line="216" w:lineRule="exact"/>
        <w:ind w:left="540"/>
      </w:pPr>
      <w:r>
        <w:t>D. 招标人</w:t>
      </w:r>
    </w:p>
    <w:p>
      <w:pPr>
        <w:pStyle w:val="BodyText"/>
        <w:spacing w:line="237" w:lineRule="exact"/>
        <w:ind w:left="540"/>
      </w:pPr>
      <w:r>
        <w:rPr>
          <w:spacing w:val="14"/>
        </w:rPr>
        <w:t>【答案】</w:t>
      </w:r>
      <w:r>
        <w:t>D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BodyText"/>
        <w:spacing w:before="3"/>
        <w:rPr>
          <w:rFonts w:ascii="华文彩云"/>
          <w:b/>
          <w:sz w:val="12"/>
        </w:rPr>
      </w:pPr>
      <w:r>
        <w:pict>
          <v:group id="docshapegroup144" o:spid="_x0000_s1166" style="width:170.55pt;height:15.55pt;margin-top:10.25pt;margin-left:457.75pt;mso-height-relative:page;mso-position-horizontal-relative:page;mso-width-relative:page;mso-wrap-distance-bottom:0;mso-wrap-distance-top:0;position:absolute;z-index:-251622400" coordorigin="9156,206" coordsize="3411,311">
            <v:shape id="docshape145" o:spid="_x0000_s1167" type="#_x0000_t75" style="width:248;height:249;left:9173;position:absolute;top:205" coordsize="21600,21600" filled="f" stroked="f">
              <v:imagedata r:id="rId10" o:title=""/>
              <o:lock v:ext="edit" aspectratio="t"/>
            </v:shape>
            <v:rect id="docshape146" o:spid="_x0000_s1168" style="width:3411;height:24;left:9156;position:absolute;top:491" coordsize="21600,21600" filled="t" fillcolor="black" stroked="f"/>
            <v:shape id="docshape147" o:spid="_x0000_s1169" type="#_x0000_t202" style="width:3411;height:311;left:9156;position:absolute;top:205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63"/>
        </w:numPr>
        <w:tabs>
          <w:tab w:val="left" w:pos="916"/>
        </w:tabs>
        <w:spacing w:before="50" w:after="0" w:line="245" w:lineRule="exact"/>
        <w:ind w:left="915" w:right="0" w:hanging="143"/>
        <w:jc w:val="left"/>
        <w:rPr>
          <w:sz w:val="14"/>
        </w:rPr>
      </w:pPr>
      <w:r>
        <w:rPr>
          <w:spacing w:val="6"/>
          <w:w w:val="105"/>
          <w:sz w:val="14"/>
        </w:rPr>
        <w:t>开标</w:t>
      </w:r>
    </w:p>
    <w:p>
      <w:pPr>
        <w:pStyle w:val="ListParagraph"/>
        <w:numPr>
          <w:ilvl w:val="0"/>
          <w:numId w:val="21"/>
        </w:numPr>
        <w:tabs>
          <w:tab w:val="left" w:pos="1182"/>
        </w:tabs>
        <w:spacing w:before="0" w:after="0" w:line="233" w:lineRule="exact"/>
        <w:ind w:left="1181" w:right="0" w:hanging="409"/>
        <w:jc w:val="left"/>
        <w:rPr>
          <w:sz w:val="14"/>
        </w:rPr>
      </w:pPr>
      <w:r>
        <w:rPr>
          <w:spacing w:val="8"/>
          <w:w w:val="105"/>
          <w:sz w:val="14"/>
        </w:rPr>
        <w:t>开标地点</w:t>
      </w:r>
    </w:p>
    <w:p>
      <w:pPr>
        <w:pStyle w:val="BodyText"/>
        <w:spacing w:line="234" w:lineRule="exact"/>
        <w:ind w:left="773"/>
      </w:pPr>
      <w:r>
        <w:t>招标人及其招标代理机构应按招标文件规定的时间、地点</w:t>
      </w:r>
    </w:p>
    <w:p>
      <w:pPr>
        <w:spacing w:before="0" w:line="247" w:lineRule="exact"/>
        <w:ind w:left="514" w:right="0" w:firstLine="0"/>
        <w:jc w:val="left"/>
        <w:rPr>
          <w:sz w:val="14"/>
        </w:rPr>
      </w:pPr>
      <w:r>
        <w:rPr>
          <w:b/>
          <w:spacing w:val="12"/>
          <w:sz w:val="14"/>
        </w:rPr>
        <w:t>主持</w:t>
      </w:r>
      <w:r>
        <w:rPr>
          <w:spacing w:val="7"/>
          <w:sz w:val="14"/>
        </w:rPr>
        <w:t>开标。</w:t>
      </w:r>
    </w:p>
    <w:p>
      <w:pPr>
        <w:spacing w:after="0" w:line="247" w:lineRule="exact"/>
        <w:jc w:val="left"/>
        <w:rPr>
          <w:sz w:val="14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32"/>
          <w:cols w:num="2" w:space="708" w:equalWidth="0">
            <w:col w:w="5002" w:space="2572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33"/>
          <w:cols w:space="708"/>
        </w:sectPr>
      </w:pPr>
    </w:p>
    <w:p>
      <w:pPr>
        <w:pStyle w:val="Heading1"/>
      </w:pPr>
      <w:r>
        <w:rPr>
          <w:b w:val="0"/>
          <w:position w:val="-10"/>
        </w:rPr>
        <w:drawing>
          <wp:inline distT="0" distB="0" distL="0" distR="0">
            <wp:extent cx="231140" cy="231140"/>
            <wp:effectExtent l="0" t="0" r="0" b="0"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  <w:sz w:val="20"/>
        </w:rPr>
        <w:t xml:space="preserve"> </w:t>
      </w:r>
      <w:r>
        <w:rPr>
          <w:w w:val="95"/>
        </w:rPr>
        <w:t>缴书育人</w:t>
      </w:r>
    </w:p>
    <w:p>
      <w:pPr>
        <w:pStyle w:val="BodyText"/>
        <w:spacing w:before="11"/>
        <w:rPr>
          <w:rFonts w:ascii="华文彩云"/>
          <w:b/>
          <w:sz w:val="11"/>
        </w:rPr>
      </w:pPr>
      <w:r>
        <w:pict>
          <v:group id="docshapegroup148" o:spid="_x0000_s1170" style="width:170.55pt;height:15.55pt;margin-top:9.95pt;margin-left:79.05pt;mso-height-relative:page;mso-position-horizontal-relative:page;mso-width-relative:page;mso-wrap-distance-bottom:0;mso-wrap-distance-top:0;position:absolute;z-index:-251620352" coordorigin="1582,199" coordsize="3411,311">
            <v:shape id="docshape149" o:spid="_x0000_s1171" type="#_x0000_t75" style="width:248;height:249;left:1599;position:absolute;top:199" coordsize="21600,21600" filled="f" stroked="f">
              <v:imagedata r:id="rId10" o:title=""/>
              <o:lock v:ext="edit" aspectratio="t"/>
            </v:shape>
            <v:rect id="docshape150" o:spid="_x0000_s1172" style="width:3411;height:24;left:1581;position:absolute;top:485" coordsize="21600,21600" filled="t" fillcolor="black" stroked="f"/>
            <v:shape id="docshape151" o:spid="_x0000_s1173" type="#_x0000_t202" style="width:3411;height:311;left:1581;position:absolute;top:199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pacing w:val="2"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21"/>
        </w:numPr>
        <w:tabs>
          <w:tab w:val="left" w:pos="1177"/>
        </w:tabs>
        <w:spacing w:before="43" w:after="0" w:line="245" w:lineRule="exact"/>
        <w:ind w:left="1176" w:right="0" w:hanging="404"/>
        <w:jc w:val="left"/>
        <w:rPr>
          <w:sz w:val="14"/>
        </w:rPr>
      </w:pPr>
      <w:r>
        <w:rPr>
          <w:spacing w:val="8"/>
          <w:sz w:val="14"/>
        </w:rPr>
        <w:t>开标程序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0" w:after="0" w:line="213" w:lineRule="exact"/>
        <w:ind w:left="910" w:right="0" w:hanging="138"/>
        <w:jc w:val="left"/>
        <w:rPr>
          <w:sz w:val="13"/>
        </w:rPr>
      </w:pPr>
      <w:r>
        <w:rPr>
          <w:rFonts w:ascii="Arial" w:eastAsia="Arial"/>
          <w:spacing w:val="10"/>
          <w:w w:val="105"/>
          <w:sz w:val="13"/>
        </w:rPr>
        <w:t xml:space="preserve">) </w:t>
      </w:r>
      <w:r>
        <w:rPr>
          <w:spacing w:val="10"/>
          <w:w w:val="105"/>
          <w:sz w:val="13"/>
        </w:rPr>
        <w:t>宣布开标纪律；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6" w:after="0" w:line="213" w:lineRule="auto"/>
        <w:ind w:left="514" w:right="179" w:firstLine="259"/>
        <w:jc w:val="left"/>
        <w:rPr>
          <w:sz w:val="13"/>
        </w:rPr>
      </w:pPr>
      <w:r>
        <w:rPr>
          <w:rFonts w:ascii="Arial" w:eastAsia="Arial"/>
          <w:spacing w:val="14"/>
          <w:w w:val="105"/>
          <w:sz w:val="13"/>
        </w:rPr>
        <w:t xml:space="preserve">) </w:t>
      </w:r>
      <w:r>
        <w:rPr>
          <w:w w:val="105"/>
          <w:sz w:val="13"/>
        </w:rPr>
        <w:t>公布在投标截止时间前递交投标文件的投标人名称，并点名确认</w:t>
      </w:r>
      <w:r>
        <w:rPr>
          <w:spacing w:val="7"/>
          <w:w w:val="105"/>
          <w:sz w:val="13"/>
        </w:rPr>
        <w:t>投标人是否派人到场；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0" w:after="0" w:line="208" w:lineRule="exact"/>
        <w:ind w:left="910" w:right="0" w:hanging="138"/>
        <w:jc w:val="left"/>
        <w:rPr>
          <w:sz w:val="13"/>
        </w:rPr>
      </w:pPr>
      <w:r>
        <w:rPr>
          <w:rFonts w:ascii="Arial" w:eastAsia="Arial"/>
          <w:spacing w:val="8"/>
          <w:w w:val="105"/>
          <w:sz w:val="13"/>
        </w:rPr>
        <w:t xml:space="preserve">)  </w:t>
      </w:r>
      <w:r>
        <w:rPr>
          <w:spacing w:val="2"/>
          <w:w w:val="105"/>
          <w:sz w:val="13"/>
        </w:rPr>
        <w:t>宣布开标人、唱标人、记录人、监标人等有关人员姓名；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0" w:after="0" w:line="211" w:lineRule="exact"/>
        <w:ind w:left="910" w:right="0" w:hanging="138"/>
        <w:jc w:val="left"/>
        <w:rPr>
          <w:sz w:val="13"/>
        </w:rPr>
      </w:pPr>
      <w:r>
        <w:rPr>
          <w:rFonts w:ascii="Arial" w:eastAsia="Arial"/>
          <w:spacing w:val="15"/>
          <w:w w:val="105"/>
          <w:sz w:val="13"/>
        </w:rPr>
        <w:t xml:space="preserve">) </w:t>
      </w:r>
      <w:r>
        <w:rPr>
          <w:spacing w:val="8"/>
          <w:w w:val="105"/>
          <w:sz w:val="13"/>
        </w:rPr>
        <w:t>检查投标文件的密封情况；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0" w:after="0" w:line="228" w:lineRule="exact"/>
        <w:ind w:left="910" w:right="0" w:hanging="138"/>
        <w:jc w:val="left"/>
        <w:rPr>
          <w:sz w:val="14"/>
        </w:rPr>
      </w:pPr>
      <w:r>
        <w:rPr>
          <w:rFonts w:ascii="Arial" w:eastAsia="Arial" w:hAnsi="Arial"/>
          <w:spacing w:val="3"/>
          <w:sz w:val="13"/>
        </w:rPr>
        <w:t xml:space="preserve">)       </w:t>
      </w:r>
      <w:r>
        <w:rPr>
          <w:spacing w:val="4"/>
          <w:sz w:val="13"/>
        </w:rPr>
        <w:t>确定并宣布投标文件</w:t>
      </w:r>
      <w:r>
        <w:rPr>
          <w:b/>
          <w:spacing w:val="6"/>
          <w:sz w:val="14"/>
        </w:rPr>
        <w:t>开标顺序</w:t>
      </w:r>
      <w:r>
        <w:rPr>
          <w:spacing w:val="1"/>
          <w:sz w:val="14"/>
        </w:rPr>
        <w:t>；【注：不一定按“价格”排序】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0" w:after="0" w:line="212" w:lineRule="exact"/>
        <w:ind w:left="910" w:right="0" w:hanging="138"/>
        <w:jc w:val="left"/>
        <w:rPr>
          <w:sz w:val="13"/>
        </w:rPr>
      </w:pPr>
      <w:r>
        <w:rPr>
          <w:rFonts w:ascii="Arial" w:eastAsia="Arial"/>
          <w:spacing w:val="15"/>
          <w:w w:val="105"/>
          <w:sz w:val="13"/>
        </w:rPr>
        <w:t xml:space="preserve">) </w:t>
      </w:r>
      <w:r>
        <w:rPr>
          <w:spacing w:val="2"/>
          <w:w w:val="105"/>
          <w:sz w:val="13"/>
        </w:rPr>
        <w:t>设有标底的， 公布标底；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6" w:after="0" w:line="213" w:lineRule="auto"/>
        <w:ind w:left="514" w:right="179" w:firstLine="259"/>
        <w:jc w:val="left"/>
        <w:rPr>
          <w:sz w:val="13"/>
        </w:rPr>
      </w:pPr>
      <w:r>
        <w:rPr>
          <w:rFonts w:ascii="Arial" w:eastAsia="Arial"/>
          <w:spacing w:val="14"/>
          <w:w w:val="105"/>
          <w:sz w:val="13"/>
        </w:rPr>
        <w:t xml:space="preserve">) </w:t>
      </w:r>
      <w:r>
        <w:rPr>
          <w:spacing w:val="10"/>
          <w:w w:val="105"/>
          <w:sz w:val="13"/>
        </w:rPr>
        <w:t>按照宣布的开标顺序</w:t>
      </w:r>
      <w:r>
        <w:rPr>
          <w:b/>
          <w:spacing w:val="6"/>
          <w:w w:val="105"/>
          <w:sz w:val="13"/>
        </w:rPr>
        <w:t>当众</w:t>
      </w:r>
      <w:r>
        <w:rPr>
          <w:spacing w:val="1"/>
          <w:w w:val="105"/>
          <w:sz w:val="13"/>
        </w:rPr>
        <w:t>开标，公布投标人名称、标段名称、</w:t>
      </w:r>
      <w:r>
        <w:rPr>
          <w:b/>
          <w:w w:val="105"/>
          <w:sz w:val="13"/>
        </w:rPr>
        <w:t>投</w:t>
      </w:r>
      <w:r>
        <w:rPr>
          <w:b/>
          <w:spacing w:val="12"/>
          <w:w w:val="105"/>
          <w:sz w:val="13"/>
        </w:rPr>
        <w:t>标保证金</w:t>
      </w:r>
      <w:r>
        <w:rPr>
          <w:spacing w:val="7"/>
          <w:w w:val="105"/>
          <w:sz w:val="13"/>
        </w:rPr>
        <w:t>的递交情况、</w:t>
      </w:r>
      <w:r>
        <w:rPr>
          <w:b/>
          <w:spacing w:val="6"/>
          <w:w w:val="105"/>
          <w:sz w:val="13"/>
        </w:rPr>
        <w:t>投标报价</w:t>
      </w:r>
      <w:r>
        <w:rPr>
          <w:w w:val="105"/>
          <w:sz w:val="13"/>
        </w:rPr>
        <w:t>、</w:t>
      </w:r>
      <w:r>
        <w:rPr>
          <w:b/>
          <w:spacing w:val="9"/>
          <w:w w:val="105"/>
          <w:sz w:val="13"/>
        </w:rPr>
        <w:t>质量目标</w:t>
      </w:r>
      <w:r>
        <w:rPr>
          <w:w w:val="105"/>
          <w:sz w:val="13"/>
        </w:rPr>
        <w:t>、</w:t>
      </w:r>
      <w:r>
        <w:rPr>
          <w:b/>
          <w:spacing w:val="6"/>
          <w:w w:val="105"/>
          <w:sz w:val="13"/>
        </w:rPr>
        <w:t>工期</w:t>
      </w:r>
      <w:r>
        <w:rPr>
          <w:spacing w:val="5"/>
          <w:w w:val="105"/>
          <w:sz w:val="13"/>
        </w:rPr>
        <w:t>等，并记录在案；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0" w:after="0" w:line="208" w:lineRule="exact"/>
        <w:ind w:left="910" w:right="0" w:hanging="138"/>
        <w:jc w:val="left"/>
        <w:rPr>
          <w:sz w:val="13"/>
        </w:rPr>
      </w:pPr>
      <w:r>
        <w:rPr>
          <w:rFonts w:ascii="Arial" w:eastAsia="Arial"/>
          <w:spacing w:val="9"/>
          <w:w w:val="105"/>
          <w:sz w:val="13"/>
        </w:rPr>
        <w:t xml:space="preserve">)   </w:t>
      </w:r>
      <w:r>
        <w:rPr>
          <w:w w:val="105"/>
          <w:sz w:val="13"/>
        </w:rPr>
        <w:t>投标人代表、招标人代表、监标人、记录人等在开标记录上签字；</w:t>
      </w:r>
    </w:p>
    <w:p>
      <w:pPr>
        <w:pStyle w:val="ListParagraph"/>
        <w:numPr>
          <w:ilvl w:val="0"/>
          <w:numId w:val="22"/>
        </w:numPr>
        <w:tabs>
          <w:tab w:val="left" w:pos="911"/>
        </w:tabs>
        <w:spacing w:before="0" w:after="0" w:line="227" w:lineRule="exact"/>
        <w:ind w:left="910" w:right="0" w:hanging="138"/>
        <w:jc w:val="left"/>
        <w:rPr>
          <w:sz w:val="13"/>
        </w:rPr>
      </w:pPr>
      <w:r>
        <w:rPr>
          <w:rFonts w:ascii="Arial" w:eastAsia="Arial"/>
          <w:spacing w:val="10"/>
          <w:w w:val="105"/>
          <w:sz w:val="13"/>
        </w:rPr>
        <w:t xml:space="preserve">) </w:t>
      </w:r>
      <w:r>
        <w:rPr>
          <w:spacing w:val="9"/>
          <w:w w:val="105"/>
          <w:sz w:val="13"/>
        </w:rPr>
        <w:t>开标结束。</w:t>
      </w:r>
    </w:p>
    <w:p>
      <w:pPr>
        <w:spacing w:before="41"/>
        <w:ind w:left="185" w:right="0" w:firstLine="0"/>
        <w:jc w:val="left"/>
        <w:rPr>
          <w:rFonts w:ascii="华文彩云" w:eastAsia="华文彩云" w:hint="eastAsia"/>
          <w:b/>
          <w:sz w:val="26"/>
        </w:rPr>
      </w:pPr>
      <w:r>
        <w:br w:type="column"/>
      </w:r>
      <w:r>
        <w:rPr>
          <w:position w:val="-10"/>
        </w:rPr>
        <w:drawing>
          <wp:inline distT="0" distB="0" distL="0" distR="0">
            <wp:extent cx="231140" cy="231140"/>
            <wp:effectExtent l="0" t="0" r="0" b="0"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rFonts w:ascii="华文彩云" w:eastAsia="华文彩云" w:hint="eastAsia"/>
          <w:b/>
          <w:w w:val="95"/>
          <w:sz w:val="26"/>
        </w:rPr>
        <w:t>缴书育人</w:t>
      </w:r>
    </w:p>
    <w:p>
      <w:pPr>
        <w:pStyle w:val="Heading2"/>
      </w:pPr>
      <w:r>
        <w:pict>
          <v:group id="docshapegroup152" o:spid="_x0000_s1174" style="width:9.4pt;height:13.6pt;margin-top:12.05pt;margin-left:456.4pt;mso-height-relative:page;mso-position-horizontal-relative:page;mso-width-relative:page;position:absolute;z-index:251695104" coordorigin="9128,241" coordsize="188,272">
            <v:shape id="docshape153" o:spid="_x0000_s1175" type="#_x0000_t75" style="width:185;height:269;left:9129;position:absolute;top:242" coordsize="21600,21600" filled="f" stroked="f">
              <v:imagedata r:id="rId11" o:title=""/>
              <o:lock v:ext="edit" aspectratio="t"/>
            </v:shape>
            <v:shape id="docshape154" o:spid="_x0000_s1176" type="#_x0000_t75" style="width:188;height:272;left:9128;position:absolute;top:241" coordsize="21600,21600" filled="f" stroked="f">
              <v:imagedata r:id="rId12" o:title=""/>
              <o:lock v:ext="edit" aspectratio="t"/>
            </v:shape>
          </v:group>
        </w:pict>
      </w:r>
      <w:r>
        <w:t>【2022】</w:t>
      </w:r>
    </w:p>
    <w:p>
      <w:pPr>
        <w:pStyle w:val="BodyText"/>
        <w:spacing w:before="28" w:line="201" w:lineRule="auto"/>
        <w:ind w:left="540" w:right="2111"/>
      </w:pPr>
      <w:r>
        <w:rPr>
          <w:spacing w:val="11"/>
        </w:rPr>
        <w:t>根据《标准施工招标文件》, 工程施工招标的开标记录表应记录的</w:t>
      </w:r>
      <w:r>
        <w:rPr>
          <w:spacing w:val="12"/>
          <w:w w:val="105"/>
        </w:rPr>
        <w:t>内容有( )。</w:t>
      </w:r>
    </w:p>
    <w:p>
      <w:pPr>
        <w:pStyle w:val="BodyText"/>
        <w:spacing w:line="201" w:lineRule="auto"/>
        <w:ind w:left="540" w:right="5639"/>
        <w:jc w:val="both"/>
      </w:pPr>
      <w:r>
        <w:t>A</w:t>
      </w:r>
      <w:r>
        <w:rPr>
          <w:spacing w:val="3"/>
        </w:rPr>
        <w:t>. 投标人资质</w:t>
      </w:r>
      <w:r>
        <w:t>B</w:t>
      </w:r>
      <w:r>
        <w:rPr>
          <w:spacing w:val="5"/>
        </w:rPr>
        <w:t>. 投标保证金</w:t>
      </w:r>
      <w:r>
        <w:t>C</w:t>
      </w:r>
      <w:r>
        <w:rPr>
          <w:spacing w:val="5"/>
        </w:rPr>
        <w:t>. 履约保证金</w:t>
      </w:r>
    </w:p>
    <w:p>
      <w:pPr>
        <w:pStyle w:val="BodyText"/>
        <w:spacing w:line="201" w:lineRule="auto"/>
        <w:ind w:left="540" w:right="5798"/>
        <w:jc w:val="both"/>
      </w:pPr>
      <w:r>
        <w:t>D</w:t>
      </w:r>
      <w:r>
        <w:rPr>
          <w:spacing w:val="1"/>
        </w:rPr>
        <w:t>. 投标报价</w:t>
      </w:r>
      <w:r>
        <w:t>E</w:t>
      </w:r>
      <w:r>
        <w:rPr>
          <w:spacing w:val="2"/>
        </w:rPr>
        <w:t>. 质量目标</w:t>
      </w:r>
    </w:p>
    <w:p>
      <w:pPr>
        <w:pStyle w:val="BodyText"/>
        <w:spacing w:line="227" w:lineRule="exact"/>
        <w:ind w:left="540"/>
        <w:jc w:val="both"/>
      </w:pPr>
      <w:r>
        <w:rPr>
          <w:spacing w:val="14"/>
        </w:rPr>
        <w:t>【答案】</w:t>
      </w:r>
      <w:r>
        <w:rPr>
          <w:spacing w:val="10"/>
        </w:rPr>
        <w:t>BDE</w:t>
      </w:r>
    </w:p>
    <w:p>
      <w:pPr>
        <w:spacing w:after="0" w:line="227" w:lineRule="exact"/>
        <w:jc w:val="both"/>
        <w:sectPr>
          <w:type w:val="continuous"/>
          <w:pgSz w:w="16840" w:h="11910" w:orient="landscape"/>
          <w:pgMar w:top="360" w:right="1080" w:bottom="1040" w:left="1060" w:header="51" w:footer="852" w:gutter="0"/>
          <w:pgNumType w:start="34"/>
          <w:cols w:num="2" w:space="708" w:equalWidth="0">
            <w:col w:w="5326" w:space="2248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6"/>
        </w:rPr>
      </w:pPr>
    </w:p>
    <w:p>
      <w:pPr>
        <w:pStyle w:val="Heading1"/>
        <w:tabs>
          <w:tab w:val="left" w:pos="8172"/>
        </w:tabs>
        <w:ind w:left="598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36830</wp:posOffset>
            </wp:positionV>
            <wp:extent cx="231775" cy="231775"/>
            <wp:effectExtent l="0" t="0" r="0" b="0"/>
            <wp:wrapNone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36830</wp:posOffset>
            </wp:positionV>
            <wp:extent cx="231775" cy="231775"/>
            <wp:effectExtent l="0" t="0" r="0" b="0"/>
            <wp:wrapNone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缴书育人</w:t>
      </w:r>
      <w:r>
        <w:tab/>
      </w:r>
      <w:r>
        <w:t>缴书育人</w:t>
      </w:r>
    </w:p>
    <w:p>
      <w:pPr>
        <w:pStyle w:val="BodyText"/>
        <w:spacing w:before="12"/>
        <w:rPr>
          <w:rFonts w:ascii="华文彩云"/>
          <w:b/>
          <w:sz w:val="13"/>
        </w:rPr>
      </w:pPr>
    </w:p>
    <w:p>
      <w:pPr>
        <w:tabs>
          <w:tab w:val="left" w:pos="8096"/>
        </w:tabs>
        <w:spacing w:line="240" w:lineRule="auto"/>
        <w:ind w:left="521" w:right="0" w:firstLine="0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155" o:spid="_x0000_i1177" style="width:170.55pt;height:15.55pt" coordsize="3411,311">
            <v:shape id="docshape156" o:spid="_x0000_s1178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57" o:spid="_x0000_s1179" style="width:3411;height:24;position:absolute;top:286" coordsize="21600,21600" filled="t" fillcolor="black" stroked="f"/>
            <v:shape id="docshape158" o:spid="_x0000_s1180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华文彩云"/>
          <w:sz w:val="20"/>
        </w:rPr>
        <w:tab/>
      </w:r>
      <w:r>
        <w:rPr>
          <w:rFonts w:ascii="华文彩云"/>
          <w:sz w:val="20"/>
        </w:rPr>
        <w:pict>
          <v:group id="docshapegroup159" o:spid="_x0000_i1181" style="width:170.55pt;height:15.55pt" coordsize="3411,311">
            <v:shape id="docshape160" o:spid="_x0000_s1182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61" o:spid="_x0000_s1183" style="width:3411;height:24;position:absolute;top:286" coordsize="21600,21600" filled="t" fillcolor="black" stroked="f"/>
            <v:shape id="docshape162" o:spid="_x0000_s1184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4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240" w:lineRule="auto"/>
        <w:rPr>
          <w:rFonts w:ascii="华文彩云"/>
          <w:sz w:val="20"/>
        </w:rPr>
        <w:sectPr>
          <w:pgSz w:w="16840" w:h="11910" w:orient="landscape"/>
          <w:pgMar w:top="360" w:right="1080" w:bottom="1040" w:left="1060" w:header="51" w:footer="852" w:gutter="0"/>
          <w:pgNumType w:start="35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916"/>
        </w:tabs>
        <w:spacing w:before="20" w:after="0" w:line="237" w:lineRule="exact"/>
        <w:ind w:left="915" w:right="0" w:hanging="143"/>
        <w:jc w:val="left"/>
        <w:rPr>
          <w:sz w:val="14"/>
        </w:rPr>
      </w:pPr>
      <w:r>
        <w:rPr>
          <w:spacing w:val="6"/>
          <w:w w:val="105"/>
          <w:sz w:val="14"/>
        </w:rPr>
        <w:t>评标</w:t>
      </w:r>
    </w:p>
    <w:p>
      <w:pPr>
        <w:pStyle w:val="BodyText"/>
        <w:spacing w:line="237" w:lineRule="exact"/>
        <w:ind w:left="773"/>
      </w:pPr>
      <w:r>
        <w:rPr>
          <w:spacing w:val="7"/>
        </w:rPr>
        <w:t>评标由评标委员会负责。</w:t>
      </w:r>
    </w:p>
    <w:p>
      <w:pPr>
        <w:pStyle w:val="BodyText"/>
        <w:spacing w:before="30"/>
        <w:ind w:left="773"/>
      </w:pPr>
      <w:r>
        <w:br w:type="column"/>
      </w:r>
      <w:r>
        <w:rPr>
          <w:spacing w:val="12"/>
        </w:rPr>
        <w:t>（六）</w:t>
      </w:r>
      <w:r>
        <w:rPr>
          <w:spacing w:val="8"/>
        </w:rPr>
        <w:t>合同签订</w:t>
      </w:r>
    </w:p>
    <w:p>
      <w:pPr>
        <w:pStyle w:val="ListParagraph"/>
        <w:numPr>
          <w:ilvl w:val="0"/>
          <w:numId w:val="23"/>
        </w:numPr>
        <w:tabs>
          <w:tab w:val="left" w:pos="918"/>
        </w:tabs>
        <w:spacing w:before="18" w:after="0" w:line="243" w:lineRule="exact"/>
        <w:ind w:left="917" w:right="0" w:hanging="145"/>
        <w:jc w:val="left"/>
        <w:rPr>
          <w:sz w:val="14"/>
        </w:rPr>
      </w:pPr>
      <w:r>
        <w:rPr>
          <w:spacing w:val="9"/>
          <w:w w:val="105"/>
          <w:sz w:val="14"/>
        </w:rPr>
        <w:t>确定中标人</w:t>
      </w:r>
    </w:p>
    <w:p>
      <w:pPr>
        <w:pStyle w:val="ListParagraph"/>
        <w:numPr>
          <w:ilvl w:val="0"/>
          <w:numId w:val="24"/>
        </w:numPr>
        <w:tabs>
          <w:tab w:val="left" w:pos="1177"/>
        </w:tabs>
        <w:spacing w:before="3" w:after="0" w:line="216" w:lineRule="auto"/>
        <w:ind w:left="514" w:right="2080" w:firstLine="259"/>
        <w:jc w:val="left"/>
        <w:rPr>
          <w:sz w:val="14"/>
        </w:rPr>
      </w:pPr>
      <w:r>
        <w:rPr>
          <w:sz w:val="14"/>
        </w:rPr>
        <w:t>招标人可以授权评标委员会直接确定中标人，也可以依据</w:t>
      </w:r>
      <w:r>
        <w:rPr>
          <w:spacing w:val="2"/>
          <w:sz w:val="14"/>
        </w:rPr>
        <w:t xml:space="preserve"> </w:t>
      </w:r>
      <w:r>
        <w:rPr>
          <w:spacing w:val="2"/>
          <w:w w:val="105"/>
          <w:sz w:val="14"/>
        </w:rPr>
        <w:t>评标委员会推荐的中标候选人确定中标人。【自己定</w:t>
      </w:r>
      <w:r>
        <w:rPr>
          <w:rFonts w:ascii="Arial" w:eastAsia="Arial"/>
          <w:spacing w:val="10"/>
          <w:w w:val="105"/>
          <w:sz w:val="14"/>
        </w:rPr>
        <w:t>/</w:t>
      </w:r>
      <w:r>
        <w:rPr>
          <w:spacing w:val="3"/>
          <w:w w:val="105"/>
          <w:sz w:val="14"/>
        </w:rPr>
        <w:t>授权定】</w:t>
      </w:r>
    </w:p>
    <w:p>
      <w:pPr>
        <w:pStyle w:val="ListParagraph"/>
        <w:numPr>
          <w:ilvl w:val="0"/>
          <w:numId w:val="24"/>
        </w:numPr>
        <w:tabs>
          <w:tab w:val="left" w:pos="1177"/>
        </w:tabs>
        <w:spacing w:before="5" w:after="0" w:line="240" w:lineRule="auto"/>
        <w:ind w:left="1176" w:right="0" w:hanging="404"/>
        <w:jc w:val="left"/>
        <w:rPr>
          <w:sz w:val="14"/>
        </w:rPr>
      </w:pPr>
      <w:r>
        <w:rPr>
          <w:spacing w:val="5"/>
          <w:sz w:val="14"/>
        </w:rPr>
        <w:t>评标委员会一般择优推荐</w:t>
      </w:r>
      <w:r>
        <w:rPr>
          <w:rFonts w:ascii="Arial" w:eastAsia="Arial"/>
          <w:spacing w:val="11"/>
          <w:sz w:val="14"/>
        </w:rPr>
        <w:t>1</w:t>
      </w:r>
      <w:r>
        <w:rPr>
          <w:spacing w:val="11"/>
          <w:sz w:val="14"/>
        </w:rPr>
        <w:t>～</w:t>
      </w:r>
      <w:r>
        <w:rPr>
          <w:rFonts w:ascii="Arial" w:eastAsia="Arial"/>
          <w:spacing w:val="11"/>
          <w:sz w:val="14"/>
        </w:rPr>
        <w:t>3</w:t>
      </w:r>
      <w:r>
        <w:rPr>
          <w:spacing w:val="4"/>
          <w:sz w:val="14"/>
        </w:rPr>
        <w:t>名中标候选人。</w:t>
      </w:r>
    </w:p>
    <w:p>
      <w:pPr>
        <w:spacing w:after="0" w:line="240" w:lineRule="auto"/>
        <w:jc w:val="left"/>
        <w:rPr>
          <w:sz w:val="14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36"/>
          <w:cols w:num="2" w:space="708" w:equalWidth="0">
            <w:col w:w="2513" w:space="5061"/>
            <w:col w:w="71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Heading1"/>
        <w:tabs>
          <w:tab w:val="left" w:pos="8172"/>
        </w:tabs>
        <w:ind w:left="598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32385</wp:posOffset>
            </wp:positionV>
            <wp:extent cx="231775" cy="231775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32385</wp:posOffset>
            </wp:positionV>
            <wp:extent cx="231775" cy="231775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缴书育人</w:t>
      </w:r>
      <w:r>
        <w:tab/>
      </w:r>
      <w:r>
        <w:t>缴书育人</w:t>
      </w:r>
    </w:p>
    <w:p>
      <w:pPr>
        <w:pStyle w:val="BodyText"/>
        <w:spacing w:before="5"/>
        <w:rPr>
          <w:rFonts w:ascii="华文彩云"/>
          <w:b/>
          <w:sz w:val="13"/>
        </w:rPr>
      </w:pPr>
    </w:p>
    <w:p>
      <w:pPr>
        <w:tabs>
          <w:tab w:val="left" w:pos="8096"/>
        </w:tabs>
        <w:spacing w:line="240" w:lineRule="auto"/>
        <w:ind w:left="521" w:right="0" w:firstLine="0"/>
        <w:rPr>
          <w:rFonts w:ascii="华文彩云"/>
          <w:sz w:val="20"/>
        </w:rPr>
      </w:pPr>
      <w:r>
        <w:rPr>
          <w:rFonts w:ascii="华文彩云"/>
          <w:sz w:val="20"/>
        </w:rPr>
        <w:pict>
          <v:group id="docshapegroup163" o:spid="_x0000_i1185" style="width:170.55pt;height:15.55pt" coordsize="3411,311">
            <v:shape id="docshape164" o:spid="_x0000_s1186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65" o:spid="_x0000_s1187" style="width:3411;height:24;position:absolute;top:286" coordsize="21600,21600" filled="t" fillcolor="black" stroked="f"/>
            <v:shape id="docshape166" o:spid="_x0000_s1188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华文彩云"/>
          <w:sz w:val="20"/>
        </w:rPr>
        <w:tab/>
      </w:r>
      <w:r>
        <w:rPr>
          <w:rFonts w:ascii="华文彩云"/>
          <w:sz w:val="20"/>
        </w:rPr>
        <w:pict>
          <v:group id="docshapegroup167" o:spid="_x0000_i1189" style="width:170.55pt;height:15.55pt" coordsize="3411,311">
            <v:shape id="docshape168" o:spid="_x0000_s1190" type="#_x0000_t75" style="width:248;height:249;left:17;position:absolute" coordsize="21600,21600" filled="f" stroked="f">
              <v:imagedata r:id="rId10" o:title=""/>
              <o:lock v:ext="edit" aspectratio="t"/>
            </v:shape>
            <v:rect id="docshape169" o:spid="_x0000_s1191" style="width:3411;height:24;position:absolute;top:286" coordsize="21600,21600" filled="t" fillcolor="black" stroked="f"/>
            <v:shape id="docshape170" o:spid="_x0000_s1192" type="#_x0000_t202" style="width:3411;height:311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0" w:line="279" w:lineRule="exact"/>
                      <w:ind w:left="26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sz w:val="17"/>
                      </w:rPr>
                      <w:t>第一节 工程施工招标方式和程序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240" w:lineRule="auto"/>
        <w:rPr>
          <w:rFonts w:ascii="华文彩云"/>
          <w:sz w:val="20"/>
        </w:rPr>
        <w:sectPr>
          <w:type w:val="continuous"/>
          <w:pgSz w:w="16840" w:h="11910" w:orient="landscape"/>
          <w:pgMar w:top="360" w:right="1080" w:bottom="1040" w:left="1060" w:header="51" w:footer="852" w:gutter="0"/>
          <w:pgNumType w:start="37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918"/>
        </w:tabs>
        <w:spacing w:before="25" w:after="0" w:line="256" w:lineRule="exact"/>
        <w:ind w:left="917" w:right="0" w:hanging="145"/>
        <w:jc w:val="left"/>
        <w:rPr>
          <w:sz w:val="14"/>
        </w:rPr>
      </w:pPr>
      <w:r>
        <w:rPr>
          <w:spacing w:val="8"/>
          <w:w w:val="105"/>
          <w:sz w:val="14"/>
        </w:rPr>
        <w:t>履约担保</w:t>
      </w:r>
    </w:p>
    <w:p>
      <w:pPr>
        <w:pStyle w:val="ListParagraph"/>
        <w:numPr>
          <w:ilvl w:val="0"/>
          <w:numId w:val="25"/>
        </w:numPr>
        <w:tabs>
          <w:tab w:val="left" w:pos="1177"/>
        </w:tabs>
        <w:spacing w:before="17" w:after="0" w:line="216" w:lineRule="auto"/>
        <w:ind w:left="514" w:right="38" w:firstLine="259"/>
        <w:jc w:val="left"/>
        <w:rPr>
          <w:sz w:val="14"/>
        </w:rPr>
      </w:pPr>
      <w:r>
        <w:rPr>
          <w:spacing w:val="9"/>
          <w:sz w:val="14"/>
        </w:rPr>
        <w:t>在签订合同</w:t>
      </w:r>
      <w:r>
        <w:rPr>
          <w:b/>
          <w:spacing w:val="12"/>
          <w:sz w:val="14"/>
        </w:rPr>
        <w:t>前</w:t>
      </w:r>
      <w:r>
        <w:rPr>
          <w:sz w:val="14"/>
        </w:rPr>
        <w:t>，中标人应按规定向招标人提交履约</w:t>
      </w:r>
      <w:r>
        <w:rPr>
          <w:spacing w:val="1"/>
          <w:sz w:val="14"/>
        </w:rPr>
        <w:t xml:space="preserve"> </w:t>
      </w:r>
      <w:r>
        <w:rPr>
          <w:spacing w:val="7"/>
          <w:w w:val="105"/>
          <w:sz w:val="14"/>
        </w:rPr>
        <w:t>担保。</w:t>
      </w:r>
    </w:p>
    <w:p>
      <w:pPr>
        <w:pStyle w:val="ListParagraph"/>
        <w:numPr>
          <w:ilvl w:val="0"/>
          <w:numId w:val="25"/>
        </w:numPr>
        <w:tabs>
          <w:tab w:val="left" w:pos="1177"/>
        </w:tabs>
        <w:spacing w:before="0" w:after="0" w:line="203" w:lineRule="exact"/>
        <w:ind w:left="1176" w:right="0" w:hanging="404"/>
        <w:jc w:val="left"/>
        <w:rPr>
          <w:sz w:val="14"/>
        </w:rPr>
      </w:pPr>
      <w:r>
        <w:rPr>
          <w:spacing w:val="1"/>
          <w:sz w:val="14"/>
        </w:rPr>
        <w:t>联合体中标的，履约担保由牵头人递交。</w:t>
      </w:r>
    </w:p>
    <w:p>
      <w:pPr>
        <w:pStyle w:val="ListParagraph"/>
        <w:numPr>
          <w:ilvl w:val="0"/>
          <w:numId w:val="25"/>
        </w:numPr>
        <w:tabs>
          <w:tab w:val="left" w:pos="1177"/>
        </w:tabs>
        <w:spacing w:before="7" w:after="0" w:line="216" w:lineRule="auto"/>
        <w:ind w:left="514" w:right="38" w:firstLine="259"/>
        <w:jc w:val="left"/>
        <w:rPr>
          <w:sz w:val="14"/>
        </w:rPr>
      </w:pPr>
      <w:r>
        <w:rPr>
          <w:sz w:val="14"/>
        </w:rPr>
        <w:t>中标人不按要求提交履约担保的，视为放弃中标，</w:t>
      </w:r>
      <w:r>
        <w:rPr>
          <w:spacing w:val="1"/>
          <w:sz w:val="14"/>
        </w:rPr>
        <w:t xml:space="preserve"> </w:t>
      </w:r>
      <w:r>
        <w:rPr>
          <w:spacing w:val="7"/>
          <w:w w:val="105"/>
          <w:sz w:val="14"/>
        </w:rPr>
        <w:t>其投标保证金不予退还。</w:t>
      </w:r>
    </w:p>
    <w:p>
      <w:pPr>
        <w:pStyle w:val="ListParagraph"/>
        <w:numPr>
          <w:ilvl w:val="0"/>
          <w:numId w:val="23"/>
        </w:numPr>
        <w:tabs>
          <w:tab w:val="left" w:pos="918"/>
        </w:tabs>
        <w:spacing w:before="25" w:after="0" w:line="243" w:lineRule="exact"/>
        <w:ind w:left="917" w:right="0" w:hanging="145"/>
        <w:jc w:val="left"/>
        <w:rPr>
          <w:sz w:val="14"/>
        </w:rPr>
      </w:pPr>
      <w:r>
        <w:rPr>
          <w:spacing w:val="12"/>
          <w:w w:val="102"/>
          <w:sz w:val="14"/>
        </w:rPr>
        <w:br w:type="column"/>
      </w:r>
      <w:r>
        <w:rPr>
          <w:spacing w:val="8"/>
          <w:w w:val="105"/>
          <w:sz w:val="14"/>
        </w:rPr>
        <w:t>合同订立</w:t>
      </w:r>
    </w:p>
    <w:p>
      <w:pPr>
        <w:pStyle w:val="BodyText"/>
        <w:spacing w:line="230" w:lineRule="exact"/>
        <w:ind w:left="773"/>
      </w:pPr>
      <w:r>
        <w:t>招标人和中标人应当在投标有效期内以及中标通知书发出之日起</w:t>
      </w:r>
    </w:p>
    <w:p>
      <w:pPr>
        <w:pStyle w:val="BodyText"/>
        <w:spacing w:line="245" w:lineRule="exact"/>
        <w:ind w:left="514"/>
      </w:pPr>
      <w:r>
        <w:rPr>
          <w:rFonts w:ascii="Arial" w:eastAsia="Arial"/>
          <w:spacing w:val="11"/>
        </w:rPr>
        <w:t>30</w:t>
      </w:r>
      <w:r>
        <w:t>日之内，据招标文件和中标人的投标文件订立书面合同。</w:t>
      </w:r>
    </w:p>
    <w:p>
      <w:pPr>
        <w:spacing w:after="0" w:line="245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https://d.book118.com/145210201343011040</w:t>
        </w:r>
      </w:hyperlink>
    </w:p>
    <w:p>
      <w:pPr>
        <w:spacing w:after="0" w:line="245" w:lineRule="exact"/>
      </w:pPr>
    </w:p>
    <w:sectPr>
      <w:type w:val="continuous"/>
      <w:pgSz w:w="16840" w:h="11910" w:orient="landscape"/>
      <w:pgMar w:top="360" w:right="1080" w:bottom="1040" w:left="1060" w:header="51" w:footer="852" w:gutter="0"/>
      <w:pgNumType w:start="38"/>
      <w:cols w:num="2" w:space="708" w:equalWidth="0">
        <w:col w:w="4616" w:space="2959"/>
        <w:col w:w="71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4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13A4B87"/>
    <w:multiLevelType w:val="multilevel"/>
    <w:tmpl w:val="813A4B87"/>
    <w:lvl w:ilvl="0">
      <w:start w:val="0"/>
      <w:numFmt w:val="bullet"/>
      <w:lvlText w:val="■"/>
      <w:lvlJc w:val="left"/>
      <w:pPr>
        <w:ind w:left="37" w:hanging="84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2"/>
        <w:w w:val="105"/>
        <w:sz w:val="11"/>
        <w:szCs w:val="1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5" w:hanging="8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71" w:hanging="8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37" w:hanging="8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02" w:hanging="8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68" w:hanging="8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34" w:hanging="8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99" w:hanging="8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165" w:hanging="84"/>
      </w:pPr>
      <w:rPr>
        <w:rFonts w:hint="default"/>
        <w:lang w:val="en-US" w:eastAsia="zh-CN" w:bidi="ar-SA"/>
      </w:rPr>
    </w:lvl>
  </w:abstractNum>
  <w:abstractNum w:abstractNumId="1">
    <w:nsid w:val="845B5372"/>
    <w:multiLevelType w:val="multilevel"/>
    <w:tmpl w:val="845B5372"/>
    <w:lvl w:ilvl="0">
      <w:start w:val="1"/>
      <w:numFmt w:val="decimal"/>
      <w:lvlText w:val="（%1）"/>
      <w:lvlJc w:val="left"/>
      <w:pPr>
        <w:ind w:left="514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0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1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1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21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82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2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02" w:hanging="404"/>
      </w:pPr>
      <w:rPr>
        <w:rFonts w:hint="default"/>
        <w:lang w:val="en-US" w:eastAsia="zh-CN" w:bidi="ar-SA"/>
      </w:rPr>
    </w:lvl>
  </w:abstractNum>
  <w:abstractNum w:abstractNumId="2">
    <w:nsid w:val="8461FADE"/>
    <w:multiLevelType w:val="multilevel"/>
    <w:tmpl w:val="8461FADE"/>
    <w:lvl w:ilvl="0">
      <w:start w:val="2"/>
      <w:numFmt w:val="upperLetter"/>
      <w:lvlText w:val="%1."/>
      <w:lvlJc w:val="left"/>
      <w:pPr>
        <w:ind w:left="694" w:hanging="15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09" w:hanging="15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19" w:hanging="15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9" w:hanging="15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39" w:hanging="15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48" w:hanging="15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158" w:hanging="15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568" w:hanging="15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78" w:hanging="154"/>
      </w:pPr>
      <w:rPr>
        <w:rFonts w:hint="default"/>
        <w:lang w:val="en-US" w:eastAsia="zh-CN" w:bidi="ar-SA"/>
      </w:rPr>
    </w:lvl>
  </w:abstractNum>
  <w:abstractNum w:abstractNumId="3">
    <w:nsid w:val="8CAEB125"/>
    <w:multiLevelType w:val="multilevel"/>
    <w:tmpl w:val="8CAEB125"/>
    <w:lvl w:ilvl="0">
      <w:start w:val="3"/>
      <w:numFmt w:val="upperLetter"/>
      <w:lvlText w:val="%1."/>
      <w:lvlJc w:val="left"/>
      <w:pPr>
        <w:ind w:left="699" w:hanging="159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42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84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9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1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5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96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38" w:hanging="159"/>
      </w:pPr>
      <w:rPr>
        <w:rFonts w:hint="default"/>
        <w:lang w:val="en-US" w:eastAsia="zh-CN" w:bidi="ar-SA"/>
      </w:rPr>
    </w:lvl>
  </w:abstractNum>
  <w:abstractNum w:abstractNumId="4">
    <w:nsid w:val="91995D4F"/>
    <w:multiLevelType w:val="multilevel"/>
    <w:tmpl w:val="91995D4F"/>
    <w:lvl w:ilvl="0">
      <w:start w:val="1"/>
      <w:numFmt w:val="decimal"/>
      <w:lvlText w:val="（%1）"/>
      <w:lvlJc w:val="left"/>
      <w:pPr>
        <w:ind w:left="514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5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70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95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20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45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070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495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20" w:hanging="404"/>
      </w:pPr>
      <w:rPr>
        <w:rFonts w:hint="default"/>
        <w:lang w:val="en-US" w:eastAsia="zh-CN" w:bidi="ar-SA"/>
      </w:rPr>
    </w:lvl>
  </w:abstractNum>
  <w:abstractNum w:abstractNumId="5">
    <w:nsid w:val="9239341B"/>
    <w:multiLevelType w:val="multilevel"/>
    <w:tmpl w:val="9239341B"/>
    <w:lvl w:ilvl="0">
      <w:start w:val="1"/>
      <w:numFmt w:val="decimal"/>
      <w:lvlText w:val="（%1）"/>
      <w:lvlJc w:val="left"/>
      <w:pPr>
        <w:ind w:left="1176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5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70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65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60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56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51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546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41" w:hanging="404"/>
      </w:pPr>
      <w:rPr>
        <w:rFonts w:hint="default"/>
        <w:lang w:val="en-US" w:eastAsia="zh-CN" w:bidi="ar-SA"/>
      </w:rPr>
    </w:lvl>
  </w:abstractNum>
  <w:abstractNum w:abstractNumId="6">
    <w:nsid w:val="9288B902"/>
    <w:multiLevelType w:val="multilevel"/>
    <w:tmpl w:val="9288B902"/>
    <w:lvl w:ilvl="0">
      <w:start w:val="1"/>
      <w:numFmt w:val="decimal"/>
      <w:lvlText w:val="%1."/>
      <w:lvlJc w:val="left"/>
      <w:pPr>
        <w:ind w:left="968" w:hanging="142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6" w:hanging="14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2" w:hanging="1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9" w:hanging="1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25" w:hanging="1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41" w:hanging="1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58" w:hanging="1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74" w:hanging="1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90" w:hanging="142"/>
      </w:pPr>
      <w:rPr>
        <w:rFonts w:hint="default"/>
        <w:lang w:val="en-US" w:eastAsia="zh-CN" w:bidi="ar-SA"/>
      </w:rPr>
    </w:lvl>
  </w:abstractNum>
  <w:abstractNum w:abstractNumId="7">
    <w:nsid w:val="9C8AC8EF"/>
    <w:multiLevelType w:val="multilevel"/>
    <w:tmpl w:val="9C8AC8EF"/>
    <w:lvl w:ilvl="0">
      <w:start w:val="1"/>
      <w:numFmt w:val="upperLetter"/>
      <w:lvlText w:val="%1."/>
      <w:lvlJc w:val="left"/>
      <w:pPr>
        <w:ind w:left="718" w:hanging="17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21" w:hanging="17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23" w:hanging="1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5" w:hanging="1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27" w:hanging="1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28" w:hanging="1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130" w:hanging="1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532" w:hanging="1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34" w:hanging="178"/>
      </w:pPr>
      <w:rPr>
        <w:rFonts w:hint="default"/>
        <w:lang w:val="en-US" w:eastAsia="zh-CN" w:bidi="ar-SA"/>
      </w:rPr>
    </w:lvl>
  </w:abstractNum>
  <w:abstractNum w:abstractNumId="8">
    <w:nsid w:val="B0F1ACD9"/>
    <w:multiLevelType w:val="multilevel"/>
    <w:tmpl w:val="B0F1ACD9"/>
    <w:lvl w:ilvl="0">
      <w:start w:val="1"/>
      <w:numFmt w:val="decimal"/>
      <w:lvlText w:val="（%1）"/>
      <w:lvlJc w:val="left"/>
      <w:pPr>
        <w:ind w:left="514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0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1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1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21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82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2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02" w:hanging="404"/>
      </w:pPr>
      <w:rPr>
        <w:rFonts w:hint="default"/>
        <w:lang w:val="en-US" w:eastAsia="zh-CN" w:bidi="ar-SA"/>
      </w:rPr>
    </w:lvl>
  </w:abstractNum>
  <w:abstractNum w:abstractNumId="9">
    <w:nsid w:val="B53F3350"/>
    <w:multiLevelType w:val="multilevel"/>
    <w:tmpl w:val="B53F3350"/>
    <w:lvl w:ilvl="0">
      <w:start w:val="1"/>
      <w:numFmt w:val="decimal"/>
      <w:lvlText w:val="（%1）"/>
      <w:lvlJc w:val="left"/>
      <w:pPr>
        <w:ind w:left="917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23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26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9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32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35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38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1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744" w:hanging="404"/>
      </w:pPr>
      <w:rPr>
        <w:rFonts w:hint="default"/>
        <w:lang w:val="en-US" w:eastAsia="zh-CN" w:bidi="ar-SA"/>
      </w:rPr>
    </w:lvl>
  </w:abstractNum>
  <w:abstractNum w:abstractNumId="10">
    <w:nsid w:val="B5E306ED"/>
    <w:multiLevelType w:val="multilevel"/>
    <w:tmpl w:val="B5E306ED"/>
    <w:lvl w:ilvl="0">
      <w:start w:val="1"/>
      <w:numFmt w:val="decimal"/>
      <w:lvlText w:val="%1）"/>
      <w:lvlJc w:val="left"/>
      <w:pPr>
        <w:ind w:left="1020" w:hanging="24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11"/>
        <w:w w:val="102"/>
        <w:position w:val="1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6" w:hanging="24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52" w:hanging="24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18" w:hanging="24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84" w:hanging="24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50" w:hanging="24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16" w:hanging="24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582" w:hanging="24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48" w:hanging="248"/>
      </w:pPr>
      <w:rPr>
        <w:rFonts w:hint="default"/>
        <w:lang w:val="en-US" w:eastAsia="zh-CN" w:bidi="ar-SA"/>
      </w:rPr>
    </w:lvl>
  </w:abstractNum>
  <w:abstractNum w:abstractNumId="11">
    <w:nsid w:val="B8CEF35B"/>
    <w:multiLevelType w:val="multilevel"/>
    <w:tmpl w:val="B8CEF35B"/>
    <w:lvl w:ilvl="0">
      <w:start w:val="1"/>
      <w:numFmt w:val="upperLetter"/>
      <w:lvlText w:val="%1."/>
      <w:lvlJc w:val="left"/>
      <w:pPr>
        <w:ind w:left="540" w:hanging="16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■"/>
      <w:lvlJc w:val="left"/>
      <w:pPr>
        <w:ind w:left="872" w:hanging="99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61" w:hanging="9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" w:hanging="9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-377" w:hanging="9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-796" w:hanging="9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-1215" w:hanging="9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-1634" w:hanging="9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-2052" w:hanging="99"/>
      </w:pPr>
      <w:rPr>
        <w:rFonts w:hint="default"/>
        <w:lang w:val="en-US" w:eastAsia="zh-CN" w:bidi="ar-SA"/>
      </w:rPr>
    </w:lvl>
  </w:abstractNum>
  <w:abstractNum w:abstractNumId="12">
    <w:nsid w:val="BB64CFA9"/>
    <w:multiLevelType w:val="multilevel"/>
    <w:tmpl w:val="BB64CFA9"/>
    <w:lvl w:ilvl="0">
      <w:start w:val="1"/>
      <w:numFmt w:val="decimal"/>
      <w:lvlText w:val="（%1）"/>
      <w:lvlJc w:val="left"/>
      <w:pPr>
        <w:ind w:left="1176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74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68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57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1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6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340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934" w:hanging="404"/>
      </w:pPr>
      <w:rPr>
        <w:rFonts w:hint="default"/>
        <w:lang w:val="en-US" w:eastAsia="zh-CN" w:bidi="ar-SA"/>
      </w:rPr>
    </w:lvl>
  </w:abstractNum>
  <w:abstractNum w:abstractNumId="13">
    <w:nsid w:val="BE923771"/>
    <w:multiLevelType w:val="multilevel"/>
    <w:tmpl w:val="BE923771"/>
    <w:lvl w:ilvl="0">
      <w:start w:val="1"/>
      <w:numFmt w:val="decimal"/>
      <w:lvlText w:val="（%1）"/>
      <w:lvlJc w:val="left"/>
      <w:pPr>
        <w:ind w:left="1186" w:hanging="413"/>
        <w:jc w:val="left"/>
      </w:pPr>
      <w:rPr>
        <w:rFonts w:hint="default"/>
        <w:spacing w:val="12"/>
        <w:w w:val="10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6" w:hanging="4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13" w:hanging="4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80" w:hanging="4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46" w:hanging="4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513" w:hanging="4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80" w:hanging="4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47" w:hanging="4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13" w:hanging="413"/>
      </w:pPr>
      <w:rPr>
        <w:rFonts w:hint="default"/>
        <w:lang w:val="en-US" w:eastAsia="zh-CN" w:bidi="ar-SA"/>
      </w:rPr>
    </w:lvl>
  </w:abstractNum>
  <w:abstractNum w:abstractNumId="14">
    <w:nsid w:val="BF205925"/>
    <w:multiLevelType w:val="multilevel"/>
    <w:tmpl w:val="BF205925"/>
    <w:lvl w:ilvl="0">
      <w:start w:val="1"/>
      <w:numFmt w:val="decimal"/>
      <w:lvlText w:val="（%1）"/>
      <w:lvlJc w:val="left"/>
      <w:pPr>
        <w:ind w:left="773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14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48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83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17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51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86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20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54" w:hanging="404"/>
      </w:pPr>
      <w:rPr>
        <w:rFonts w:hint="default"/>
        <w:lang w:val="en-US" w:eastAsia="zh-CN" w:bidi="ar-SA"/>
      </w:rPr>
    </w:lvl>
  </w:abstractNum>
  <w:abstractNum w:abstractNumId="15">
    <w:nsid w:val="C8879AEF"/>
    <w:multiLevelType w:val="multilevel"/>
    <w:tmpl w:val="C8879AEF"/>
    <w:lvl w:ilvl="0">
      <w:start w:val="1"/>
      <w:numFmt w:val="decimal"/>
      <w:lvlText w:val="（%1）"/>
      <w:lvlJc w:val="left"/>
      <w:pPr>
        <w:ind w:left="514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0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1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1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21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82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2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02" w:hanging="404"/>
      </w:pPr>
      <w:rPr>
        <w:rFonts w:hint="default"/>
        <w:lang w:val="en-US" w:eastAsia="zh-CN" w:bidi="ar-SA"/>
      </w:rPr>
    </w:lvl>
  </w:abstractNum>
  <w:abstractNum w:abstractNumId="16">
    <w:nsid w:val="CF092B84"/>
    <w:multiLevelType w:val="multilevel"/>
    <w:tmpl w:val="CF092B84"/>
    <w:lvl w:ilvl="0">
      <w:start w:val="1"/>
      <w:numFmt w:val="decimal"/>
      <w:lvlText w:val="（%1）"/>
      <w:lvlJc w:val="left"/>
      <w:pPr>
        <w:ind w:left="514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0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1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1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21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82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2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02" w:hanging="404"/>
      </w:pPr>
      <w:rPr>
        <w:rFonts w:hint="default"/>
        <w:lang w:val="en-US" w:eastAsia="zh-CN" w:bidi="ar-SA"/>
      </w:rPr>
    </w:lvl>
  </w:abstractNum>
  <w:abstractNum w:abstractNumId="17">
    <w:nsid w:val="D7D140E4"/>
    <w:multiLevelType w:val="multilevel"/>
    <w:tmpl w:val="D7D140E4"/>
    <w:lvl w:ilvl="0">
      <w:start w:val="0"/>
      <w:numFmt w:val="bullet"/>
      <w:lvlText w:val="■"/>
      <w:lvlJc w:val="left"/>
      <w:pPr>
        <w:ind w:left="136" w:hanging="88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7" w:hanging="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5" w:hanging="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33" w:hanging="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31" w:hanging="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9" w:hanging="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6" w:hanging="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24" w:hanging="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22" w:hanging="88"/>
      </w:pPr>
      <w:rPr>
        <w:rFonts w:hint="default"/>
        <w:lang w:val="en-US" w:eastAsia="zh-CN" w:bidi="ar-SA"/>
      </w:rPr>
    </w:lvl>
  </w:abstractNum>
  <w:abstractNum w:abstractNumId="18">
    <w:nsid w:val="D7F9FE59"/>
    <w:multiLevelType w:val="multilevel"/>
    <w:tmpl w:val="D7F9FE59"/>
    <w:lvl w:ilvl="0">
      <w:start w:val="1"/>
      <w:numFmt w:val="decimal"/>
      <w:lvlText w:val="（%1）"/>
      <w:lvlJc w:val="left"/>
      <w:pPr>
        <w:ind w:left="514" w:hanging="40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4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0" w:hanging="4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1" w:hanging="4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1" w:hanging="4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21" w:hanging="4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82" w:hanging="4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2" w:hanging="4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02" w:hanging="408"/>
      </w:pPr>
      <w:rPr>
        <w:rFonts w:hint="default"/>
        <w:lang w:val="en-US" w:eastAsia="zh-CN" w:bidi="ar-SA"/>
      </w:rPr>
    </w:lvl>
  </w:abstractNum>
  <w:abstractNum w:abstractNumId="19">
    <w:nsid w:val="DCBA6B53"/>
    <w:multiLevelType w:val="multilevel"/>
    <w:tmpl w:val="DCBA6B53"/>
    <w:lvl w:ilvl="0">
      <w:start w:val="1"/>
      <w:numFmt w:val="upperLetter"/>
      <w:lvlText w:val="%1."/>
      <w:lvlJc w:val="left"/>
      <w:pPr>
        <w:ind w:left="704" w:hanging="16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1" w:hanging="1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23" w:hanging="1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85" w:hanging="1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47" w:hanging="1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009" w:hanging="1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71" w:hanging="1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2" w:hanging="1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94" w:hanging="164"/>
      </w:pPr>
      <w:rPr>
        <w:rFonts w:hint="default"/>
        <w:lang w:val="en-US" w:eastAsia="zh-CN" w:bidi="ar-SA"/>
      </w:rPr>
    </w:lvl>
  </w:abstractNum>
  <w:abstractNum w:abstractNumId="20">
    <w:nsid w:val="E093A4B0"/>
    <w:multiLevelType w:val="multilevel"/>
    <w:tmpl w:val="E093A4B0"/>
    <w:lvl w:ilvl="0">
      <w:start w:val="0"/>
      <w:numFmt w:val="bullet"/>
      <w:lvlText w:val="■"/>
      <w:lvlJc w:val="left"/>
      <w:pPr>
        <w:ind w:left="86" w:hanging="88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0" w:hanging="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40" w:hanging="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20" w:hanging="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00" w:hanging="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81" w:hanging="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61" w:hanging="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41" w:hanging="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21" w:hanging="88"/>
      </w:pPr>
      <w:rPr>
        <w:rFonts w:hint="default"/>
        <w:lang w:val="en-US" w:eastAsia="zh-CN" w:bidi="ar-SA"/>
      </w:rPr>
    </w:lvl>
  </w:abstractNum>
  <w:abstractNum w:abstractNumId="21">
    <w:nsid w:val="F0E89278"/>
    <w:multiLevelType w:val="multilevel"/>
    <w:tmpl w:val="F0E89278"/>
    <w:lvl w:ilvl="0">
      <w:start w:val="1"/>
      <w:numFmt w:val="upperLetter"/>
      <w:lvlText w:val="%1."/>
      <w:lvlJc w:val="left"/>
      <w:pPr>
        <w:ind w:left="718" w:hanging="17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0" w:hanging="17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0" w:hanging="1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41" w:hanging="1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81" w:hanging="1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21" w:hanging="1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62" w:hanging="1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02" w:hanging="1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42" w:hanging="178"/>
      </w:pPr>
      <w:rPr>
        <w:rFonts w:hint="default"/>
        <w:lang w:val="en-US" w:eastAsia="zh-CN" w:bidi="ar-SA"/>
      </w:rPr>
    </w:lvl>
  </w:abstractNum>
  <w:abstractNum w:abstractNumId="22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912" w:hanging="140"/>
        <w:jc w:val="left"/>
      </w:pPr>
      <w:rPr>
        <w:rFonts w:hint="default"/>
        <w:spacing w:val="-24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92" w:hanging="1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65" w:hanging="1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8" w:hanging="1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11" w:hanging="1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84" w:hanging="1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157" w:hanging="1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530" w:hanging="1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03" w:hanging="140"/>
      </w:pPr>
      <w:rPr>
        <w:rFonts w:hint="default"/>
        <w:lang w:val="en-US" w:eastAsia="zh-CN" w:bidi="ar-SA"/>
      </w:rPr>
    </w:lvl>
  </w:abstractNum>
  <w:abstractNum w:abstractNumId="23">
    <w:nsid w:val="F7735DC9"/>
    <w:multiLevelType w:val="multilevel"/>
    <w:tmpl w:val="F7735DC9"/>
    <w:lvl w:ilvl="0">
      <w:start w:val="1"/>
      <w:numFmt w:val="decimal"/>
      <w:lvlText w:val="%1."/>
      <w:lvlJc w:val="left"/>
      <w:pPr>
        <w:ind w:left="917" w:hanging="14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position w:val="1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4"/>
      </w:pPr>
      <w:rPr>
        <w:rFonts w:hint="default"/>
        <w:lang w:val="en-US" w:eastAsia="zh-CN" w:bidi="ar-SA"/>
      </w:rPr>
    </w:lvl>
  </w:abstractNum>
  <w:abstractNum w:abstractNumId="24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915" w:hanging="142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2"/>
      </w:pPr>
      <w:rPr>
        <w:rFonts w:hint="default"/>
        <w:lang w:val="en-US" w:eastAsia="zh-CN" w:bidi="ar-SA"/>
      </w:rPr>
    </w:lvl>
  </w:abstractNum>
  <w:abstractNum w:abstractNumId="25">
    <w:nsid w:val="0248C179"/>
    <w:multiLevelType w:val="multilevel"/>
    <w:tmpl w:val="0248C179"/>
    <w:lvl w:ilvl="0">
      <w:start w:val="2"/>
      <w:numFmt w:val="upperLetter"/>
      <w:lvlText w:val="%1."/>
      <w:lvlJc w:val="left"/>
      <w:pPr>
        <w:ind w:left="694" w:hanging="15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42" w:hanging="15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84" w:hanging="15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7" w:hanging="15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9" w:hanging="15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1" w:hanging="15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54" w:hanging="15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96" w:hanging="15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38" w:hanging="154"/>
      </w:pPr>
      <w:rPr>
        <w:rFonts w:hint="default"/>
        <w:lang w:val="en-US" w:eastAsia="zh-CN" w:bidi="ar-SA"/>
      </w:rPr>
    </w:lvl>
  </w:abstractNum>
  <w:abstractNum w:abstractNumId="26">
    <w:nsid w:val="03D62ECE"/>
    <w:multiLevelType w:val="multilevel"/>
    <w:tmpl w:val="03D62ECE"/>
    <w:lvl w:ilvl="0">
      <w:start w:val="1"/>
      <w:numFmt w:val="decimal"/>
      <w:lvlText w:val="（%1）"/>
      <w:lvlJc w:val="left"/>
      <w:pPr>
        <w:ind w:left="1176" w:hanging="404"/>
        <w:jc w:val="left"/>
      </w:pPr>
      <w:rPr>
        <w:rFonts w:hint="default"/>
        <w:spacing w:val="1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30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81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31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82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33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83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34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85" w:hanging="404"/>
      </w:pPr>
      <w:rPr>
        <w:rFonts w:hint="default"/>
        <w:lang w:val="en-US" w:eastAsia="zh-CN" w:bidi="ar-SA"/>
      </w:rPr>
    </w:lvl>
  </w:abstractNum>
  <w:abstractNum w:abstractNumId="27">
    <w:nsid w:val="0709FD3E"/>
    <w:multiLevelType w:val="multilevel"/>
    <w:tmpl w:val="0709FD3E"/>
    <w:lvl w:ilvl="0">
      <w:start w:val="0"/>
      <w:numFmt w:val="bullet"/>
      <w:lvlText w:val="■"/>
      <w:lvlJc w:val="left"/>
      <w:pPr>
        <w:ind w:left="136" w:hanging="88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37" w:hanging="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5" w:hanging="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33" w:hanging="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31" w:hanging="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9" w:hanging="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26" w:hanging="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24" w:hanging="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22" w:hanging="88"/>
      </w:pPr>
      <w:rPr>
        <w:rFonts w:hint="default"/>
        <w:lang w:val="en-US" w:eastAsia="zh-CN" w:bidi="ar-SA"/>
      </w:rPr>
    </w:lvl>
  </w:abstractNum>
  <w:abstractNum w:abstractNumId="28">
    <w:nsid w:val="0CEF100B"/>
    <w:multiLevelType w:val="multilevel"/>
    <w:tmpl w:val="0CEF100B"/>
    <w:lvl w:ilvl="0">
      <w:start w:val="0"/>
      <w:numFmt w:val="bullet"/>
      <w:lvlText w:val="■"/>
      <w:lvlJc w:val="left"/>
      <w:pPr>
        <w:ind w:left="136" w:hanging="88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84" w:hanging="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29" w:hanging="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73" w:hanging="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718" w:hanging="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863" w:hanging="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07" w:hanging="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52" w:hanging="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96" w:hanging="88"/>
      </w:pPr>
      <w:rPr>
        <w:rFonts w:hint="default"/>
        <w:lang w:val="en-US" w:eastAsia="zh-CN" w:bidi="ar-SA"/>
      </w:rPr>
    </w:lvl>
  </w:abstractNum>
  <w:abstractNum w:abstractNumId="29">
    <w:nsid w:val="0E640482"/>
    <w:multiLevelType w:val="multilevel"/>
    <w:tmpl w:val="0E640482"/>
    <w:lvl w:ilvl="0">
      <w:start w:val="1"/>
      <w:numFmt w:val="decimal"/>
      <w:lvlText w:val="%1"/>
      <w:lvlJc w:val="left"/>
      <w:pPr>
        <w:ind w:left="910" w:hanging="137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5"/>
        <w:sz w:val="13"/>
        <w:szCs w:val="13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0" w:hanging="13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01" w:hanging="13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41" w:hanging="13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82" w:hanging="13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22" w:hanging="13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563" w:hanging="13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03" w:hanging="13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137"/>
      </w:pPr>
      <w:rPr>
        <w:rFonts w:hint="default"/>
        <w:lang w:val="en-US" w:eastAsia="zh-CN" w:bidi="ar-SA"/>
      </w:rPr>
    </w:lvl>
  </w:abstractNum>
  <w:abstractNum w:abstractNumId="30">
    <w:nsid w:val="1ACDE60F"/>
    <w:multiLevelType w:val="multilevel"/>
    <w:tmpl w:val="1ACDE60F"/>
    <w:lvl w:ilvl="0">
      <w:start w:val="1"/>
      <w:numFmt w:val="decimal"/>
      <w:lvlText w:val="%1"/>
      <w:lvlJc w:val="left"/>
      <w:pPr>
        <w:ind w:left="915" w:hanging="142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2"/>
        <w:sz w:val="14"/>
        <w:szCs w:val="1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2"/>
      </w:pPr>
      <w:rPr>
        <w:rFonts w:hint="default"/>
        <w:lang w:val="en-US" w:eastAsia="zh-CN" w:bidi="ar-SA"/>
      </w:rPr>
    </w:lvl>
  </w:abstractNum>
  <w:abstractNum w:abstractNumId="31">
    <w:nsid w:val="1C257C7B"/>
    <w:multiLevelType w:val="multilevel"/>
    <w:tmpl w:val="1C257C7B"/>
    <w:lvl w:ilvl="0">
      <w:start w:val="1"/>
      <w:numFmt w:val="decimal"/>
      <w:lvlText w:val="（%1）"/>
      <w:lvlJc w:val="left"/>
      <w:pPr>
        <w:ind w:left="1090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59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19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79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39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98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58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18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778" w:hanging="404"/>
      </w:pPr>
      <w:rPr>
        <w:rFonts w:hint="default"/>
        <w:lang w:val="en-US" w:eastAsia="zh-CN" w:bidi="ar-SA"/>
      </w:rPr>
    </w:lvl>
  </w:abstractNum>
  <w:abstractNum w:abstractNumId="32">
    <w:nsid w:val="23E97754"/>
    <w:multiLevelType w:val="multilevel"/>
    <w:tmpl w:val="23E97754"/>
    <w:lvl w:ilvl="0">
      <w:start w:val="1"/>
      <w:numFmt w:val="decimal"/>
      <w:lvlText w:val="%1."/>
      <w:lvlJc w:val="left"/>
      <w:pPr>
        <w:ind w:left="658" w:hanging="14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89" w:hanging="1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18" w:hanging="1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47" w:hanging="1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76" w:hanging="1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05" w:hanging="1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34" w:hanging="1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063" w:hanging="1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692" w:hanging="144"/>
      </w:pPr>
      <w:rPr>
        <w:rFonts w:hint="default"/>
        <w:lang w:val="en-US" w:eastAsia="zh-CN" w:bidi="ar-SA"/>
      </w:rPr>
    </w:lvl>
  </w:abstractNum>
  <w:abstractNum w:abstractNumId="33">
    <w:nsid w:val="243FCF68"/>
    <w:multiLevelType w:val="multilevel"/>
    <w:tmpl w:val="243FCF68"/>
    <w:lvl w:ilvl="0">
      <w:start w:val="2"/>
      <w:numFmt w:val="upperLetter"/>
      <w:lvlText w:val="%1."/>
      <w:lvlJc w:val="left"/>
      <w:pPr>
        <w:ind w:left="694" w:hanging="15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90" w:hanging="15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81" w:hanging="15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71" w:hanging="15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15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52" w:hanging="15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043" w:hanging="15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433" w:hanging="15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824" w:hanging="154"/>
      </w:pPr>
      <w:rPr>
        <w:rFonts w:hint="default"/>
        <w:lang w:val="en-US" w:eastAsia="zh-CN" w:bidi="ar-SA"/>
      </w:rPr>
    </w:lvl>
  </w:abstractNum>
  <w:abstractNum w:abstractNumId="34">
    <w:nsid w:val="2470EC97"/>
    <w:multiLevelType w:val="multilevel"/>
    <w:tmpl w:val="2470EC97"/>
    <w:lvl w:ilvl="0">
      <w:start w:val="1"/>
      <w:numFmt w:val="decimal"/>
      <w:lvlText w:val="（%1）"/>
      <w:lvlJc w:val="left"/>
      <w:pPr>
        <w:ind w:left="1160" w:hanging="387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27"/>
        <w:w w:val="100"/>
        <w:sz w:val="11"/>
        <w:szCs w:val="1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8" w:hanging="38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3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06" w:hanging="3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55" w:hanging="3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4" w:hanging="3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53" w:hanging="3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602" w:hanging="3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51" w:hanging="387"/>
      </w:pPr>
      <w:rPr>
        <w:rFonts w:hint="default"/>
        <w:lang w:val="en-US" w:eastAsia="zh-CN" w:bidi="ar-SA"/>
      </w:rPr>
    </w:lvl>
  </w:abstractNum>
  <w:abstractNum w:abstractNumId="35">
    <w:nsid w:val="25B654F3"/>
    <w:multiLevelType w:val="multilevel"/>
    <w:tmpl w:val="25B654F3"/>
    <w:lvl w:ilvl="0">
      <w:start w:val="7"/>
      <w:numFmt w:val="decimal"/>
      <w:lvlText w:val="（%1）"/>
      <w:lvlJc w:val="left"/>
      <w:pPr>
        <w:ind w:left="1176" w:hanging="404"/>
        <w:jc w:val="left"/>
      </w:pPr>
      <w:rPr>
        <w:rFonts w:hint="default"/>
        <w:spacing w:val="1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30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81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31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82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33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83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34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85" w:hanging="404"/>
      </w:pPr>
      <w:rPr>
        <w:rFonts w:hint="default"/>
        <w:lang w:val="en-US" w:eastAsia="zh-CN" w:bidi="ar-SA"/>
      </w:rPr>
    </w:lvl>
  </w:abstractNum>
  <w:abstractNum w:abstractNumId="36">
    <w:nsid w:val="2A8F537B"/>
    <w:multiLevelType w:val="multilevel"/>
    <w:tmpl w:val="2A8F537B"/>
    <w:lvl w:ilvl="0">
      <w:start w:val="1"/>
      <w:numFmt w:val="decimal"/>
      <w:lvlText w:val="%1."/>
      <w:lvlJc w:val="left"/>
      <w:pPr>
        <w:ind w:left="910" w:hanging="137"/>
        <w:jc w:val="left"/>
      </w:pPr>
      <w:rPr>
        <w:rFonts w:hint="default"/>
        <w:spacing w:val="0"/>
        <w:w w:val="10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0" w:hanging="13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91" w:hanging="13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63" w:hanging="13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-366" w:hanging="13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-794" w:hanging="13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-1222" w:hanging="13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-1651" w:hanging="13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-2079" w:hanging="137"/>
      </w:pPr>
      <w:rPr>
        <w:rFonts w:hint="default"/>
        <w:lang w:val="en-US" w:eastAsia="zh-CN" w:bidi="ar-SA"/>
      </w:rPr>
    </w:lvl>
  </w:abstractNum>
  <w:abstractNum w:abstractNumId="37">
    <w:nsid w:val="30FC5B15"/>
    <w:multiLevelType w:val="multilevel"/>
    <w:tmpl w:val="30FC5B15"/>
    <w:lvl w:ilvl="0">
      <w:start w:val="0"/>
      <w:numFmt w:val="bullet"/>
      <w:lvlText w:val="■"/>
      <w:lvlJc w:val="left"/>
      <w:pPr>
        <w:ind w:left="86" w:hanging="88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0" w:hanging="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40" w:hanging="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20" w:hanging="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00" w:hanging="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81" w:hanging="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61" w:hanging="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41" w:hanging="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21" w:hanging="88"/>
      </w:pPr>
      <w:rPr>
        <w:rFonts w:hint="default"/>
        <w:lang w:val="en-US" w:eastAsia="zh-CN" w:bidi="ar-SA"/>
      </w:rPr>
    </w:lvl>
  </w:abstractNum>
  <w:abstractNum w:abstractNumId="38">
    <w:nsid w:val="322D85CA"/>
    <w:multiLevelType w:val="multilevel"/>
    <w:tmpl w:val="322D85CA"/>
    <w:lvl w:ilvl="0">
      <w:start w:val="0"/>
      <w:numFmt w:val="bullet"/>
      <w:lvlText w:val="■"/>
      <w:lvlJc w:val="left"/>
      <w:pPr>
        <w:ind w:left="136" w:hanging="88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84" w:hanging="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29" w:hanging="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73" w:hanging="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718" w:hanging="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863" w:hanging="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07" w:hanging="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52" w:hanging="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96" w:hanging="88"/>
      </w:pPr>
      <w:rPr>
        <w:rFonts w:hint="default"/>
        <w:lang w:val="en-US" w:eastAsia="zh-CN" w:bidi="ar-SA"/>
      </w:rPr>
    </w:lvl>
  </w:abstractNum>
  <w:abstractNum w:abstractNumId="39">
    <w:nsid w:val="32A7AF2D"/>
    <w:multiLevelType w:val="multilevel"/>
    <w:tmpl w:val="32A7AF2D"/>
    <w:lvl w:ilvl="0">
      <w:start w:val="1"/>
      <w:numFmt w:val="decimal"/>
      <w:lvlText w:val="（%1）"/>
      <w:lvlJc w:val="left"/>
      <w:pPr>
        <w:ind w:left="1140" w:hanging="404"/>
        <w:jc w:val="right"/>
      </w:pPr>
      <w:rPr>
        <w:rFonts w:hint="default"/>
        <w:spacing w:val="1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29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19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09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98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88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78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7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57" w:hanging="404"/>
      </w:pPr>
      <w:rPr>
        <w:rFonts w:hint="default"/>
        <w:lang w:val="en-US" w:eastAsia="zh-CN" w:bidi="ar-SA"/>
      </w:rPr>
    </w:lvl>
  </w:abstractNum>
  <w:abstractNum w:abstractNumId="40">
    <w:nsid w:val="39A0D9AC"/>
    <w:multiLevelType w:val="multilevel"/>
    <w:tmpl w:val="39A0D9AC"/>
    <w:lvl w:ilvl="0">
      <w:start w:val="1"/>
      <w:numFmt w:val="decimal"/>
      <w:lvlText w:val="（%1）"/>
      <w:lvlJc w:val="left"/>
      <w:pPr>
        <w:ind w:left="1181" w:hanging="40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74" w:hanging="4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68" w:hanging="4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4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57" w:hanging="4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1" w:hanging="4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6" w:hanging="4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340" w:hanging="4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934" w:hanging="408"/>
      </w:pPr>
      <w:rPr>
        <w:rFonts w:hint="default"/>
        <w:lang w:val="en-US" w:eastAsia="zh-CN" w:bidi="ar-SA"/>
      </w:rPr>
    </w:lvl>
  </w:abstractNum>
  <w:abstractNum w:abstractNumId="41">
    <w:nsid w:val="3C417517"/>
    <w:multiLevelType w:val="multilevel"/>
    <w:tmpl w:val="4C1BAE26"/>
    <w:lvl w:ilvl="0">
      <w:start w:val="2"/>
      <w:numFmt w:val="decimal"/>
      <w:lvlText w:val="%1."/>
      <w:lvlJc w:val="left"/>
      <w:pPr>
        <w:ind w:left="915" w:hanging="142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2"/>
      </w:pPr>
      <w:rPr>
        <w:rFonts w:hint="default"/>
        <w:lang w:val="en-US" w:eastAsia="zh-CN" w:bidi="ar-SA"/>
      </w:rPr>
    </w:lvl>
  </w:abstractNum>
  <w:abstractNum w:abstractNumId="42">
    <w:nsid w:val="46A08BB8"/>
    <w:multiLevelType w:val="multilevel"/>
    <w:tmpl w:val="46A08BB8"/>
    <w:lvl w:ilvl="0">
      <w:start w:val="1"/>
      <w:numFmt w:val="decimal"/>
      <w:lvlText w:val="%1."/>
      <w:lvlJc w:val="left"/>
      <w:pPr>
        <w:ind w:left="917" w:hanging="14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position w:val="1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4"/>
      </w:pPr>
      <w:rPr>
        <w:rFonts w:hint="default"/>
        <w:lang w:val="en-US" w:eastAsia="zh-CN" w:bidi="ar-SA"/>
      </w:rPr>
    </w:lvl>
  </w:abstractNum>
  <w:abstractNum w:abstractNumId="43">
    <w:nsid w:val="4C1BAE26"/>
    <w:multiLevelType w:val="multilevel"/>
    <w:tmpl w:val="4C1BAE26"/>
    <w:lvl w:ilvl="0">
      <w:start w:val="2"/>
      <w:numFmt w:val="decimal"/>
      <w:lvlText w:val="%1."/>
      <w:lvlJc w:val="left"/>
      <w:pPr>
        <w:ind w:left="915" w:hanging="142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2"/>
      </w:pPr>
      <w:rPr>
        <w:rFonts w:hint="default"/>
        <w:lang w:val="en-US" w:eastAsia="zh-CN" w:bidi="ar-SA"/>
      </w:rPr>
    </w:lvl>
  </w:abstractNum>
  <w:abstractNum w:abstractNumId="44">
    <w:nsid w:val="4C3D7A74"/>
    <w:multiLevelType w:val="multilevel"/>
    <w:tmpl w:val="4C3D7A74"/>
    <w:lvl w:ilvl="0">
      <w:start w:val="2"/>
      <w:numFmt w:val="upperLetter"/>
      <w:lvlText w:val="%1."/>
      <w:lvlJc w:val="left"/>
      <w:pPr>
        <w:ind w:left="694" w:hanging="15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3" w:hanging="15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27" w:hanging="15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90" w:hanging="15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54" w:hanging="15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017" w:hanging="15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81" w:hanging="15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44" w:hanging="15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08" w:hanging="154"/>
      </w:pPr>
      <w:rPr>
        <w:rFonts w:hint="default"/>
        <w:lang w:val="en-US" w:eastAsia="zh-CN" w:bidi="ar-SA"/>
      </w:rPr>
    </w:lvl>
  </w:abstractNum>
  <w:abstractNum w:abstractNumId="45">
    <w:nsid w:val="4D4DC07F"/>
    <w:multiLevelType w:val="multilevel"/>
    <w:tmpl w:val="4D4DC07F"/>
    <w:lvl w:ilvl="0">
      <w:start w:val="1"/>
      <w:numFmt w:val="decimal"/>
      <w:lvlText w:val="（%1）"/>
      <w:lvlJc w:val="left"/>
      <w:pPr>
        <w:ind w:left="1181" w:hanging="40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1" w:hanging="4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02" w:hanging="4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63" w:hanging="4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24" w:hanging="4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86" w:hanging="4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47" w:hanging="4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08" w:hanging="4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269" w:hanging="408"/>
      </w:pPr>
      <w:rPr>
        <w:rFonts w:hint="default"/>
        <w:lang w:val="en-US" w:eastAsia="zh-CN" w:bidi="ar-SA"/>
      </w:rPr>
    </w:lvl>
  </w:abstractNum>
  <w:abstractNum w:abstractNumId="46">
    <w:nsid w:val="4D94DA66"/>
    <w:multiLevelType w:val="multilevel"/>
    <w:tmpl w:val="4D94DA66"/>
    <w:lvl w:ilvl="0">
      <w:start w:val="0"/>
      <w:numFmt w:val="bullet"/>
      <w:lvlText w:val="■"/>
      <w:lvlJc w:val="left"/>
      <w:pPr>
        <w:ind w:left="514" w:hanging="99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6" w:hanging="9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32" w:hanging="9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8" w:hanging="9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45" w:hanging="9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9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57" w:hanging="9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14" w:hanging="9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170" w:hanging="99"/>
      </w:pPr>
      <w:rPr>
        <w:rFonts w:hint="default"/>
        <w:lang w:val="en-US" w:eastAsia="zh-CN" w:bidi="ar-SA"/>
      </w:rPr>
    </w:lvl>
  </w:abstractNum>
  <w:abstractNum w:abstractNumId="47">
    <w:nsid w:val="58765686"/>
    <w:multiLevelType w:val="multilevel"/>
    <w:tmpl w:val="58765686"/>
    <w:lvl w:ilvl="0">
      <w:start w:val="1"/>
      <w:numFmt w:val="upperLetter"/>
      <w:lvlText w:val="%1."/>
      <w:lvlJc w:val="left"/>
      <w:pPr>
        <w:ind w:left="704" w:hanging="16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42" w:hanging="1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84" w:hanging="1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7" w:hanging="1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9" w:hanging="1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1" w:hanging="1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54" w:hanging="1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96" w:hanging="1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38" w:hanging="164"/>
      </w:pPr>
      <w:rPr>
        <w:rFonts w:hint="default"/>
        <w:lang w:val="en-US" w:eastAsia="zh-CN" w:bidi="ar-SA"/>
      </w:rPr>
    </w:lvl>
  </w:abstractNum>
  <w:abstractNum w:abstractNumId="48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917" w:hanging="144"/>
        <w:jc w:val="left"/>
      </w:pPr>
      <w:rPr>
        <w:rFonts w:hint="default"/>
        <w:spacing w:val="0"/>
        <w:w w:val="102"/>
        <w:position w:val="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4"/>
      </w:pPr>
      <w:rPr>
        <w:rFonts w:hint="default"/>
        <w:lang w:val="en-US" w:eastAsia="zh-CN" w:bidi="ar-SA"/>
      </w:rPr>
    </w:lvl>
  </w:abstractNum>
  <w:abstractNum w:abstractNumId="49">
    <w:nsid w:val="5A241D34"/>
    <w:multiLevelType w:val="multilevel"/>
    <w:tmpl w:val="5A241D34"/>
    <w:lvl w:ilvl="0">
      <w:start w:val="1"/>
      <w:numFmt w:val="decimal"/>
      <w:lvlText w:val="（%1）"/>
      <w:lvlJc w:val="left"/>
      <w:pPr>
        <w:ind w:left="1160" w:hanging="387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27"/>
        <w:w w:val="100"/>
        <w:sz w:val="11"/>
        <w:szCs w:val="1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56" w:hanging="38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52" w:hanging="3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49" w:hanging="3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45" w:hanging="3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41" w:hanging="3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38" w:hanging="3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334" w:hanging="3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930" w:hanging="387"/>
      </w:pPr>
      <w:rPr>
        <w:rFonts w:hint="default"/>
        <w:lang w:val="en-US" w:eastAsia="zh-CN" w:bidi="ar-SA"/>
      </w:rPr>
    </w:lvl>
  </w:abstractNum>
  <w:abstractNum w:abstractNumId="50">
    <w:nsid w:val="5E29AB5A"/>
    <w:multiLevelType w:val="multilevel"/>
    <w:tmpl w:val="5E29AB5A"/>
    <w:lvl w:ilvl="0">
      <w:start w:val="1"/>
      <w:numFmt w:val="decimal"/>
      <w:lvlText w:val="%1."/>
      <w:lvlJc w:val="left"/>
      <w:pPr>
        <w:ind w:left="917" w:hanging="14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4"/>
      </w:pPr>
      <w:rPr>
        <w:rFonts w:hint="default"/>
        <w:lang w:val="en-US" w:eastAsia="zh-CN" w:bidi="ar-SA"/>
      </w:rPr>
    </w:lvl>
  </w:abstractNum>
  <w:abstractNum w:abstractNumId="51">
    <w:nsid w:val="5FFFB1A7"/>
    <w:multiLevelType w:val="multilevel"/>
    <w:tmpl w:val="5FFFB1A7"/>
    <w:lvl w:ilvl="0">
      <w:start w:val="1"/>
      <w:numFmt w:val="decimal"/>
      <w:lvlText w:val="（%1）"/>
      <w:lvlJc w:val="left"/>
      <w:pPr>
        <w:ind w:left="1176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85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90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96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01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207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12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18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404"/>
      </w:pPr>
      <w:rPr>
        <w:rFonts w:hint="default"/>
        <w:lang w:val="en-US" w:eastAsia="zh-CN" w:bidi="ar-SA"/>
      </w:rPr>
    </w:lvl>
  </w:abstractNum>
  <w:abstractNum w:abstractNumId="52">
    <w:nsid w:val="60382F6E"/>
    <w:multiLevelType w:val="multilevel"/>
    <w:tmpl w:val="60382F6E"/>
    <w:lvl w:ilvl="0">
      <w:start w:val="1"/>
      <w:numFmt w:val="decimal"/>
      <w:lvlText w:val="（%1）"/>
      <w:lvlJc w:val="left"/>
      <w:pPr>
        <w:ind w:left="1181" w:hanging="40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74" w:hanging="4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68" w:hanging="4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4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57" w:hanging="4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1" w:hanging="4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6" w:hanging="4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340" w:hanging="4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934" w:hanging="408"/>
      </w:pPr>
      <w:rPr>
        <w:rFonts w:hint="default"/>
        <w:lang w:val="en-US" w:eastAsia="zh-CN" w:bidi="ar-SA"/>
      </w:rPr>
    </w:lvl>
  </w:abstractNum>
  <w:abstractNum w:abstractNumId="53">
    <w:nsid w:val="629F7852"/>
    <w:multiLevelType w:val="multilevel"/>
    <w:tmpl w:val="629F7852"/>
    <w:lvl w:ilvl="0">
      <w:start w:val="1"/>
      <w:numFmt w:val="decimal"/>
      <w:lvlText w:val="（%1）"/>
      <w:lvlJc w:val="left"/>
      <w:pPr>
        <w:ind w:left="514" w:hanging="40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4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0" w:hanging="4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1" w:hanging="4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1" w:hanging="4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21" w:hanging="4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82" w:hanging="4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2" w:hanging="4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02" w:hanging="408"/>
      </w:pPr>
      <w:rPr>
        <w:rFonts w:hint="default"/>
        <w:lang w:val="en-US" w:eastAsia="zh-CN" w:bidi="ar-SA"/>
      </w:rPr>
    </w:lvl>
  </w:abstractNum>
  <w:abstractNum w:abstractNumId="54">
    <w:nsid w:val="657F3A84"/>
    <w:multiLevelType w:val="multilevel"/>
    <w:tmpl w:val="59ADCABA"/>
    <w:lvl w:ilvl="0">
      <w:start w:val="1"/>
      <w:numFmt w:val="decimal"/>
      <w:lvlText w:val="%1."/>
      <w:lvlJc w:val="left"/>
      <w:pPr>
        <w:ind w:left="917" w:hanging="144"/>
        <w:jc w:val="left"/>
      </w:pPr>
      <w:rPr>
        <w:rFonts w:hint="default"/>
        <w:spacing w:val="0"/>
        <w:w w:val="102"/>
        <w:position w:val="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4"/>
      </w:pPr>
      <w:rPr>
        <w:rFonts w:hint="default"/>
        <w:lang w:val="en-US" w:eastAsia="zh-CN" w:bidi="ar-SA"/>
      </w:rPr>
    </w:lvl>
  </w:abstractNum>
  <w:abstractNum w:abstractNumId="55">
    <w:nsid w:val="65CD0074"/>
    <w:multiLevelType w:val="multilevel"/>
    <w:tmpl w:val="65CD0074"/>
    <w:lvl w:ilvl="0">
      <w:start w:val="0"/>
      <w:numFmt w:val="bullet"/>
      <w:lvlText w:val="■"/>
      <w:lvlJc w:val="left"/>
      <w:pPr>
        <w:ind w:left="136" w:hanging="88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84" w:hanging="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29" w:hanging="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73" w:hanging="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718" w:hanging="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863" w:hanging="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07" w:hanging="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52" w:hanging="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96" w:hanging="88"/>
      </w:pPr>
      <w:rPr>
        <w:rFonts w:hint="default"/>
        <w:lang w:val="en-US" w:eastAsia="zh-CN" w:bidi="ar-SA"/>
      </w:rPr>
    </w:lvl>
  </w:abstractNum>
  <w:abstractNum w:abstractNumId="56">
    <w:nsid w:val="6D077DF7"/>
    <w:multiLevelType w:val="multilevel"/>
    <w:tmpl w:val="BF205925"/>
    <w:lvl w:ilvl="0">
      <w:start w:val="1"/>
      <w:numFmt w:val="decimal"/>
      <w:lvlText w:val="（%1）"/>
      <w:lvlJc w:val="left"/>
      <w:pPr>
        <w:ind w:left="773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14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48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83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17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51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86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20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54" w:hanging="404"/>
      </w:pPr>
      <w:rPr>
        <w:rFonts w:hint="default"/>
        <w:lang w:val="en-US" w:eastAsia="zh-CN" w:bidi="ar-SA"/>
      </w:rPr>
    </w:lvl>
  </w:abstractNum>
  <w:abstractNum w:abstractNumId="57">
    <w:nsid w:val="72183CF9"/>
    <w:multiLevelType w:val="multilevel"/>
    <w:tmpl w:val="72183CF9"/>
    <w:lvl w:ilvl="0">
      <w:start w:val="1"/>
      <w:numFmt w:val="decimal"/>
      <w:lvlText w:val="（%1）"/>
      <w:lvlJc w:val="left"/>
      <w:pPr>
        <w:ind w:left="1176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5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71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66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62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58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553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49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44" w:hanging="404"/>
      </w:pPr>
      <w:rPr>
        <w:rFonts w:hint="default"/>
        <w:lang w:val="en-US" w:eastAsia="zh-CN" w:bidi="ar-SA"/>
      </w:rPr>
    </w:lvl>
  </w:abstractNum>
  <w:abstractNum w:abstractNumId="58">
    <w:nsid w:val="74C28B35"/>
    <w:multiLevelType w:val="multilevel"/>
    <w:tmpl w:val="74C28B35"/>
    <w:lvl w:ilvl="0">
      <w:start w:val="1"/>
      <w:numFmt w:val="decimal"/>
      <w:lvlText w:val="（%1）"/>
      <w:lvlJc w:val="left"/>
      <w:pPr>
        <w:ind w:left="514" w:hanging="408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4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0" w:hanging="4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1" w:hanging="4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1" w:hanging="4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21" w:hanging="4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82" w:hanging="4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42" w:hanging="4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02" w:hanging="408"/>
      </w:pPr>
      <w:rPr>
        <w:rFonts w:hint="default"/>
        <w:lang w:val="en-US" w:eastAsia="zh-CN" w:bidi="ar-SA"/>
      </w:rPr>
    </w:lvl>
  </w:abstractNum>
  <w:abstractNum w:abstractNumId="59">
    <w:nsid w:val="77ECEA79"/>
    <w:multiLevelType w:val="multilevel"/>
    <w:tmpl w:val="77ECEA79"/>
    <w:lvl w:ilvl="0">
      <w:start w:val="2"/>
      <w:numFmt w:val="upperLetter"/>
      <w:lvlText w:val="%1."/>
      <w:lvlJc w:val="left"/>
      <w:pPr>
        <w:ind w:left="694" w:hanging="15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0"/>
        <w:w w:val="102"/>
        <w:sz w:val="12"/>
        <w:szCs w:val="12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915" w:hanging="142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0"/>
        <w:w w:val="102"/>
        <w:sz w:val="12"/>
        <w:szCs w:val="1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38" w:hanging="1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6" w:hanging="1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-226" w:hanging="1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-607" w:hanging="1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-989" w:hanging="1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-1371" w:hanging="1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-1752" w:hanging="142"/>
      </w:pPr>
      <w:rPr>
        <w:rFonts w:hint="default"/>
        <w:lang w:val="en-US" w:eastAsia="zh-CN" w:bidi="ar-SA"/>
      </w:rPr>
    </w:lvl>
  </w:abstractNum>
  <w:abstractNum w:abstractNumId="60">
    <w:nsid w:val="79AA4FA4"/>
    <w:multiLevelType w:val="multilevel"/>
    <w:tmpl w:val="79AA4FA4"/>
    <w:lvl w:ilvl="0">
      <w:start w:val="1"/>
      <w:numFmt w:val="decimal"/>
      <w:lvlText w:val="%1."/>
      <w:lvlJc w:val="left"/>
      <w:pPr>
        <w:ind w:left="917" w:hanging="14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position w:val="1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40" w:hanging="1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0" w:hanging="1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1" w:hanging="1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1" w:hanging="1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1" w:hanging="1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42" w:hanging="1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62" w:hanging="1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882" w:hanging="144"/>
      </w:pPr>
      <w:rPr>
        <w:rFonts w:hint="default"/>
        <w:lang w:val="en-US" w:eastAsia="zh-CN" w:bidi="ar-SA"/>
      </w:rPr>
    </w:lvl>
  </w:abstractNum>
  <w:abstractNum w:abstractNumId="61">
    <w:nsid w:val="7C246926"/>
    <w:multiLevelType w:val="multilevel"/>
    <w:tmpl w:val="7C246926"/>
    <w:lvl w:ilvl="0">
      <w:start w:val="1"/>
      <w:numFmt w:val="decimal"/>
      <w:lvlText w:val="（%1）"/>
      <w:lvlJc w:val="left"/>
      <w:pPr>
        <w:ind w:left="514" w:hanging="404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11"/>
        <w:w w:val="102"/>
        <w:sz w:val="12"/>
        <w:szCs w:val="1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9" w:hanging="4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39" w:hanging="4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48" w:hanging="4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58" w:hanging="4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567" w:hanging="4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977" w:hanging="4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86" w:hanging="4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796" w:hanging="404"/>
      </w:pPr>
      <w:rPr>
        <w:rFonts w:hint="default"/>
        <w:lang w:val="en-US" w:eastAsia="zh-CN" w:bidi="ar-SA"/>
      </w:rPr>
    </w:lvl>
  </w:abstractNum>
  <w:abstractNum w:abstractNumId="62">
    <w:nsid w:val="7DEC2089"/>
    <w:multiLevelType w:val="multilevel"/>
    <w:tmpl w:val="7DEC2089"/>
    <w:lvl w:ilvl="0">
      <w:start w:val="0"/>
      <w:numFmt w:val="bullet"/>
      <w:lvlText w:val="■"/>
      <w:lvlJc w:val="left"/>
      <w:pPr>
        <w:ind w:left="-4" w:hanging="84"/>
      </w:pPr>
      <w:rPr>
        <w:rFonts w:ascii="微软雅黑" w:eastAsia="微软雅黑" w:hAnsi="微软雅黑" w:cs="微软雅黑" w:hint="default"/>
        <w:b w:val="0"/>
        <w:bCs w:val="0"/>
        <w:i w:val="0"/>
        <w:iCs w:val="0"/>
        <w:spacing w:val="-2"/>
        <w:w w:val="105"/>
        <w:sz w:val="11"/>
        <w:szCs w:val="1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0" w:hanging="8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0" w:hanging="8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721" w:hanging="8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61" w:hanging="8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02" w:hanging="8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442" w:hanging="8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682" w:hanging="8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23" w:hanging="84"/>
      </w:pPr>
      <w:rPr>
        <w:rFonts w:hint="default"/>
        <w:lang w:val="en-US" w:eastAsia="zh-CN" w:bidi="ar-SA"/>
      </w:rPr>
    </w:lvl>
  </w:abstractNum>
  <w:num w:numId="1">
    <w:abstractNumId w:val="24"/>
  </w:num>
  <w:num w:numId="2">
    <w:abstractNumId w:val="16"/>
  </w:num>
  <w:num w:numId="3">
    <w:abstractNumId w:val="48"/>
  </w:num>
  <w:num w:numId="4">
    <w:abstractNumId w:val="14"/>
  </w:num>
  <w:num w:numId="5">
    <w:abstractNumId w:val="10"/>
  </w:num>
  <w:num w:numId="6">
    <w:abstractNumId w:val="26"/>
  </w:num>
  <w:num w:numId="7">
    <w:abstractNumId w:val="35"/>
  </w:num>
  <w:num w:numId="8">
    <w:abstractNumId w:val="57"/>
  </w:num>
  <w:num w:numId="9">
    <w:abstractNumId w:val="25"/>
  </w:num>
  <w:num w:numId="10">
    <w:abstractNumId w:val="5"/>
  </w:num>
  <w:num w:numId="11">
    <w:abstractNumId w:val="36"/>
  </w:num>
  <w:num w:numId="12">
    <w:abstractNumId w:val="49"/>
  </w:num>
  <w:num w:numId="13">
    <w:abstractNumId w:val="15"/>
  </w:num>
  <w:num w:numId="14">
    <w:abstractNumId w:val="45"/>
  </w:num>
  <w:num w:numId="15">
    <w:abstractNumId w:val="22"/>
  </w:num>
  <w:num w:numId="16">
    <w:abstractNumId w:val="34"/>
  </w:num>
  <w:num w:numId="17">
    <w:abstractNumId w:val="19"/>
  </w:num>
  <w:num w:numId="18">
    <w:abstractNumId w:val="18"/>
  </w:num>
  <w:num w:numId="19">
    <w:abstractNumId w:val="7"/>
  </w:num>
  <w:num w:numId="20">
    <w:abstractNumId w:val="43"/>
  </w:num>
  <w:num w:numId="21">
    <w:abstractNumId w:val="52"/>
  </w:num>
  <w:num w:numId="22">
    <w:abstractNumId w:val="29"/>
  </w:num>
  <w:num w:numId="23">
    <w:abstractNumId w:val="42"/>
  </w:num>
  <w:num w:numId="24">
    <w:abstractNumId w:val="8"/>
  </w:num>
  <w:num w:numId="25">
    <w:abstractNumId w:val="61"/>
  </w:num>
  <w:num w:numId="26">
    <w:abstractNumId w:val="59"/>
  </w:num>
  <w:num w:numId="27">
    <w:abstractNumId w:val="13"/>
  </w:num>
  <w:num w:numId="28">
    <w:abstractNumId w:val="53"/>
  </w:num>
  <w:num w:numId="29">
    <w:abstractNumId w:val="6"/>
  </w:num>
  <w:num w:numId="30">
    <w:abstractNumId w:val="40"/>
  </w:num>
  <w:num w:numId="31">
    <w:abstractNumId w:val="2"/>
  </w:num>
  <w:num w:numId="32">
    <w:abstractNumId w:val="47"/>
  </w:num>
  <w:num w:numId="33">
    <w:abstractNumId w:val="62"/>
  </w:num>
  <w:num w:numId="34">
    <w:abstractNumId w:val="0"/>
  </w:num>
  <w:num w:numId="35">
    <w:abstractNumId w:val="33"/>
  </w:num>
  <w:num w:numId="36">
    <w:abstractNumId w:val="46"/>
  </w:num>
  <w:num w:numId="37">
    <w:abstractNumId w:val="23"/>
  </w:num>
  <w:num w:numId="38">
    <w:abstractNumId w:val="20"/>
  </w:num>
  <w:num w:numId="39">
    <w:abstractNumId w:val="37"/>
  </w:num>
  <w:num w:numId="40">
    <w:abstractNumId w:val="60"/>
  </w:num>
  <w:num w:numId="41">
    <w:abstractNumId w:val="12"/>
  </w:num>
  <w:num w:numId="42">
    <w:abstractNumId w:val="4"/>
  </w:num>
  <w:num w:numId="43">
    <w:abstractNumId w:val="11"/>
  </w:num>
  <w:num w:numId="44">
    <w:abstractNumId w:val="50"/>
  </w:num>
  <w:num w:numId="45">
    <w:abstractNumId w:val="1"/>
  </w:num>
  <w:num w:numId="46">
    <w:abstractNumId w:val="30"/>
  </w:num>
  <w:num w:numId="47">
    <w:abstractNumId w:val="3"/>
  </w:num>
  <w:num w:numId="48">
    <w:abstractNumId w:val="51"/>
  </w:num>
  <w:num w:numId="49">
    <w:abstractNumId w:val="58"/>
  </w:num>
  <w:num w:numId="50">
    <w:abstractNumId w:val="44"/>
  </w:num>
  <w:num w:numId="51">
    <w:abstractNumId w:val="38"/>
  </w:num>
  <w:num w:numId="52">
    <w:abstractNumId w:val="55"/>
  </w:num>
  <w:num w:numId="53">
    <w:abstractNumId w:val="27"/>
  </w:num>
  <w:num w:numId="54">
    <w:abstractNumId w:val="28"/>
  </w:num>
  <w:num w:numId="55">
    <w:abstractNumId w:val="17"/>
  </w:num>
  <w:num w:numId="56">
    <w:abstractNumId w:val="39"/>
  </w:num>
  <w:num w:numId="57">
    <w:abstractNumId w:val="31"/>
  </w:num>
  <w:num w:numId="58">
    <w:abstractNumId w:val="21"/>
  </w:num>
  <w:num w:numId="59">
    <w:abstractNumId w:val="32"/>
  </w:num>
  <w:num w:numId="60">
    <w:abstractNumId w:val="9"/>
  </w:num>
  <w:num w:numId="61">
    <w:abstractNumId w:val="56"/>
  </w:num>
  <w:num w:numId="62">
    <w:abstractNumId w:val="54"/>
  </w:num>
  <w:num w:numId="6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30806A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eastAsia="微软雅黑" w:hAnsi="微软雅黑" w:cs="微软雅黑"/>
      <w:sz w:val="22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1"/>
    <w:qFormat/>
    <w:pPr>
      <w:spacing w:before="41"/>
      <w:ind w:left="185"/>
      <w:outlineLvl w:val="0"/>
    </w:pPr>
    <w:rPr>
      <w:rFonts w:ascii="华文彩云" w:eastAsia="华文彩云" w:hAnsi="华文彩云" w:cs="华文彩云"/>
      <w:b/>
      <w:bCs/>
      <w:sz w:val="26"/>
      <w:szCs w:val="26"/>
      <w:lang w:val="en-US" w:eastAsia="zh-CN" w:bidi="ar-SA"/>
    </w:rPr>
  </w:style>
  <w:style w:type="paragraph" w:styleId="Heading2">
    <w:name w:val="heading 2"/>
    <w:basedOn w:val="Normal"/>
    <w:next w:val="Normal"/>
    <w:uiPriority w:val="1"/>
    <w:qFormat/>
    <w:pPr>
      <w:spacing w:before="252" w:line="256" w:lineRule="exact"/>
      <w:ind w:left="783"/>
      <w:outlineLvl w:val="1"/>
    </w:pPr>
    <w:rPr>
      <w:rFonts w:ascii="微软雅黑" w:eastAsia="微软雅黑" w:hAnsi="微软雅黑" w:cs="微软雅黑"/>
      <w:b/>
      <w:bCs/>
      <w:sz w:val="14"/>
      <w:szCs w:val="1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14"/>
      <w:szCs w:val="14"/>
      <w:lang w:val="en-US" w:eastAsia="zh-CN" w:bidi="ar-SA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line="238" w:lineRule="exact"/>
      <w:ind w:left="514" w:hanging="404"/>
    </w:pPr>
    <w:rPr>
      <w:rFonts w:ascii="微软雅黑" w:eastAsia="微软雅黑" w:hAnsi="微软雅黑" w:cs="微软雅黑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yperlink" Target="https://d.book118.com/145210201343011040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26"/>
    <customShpInfo spid="_x0000_s1032"/>
    <customShpInfo spid="_x0000_s1033"/>
    <customShpInfo spid="_x0000_s1034"/>
    <customShpInfo spid="_x0000_s1035"/>
    <customShpInfo spid="_x0000_s1036"/>
    <customShpInfo spid="_x0000_s1031"/>
    <customShpInfo spid="_x0000_s1038"/>
    <customShpInfo spid="_x0000_s1039"/>
    <customShpInfo spid="_x0000_s1037"/>
    <customShpInfo spid="_x0000_s1041"/>
    <customShpInfo spid="_x0000_s1042"/>
    <customShpInfo spid="_x0000_s1043"/>
    <customShpInfo spid="_x0000_s1040"/>
    <customShpInfo spid="_x0000_s1045"/>
    <customShpInfo spid="_x0000_s1046"/>
    <customShpInfo spid="_x0000_s1047"/>
    <customShpInfo spid="_x0000_s1044"/>
    <customShpInfo spid="_x0000_s1049"/>
    <customShpInfo spid="_x0000_s1050"/>
    <customShpInfo spid="_x0000_s1051"/>
    <customShpInfo spid="_x0000_s1048"/>
    <customShpInfo spid="_x0000_s1053"/>
    <customShpInfo spid="_x0000_s1054"/>
    <customShpInfo spid="_x0000_s1055"/>
    <customShpInfo spid="_x0000_s1052"/>
    <customShpInfo spid="_x0000_s1057"/>
    <customShpInfo spid="_x0000_s1058"/>
    <customShpInfo spid="_x0000_s1059"/>
    <customShpInfo spid="_x0000_s1056"/>
    <customShpInfo spid="_x0000_s1061"/>
    <customShpInfo spid="_x0000_s1062"/>
    <customShpInfo spid="_x0000_s1063"/>
    <customShpInfo spid="_x0000_s1060"/>
    <customShpInfo spid="_x0000_s1065"/>
    <customShpInfo spid="_x0000_s1066"/>
    <customShpInfo spid="_x0000_s1067"/>
    <customShpInfo spid="_x0000_s1064"/>
    <customShpInfo spid="_x0000_s1069"/>
    <customShpInfo spid="_x0000_s1070"/>
    <customShpInfo spid="_x0000_s1071"/>
    <customShpInfo spid="_x0000_s1072"/>
    <customShpInfo spid="_x0000_s1068"/>
    <customShpInfo spid="_x0000_s1074"/>
    <customShpInfo spid="_x0000_s1075"/>
    <customShpInfo spid="_x0000_s1076"/>
    <customShpInfo spid="_x0000_s1073"/>
    <customShpInfo spid="_x0000_s1077"/>
    <customShpInfo spid="_x0000_s1078"/>
    <customShpInfo spid="_x0000_s1080"/>
    <customShpInfo spid="_x0000_s1081"/>
    <customShpInfo spid="_x0000_s1079"/>
    <customShpInfo spid="_x0000_s1083"/>
    <customShpInfo spid="_x0000_s1084"/>
    <customShpInfo spid="_x0000_s1085"/>
    <customShpInfo spid="_x0000_s1082"/>
    <customShpInfo spid="_x0000_s1087"/>
    <customShpInfo spid="_x0000_s1088"/>
    <customShpInfo spid="_x0000_s1089"/>
    <customShpInfo spid="_x0000_s1086"/>
    <customShpInfo spid="_x0000_s1091"/>
    <customShpInfo spid="_x0000_s1092"/>
    <customShpInfo spid="_x0000_s1090"/>
    <customShpInfo spid="_x0000_s1094"/>
    <customShpInfo spid="_x0000_s1095"/>
    <customShpInfo spid="_x0000_s1096"/>
    <customShpInfo spid="_x0000_s1093"/>
    <customShpInfo spid="_x0000_s1097"/>
    <customShpInfo spid="_x0000_s1099"/>
    <customShpInfo spid="_x0000_s1100"/>
    <customShpInfo spid="_x0000_s1098"/>
    <customShpInfo spid="_x0000_s1102"/>
    <customShpInfo spid="_x0000_s1103"/>
    <customShpInfo spid="_x0000_s1104"/>
    <customShpInfo spid="_x0000_s1101"/>
    <customShpInfo spid="_x0000_s1106"/>
    <customShpInfo spid="_x0000_s1107"/>
    <customShpInfo spid="_x0000_s1105"/>
    <customShpInfo spid="_x0000_s1109"/>
    <customShpInfo spid="_x0000_s1110"/>
    <customShpInfo spid="_x0000_s1111"/>
    <customShpInfo spid="_x0000_s1108"/>
    <customShpInfo spid="_x0000_s1112"/>
    <customShpInfo spid="_x0000_s1114"/>
    <customShpInfo spid="_x0000_s1115"/>
    <customShpInfo spid="_x0000_s1116"/>
    <customShpInfo spid="_x0000_s1113"/>
    <customShpInfo spid="_x0000_s1117"/>
    <customShpInfo spid="_x0000_s1119"/>
    <customShpInfo spid="_x0000_s1120"/>
    <customShpInfo spid="_x0000_s1118"/>
    <customShpInfo spid="_x0000_s1122"/>
    <customShpInfo spid="_x0000_s1123"/>
    <customShpInfo spid="_x0000_s1124"/>
    <customShpInfo spid="_x0000_s1121"/>
    <customShpInfo spid="_x0000_s1126"/>
    <customShpInfo spid="_x0000_s1127"/>
    <customShpInfo spid="_x0000_s1128"/>
    <customShpInfo spid="_x0000_s1125"/>
    <customShpInfo spid="_x0000_s1130"/>
    <customShpInfo spid="_x0000_s1131"/>
    <customShpInfo spid="_x0000_s1132"/>
    <customShpInfo spid="_x0000_s1129"/>
    <customShpInfo spid="_x0000_s1134"/>
    <customShpInfo spid="_x0000_s1135"/>
    <customShpInfo spid="_x0000_s1136"/>
    <customShpInfo spid="_x0000_s1133"/>
    <customShpInfo spid="_x0000_s1138"/>
    <customShpInfo spid="_x0000_s1139"/>
    <customShpInfo spid="_x0000_s1140"/>
    <customShpInfo spid="_x0000_s1137"/>
    <customShpInfo spid="_x0000_s1142"/>
    <customShpInfo spid="_x0000_s1143"/>
    <customShpInfo spid="_x0000_s1144"/>
    <customShpInfo spid="_x0000_s1141"/>
    <customShpInfo spid="_x0000_s1146"/>
    <customShpInfo spid="_x0000_s1147"/>
    <customShpInfo spid="_x0000_s1148"/>
    <customShpInfo spid="_x0000_s1145"/>
    <customShpInfo spid="_x0000_s1150"/>
    <customShpInfo spid="_x0000_s1151"/>
    <customShpInfo spid="_x0000_s1149"/>
    <customShpInfo spid="_x0000_s1153"/>
    <customShpInfo spid="_x0000_s1154"/>
    <customShpInfo spid="_x0000_s1155"/>
    <customShpInfo spid="_x0000_s1152"/>
    <customShpInfo spid="_x0000_s1157"/>
    <customShpInfo spid="_x0000_s1158"/>
    <customShpInfo spid="_x0000_s1156"/>
    <customShpInfo spid="_x0000_s1160"/>
    <customShpInfo spid="_x0000_s1161"/>
    <customShpInfo spid="_x0000_s1162"/>
    <customShpInfo spid="_x0000_s1159"/>
    <customShpInfo spid="_x0000_s1163"/>
    <customShpInfo spid="_x0000_s1165"/>
    <customShpInfo spid="_x0000_s1166"/>
    <customShpInfo spid="_x0000_s1164"/>
    <customShpInfo spid="_x0000_s1168"/>
    <customShpInfo spid="_x0000_s1169"/>
    <customShpInfo spid="_x0000_s1170"/>
    <customShpInfo spid="_x0000_s1167"/>
    <customShpInfo spid="_x0000_s1172"/>
    <customShpInfo spid="_x0000_s1173"/>
    <customShpInfo spid="_x0000_s1174"/>
    <customShpInfo spid="_x0000_s1171"/>
    <customShpInfo spid="_x0000_s1176"/>
    <customShpInfo spid="_x0000_s1177"/>
    <customShpInfo spid="_x0000_s1175"/>
    <customShpInfo spid="_x0000_s1179"/>
    <customShpInfo spid="_x0000_s1180"/>
    <customShpInfo spid="_x0000_s1181"/>
    <customShpInfo spid="_x0000_s1178"/>
    <customShpInfo spid="_x0000_s1183"/>
    <customShpInfo spid="_x0000_s1184"/>
    <customShpInfo spid="_x0000_s1185"/>
    <customShpInfo spid="_x0000_s1182"/>
    <customShpInfo spid="_x0000_s1187"/>
    <customShpInfo spid="_x0000_s1188"/>
    <customShpInfo spid="_x0000_s1189"/>
    <customShpInfo spid="_x0000_s1186"/>
    <customShpInfo spid="_x0000_s1191"/>
    <customShpInfo spid="_x0000_s1192"/>
    <customShpInfo spid="_x0000_s1193"/>
    <customShpInfo spid="_x0000_s1190"/>
    <customShpInfo spid="_x0000_s1195"/>
    <customShpInfo spid="_x0000_s1196"/>
    <customShpInfo spid="_x0000_s1194"/>
    <customShpInfo spid="_x0000_s1198"/>
    <customShpInfo spid="_x0000_s1199"/>
    <customShpInfo spid="_x0000_s1200"/>
    <customShpInfo spid="_x0000_s1197"/>
    <customShpInfo spid="_x0000_s1202"/>
    <customShpInfo spid="_x0000_s1203"/>
    <customShpInfo spid="_x0000_s1201"/>
    <customShpInfo spid="_x0000_s1205"/>
    <customShpInfo spid="_x0000_s1206"/>
    <customShpInfo spid="_x0000_s1207"/>
    <customShpInfo spid="_x0000_s1204"/>
    <customShpInfo spid="_x0000_s1209"/>
    <customShpInfo spid="_x0000_s1210"/>
    <customShpInfo spid="_x0000_s1211"/>
    <customShpInfo spid="_x0000_s1208"/>
    <customShpInfo spid="_x0000_s1213"/>
    <customShpInfo spid="_x0000_s1214"/>
    <customShpInfo spid="_x0000_s1215"/>
    <customShpInfo spid="_x0000_s1212"/>
    <customShpInfo spid="_x0000_s1217"/>
    <customShpInfo spid="_x0000_s1218"/>
    <customShpInfo spid="_x0000_s1219"/>
    <customShpInfo spid="_x0000_s1216"/>
    <customShpInfo spid="_x0000_s1220"/>
    <customShpInfo spid="_x0000_s1222"/>
    <customShpInfo spid="_x0000_s1223"/>
    <customShpInfo spid="_x0000_s1224"/>
    <customShpInfo spid="_x0000_s1221"/>
    <customShpInfo spid="_x0000_s1226"/>
    <customShpInfo spid="_x0000_s1227"/>
    <customShpInfo spid="_x0000_s1225"/>
    <customShpInfo spid="_x0000_s1229"/>
    <customShpInfo spid="_x0000_s1230"/>
    <customShpInfo spid="_x0000_s1228"/>
    <customShpInfo spid="_x0000_s1232"/>
    <customShpInfo spid="_x0000_s1233"/>
    <customShpInfo spid="_x0000_s1234"/>
    <customShpInfo spid="_x0000_s1231"/>
    <customShpInfo spid="_x0000_s1236"/>
    <customShpInfo spid="_x0000_s1237"/>
    <customShpInfo spid="_x0000_s1238"/>
    <customShpInfo spid="_x0000_s1235"/>
    <customShpInfo spid="_x0000_s1239"/>
    <customShpInfo spid="_x0000_s1241"/>
    <customShpInfo spid="_x0000_s1242"/>
    <customShpInfo spid="_x0000_s1243"/>
    <customShpInfo spid="_x0000_s1240"/>
    <customShpInfo spid="_x0000_s1245"/>
    <customShpInfo spid="_x0000_s1246"/>
    <customShpInfo spid="_x0000_s1247"/>
    <customShpInfo spid="_x0000_s1244"/>
    <customShpInfo spid="_x0000_s1249"/>
    <customShpInfo spid="_x0000_s1250"/>
    <customShpInfo spid="_x0000_s1248"/>
    <customShpInfo spid="_x0000_s1251"/>
    <customShpInfo spid="_x0000_s1253"/>
    <customShpInfo spid="_x0000_s1254"/>
    <customShpInfo spid="_x0000_s1252"/>
    <customShpInfo spid="_x0000_s1256"/>
    <customShpInfo spid="_x0000_s1257"/>
    <customShpInfo spid="_x0000_s1258"/>
    <customShpInfo spid="_x0000_s1255"/>
    <customShpInfo spid="_x0000_s1260"/>
    <customShpInfo spid="_x0000_s1261"/>
    <customShpInfo spid="_x0000_s1262"/>
    <customShpInfo spid="_x0000_s1259"/>
    <customShpInfo spid="_x0000_s1264"/>
    <customShpInfo spid="_x0000_s1265"/>
    <customShpInfo spid="_x0000_s1263"/>
    <customShpInfo spid="_x0000_s1267"/>
    <customShpInfo spid="_x0000_s1268"/>
    <customShpInfo spid="_x0000_s1269"/>
    <customShpInfo spid="_x0000_s1266"/>
    <customShpInfo spid="_x0000_s1271"/>
    <customShpInfo spid="_x0000_s1272"/>
    <customShpInfo spid="_x0000_s1273"/>
    <customShpInfo spid="_x0000_s1270"/>
    <customShpInfo spid="_x0000_s1274"/>
    <customShpInfo spid="_x0000_s1276"/>
    <customShpInfo spid="_x0000_s1277"/>
    <customShpInfo spid="_x0000_s1278"/>
    <customShpInfo spid="_x0000_s1275"/>
    <customShpInfo spid="_x0000_s1280"/>
    <customShpInfo spid="_x0000_s1281"/>
    <customShpInfo spid="_x0000_s1282"/>
    <customShpInfo spid="_x0000_s1279"/>
    <customShpInfo spid="_x0000_s1284"/>
    <customShpInfo spid="_x0000_s1285"/>
    <customShpInfo spid="_x0000_s1283"/>
    <customShpInfo spid="_x0000_s1287"/>
    <customShpInfo spid="_x0000_s1288"/>
    <customShpInfo spid="_x0000_s1286"/>
    <customShpInfo spid="_x0000_s1290"/>
    <customShpInfo spid="_x0000_s1291"/>
    <customShpInfo spid="_x0000_s1292"/>
    <customShpInfo spid="_x0000_s1289"/>
    <customShpInfo spid="_x0000_s1294"/>
    <customShpInfo spid="_x0000_s1295"/>
    <customShpInfo spid="_x0000_s1293"/>
    <customShpInfo spid="_x0000_s1297"/>
    <customShpInfo spid="_x0000_s1298"/>
    <customShpInfo spid="_x0000_s1299"/>
    <customShpInfo spid="_x0000_s1296"/>
    <customShpInfo spid="_x0000_s1301"/>
    <customShpInfo spid="_x0000_s1302"/>
    <customShpInfo spid="_x0000_s1300"/>
    <customShpInfo spid="_x0000_s1304"/>
    <customShpInfo spid="_x0000_s1305"/>
    <customShpInfo spid="_x0000_s1306"/>
    <customShpInfo spid="_x0000_s1303"/>
    <customShpInfo spid="_x0000_s1308"/>
    <customShpInfo spid="_x0000_s1309"/>
    <customShpInfo spid="_x0000_s1310"/>
    <customShpInfo spid="_x0000_s1307"/>
    <customShpInfo spid="_x0000_s1312"/>
    <customShpInfo spid="_x0000_s1313"/>
    <customShpInfo spid="_x0000_s1311"/>
    <customShpInfo spid="_x0000_s1315"/>
    <customShpInfo spid="_x0000_s1316"/>
    <customShpInfo spid="_x0000_s1317"/>
    <customShpInfo spid="_x0000_s1314"/>
    <customShpInfo spid="_x0000_s1319"/>
    <customShpInfo spid="_x0000_s1320"/>
    <customShpInfo spid="_x0000_s1321"/>
    <customShpInfo spid="_x0000_s1318"/>
    <customShpInfo spid="_x0000_s1323"/>
    <customShpInfo spid="_x0000_s1324"/>
    <customShpInfo spid="_x0000_s1325"/>
    <customShpInfo spid="_x0000_s1322"/>
    <customShpInfo spid="_x0000_s1327"/>
    <customShpInfo spid="_x0000_s1328"/>
    <customShpInfo spid="_x0000_s1329"/>
    <customShpInfo spid="_x0000_s1326"/>
    <customShpInfo spid="_x0000_s1331"/>
    <customShpInfo spid="_x0000_s1332"/>
    <customShpInfo spid="_x0000_s1330"/>
    <customShpInfo spid="_x0000_s1334"/>
    <customShpInfo spid="_x0000_s1335"/>
    <customShpInfo spid="_x0000_s1333"/>
    <customShpInfo spid="_x0000_s1337"/>
    <customShpInfo spid="_x0000_s1338"/>
    <customShpInfo spid="_x0000_s1339"/>
    <customShpInfo spid="_x0000_s1336"/>
    <customShpInfo spid="_x0000_s1341"/>
    <customShpInfo spid="_x0000_s1342"/>
    <customShpInfo spid="_x0000_s1340"/>
    <customShpInfo spid="_x0000_s1344"/>
    <customShpInfo spid="_x0000_s1345"/>
    <customShpInfo spid="_x0000_s1346"/>
    <customShpInfo spid="_x0000_s1343"/>
    <customShpInfo spid="_x0000_s1348"/>
    <customShpInfo spid="_x0000_s1349"/>
    <customShpInfo spid="_x0000_s1350"/>
    <customShpInfo spid="_x0000_s1347"/>
    <customShpInfo spid="_x0000_s1352"/>
    <customShpInfo spid="_x0000_s1353"/>
    <customShpInfo spid="_x0000_s1354"/>
    <customShpInfo spid="_x0000_s1351"/>
    <customShpInfo spid="_x0000_s1356"/>
    <customShpInfo spid="_x0000_s1357"/>
    <customShpInfo spid="_x0000_s1355"/>
    <customShpInfo spid="_x0000_s1359"/>
    <customShpInfo spid="_x0000_s1360"/>
    <customShpInfo spid="_x0000_s1361"/>
    <customShpInfo spid="_x0000_s1358"/>
    <customShpInfo spid="_x0000_s1362"/>
    <customShpInfo spid="_x0000_s1364"/>
    <customShpInfo spid="_x0000_s1365"/>
    <customShpInfo spid="_x0000_s1366"/>
    <customShpInfo spid="_x0000_s1363"/>
    <customShpInfo spid="_x0000_s1368"/>
    <customShpInfo spid="_x0000_s1369"/>
    <customShpInfo spid="_x0000_s1367"/>
    <customShpInfo spid="_x0000_s1371"/>
    <customShpInfo spid="_x0000_s1372"/>
    <customShpInfo spid="_x0000_s137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lyp</cp:lastModifiedBy>
  <cp:revision>0</cp:revision>
  <dcterms:created xsi:type="dcterms:W3CDTF">2024-01-09T13:54:00Z</dcterms:created>
  <dcterms:modified xsi:type="dcterms:W3CDTF">2024-01-10T04:52:17Z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