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铝塑复合材料项目规划设计蓝图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460" w:history="1">
        <w:r>
          <w:rPr>
            <w:rFonts w:ascii="仿宋" w:eastAsia="仿宋" w:hAnsi="仿宋" w:cs="仿宋" w:hint="eastAsia"/>
            <w:lang w:eastAsia="zh-CN"/>
          </w:rPr>
          <w:t>前言</w:t>
        </w:r>
        <w:r>
          <w:tab/>
        </w:r>
        <w:r>
          <w:fldChar w:fldCharType="begin"/>
        </w:r>
        <w:r>
          <w:instrText xml:space="preserve"> PAGEREF _Toc3460 \h </w:instrText>
        </w:r>
        <w:r>
          <w:fldChar w:fldCharType="separate"/>
        </w:r>
        <w:r>
          <w:t>3</w:t>
        </w:r>
        <w:r>
          <w:fldChar w:fldCharType="end"/>
        </w:r>
      </w:hyperlink>
    </w:p>
    <w:p>
      <w:pPr>
        <w:pStyle w:val="TOC1"/>
        <w:tabs>
          <w:tab w:val="right" w:leader="dot" w:pos="8306"/>
        </w:tabs>
      </w:pPr>
      <w:hyperlink w:anchor="_Toc11276" w:history="1">
        <w:r>
          <w:rPr>
            <w:rFonts w:ascii="仿宋" w:eastAsia="仿宋" w:hAnsi="仿宋" w:cs="仿宋" w:hint="eastAsia"/>
            <w:lang w:eastAsia="zh-CN"/>
          </w:rPr>
          <w:t>一、铝塑复合材料项目绩效评估</w:t>
        </w:r>
        <w:r>
          <w:tab/>
        </w:r>
        <w:r>
          <w:fldChar w:fldCharType="begin"/>
        </w:r>
        <w:r>
          <w:instrText xml:space="preserve"> PAGEREF _Toc11276 \h </w:instrText>
        </w:r>
        <w:r>
          <w:fldChar w:fldCharType="separate"/>
        </w:r>
        <w:r>
          <w:t>3</w:t>
        </w:r>
        <w:r>
          <w:fldChar w:fldCharType="end"/>
        </w:r>
      </w:hyperlink>
    </w:p>
    <w:p>
      <w:pPr>
        <w:pStyle w:val="TOC2"/>
        <w:tabs>
          <w:tab w:val="right" w:leader="dot" w:pos="8306"/>
        </w:tabs>
      </w:pPr>
      <w:hyperlink w:anchor="_Toc28573" w:history="1">
        <w:r>
          <w:rPr>
            <w:rFonts w:ascii="仿宋" w:eastAsia="仿宋" w:hAnsi="仿宋" w:cs="仿宋" w:hint="eastAsia"/>
            <w:lang w:eastAsia="zh-CN"/>
          </w:rPr>
          <w:t>(一)、绩效评估指标</w:t>
        </w:r>
        <w:r>
          <w:tab/>
        </w:r>
        <w:r>
          <w:fldChar w:fldCharType="begin"/>
        </w:r>
        <w:r>
          <w:instrText xml:space="preserve"> PAGEREF _Toc28573 \h </w:instrText>
        </w:r>
        <w:r>
          <w:fldChar w:fldCharType="separate"/>
        </w:r>
        <w:r>
          <w:t>3</w:t>
        </w:r>
        <w:r>
          <w:fldChar w:fldCharType="end"/>
        </w:r>
      </w:hyperlink>
    </w:p>
    <w:p>
      <w:pPr>
        <w:pStyle w:val="TOC2"/>
        <w:tabs>
          <w:tab w:val="right" w:leader="dot" w:pos="8306"/>
        </w:tabs>
      </w:pPr>
      <w:hyperlink w:anchor="_Toc26522" w:history="1">
        <w:r>
          <w:rPr>
            <w:rFonts w:ascii="仿宋" w:eastAsia="仿宋" w:hAnsi="仿宋" w:cs="仿宋" w:hint="eastAsia"/>
            <w:lang w:eastAsia="zh-CN"/>
          </w:rPr>
          <w:t>(二)、绩效评估方法</w:t>
        </w:r>
        <w:r>
          <w:tab/>
        </w:r>
        <w:r>
          <w:fldChar w:fldCharType="begin"/>
        </w:r>
        <w:r>
          <w:instrText xml:space="preserve"> PAGEREF _Toc26522 \h </w:instrText>
        </w:r>
        <w:r>
          <w:fldChar w:fldCharType="separate"/>
        </w:r>
        <w:r>
          <w:t>4</w:t>
        </w:r>
        <w:r>
          <w:fldChar w:fldCharType="end"/>
        </w:r>
      </w:hyperlink>
    </w:p>
    <w:p>
      <w:pPr>
        <w:pStyle w:val="TOC2"/>
        <w:tabs>
          <w:tab w:val="right" w:leader="dot" w:pos="8306"/>
        </w:tabs>
      </w:pPr>
      <w:hyperlink w:anchor="_Toc5888" w:history="1">
        <w:r>
          <w:rPr>
            <w:rFonts w:ascii="仿宋" w:eastAsia="仿宋" w:hAnsi="仿宋" w:cs="仿宋" w:hint="eastAsia"/>
            <w:lang w:eastAsia="zh-CN"/>
          </w:rPr>
          <w:t>(三)、绩效评估周期</w:t>
        </w:r>
        <w:r>
          <w:tab/>
        </w:r>
        <w:r>
          <w:fldChar w:fldCharType="begin"/>
        </w:r>
        <w:r>
          <w:instrText xml:space="preserve"> PAGEREF _Toc5888 \h </w:instrText>
        </w:r>
        <w:r>
          <w:fldChar w:fldCharType="separate"/>
        </w:r>
        <w:r>
          <w:t>5</w:t>
        </w:r>
        <w:r>
          <w:fldChar w:fldCharType="end"/>
        </w:r>
      </w:hyperlink>
    </w:p>
    <w:p>
      <w:pPr>
        <w:pStyle w:val="TOC1"/>
        <w:tabs>
          <w:tab w:val="right" w:leader="dot" w:pos="8306"/>
        </w:tabs>
      </w:pPr>
      <w:hyperlink w:anchor="_Toc25705" w:history="1">
        <w:r>
          <w:rPr>
            <w:rFonts w:ascii="仿宋" w:eastAsia="仿宋" w:hAnsi="仿宋" w:cs="仿宋" w:hint="eastAsia"/>
            <w:lang w:eastAsia="zh-CN"/>
          </w:rPr>
          <w:t>二、市场分析、调研</w:t>
        </w:r>
        <w:r>
          <w:tab/>
        </w:r>
        <w:r>
          <w:fldChar w:fldCharType="begin"/>
        </w:r>
        <w:r>
          <w:instrText xml:space="preserve"> PAGEREF _Toc25705 \h </w:instrText>
        </w:r>
        <w:r>
          <w:fldChar w:fldCharType="separate"/>
        </w:r>
        <w:r>
          <w:t>6</w:t>
        </w:r>
        <w:r>
          <w:fldChar w:fldCharType="end"/>
        </w:r>
      </w:hyperlink>
    </w:p>
    <w:p>
      <w:pPr>
        <w:pStyle w:val="TOC2"/>
        <w:tabs>
          <w:tab w:val="right" w:leader="dot" w:pos="8306"/>
        </w:tabs>
      </w:pPr>
      <w:hyperlink w:anchor="_Toc17489" w:history="1">
        <w:r>
          <w:rPr>
            <w:rFonts w:ascii="仿宋" w:eastAsia="仿宋" w:hAnsi="仿宋" w:cs="仿宋" w:hint="eastAsia"/>
            <w:lang w:eastAsia="zh-CN"/>
          </w:rPr>
          <w:t>(一)、铝塑复合材料行业分析</w:t>
        </w:r>
        <w:r>
          <w:tab/>
        </w:r>
        <w:r>
          <w:fldChar w:fldCharType="begin"/>
        </w:r>
        <w:r>
          <w:instrText xml:space="preserve"> PAGEREF _Toc17489 \h </w:instrText>
        </w:r>
        <w:r>
          <w:fldChar w:fldCharType="separate"/>
        </w:r>
        <w:r>
          <w:t>6</w:t>
        </w:r>
        <w:r>
          <w:fldChar w:fldCharType="end"/>
        </w:r>
      </w:hyperlink>
    </w:p>
    <w:p>
      <w:pPr>
        <w:pStyle w:val="TOC2"/>
        <w:tabs>
          <w:tab w:val="right" w:leader="dot" w:pos="8306"/>
        </w:tabs>
      </w:pPr>
      <w:hyperlink w:anchor="_Toc31587" w:history="1">
        <w:r>
          <w:rPr>
            <w:rFonts w:ascii="仿宋" w:eastAsia="仿宋" w:hAnsi="仿宋" w:cs="仿宋" w:hint="eastAsia"/>
            <w:lang w:eastAsia="zh-CN"/>
          </w:rPr>
          <w:t>(二)、铝塑复合材料市场分析预测</w:t>
        </w:r>
        <w:r>
          <w:tab/>
        </w:r>
        <w:r>
          <w:fldChar w:fldCharType="begin"/>
        </w:r>
        <w:r>
          <w:instrText xml:space="preserve"> PAGEREF _Toc31587 \h </w:instrText>
        </w:r>
        <w:r>
          <w:fldChar w:fldCharType="separate"/>
        </w:r>
        <w:r>
          <w:t>7</w:t>
        </w:r>
        <w:r>
          <w:fldChar w:fldCharType="end"/>
        </w:r>
      </w:hyperlink>
    </w:p>
    <w:p>
      <w:pPr>
        <w:pStyle w:val="TOC1"/>
        <w:tabs>
          <w:tab w:val="right" w:leader="dot" w:pos="8306"/>
        </w:tabs>
      </w:pPr>
      <w:hyperlink w:anchor="_Toc1088" w:history="1">
        <w:r>
          <w:rPr>
            <w:rFonts w:ascii="仿宋" w:eastAsia="仿宋" w:hAnsi="仿宋" w:cs="仿宋" w:hint="eastAsia"/>
            <w:lang w:eastAsia="zh-CN"/>
          </w:rPr>
          <w:t>三、铝塑复合材料项目土建工程</w:t>
        </w:r>
        <w:r>
          <w:tab/>
        </w:r>
        <w:r>
          <w:fldChar w:fldCharType="begin"/>
        </w:r>
        <w:r>
          <w:instrText xml:space="preserve"> PAGEREF _Toc1088 \h </w:instrText>
        </w:r>
        <w:r>
          <w:fldChar w:fldCharType="separate"/>
        </w:r>
        <w:r>
          <w:t>8</w:t>
        </w:r>
        <w:r>
          <w:fldChar w:fldCharType="end"/>
        </w:r>
      </w:hyperlink>
    </w:p>
    <w:p>
      <w:pPr>
        <w:pStyle w:val="TOC2"/>
        <w:tabs>
          <w:tab w:val="right" w:leader="dot" w:pos="8306"/>
        </w:tabs>
      </w:pPr>
      <w:hyperlink w:anchor="_Toc2080" w:history="1">
        <w:r>
          <w:rPr>
            <w:rFonts w:ascii="仿宋" w:eastAsia="仿宋" w:hAnsi="仿宋" w:cs="仿宋" w:hint="eastAsia"/>
            <w:lang w:eastAsia="zh-CN"/>
          </w:rPr>
          <w:t>(一)、建筑工程设计原则</w:t>
        </w:r>
        <w:r>
          <w:tab/>
        </w:r>
        <w:r>
          <w:fldChar w:fldCharType="begin"/>
        </w:r>
        <w:r>
          <w:instrText xml:space="preserve"> PAGEREF _Toc2080 \h </w:instrText>
        </w:r>
        <w:r>
          <w:fldChar w:fldCharType="separate"/>
        </w:r>
        <w:r>
          <w:t>8</w:t>
        </w:r>
        <w:r>
          <w:fldChar w:fldCharType="end"/>
        </w:r>
      </w:hyperlink>
    </w:p>
    <w:p>
      <w:pPr>
        <w:pStyle w:val="TOC2"/>
        <w:tabs>
          <w:tab w:val="right" w:leader="dot" w:pos="8306"/>
        </w:tabs>
      </w:pPr>
      <w:hyperlink w:anchor="_Toc26373" w:history="1">
        <w:r>
          <w:rPr>
            <w:rFonts w:ascii="仿宋" w:eastAsia="仿宋" w:hAnsi="仿宋" w:cs="仿宋" w:hint="eastAsia"/>
            <w:lang w:eastAsia="zh-CN"/>
          </w:rPr>
          <w:t>(二)、土建工程设计年限及安全等级</w:t>
        </w:r>
        <w:r>
          <w:tab/>
        </w:r>
        <w:r>
          <w:fldChar w:fldCharType="begin"/>
        </w:r>
        <w:r>
          <w:instrText xml:space="preserve"> PAGEREF _Toc26373 \h </w:instrText>
        </w:r>
        <w:r>
          <w:fldChar w:fldCharType="separate"/>
        </w:r>
        <w:r>
          <w:t>9</w:t>
        </w:r>
        <w:r>
          <w:fldChar w:fldCharType="end"/>
        </w:r>
      </w:hyperlink>
    </w:p>
    <w:p>
      <w:pPr>
        <w:pStyle w:val="TOC2"/>
        <w:tabs>
          <w:tab w:val="right" w:leader="dot" w:pos="8306"/>
        </w:tabs>
      </w:pPr>
      <w:hyperlink w:anchor="_Toc30966" w:history="1">
        <w:r>
          <w:rPr>
            <w:rFonts w:ascii="仿宋" w:eastAsia="仿宋" w:hAnsi="仿宋" w:cs="仿宋" w:hint="eastAsia"/>
            <w:lang w:eastAsia="zh-CN"/>
          </w:rPr>
          <w:t>(三)、建筑工程设计总体要求</w:t>
        </w:r>
        <w:r>
          <w:tab/>
        </w:r>
        <w:r>
          <w:fldChar w:fldCharType="begin"/>
        </w:r>
        <w:r>
          <w:instrText xml:space="preserve"> PAGEREF _Toc30966 \h </w:instrText>
        </w:r>
        <w:r>
          <w:fldChar w:fldCharType="separate"/>
        </w:r>
        <w:r>
          <w:t>10</w:t>
        </w:r>
        <w:r>
          <w:fldChar w:fldCharType="end"/>
        </w:r>
      </w:hyperlink>
    </w:p>
    <w:p>
      <w:pPr>
        <w:pStyle w:val="TOC2"/>
        <w:tabs>
          <w:tab w:val="right" w:leader="dot" w:pos="8306"/>
        </w:tabs>
      </w:pPr>
      <w:hyperlink w:anchor="_Toc11447" w:history="1">
        <w:r>
          <w:rPr>
            <w:rFonts w:ascii="仿宋" w:eastAsia="仿宋" w:hAnsi="仿宋" w:cs="仿宋" w:hint="eastAsia"/>
            <w:lang w:eastAsia="zh-CN"/>
          </w:rPr>
          <w:t>(四)、土建工程建设指标</w:t>
        </w:r>
        <w:r>
          <w:tab/>
        </w:r>
        <w:r>
          <w:fldChar w:fldCharType="begin"/>
        </w:r>
        <w:r>
          <w:instrText xml:space="preserve"> PAGEREF _Toc11447 \h </w:instrText>
        </w:r>
        <w:r>
          <w:fldChar w:fldCharType="separate"/>
        </w:r>
        <w:r>
          <w:t>11</w:t>
        </w:r>
        <w:r>
          <w:fldChar w:fldCharType="end"/>
        </w:r>
      </w:hyperlink>
    </w:p>
    <w:p>
      <w:pPr>
        <w:pStyle w:val="TOC1"/>
        <w:tabs>
          <w:tab w:val="right" w:leader="dot" w:pos="8306"/>
        </w:tabs>
      </w:pPr>
      <w:hyperlink w:anchor="_Toc13416" w:history="1">
        <w:r>
          <w:rPr>
            <w:rFonts w:ascii="仿宋" w:eastAsia="仿宋" w:hAnsi="仿宋" w:cs="仿宋" w:hint="eastAsia"/>
            <w:lang w:eastAsia="zh-CN"/>
          </w:rPr>
          <w:t>四、铝塑复合材料项目文档管理</w:t>
        </w:r>
        <w:r>
          <w:tab/>
        </w:r>
        <w:r>
          <w:fldChar w:fldCharType="begin"/>
        </w:r>
        <w:r>
          <w:instrText xml:space="preserve"> PAGEREF _Toc13416 \h </w:instrText>
        </w:r>
        <w:r>
          <w:fldChar w:fldCharType="separate"/>
        </w:r>
        <w:r>
          <w:t>11</w:t>
        </w:r>
        <w:r>
          <w:fldChar w:fldCharType="end"/>
        </w:r>
      </w:hyperlink>
    </w:p>
    <w:p>
      <w:pPr>
        <w:pStyle w:val="TOC2"/>
        <w:tabs>
          <w:tab w:val="right" w:leader="dot" w:pos="8306"/>
        </w:tabs>
      </w:pPr>
      <w:hyperlink w:anchor="_Toc21866" w:history="1">
        <w:r>
          <w:rPr>
            <w:rFonts w:ascii="仿宋" w:eastAsia="仿宋" w:hAnsi="仿宋" w:cs="仿宋" w:hint="eastAsia"/>
            <w:lang w:eastAsia="zh-CN"/>
          </w:rPr>
          <w:t>(一)、文档编制与审查</w:t>
        </w:r>
        <w:r>
          <w:tab/>
        </w:r>
        <w:r>
          <w:fldChar w:fldCharType="begin"/>
        </w:r>
        <w:r>
          <w:instrText xml:space="preserve"> PAGEREF _Toc21866 \h </w:instrText>
        </w:r>
        <w:r>
          <w:fldChar w:fldCharType="separate"/>
        </w:r>
        <w:r>
          <w:t>11</w:t>
        </w:r>
        <w:r>
          <w:fldChar w:fldCharType="end"/>
        </w:r>
      </w:hyperlink>
    </w:p>
    <w:p>
      <w:pPr>
        <w:pStyle w:val="TOC2"/>
        <w:tabs>
          <w:tab w:val="right" w:leader="dot" w:pos="8306"/>
        </w:tabs>
      </w:pPr>
      <w:hyperlink w:anchor="_Toc10067" w:history="1">
        <w:r>
          <w:rPr>
            <w:rFonts w:ascii="仿宋" w:eastAsia="仿宋" w:hAnsi="仿宋" w:cs="仿宋" w:hint="eastAsia"/>
            <w:lang w:eastAsia="zh-CN"/>
          </w:rPr>
          <w:t>(二)、文档发布与分发</w:t>
        </w:r>
        <w:r>
          <w:tab/>
        </w:r>
        <w:r>
          <w:fldChar w:fldCharType="begin"/>
        </w:r>
        <w:r>
          <w:instrText xml:space="preserve"> PAGEREF _Toc10067 \h </w:instrText>
        </w:r>
        <w:r>
          <w:fldChar w:fldCharType="separate"/>
        </w:r>
        <w:r>
          <w:t>12</w:t>
        </w:r>
        <w:r>
          <w:fldChar w:fldCharType="end"/>
        </w:r>
      </w:hyperlink>
    </w:p>
    <w:p>
      <w:pPr>
        <w:pStyle w:val="TOC2"/>
        <w:tabs>
          <w:tab w:val="right" w:leader="dot" w:pos="8306"/>
        </w:tabs>
      </w:pPr>
      <w:hyperlink w:anchor="_Toc15164" w:history="1">
        <w:r>
          <w:rPr>
            <w:rFonts w:ascii="仿宋" w:eastAsia="仿宋" w:hAnsi="仿宋" w:cs="仿宋" w:hint="eastAsia"/>
            <w:lang w:eastAsia="zh-CN"/>
          </w:rPr>
          <w:t>(三)、文档存档与归档</w:t>
        </w:r>
        <w:r>
          <w:tab/>
        </w:r>
        <w:r>
          <w:fldChar w:fldCharType="begin"/>
        </w:r>
        <w:r>
          <w:instrText xml:space="preserve"> PAGEREF _Toc15164 \h </w:instrText>
        </w:r>
        <w:r>
          <w:fldChar w:fldCharType="separate"/>
        </w:r>
        <w:r>
          <w:t>13</w:t>
        </w:r>
        <w:r>
          <w:fldChar w:fldCharType="end"/>
        </w:r>
      </w:hyperlink>
    </w:p>
    <w:p>
      <w:pPr>
        <w:pStyle w:val="TOC1"/>
        <w:tabs>
          <w:tab w:val="right" w:leader="dot" w:pos="8306"/>
        </w:tabs>
      </w:pPr>
      <w:hyperlink w:anchor="_Toc10571" w:history="1">
        <w:r>
          <w:rPr>
            <w:rFonts w:ascii="仿宋" w:eastAsia="仿宋" w:hAnsi="仿宋" w:cs="仿宋" w:hint="eastAsia"/>
            <w:lang w:eastAsia="zh-CN"/>
          </w:rPr>
          <w:t>五、铝塑复合材料项目可持续发展</w:t>
        </w:r>
        <w:r>
          <w:tab/>
        </w:r>
        <w:r>
          <w:fldChar w:fldCharType="begin"/>
        </w:r>
        <w:r>
          <w:instrText xml:space="preserve"> PAGEREF _Toc10571 \h </w:instrText>
        </w:r>
        <w:r>
          <w:fldChar w:fldCharType="separate"/>
        </w:r>
        <w:r>
          <w:t>15</w:t>
        </w:r>
        <w:r>
          <w:fldChar w:fldCharType="end"/>
        </w:r>
      </w:hyperlink>
    </w:p>
    <w:p>
      <w:pPr>
        <w:pStyle w:val="TOC2"/>
        <w:tabs>
          <w:tab w:val="right" w:leader="dot" w:pos="8306"/>
        </w:tabs>
      </w:pPr>
      <w:hyperlink w:anchor="_Toc19887" w:history="1">
        <w:r>
          <w:rPr>
            <w:rFonts w:ascii="仿宋" w:eastAsia="仿宋" w:hAnsi="仿宋" w:cs="仿宋" w:hint="eastAsia"/>
            <w:lang w:eastAsia="zh-CN"/>
          </w:rPr>
          <w:t>(一)、可持续战略与实践</w:t>
        </w:r>
        <w:r>
          <w:tab/>
        </w:r>
        <w:r>
          <w:fldChar w:fldCharType="begin"/>
        </w:r>
        <w:r>
          <w:instrText xml:space="preserve"> PAGEREF _Toc19887 \h </w:instrText>
        </w:r>
        <w:r>
          <w:fldChar w:fldCharType="separate"/>
        </w:r>
        <w:r>
          <w:t>15</w:t>
        </w:r>
        <w:r>
          <w:fldChar w:fldCharType="end"/>
        </w:r>
      </w:hyperlink>
    </w:p>
    <w:p>
      <w:pPr>
        <w:pStyle w:val="TOC2"/>
        <w:tabs>
          <w:tab w:val="right" w:leader="dot" w:pos="8306"/>
        </w:tabs>
      </w:pPr>
      <w:hyperlink w:anchor="_Toc4350" w:history="1">
        <w:r>
          <w:rPr>
            <w:rFonts w:ascii="仿宋" w:eastAsia="仿宋" w:hAnsi="仿宋" w:cs="仿宋" w:hint="eastAsia"/>
            <w:lang w:eastAsia="zh-CN"/>
          </w:rPr>
          <w:t>(二)、环保与社会责任</w:t>
        </w:r>
        <w:r>
          <w:tab/>
        </w:r>
        <w:r>
          <w:fldChar w:fldCharType="begin"/>
        </w:r>
        <w:r>
          <w:instrText xml:space="preserve"> PAGEREF _Toc4350 \h </w:instrText>
        </w:r>
        <w:r>
          <w:fldChar w:fldCharType="separate"/>
        </w:r>
        <w:r>
          <w:t>15</w:t>
        </w:r>
        <w:r>
          <w:fldChar w:fldCharType="end"/>
        </w:r>
      </w:hyperlink>
    </w:p>
    <w:p>
      <w:pPr>
        <w:pStyle w:val="TOC1"/>
        <w:tabs>
          <w:tab w:val="right" w:leader="dot" w:pos="8306"/>
        </w:tabs>
      </w:pPr>
      <w:hyperlink w:anchor="_Toc268" w:history="1">
        <w:r>
          <w:rPr>
            <w:rFonts w:ascii="仿宋" w:eastAsia="仿宋" w:hAnsi="仿宋" w:cs="仿宋" w:hint="eastAsia"/>
            <w:lang w:eastAsia="zh-CN"/>
          </w:rPr>
          <w:t>六、产品规划分析</w:t>
        </w:r>
        <w:r>
          <w:tab/>
        </w:r>
        <w:r>
          <w:fldChar w:fldCharType="begin"/>
        </w:r>
        <w:r>
          <w:instrText xml:space="preserve"> PAGEREF _Toc268 \h </w:instrText>
        </w:r>
        <w:r>
          <w:fldChar w:fldCharType="separate"/>
        </w:r>
        <w:r>
          <w:t>16</w:t>
        </w:r>
        <w:r>
          <w:fldChar w:fldCharType="end"/>
        </w:r>
      </w:hyperlink>
    </w:p>
    <w:p>
      <w:pPr>
        <w:pStyle w:val="TOC2"/>
        <w:tabs>
          <w:tab w:val="right" w:leader="dot" w:pos="8306"/>
        </w:tabs>
      </w:pPr>
      <w:hyperlink w:anchor="_Toc24734" w:history="1">
        <w:r>
          <w:rPr>
            <w:rFonts w:ascii="仿宋" w:eastAsia="仿宋" w:hAnsi="仿宋" w:cs="仿宋" w:hint="eastAsia"/>
            <w:lang w:eastAsia="zh-CN"/>
          </w:rPr>
          <w:t>(一)、产品规划</w:t>
        </w:r>
        <w:r>
          <w:tab/>
        </w:r>
        <w:r>
          <w:fldChar w:fldCharType="begin"/>
        </w:r>
        <w:r>
          <w:instrText xml:space="preserve"> PAGEREF _Toc24734 \h </w:instrText>
        </w:r>
        <w:r>
          <w:fldChar w:fldCharType="separate"/>
        </w:r>
        <w:r>
          <w:t>16</w:t>
        </w:r>
        <w:r>
          <w:fldChar w:fldCharType="end"/>
        </w:r>
      </w:hyperlink>
    </w:p>
    <w:p>
      <w:pPr>
        <w:pStyle w:val="TOC2"/>
        <w:tabs>
          <w:tab w:val="right" w:leader="dot" w:pos="8306"/>
        </w:tabs>
      </w:pPr>
      <w:hyperlink w:anchor="_Toc22946" w:history="1">
        <w:r>
          <w:rPr>
            <w:rFonts w:ascii="仿宋" w:eastAsia="仿宋" w:hAnsi="仿宋" w:cs="仿宋" w:hint="eastAsia"/>
            <w:lang w:eastAsia="zh-CN"/>
          </w:rPr>
          <w:t>(二)、建设规模</w:t>
        </w:r>
        <w:r>
          <w:tab/>
        </w:r>
        <w:r>
          <w:fldChar w:fldCharType="begin"/>
        </w:r>
        <w:r>
          <w:instrText xml:space="preserve"> PAGEREF _Toc22946 \h </w:instrText>
        </w:r>
        <w:r>
          <w:fldChar w:fldCharType="separate"/>
        </w:r>
        <w:r>
          <w:t>17</w:t>
        </w:r>
        <w:r>
          <w:fldChar w:fldCharType="end"/>
        </w:r>
      </w:hyperlink>
    </w:p>
    <w:p>
      <w:pPr>
        <w:pStyle w:val="TOC1"/>
        <w:tabs>
          <w:tab w:val="right" w:leader="dot" w:pos="8306"/>
        </w:tabs>
      </w:pPr>
      <w:hyperlink w:anchor="_Toc29339" w:history="1">
        <w:r>
          <w:rPr>
            <w:rFonts w:ascii="仿宋" w:eastAsia="仿宋" w:hAnsi="仿宋" w:cs="仿宋" w:hint="eastAsia"/>
            <w:lang w:eastAsia="zh-CN"/>
          </w:rPr>
          <w:t>七、铝塑复合材料项目环境影响分析</w:t>
        </w:r>
        <w:r>
          <w:tab/>
        </w:r>
        <w:r>
          <w:fldChar w:fldCharType="begin"/>
        </w:r>
        <w:r>
          <w:instrText xml:space="preserve"> PAGEREF _Toc29339 \h </w:instrText>
        </w:r>
        <w:r>
          <w:fldChar w:fldCharType="separate"/>
        </w:r>
        <w:r>
          <w:t>18</w:t>
        </w:r>
        <w:r>
          <w:fldChar w:fldCharType="end"/>
        </w:r>
      </w:hyperlink>
    </w:p>
    <w:p>
      <w:pPr>
        <w:pStyle w:val="TOC2"/>
        <w:tabs>
          <w:tab w:val="right" w:leader="dot" w:pos="8306"/>
        </w:tabs>
      </w:pPr>
      <w:hyperlink w:anchor="_Toc31251" w:history="1">
        <w:r>
          <w:rPr>
            <w:rFonts w:ascii="仿宋" w:eastAsia="仿宋" w:hAnsi="仿宋" w:cs="仿宋" w:hint="eastAsia"/>
            <w:lang w:eastAsia="zh-CN"/>
          </w:rPr>
          <w:t>(一)、建设区域环境质量现状</w:t>
        </w:r>
        <w:r>
          <w:tab/>
        </w:r>
        <w:r>
          <w:fldChar w:fldCharType="begin"/>
        </w:r>
        <w:r>
          <w:instrText xml:space="preserve"> PAGEREF _Toc31251 \h </w:instrText>
        </w:r>
        <w:r>
          <w:fldChar w:fldCharType="separate"/>
        </w:r>
        <w:r>
          <w:t>18</w:t>
        </w:r>
        <w:r>
          <w:fldChar w:fldCharType="end"/>
        </w:r>
      </w:hyperlink>
    </w:p>
    <w:p>
      <w:pPr>
        <w:pStyle w:val="TOC2"/>
        <w:tabs>
          <w:tab w:val="right" w:leader="dot" w:pos="8306"/>
        </w:tabs>
      </w:pPr>
      <w:hyperlink w:anchor="_Toc4406" w:history="1">
        <w:r>
          <w:rPr>
            <w:rFonts w:ascii="仿宋" w:eastAsia="仿宋" w:hAnsi="仿宋" w:cs="仿宋" w:hint="eastAsia"/>
            <w:lang w:eastAsia="zh-CN"/>
          </w:rPr>
          <w:t>(二)、建设期环境保护</w:t>
        </w:r>
        <w:r>
          <w:tab/>
        </w:r>
        <w:r>
          <w:fldChar w:fldCharType="begin"/>
        </w:r>
        <w:r>
          <w:instrText xml:space="preserve"> PAGEREF _Toc4406 \h </w:instrText>
        </w:r>
        <w:r>
          <w:fldChar w:fldCharType="separate"/>
        </w:r>
        <w:r>
          <w:t>20</w:t>
        </w:r>
        <w:r>
          <w:fldChar w:fldCharType="end"/>
        </w:r>
      </w:hyperlink>
    </w:p>
    <w:p>
      <w:pPr>
        <w:pStyle w:val="TOC2"/>
        <w:tabs>
          <w:tab w:val="right" w:leader="dot" w:pos="8306"/>
        </w:tabs>
      </w:pPr>
      <w:hyperlink w:anchor="_Toc5401" w:history="1">
        <w:r>
          <w:rPr>
            <w:rFonts w:ascii="仿宋" w:eastAsia="仿宋" w:hAnsi="仿宋" w:cs="仿宋" w:hint="eastAsia"/>
            <w:lang w:eastAsia="zh-CN"/>
          </w:rPr>
          <w:t>(三)、运营期环境保护</w:t>
        </w:r>
        <w:r>
          <w:tab/>
        </w:r>
        <w:r>
          <w:fldChar w:fldCharType="begin"/>
        </w:r>
        <w:r>
          <w:instrText xml:space="preserve"> PAGEREF _Toc5401 \h </w:instrText>
        </w:r>
        <w:r>
          <w:fldChar w:fldCharType="separate"/>
        </w:r>
        <w:r>
          <w:t>21</w:t>
        </w:r>
        <w:r>
          <w:fldChar w:fldCharType="end"/>
        </w:r>
      </w:hyperlink>
    </w:p>
    <w:p>
      <w:pPr>
        <w:pStyle w:val="TOC2"/>
        <w:tabs>
          <w:tab w:val="right" w:leader="dot" w:pos="8306"/>
        </w:tabs>
      </w:pPr>
      <w:hyperlink w:anchor="_Toc30651" w:history="1">
        <w:r>
          <w:rPr>
            <w:rFonts w:ascii="仿宋" w:eastAsia="仿宋" w:hAnsi="仿宋" w:cs="仿宋" w:hint="eastAsia"/>
            <w:lang w:eastAsia="zh-CN"/>
          </w:rPr>
          <w:t>(四)、铝塑复合材料项目建设对区域经济的影响</w:t>
        </w:r>
        <w:r>
          <w:tab/>
        </w:r>
        <w:r>
          <w:fldChar w:fldCharType="begin"/>
        </w:r>
        <w:r>
          <w:instrText xml:space="preserve"> PAGEREF _Toc30651 \h </w:instrText>
        </w:r>
        <w:r>
          <w:fldChar w:fldCharType="separate"/>
        </w:r>
        <w:r>
          <w:t>22</w:t>
        </w:r>
        <w:r>
          <w:fldChar w:fldCharType="end"/>
        </w:r>
      </w:hyperlink>
    </w:p>
    <w:p>
      <w:pPr>
        <w:pStyle w:val="TOC2"/>
        <w:tabs>
          <w:tab w:val="right" w:leader="dot" w:pos="8306"/>
        </w:tabs>
      </w:pPr>
      <w:hyperlink w:anchor="_Toc26215" w:history="1">
        <w:r>
          <w:rPr>
            <w:rFonts w:ascii="仿宋" w:eastAsia="仿宋" w:hAnsi="仿宋" w:cs="仿宋" w:hint="eastAsia"/>
            <w:lang w:eastAsia="zh-CN"/>
          </w:rPr>
          <w:t>(五)、废弃物处理</w:t>
        </w:r>
        <w:r>
          <w:tab/>
        </w:r>
        <w:r>
          <w:fldChar w:fldCharType="begin"/>
        </w:r>
        <w:r>
          <w:instrText xml:space="preserve"> PAGEREF _Toc26215 \h </w:instrText>
        </w:r>
        <w:r>
          <w:fldChar w:fldCharType="separate"/>
        </w:r>
        <w:r>
          <w:t>24</w:t>
        </w:r>
        <w:r>
          <w:fldChar w:fldCharType="end"/>
        </w:r>
      </w:hyperlink>
    </w:p>
    <w:p>
      <w:pPr>
        <w:pStyle w:val="TOC2"/>
        <w:tabs>
          <w:tab w:val="right" w:leader="dot" w:pos="8306"/>
        </w:tabs>
      </w:pPr>
      <w:hyperlink w:anchor="_Toc29273" w:history="1">
        <w:r>
          <w:rPr>
            <w:rFonts w:ascii="仿宋" w:eastAsia="仿宋" w:hAnsi="仿宋" w:cs="仿宋" w:hint="eastAsia"/>
            <w:lang w:eastAsia="zh-CN"/>
          </w:rPr>
          <w:t>(六)、特殊环境影响分析</w:t>
        </w:r>
        <w:r>
          <w:tab/>
        </w:r>
        <w:r>
          <w:fldChar w:fldCharType="begin"/>
        </w:r>
        <w:r>
          <w:instrText xml:space="preserve"> PAGEREF _Toc29273 \h </w:instrText>
        </w:r>
        <w:r>
          <w:fldChar w:fldCharType="separate"/>
        </w:r>
        <w:r>
          <w:t>25</w:t>
        </w:r>
        <w:r>
          <w:fldChar w:fldCharType="end"/>
        </w:r>
      </w:hyperlink>
    </w:p>
    <w:p>
      <w:pPr>
        <w:pStyle w:val="TOC2"/>
        <w:tabs>
          <w:tab w:val="right" w:leader="dot" w:pos="8306"/>
        </w:tabs>
      </w:pPr>
      <w:hyperlink w:anchor="_Toc13200" w:history="1">
        <w:r>
          <w:rPr>
            <w:rFonts w:ascii="仿宋" w:eastAsia="仿宋" w:hAnsi="仿宋" w:cs="仿宋" w:hint="eastAsia"/>
            <w:lang w:eastAsia="zh-CN"/>
          </w:rPr>
          <w:t>(七)、清洁生产</w:t>
        </w:r>
        <w:r>
          <w:tab/>
        </w:r>
        <w:r>
          <w:fldChar w:fldCharType="begin"/>
        </w:r>
        <w:r>
          <w:instrText xml:space="preserve"> PAGEREF _Toc13200 \h </w:instrText>
        </w:r>
        <w:r>
          <w:fldChar w:fldCharType="separate"/>
        </w:r>
        <w:r>
          <w:t>27</w:t>
        </w:r>
        <w:r>
          <w:fldChar w:fldCharType="end"/>
        </w:r>
      </w:hyperlink>
    </w:p>
    <w:p>
      <w:pPr>
        <w:pStyle w:val="TOC2"/>
        <w:tabs>
          <w:tab w:val="right" w:leader="dot" w:pos="8306"/>
        </w:tabs>
      </w:pPr>
      <w:hyperlink w:anchor="_Toc14838" w:history="1">
        <w:r>
          <w:rPr>
            <w:rFonts w:ascii="仿宋" w:eastAsia="仿宋" w:hAnsi="仿宋" w:cs="仿宋" w:hint="eastAsia"/>
            <w:lang w:eastAsia="zh-CN"/>
          </w:rPr>
          <w:t>(八)、环境保护综合评价</w:t>
        </w:r>
        <w:r>
          <w:tab/>
        </w:r>
        <w:r>
          <w:fldChar w:fldCharType="begin"/>
        </w:r>
        <w:r>
          <w:instrText xml:space="preserve"> PAGEREF _Toc14838 \h </w:instrText>
        </w:r>
        <w:r>
          <w:fldChar w:fldCharType="separate"/>
        </w:r>
        <w:r>
          <w:t>28</w:t>
        </w:r>
        <w:r>
          <w:fldChar w:fldCharType="end"/>
        </w:r>
      </w:hyperlink>
    </w:p>
    <w:p>
      <w:pPr>
        <w:pStyle w:val="TOC1"/>
        <w:tabs>
          <w:tab w:val="right" w:leader="dot" w:pos="8306"/>
        </w:tabs>
      </w:pPr>
      <w:hyperlink w:anchor="_Toc7446" w:history="1">
        <w:r>
          <w:rPr>
            <w:rFonts w:ascii="仿宋" w:eastAsia="仿宋" w:hAnsi="仿宋" w:cs="仿宋" w:hint="eastAsia"/>
            <w:lang w:eastAsia="zh-CN"/>
          </w:rPr>
          <w:t>八、铝塑复合材料项目投资规划</w:t>
        </w:r>
        <w:r>
          <w:tab/>
        </w:r>
        <w:r>
          <w:fldChar w:fldCharType="begin"/>
        </w:r>
        <w:r>
          <w:instrText xml:space="preserve"> PAGEREF _Toc7446 \h </w:instrText>
        </w:r>
        <w:r>
          <w:fldChar w:fldCharType="separate"/>
        </w:r>
        <w:r>
          <w:t>29</w:t>
        </w:r>
        <w:r>
          <w:fldChar w:fldCharType="end"/>
        </w:r>
      </w:hyperlink>
    </w:p>
    <w:p>
      <w:pPr>
        <w:pStyle w:val="TOC2"/>
        <w:tabs>
          <w:tab w:val="right" w:leader="dot" w:pos="8306"/>
        </w:tabs>
      </w:pPr>
      <w:hyperlink w:anchor="_Toc21363" w:history="1">
        <w:r>
          <w:rPr>
            <w:rFonts w:ascii="仿宋" w:eastAsia="仿宋" w:hAnsi="仿宋" w:cs="仿宋" w:hint="eastAsia"/>
            <w:lang w:eastAsia="zh-CN"/>
          </w:rPr>
          <w:t>(一)、铝塑复合材料项目总投资估算</w:t>
        </w:r>
        <w:r>
          <w:tab/>
        </w:r>
        <w:r>
          <w:fldChar w:fldCharType="begin"/>
        </w:r>
        <w:r>
          <w:instrText xml:space="preserve"> PAGEREF _Toc21363 \h </w:instrText>
        </w:r>
        <w:r>
          <w:fldChar w:fldCharType="separate"/>
        </w:r>
        <w:r>
          <w:t>29</w:t>
        </w:r>
        <w:r>
          <w:fldChar w:fldCharType="end"/>
        </w:r>
      </w:hyperlink>
    </w:p>
    <w:p>
      <w:pPr>
        <w:pStyle w:val="TOC2"/>
        <w:tabs>
          <w:tab w:val="right" w:leader="dot" w:pos="8306"/>
        </w:tabs>
      </w:pPr>
      <w:hyperlink w:anchor="_Toc2323" w:history="1">
        <w:r>
          <w:rPr>
            <w:rFonts w:ascii="仿宋" w:eastAsia="仿宋" w:hAnsi="仿宋" w:cs="仿宋" w:hint="eastAsia"/>
            <w:lang w:eastAsia="zh-CN"/>
          </w:rPr>
          <w:t>(二)、资金筹措</w:t>
        </w:r>
        <w:r>
          <w:tab/>
        </w:r>
        <w:r>
          <w:fldChar w:fldCharType="begin"/>
        </w:r>
        <w:r>
          <w:instrText xml:space="preserve"> PAGEREF _Toc2323 \h </w:instrText>
        </w:r>
        <w:r>
          <w:fldChar w:fldCharType="separate"/>
        </w:r>
        <w:r>
          <w:t>30</w:t>
        </w:r>
        <w:r>
          <w:fldChar w:fldCharType="end"/>
        </w:r>
      </w:hyperlink>
    </w:p>
    <w:p>
      <w:pPr>
        <w:pStyle w:val="TOC1"/>
        <w:tabs>
          <w:tab w:val="right" w:leader="dot" w:pos="8306"/>
        </w:tabs>
      </w:pPr>
      <w:hyperlink w:anchor="_Toc13882" w:history="1">
        <w:r>
          <w:rPr>
            <w:rFonts w:ascii="仿宋" w:eastAsia="仿宋" w:hAnsi="仿宋" w:cs="仿宋" w:hint="eastAsia"/>
            <w:lang w:eastAsia="zh-CN"/>
          </w:rPr>
          <w:t>九、铝塑复合材料项目人力资源培养与发展</w:t>
        </w:r>
        <w:r>
          <w:tab/>
        </w:r>
        <w:r>
          <w:fldChar w:fldCharType="begin"/>
        </w:r>
        <w:r>
          <w:instrText xml:space="preserve"> PAGEREF _Toc13882 \h </w:instrText>
        </w:r>
        <w:r>
          <w:fldChar w:fldCharType="separate"/>
        </w:r>
        <w:r>
          <w:t>31</w:t>
        </w:r>
        <w:r>
          <w:fldChar w:fldCharType="end"/>
        </w:r>
      </w:hyperlink>
    </w:p>
    <w:p>
      <w:pPr>
        <w:pStyle w:val="TOC2"/>
        <w:tabs>
          <w:tab w:val="right" w:leader="dot" w:pos="8306"/>
        </w:tabs>
      </w:pPr>
      <w:hyperlink w:anchor="_Toc31777" w:history="1">
        <w:r>
          <w:rPr>
            <w:rFonts w:ascii="仿宋" w:eastAsia="仿宋" w:hAnsi="仿宋" w:cs="仿宋" w:hint="eastAsia"/>
            <w:lang w:eastAsia="zh-CN"/>
          </w:rPr>
          <w:t>(一)、人才需求与规划</w:t>
        </w:r>
        <w:r>
          <w:tab/>
        </w:r>
        <w:r>
          <w:fldChar w:fldCharType="begin"/>
        </w:r>
        <w:r>
          <w:instrText xml:space="preserve"> PAGEREF _Toc31777 \h </w:instrText>
        </w:r>
        <w:r>
          <w:fldChar w:fldCharType="separate"/>
        </w:r>
        <w:r>
          <w:t>31</w:t>
        </w:r>
        <w:r>
          <w:fldChar w:fldCharType="end"/>
        </w:r>
      </w:hyperlink>
    </w:p>
    <w:p>
      <w:pPr>
        <w:pStyle w:val="TOC2"/>
        <w:tabs>
          <w:tab w:val="right" w:leader="dot" w:pos="8306"/>
        </w:tabs>
      </w:pPr>
      <w:hyperlink w:anchor="_Toc23562" w:history="1">
        <w:r>
          <w:rPr>
            <w:rFonts w:ascii="仿宋" w:eastAsia="仿宋" w:hAnsi="仿宋" w:cs="仿宋" w:hint="eastAsia"/>
            <w:lang w:eastAsia="zh-CN"/>
          </w:rPr>
          <w:t>(二)、培训与发展计划</w:t>
        </w:r>
        <w:r>
          <w:tab/>
        </w:r>
        <w:r>
          <w:fldChar w:fldCharType="begin"/>
        </w:r>
        <w:r>
          <w:instrText xml:space="preserve"> PAGEREF _Toc23562 \h </w:instrText>
        </w:r>
        <w:r>
          <w:fldChar w:fldCharType="separate"/>
        </w:r>
        <w:r>
          <w:t>31</w:t>
        </w:r>
        <w:r>
          <w:fldChar w:fldCharType="end"/>
        </w:r>
      </w:hyperlink>
    </w:p>
    <w:p>
      <w:pPr>
        <w:pStyle w:val="TOC1"/>
        <w:tabs>
          <w:tab w:val="right" w:leader="dot" w:pos="8306"/>
        </w:tabs>
      </w:pPr>
      <w:hyperlink w:anchor="_Toc6751" w:history="1">
        <w:r>
          <w:rPr>
            <w:rFonts w:ascii="仿宋" w:eastAsia="仿宋" w:hAnsi="仿宋" w:cs="仿宋" w:hint="eastAsia"/>
            <w:lang w:eastAsia="zh-CN"/>
          </w:rPr>
          <w:t>十、铝塑复合材料项目人力资源管理</w:t>
        </w:r>
        <w:r>
          <w:tab/>
        </w:r>
        <w:r>
          <w:fldChar w:fldCharType="begin"/>
        </w:r>
        <w:r>
          <w:instrText xml:space="preserve"> PAGEREF _Toc6751 \h </w:instrText>
        </w:r>
        <w:r>
          <w:fldChar w:fldCharType="separate"/>
        </w:r>
        <w:r>
          <w:t>32</w:t>
        </w:r>
        <w:r>
          <w:fldChar w:fldCharType="end"/>
        </w:r>
      </w:hyperlink>
    </w:p>
    <w:p>
      <w:pPr>
        <w:pStyle w:val="TOC2"/>
        <w:tabs>
          <w:tab w:val="right" w:leader="dot" w:pos="8306"/>
        </w:tabs>
      </w:pPr>
      <w:hyperlink w:anchor="_Toc11362" w:history="1">
        <w:r>
          <w:rPr>
            <w:rFonts w:ascii="仿宋" w:eastAsia="仿宋" w:hAnsi="仿宋" w:cs="仿宋" w:hint="eastAsia"/>
            <w:lang w:eastAsia="zh-CN"/>
          </w:rPr>
          <w:t>(一)、建立健全的预算管理制度</w:t>
        </w:r>
        <w:r>
          <w:tab/>
        </w:r>
        <w:r>
          <w:fldChar w:fldCharType="begin"/>
        </w:r>
        <w:r>
          <w:instrText xml:space="preserve"> PAGEREF _Toc11362 \h </w:instrText>
        </w:r>
        <w:r>
          <w:fldChar w:fldCharType="separate"/>
        </w:r>
        <w:r>
          <w:t>32</w:t>
        </w:r>
        <w:r>
          <w:fldChar w:fldCharType="end"/>
        </w:r>
      </w:hyperlink>
    </w:p>
    <w:p>
      <w:pPr>
        <w:pStyle w:val="TOC2"/>
        <w:tabs>
          <w:tab w:val="right" w:leader="dot" w:pos="8306"/>
        </w:tabs>
      </w:pPr>
      <w:hyperlink w:anchor="_Toc6600" w:history="1">
        <w:r>
          <w:rPr>
            <w:rFonts w:ascii="仿宋" w:eastAsia="仿宋" w:hAnsi="仿宋" w:cs="仿宋" w:hint="eastAsia"/>
            <w:lang w:eastAsia="zh-CN"/>
          </w:rPr>
          <w:t>(二)、加强资金流动监控</w:t>
        </w:r>
        <w:r>
          <w:tab/>
        </w:r>
        <w:r>
          <w:fldChar w:fldCharType="begin"/>
        </w:r>
        <w:r>
          <w:instrText xml:space="preserve"> PAGEREF _Toc6600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6" w:history="1">
        <w:r>
          <w:rPr>
            <w:rFonts w:ascii="仿宋" w:eastAsia="仿宋" w:hAnsi="仿宋" w:cs="仿宋" w:hint="eastAsia"/>
            <w:lang w:eastAsia="zh-CN"/>
          </w:rPr>
          <w:t>(三)、制定完善的风险控制机制</w:t>
        </w:r>
        <w:r>
          <w:tab/>
        </w:r>
        <w:r>
          <w:fldChar w:fldCharType="begin"/>
        </w:r>
        <w:r>
          <w:instrText xml:space="preserve"> PAGEREF _Toc2036 \h </w:instrText>
        </w:r>
        <w:r>
          <w:fldChar w:fldCharType="separate"/>
        </w:r>
        <w:r>
          <w:t>35</w:t>
        </w:r>
        <w:r>
          <w:fldChar w:fldCharType="end"/>
        </w:r>
      </w:hyperlink>
    </w:p>
    <w:p>
      <w:pPr>
        <w:pStyle w:val="TOC2"/>
        <w:tabs>
          <w:tab w:val="right" w:leader="dot" w:pos="8306"/>
        </w:tabs>
      </w:pPr>
      <w:hyperlink w:anchor="_Toc30788" w:history="1">
        <w:r>
          <w:rPr>
            <w:rFonts w:ascii="仿宋" w:eastAsia="仿宋" w:hAnsi="仿宋" w:cs="仿宋" w:hint="eastAsia"/>
            <w:lang w:eastAsia="zh-CN"/>
          </w:rPr>
          <w:t>(四)、优化成本管理</w:t>
        </w:r>
        <w:r>
          <w:tab/>
        </w:r>
        <w:r>
          <w:fldChar w:fldCharType="begin"/>
        </w:r>
        <w:r>
          <w:instrText xml:space="preserve"> PAGEREF _Toc30788 \h </w:instrText>
        </w:r>
        <w:r>
          <w:fldChar w:fldCharType="separate"/>
        </w:r>
        <w:r>
          <w:t>36</w:t>
        </w:r>
        <w:r>
          <w:fldChar w:fldCharType="end"/>
        </w:r>
      </w:hyperlink>
    </w:p>
    <w:p>
      <w:pPr>
        <w:pStyle w:val="TOC1"/>
        <w:tabs>
          <w:tab w:val="right" w:leader="dot" w:pos="8306"/>
        </w:tabs>
      </w:pPr>
      <w:hyperlink w:anchor="_Toc7434" w:history="1">
        <w:r>
          <w:rPr>
            <w:rFonts w:ascii="仿宋" w:eastAsia="仿宋" w:hAnsi="仿宋" w:cs="仿宋" w:hint="eastAsia"/>
            <w:lang w:eastAsia="zh-CN"/>
          </w:rPr>
          <w:t>十一、铝塑复合材料项目创新与研发</w:t>
        </w:r>
        <w:r>
          <w:tab/>
        </w:r>
        <w:r>
          <w:fldChar w:fldCharType="begin"/>
        </w:r>
        <w:r>
          <w:instrText xml:space="preserve"> PAGEREF _Toc7434 \h </w:instrText>
        </w:r>
        <w:r>
          <w:fldChar w:fldCharType="separate"/>
        </w:r>
        <w:r>
          <w:t>38</w:t>
        </w:r>
        <w:r>
          <w:fldChar w:fldCharType="end"/>
        </w:r>
      </w:hyperlink>
    </w:p>
    <w:p>
      <w:pPr>
        <w:pStyle w:val="TOC2"/>
        <w:tabs>
          <w:tab w:val="right" w:leader="dot" w:pos="8306"/>
        </w:tabs>
      </w:pPr>
      <w:hyperlink w:anchor="_Toc6920" w:history="1">
        <w:r>
          <w:rPr>
            <w:rFonts w:ascii="仿宋" w:eastAsia="仿宋" w:hAnsi="仿宋" w:cs="仿宋" w:hint="eastAsia"/>
            <w:lang w:eastAsia="zh-CN"/>
          </w:rPr>
          <w:t>(一)、创新策略与方向</w:t>
        </w:r>
        <w:r>
          <w:tab/>
        </w:r>
        <w:r>
          <w:fldChar w:fldCharType="begin"/>
        </w:r>
        <w:r>
          <w:instrText xml:space="preserve"> PAGEREF _Toc6920 \h </w:instrText>
        </w:r>
        <w:r>
          <w:fldChar w:fldCharType="separate"/>
        </w:r>
        <w:r>
          <w:t>38</w:t>
        </w:r>
        <w:r>
          <w:fldChar w:fldCharType="end"/>
        </w:r>
      </w:hyperlink>
    </w:p>
    <w:p>
      <w:pPr>
        <w:pStyle w:val="TOC2"/>
        <w:tabs>
          <w:tab w:val="right" w:leader="dot" w:pos="8306"/>
        </w:tabs>
      </w:pPr>
      <w:hyperlink w:anchor="_Toc13256" w:history="1">
        <w:r>
          <w:rPr>
            <w:rFonts w:ascii="仿宋" w:eastAsia="仿宋" w:hAnsi="仿宋" w:cs="仿宋" w:hint="eastAsia"/>
            <w:lang w:eastAsia="zh-CN"/>
          </w:rPr>
          <w:t>(二)、研发规划与投入</w:t>
        </w:r>
        <w:r>
          <w:tab/>
        </w:r>
        <w:r>
          <w:fldChar w:fldCharType="begin"/>
        </w:r>
        <w:r>
          <w:instrText xml:space="preserve"> PAGEREF _Toc13256 \h </w:instrText>
        </w:r>
        <w:r>
          <w:fldChar w:fldCharType="separate"/>
        </w:r>
        <w:r>
          <w:t>39</w:t>
        </w:r>
        <w:r>
          <w:fldChar w:fldCharType="end"/>
        </w:r>
      </w:hyperlink>
    </w:p>
    <w:p>
      <w:pPr>
        <w:pStyle w:val="TOC1"/>
        <w:tabs>
          <w:tab w:val="right" w:leader="dot" w:pos="8306"/>
        </w:tabs>
      </w:pPr>
      <w:hyperlink w:anchor="_Toc27213" w:history="1">
        <w:r>
          <w:rPr>
            <w:rFonts w:ascii="仿宋" w:eastAsia="仿宋" w:hAnsi="仿宋" w:cs="仿宋" w:hint="eastAsia"/>
            <w:lang w:eastAsia="zh-CN"/>
          </w:rPr>
          <w:t>十二、铝塑复合材料项目经营效益</w:t>
        </w:r>
        <w:r>
          <w:tab/>
        </w:r>
        <w:r>
          <w:fldChar w:fldCharType="begin"/>
        </w:r>
        <w:r>
          <w:instrText xml:space="preserve"> PAGEREF _Toc27213 \h </w:instrText>
        </w:r>
        <w:r>
          <w:fldChar w:fldCharType="separate"/>
        </w:r>
        <w:r>
          <w:t>41</w:t>
        </w:r>
        <w:r>
          <w:fldChar w:fldCharType="end"/>
        </w:r>
      </w:hyperlink>
    </w:p>
    <w:p>
      <w:pPr>
        <w:pStyle w:val="TOC2"/>
        <w:tabs>
          <w:tab w:val="right" w:leader="dot" w:pos="8306"/>
        </w:tabs>
      </w:pPr>
      <w:hyperlink w:anchor="_Toc21347" w:history="1">
        <w:r>
          <w:rPr>
            <w:rFonts w:ascii="仿宋" w:eastAsia="仿宋" w:hAnsi="仿宋" w:cs="仿宋" w:hint="eastAsia"/>
            <w:lang w:eastAsia="zh-CN"/>
          </w:rPr>
          <w:t>(一)、经济评价财务测算</w:t>
        </w:r>
        <w:r>
          <w:tab/>
        </w:r>
        <w:r>
          <w:fldChar w:fldCharType="begin"/>
        </w:r>
        <w:r>
          <w:instrText xml:space="preserve"> PAGEREF _Toc21347 \h </w:instrText>
        </w:r>
        <w:r>
          <w:fldChar w:fldCharType="separate"/>
        </w:r>
        <w:r>
          <w:t>41</w:t>
        </w:r>
        <w:r>
          <w:fldChar w:fldCharType="end"/>
        </w:r>
      </w:hyperlink>
    </w:p>
    <w:p>
      <w:pPr>
        <w:pStyle w:val="TOC2"/>
        <w:tabs>
          <w:tab w:val="right" w:leader="dot" w:pos="8306"/>
        </w:tabs>
      </w:pPr>
      <w:hyperlink w:anchor="_Toc19858" w:history="1">
        <w:r>
          <w:rPr>
            <w:rFonts w:ascii="仿宋" w:eastAsia="仿宋" w:hAnsi="仿宋" w:cs="仿宋" w:hint="eastAsia"/>
            <w:lang w:eastAsia="zh-CN"/>
          </w:rPr>
          <w:t>(二)、铝塑复合材料项目盈利能力分析</w:t>
        </w:r>
        <w:r>
          <w:tab/>
        </w:r>
        <w:r>
          <w:fldChar w:fldCharType="begin"/>
        </w:r>
        <w:r>
          <w:instrText xml:space="preserve"> PAGEREF _Toc19858 \h </w:instrText>
        </w:r>
        <w:r>
          <w:fldChar w:fldCharType="separate"/>
        </w:r>
        <w:r>
          <w:t>42</w:t>
        </w:r>
        <w:r>
          <w:fldChar w:fldCharType="end"/>
        </w:r>
      </w:hyperlink>
    </w:p>
    <w:p>
      <w:pPr>
        <w:pStyle w:val="TOC1"/>
        <w:tabs>
          <w:tab w:val="right" w:leader="dot" w:pos="8306"/>
        </w:tabs>
      </w:pPr>
      <w:hyperlink w:anchor="_Toc11427" w:history="1">
        <w:r>
          <w:rPr>
            <w:rFonts w:ascii="仿宋" w:eastAsia="仿宋" w:hAnsi="仿宋" w:cs="仿宋" w:hint="eastAsia"/>
            <w:lang w:eastAsia="zh-CN"/>
          </w:rPr>
          <w:t>十三、铝塑复合材料项目变更管理</w:t>
        </w:r>
        <w:r>
          <w:tab/>
        </w:r>
        <w:r>
          <w:fldChar w:fldCharType="begin"/>
        </w:r>
        <w:r>
          <w:instrText xml:space="preserve"> PAGEREF _Toc11427 \h </w:instrText>
        </w:r>
        <w:r>
          <w:fldChar w:fldCharType="separate"/>
        </w:r>
        <w:r>
          <w:t>43</w:t>
        </w:r>
        <w:r>
          <w:fldChar w:fldCharType="end"/>
        </w:r>
      </w:hyperlink>
    </w:p>
    <w:p>
      <w:pPr>
        <w:pStyle w:val="TOC2"/>
        <w:tabs>
          <w:tab w:val="right" w:leader="dot" w:pos="8306"/>
        </w:tabs>
      </w:pPr>
      <w:hyperlink w:anchor="_Toc23234" w:history="1">
        <w:r>
          <w:rPr>
            <w:rFonts w:ascii="仿宋" w:eastAsia="仿宋" w:hAnsi="仿宋" w:cs="仿宋" w:hint="eastAsia"/>
            <w:lang w:eastAsia="zh-CN"/>
          </w:rPr>
          <w:t>(一)、变更申请与评估</w:t>
        </w:r>
        <w:r>
          <w:tab/>
        </w:r>
        <w:r>
          <w:fldChar w:fldCharType="begin"/>
        </w:r>
        <w:r>
          <w:instrText xml:space="preserve"> PAGEREF _Toc23234 \h </w:instrText>
        </w:r>
        <w:r>
          <w:fldChar w:fldCharType="separate"/>
        </w:r>
        <w:r>
          <w:t>43</w:t>
        </w:r>
        <w:r>
          <w:fldChar w:fldCharType="end"/>
        </w:r>
      </w:hyperlink>
    </w:p>
    <w:p>
      <w:pPr>
        <w:pStyle w:val="TOC2"/>
        <w:tabs>
          <w:tab w:val="right" w:leader="dot" w:pos="8306"/>
        </w:tabs>
      </w:pPr>
      <w:hyperlink w:anchor="_Toc4575" w:history="1">
        <w:r>
          <w:rPr>
            <w:rFonts w:ascii="仿宋" w:eastAsia="仿宋" w:hAnsi="仿宋" w:cs="仿宋" w:hint="eastAsia"/>
            <w:lang w:eastAsia="zh-CN"/>
          </w:rPr>
          <w:t>(二)、变更实施与控制</w:t>
        </w:r>
        <w:r>
          <w:tab/>
        </w:r>
        <w:r>
          <w:fldChar w:fldCharType="begin"/>
        </w:r>
        <w:r>
          <w:instrText xml:space="preserve"> PAGEREF _Toc4575 \h </w:instrText>
        </w:r>
        <w:r>
          <w:fldChar w:fldCharType="separate"/>
        </w:r>
        <w:r>
          <w:t>43</w:t>
        </w:r>
        <w:r>
          <w:fldChar w:fldCharType="end"/>
        </w:r>
      </w:hyperlink>
    </w:p>
    <w:p>
      <w:pPr>
        <w:pStyle w:val="TOC1"/>
        <w:tabs>
          <w:tab w:val="right" w:leader="dot" w:pos="8306"/>
        </w:tabs>
      </w:pPr>
      <w:hyperlink w:anchor="_Toc32203" w:history="1">
        <w:r>
          <w:rPr>
            <w:rFonts w:ascii="仿宋" w:eastAsia="仿宋" w:hAnsi="仿宋" w:cs="仿宋" w:hint="eastAsia"/>
            <w:lang w:eastAsia="zh-CN"/>
          </w:rPr>
          <w:t>十四、利益相关者分析与沟通计划</w:t>
        </w:r>
        <w:r>
          <w:tab/>
        </w:r>
        <w:r>
          <w:fldChar w:fldCharType="begin"/>
        </w:r>
        <w:r>
          <w:instrText xml:space="preserve"> PAGEREF _Toc32203 \h </w:instrText>
        </w:r>
        <w:r>
          <w:fldChar w:fldCharType="separate"/>
        </w:r>
        <w:r>
          <w:t>44</w:t>
        </w:r>
        <w:r>
          <w:fldChar w:fldCharType="end"/>
        </w:r>
      </w:hyperlink>
    </w:p>
    <w:p>
      <w:pPr>
        <w:pStyle w:val="TOC2"/>
        <w:tabs>
          <w:tab w:val="right" w:leader="dot" w:pos="8306"/>
        </w:tabs>
      </w:pPr>
      <w:hyperlink w:anchor="_Toc17711" w:history="1">
        <w:r>
          <w:rPr>
            <w:rFonts w:ascii="仿宋" w:eastAsia="仿宋" w:hAnsi="仿宋" w:cs="仿宋" w:hint="eastAsia"/>
            <w:lang w:eastAsia="zh-CN"/>
          </w:rPr>
          <w:t>(一)、利益相关者分析</w:t>
        </w:r>
        <w:r>
          <w:tab/>
        </w:r>
        <w:r>
          <w:fldChar w:fldCharType="begin"/>
        </w:r>
        <w:r>
          <w:instrText xml:space="preserve"> PAGEREF _Toc17711 \h </w:instrText>
        </w:r>
        <w:r>
          <w:fldChar w:fldCharType="separate"/>
        </w:r>
        <w:r>
          <w:t>44</w:t>
        </w:r>
        <w:r>
          <w:fldChar w:fldCharType="end"/>
        </w:r>
      </w:hyperlink>
    </w:p>
    <w:p>
      <w:pPr>
        <w:pStyle w:val="TOC2"/>
        <w:tabs>
          <w:tab w:val="right" w:leader="dot" w:pos="8306"/>
        </w:tabs>
      </w:pPr>
      <w:hyperlink w:anchor="_Toc20669" w:history="1">
        <w:r>
          <w:rPr>
            <w:rFonts w:ascii="仿宋" w:eastAsia="仿宋" w:hAnsi="仿宋" w:cs="仿宋" w:hint="eastAsia"/>
            <w:lang w:eastAsia="zh-CN"/>
          </w:rPr>
          <w:t>(二)、沟通计划</w:t>
        </w:r>
        <w:r>
          <w:tab/>
        </w:r>
        <w:r>
          <w:fldChar w:fldCharType="begin"/>
        </w:r>
        <w:r>
          <w:instrText xml:space="preserve"> PAGEREF _Toc20669 \h </w:instrText>
        </w:r>
        <w:r>
          <w:fldChar w:fldCharType="separate"/>
        </w:r>
        <w:r>
          <w:t>45</w:t>
        </w:r>
        <w:r>
          <w:fldChar w:fldCharType="end"/>
        </w:r>
      </w:hyperlink>
    </w:p>
    <w:p>
      <w:pPr>
        <w:pStyle w:val="TOC1"/>
        <w:tabs>
          <w:tab w:val="right" w:leader="dot" w:pos="8306"/>
        </w:tabs>
      </w:pPr>
      <w:hyperlink w:anchor="_Toc16209" w:history="1">
        <w:r>
          <w:rPr>
            <w:rFonts w:ascii="仿宋" w:eastAsia="仿宋" w:hAnsi="仿宋" w:cs="仿宋" w:hint="eastAsia"/>
            <w:lang w:eastAsia="zh-CN"/>
          </w:rPr>
          <w:t>十五、质量管理体系</w:t>
        </w:r>
        <w:r>
          <w:tab/>
        </w:r>
        <w:r>
          <w:fldChar w:fldCharType="begin"/>
        </w:r>
        <w:r>
          <w:instrText xml:space="preserve"> PAGEREF _Toc16209 \h </w:instrText>
        </w:r>
        <w:r>
          <w:fldChar w:fldCharType="separate"/>
        </w:r>
        <w:r>
          <w:t>46</w:t>
        </w:r>
        <w:r>
          <w:fldChar w:fldCharType="end"/>
        </w:r>
      </w:hyperlink>
    </w:p>
    <w:p>
      <w:pPr>
        <w:pStyle w:val="TOC2"/>
        <w:tabs>
          <w:tab w:val="right" w:leader="dot" w:pos="8306"/>
        </w:tabs>
      </w:pPr>
      <w:hyperlink w:anchor="_Toc23688" w:history="1">
        <w:r>
          <w:rPr>
            <w:rFonts w:ascii="仿宋" w:eastAsia="仿宋" w:hAnsi="仿宋" w:cs="仿宋" w:hint="eastAsia"/>
            <w:lang w:eastAsia="zh-CN"/>
          </w:rPr>
          <w:t>(一)、质量目标与方针</w:t>
        </w:r>
        <w:r>
          <w:tab/>
        </w:r>
        <w:r>
          <w:fldChar w:fldCharType="begin"/>
        </w:r>
        <w:r>
          <w:instrText xml:space="preserve"> PAGEREF _Toc23688 \h </w:instrText>
        </w:r>
        <w:r>
          <w:fldChar w:fldCharType="separate"/>
        </w:r>
        <w:r>
          <w:t>46</w:t>
        </w:r>
        <w:r>
          <w:fldChar w:fldCharType="end"/>
        </w:r>
      </w:hyperlink>
    </w:p>
    <w:p>
      <w:pPr>
        <w:pStyle w:val="TOC2"/>
        <w:tabs>
          <w:tab w:val="right" w:leader="dot" w:pos="8306"/>
        </w:tabs>
      </w:pPr>
      <w:hyperlink w:anchor="_Toc13311" w:history="1">
        <w:r>
          <w:rPr>
            <w:rFonts w:ascii="仿宋" w:eastAsia="仿宋" w:hAnsi="仿宋" w:cs="仿宋" w:hint="eastAsia"/>
            <w:lang w:eastAsia="zh-CN"/>
          </w:rPr>
          <w:t>(二)、质量管理责任</w:t>
        </w:r>
        <w:r>
          <w:tab/>
        </w:r>
        <w:r>
          <w:fldChar w:fldCharType="begin"/>
        </w:r>
        <w:r>
          <w:instrText xml:space="preserve"> PAGEREF _Toc13311 \h </w:instrText>
        </w:r>
        <w:r>
          <w:fldChar w:fldCharType="separate"/>
        </w:r>
        <w:r>
          <w:t>47</w:t>
        </w:r>
        <w:r>
          <w:fldChar w:fldCharType="end"/>
        </w:r>
      </w:hyperlink>
    </w:p>
    <w:p>
      <w:pPr>
        <w:pStyle w:val="TOC2"/>
        <w:tabs>
          <w:tab w:val="right" w:leader="dot" w:pos="8306"/>
        </w:tabs>
      </w:pPr>
      <w:hyperlink w:anchor="_Toc8825" w:history="1">
        <w:r>
          <w:rPr>
            <w:rFonts w:ascii="仿宋" w:eastAsia="仿宋" w:hAnsi="仿宋" w:cs="仿宋" w:hint="eastAsia"/>
            <w:lang w:eastAsia="zh-CN"/>
          </w:rPr>
          <w:t>(三)、质量管理体系文件</w:t>
        </w:r>
        <w:r>
          <w:tab/>
        </w:r>
        <w:r>
          <w:fldChar w:fldCharType="begin"/>
        </w:r>
        <w:r>
          <w:instrText xml:space="preserve"> PAGEREF _Toc8825 \h </w:instrText>
        </w:r>
        <w:r>
          <w:fldChar w:fldCharType="separate"/>
        </w:r>
        <w:r>
          <w:t>49</w:t>
        </w:r>
        <w:r>
          <w:fldChar w:fldCharType="end"/>
        </w:r>
      </w:hyperlink>
    </w:p>
    <w:p>
      <w:pPr>
        <w:pStyle w:val="TOC2"/>
        <w:tabs>
          <w:tab w:val="right" w:leader="dot" w:pos="8306"/>
        </w:tabs>
      </w:pPr>
      <w:hyperlink w:anchor="_Toc12763" w:history="1">
        <w:r>
          <w:rPr>
            <w:rFonts w:ascii="仿宋" w:eastAsia="仿宋" w:hAnsi="仿宋" w:cs="仿宋" w:hint="eastAsia"/>
            <w:lang w:eastAsia="zh-CN"/>
          </w:rPr>
          <w:t>(四)、质量培训与教育</w:t>
        </w:r>
        <w:r>
          <w:tab/>
        </w:r>
        <w:r>
          <w:fldChar w:fldCharType="begin"/>
        </w:r>
        <w:r>
          <w:instrText xml:space="preserve"> PAGEREF _Toc12763 \h </w:instrText>
        </w:r>
        <w:r>
          <w:fldChar w:fldCharType="separate"/>
        </w:r>
        <w:r>
          <w:t>51</w:t>
        </w:r>
        <w:r>
          <w:fldChar w:fldCharType="end"/>
        </w:r>
      </w:hyperlink>
    </w:p>
    <w:p>
      <w:pPr>
        <w:pStyle w:val="TOC2"/>
        <w:tabs>
          <w:tab w:val="right" w:leader="dot" w:pos="8306"/>
        </w:tabs>
      </w:pPr>
      <w:hyperlink w:anchor="_Toc1777" w:history="1">
        <w:r>
          <w:rPr>
            <w:rFonts w:ascii="仿宋" w:eastAsia="仿宋" w:hAnsi="仿宋" w:cs="仿宋" w:hint="eastAsia"/>
            <w:lang w:eastAsia="zh-CN"/>
          </w:rPr>
          <w:t>(五)、质量审核与评价</w:t>
        </w:r>
        <w:r>
          <w:tab/>
        </w:r>
        <w:r>
          <w:fldChar w:fldCharType="begin"/>
        </w:r>
        <w:r>
          <w:instrText xml:space="preserve"> PAGEREF _Toc1777 \h </w:instrText>
        </w:r>
        <w:r>
          <w:fldChar w:fldCharType="separate"/>
        </w:r>
        <w:r>
          <w:t>52</w:t>
        </w:r>
        <w:r>
          <w:fldChar w:fldCharType="end"/>
        </w:r>
      </w:hyperlink>
    </w:p>
    <w:p>
      <w:pPr>
        <w:pStyle w:val="TOC2"/>
        <w:tabs>
          <w:tab w:val="right" w:leader="dot" w:pos="8306"/>
        </w:tabs>
      </w:pPr>
      <w:hyperlink w:anchor="_Toc747" w:history="1">
        <w:r>
          <w:rPr>
            <w:rFonts w:ascii="仿宋" w:eastAsia="仿宋" w:hAnsi="仿宋" w:cs="仿宋" w:hint="eastAsia"/>
            <w:lang w:eastAsia="zh-CN"/>
          </w:rPr>
          <w:t>(六)、不符合与纠正措施</w:t>
        </w:r>
        <w:r>
          <w:tab/>
        </w:r>
        <w:r>
          <w:fldChar w:fldCharType="begin"/>
        </w:r>
        <w:r>
          <w:instrText xml:space="preserve"> PAGEREF _Toc747 \h </w:instrText>
        </w:r>
        <w:r>
          <w:fldChar w:fldCharType="separate"/>
        </w:r>
        <w:r>
          <w:t>53</w:t>
        </w:r>
        <w:r>
          <w:fldChar w:fldCharType="end"/>
        </w:r>
      </w:hyperlink>
    </w:p>
    <w:p>
      <w:pPr>
        <w:pStyle w:val="TOC1"/>
        <w:tabs>
          <w:tab w:val="right" w:leader="dot" w:pos="8306"/>
        </w:tabs>
      </w:pPr>
      <w:hyperlink w:anchor="_Toc20094" w:history="1">
        <w:r>
          <w:rPr>
            <w:rFonts w:ascii="仿宋" w:eastAsia="仿宋" w:hAnsi="仿宋" w:cs="仿宋" w:hint="eastAsia"/>
            <w:lang w:eastAsia="zh-CN"/>
          </w:rPr>
          <w:t>十六、铝塑复合材料项目实施保障措施</w:t>
        </w:r>
        <w:r>
          <w:tab/>
        </w:r>
        <w:r>
          <w:fldChar w:fldCharType="begin"/>
        </w:r>
        <w:r>
          <w:instrText xml:space="preserve"> PAGEREF _Toc20094 \h </w:instrText>
        </w:r>
        <w:r>
          <w:fldChar w:fldCharType="separate"/>
        </w:r>
        <w:r>
          <w:t>54</w:t>
        </w:r>
        <w:r>
          <w:fldChar w:fldCharType="end"/>
        </w:r>
      </w:hyperlink>
    </w:p>
    <w:p>
      <w:pPr>
        <w:pStyle w:val="TOC2"/>
        <w:tabs>
          <w:tab w:val="right" w:leader="dot" w:pos="8306"/>
        </w:tabs>
      </w:pPr>
      <w:hyperlink w:anchor="_Toc22964" w:history="1">
        <w:r>
          <w:rPr>
            <w:rFonts w:ascii="仿宋" w:eastAsia="仿宋" w:hAnsi="仿宋" w:cs="仿宋" w:hint="eastAsia"/>
            <w:lang w:eastAsia="zh-CN"/>
          </w:rPr>
          <w:t>(一)、铝塑复合材料项目实施保障机制</w:t>
        </w:r>
        <w:r>
          <w:tab/>
        </w:r>
        <w:r>
          <w:fldChar w:fldCharType="begin"/>
        </w:r>
        <w:r>
          <w:instrText xml:space="preserve"> PAGEREF _Toc22964 \h </w:instrText>
        </w:r>
        <w:r>
          <w:fldChar w:fldCharType="separate"/>
        </w:r>
        <w:r>
          <w:t>54</w:t>
        </w:r>
        <w:r>
          <w:fldChar w:fldCharType="end"/>
        </w:r>
      </w:hyperlink>
    </w:p>
    <w:p>
      <w:pPr>
        <w:pStyle w:val="TOC2"/>
        <w:tabs>
          <w:tab w:val="right" w:leader="dot" w:pos="8306"/>
        </w:tabs>
      </w:pPr>
      <w:hyperlink w:anchor="_Toc10485" w:history="1">
        <w:r>
          <w:rPr>
            <w:rFonts w:ascii="仿宋" w:eastAsia="仿宋" w:hAnsi="仿宋" w:cs="仿宋" w:hint="eastAsia"/>
            <w:lang w:eastAsia="zh-CN"/>
          </w:rPr>
          <w:t>(二)、铝塑复合材料项目法律合规要求</w:t>
        </w:r>
        <w:r>
          <w:tab/>
        </w:r>
        <w:r>
          <w:fldChar w:fldCharType="begin"/>
        </w:r>
        <w:r>
          <w:instrText xml:space="preserve"> PAGEREF _Toc10485 \h </w:instrText>
        </w:r>
        <w:r>
          <w:fldChar w:fldCharType="separate"/>
        </w:r>
        <w:r>
          <w:t>58</w:t>
        </w:r>
        <w:r>
          <w:fldChar w:fldCharType="end"/>
        </w:r>
      </w:hyperlink>
    </w:p>
    <w:p>
      <w:pPr>
        <w:pStyle w:val="TOC2"/>
        <w:tabs>
          <w:tab w:val="right" w:leader="dot" w:pos="8306"/>
        </w:tabs>
      </w:pPr>
      <w:hyperlink w:anchor="_Toc30840" w:history="1">
        <w:r>
          <w:rPr>
            <w:rFonts w:ascii="仿宋" w:eastAsia="仿宋" w:hAnsi="仿宋" w:cs="仿宋" w:hint="eastAsia"/>
            <w:lang w:eastAsia="zh-CN"/>
          </w:rPr>
          <w:t>(三)、铝塑复合材料项目合同管理与法律事务</w:t>
        </w:r>
        <w:r>
          <w:tab/>
        </w:r>
        <w:r>
          <w:fldChar w:fldCharType="begin"/>
        </w:r>
        <w:r>
          <w:instrText xml:space="preserve"> PAGEREF _Toc30840 \h </w:instrText>
        </w:r>
        <w:r>
          <w:fldChar w:fldCharType="separate"/>
        </w:r>
        <w:r>
          <w:t>62</w:t>
        </w:r>
        <w:r>
          <w:fldChar w:fldCharType="end"/>
        </w:r>
      </w:hyperlink>
    </w:p>
    <w:p>
      <w:pPr>
        <w:pStyle w:val="TOC2"/>
        <w:tabs>
          <w:tab w:val="right" w:leader="dot" w:pos="8306"/>
        </w:tabs>
      </w:pPr>
      <w:hyperlink w:anchor="_Toc25164" w:history="1">
        <w:r>
          <w:rPr>
            <w:rFonts w:ascii="仿宋" w:eastAsia="仿宋" w:hAnsi="仿宋" w:cs="仿宋" w:hint="eastAsia"/>
            <w:lang w:eastAsia="zh-CN"/>
          </w:rPr>
          <w:t>(四)、铝塑复合材料项目知识产权保护策略</w:t>
        </w:r>
        <w:r>
          <w:tab/>
        </w:r>
        <w:r>
          <w:fldChar w:fldCharType="begin"/>
        </w:r>
        <w:r>
          <w:instrText xml:space="preserve"> PAGEREF _Toc25164 \h </w:instrText>
        </w:r>
        <w:r>
          <w:fldChar w:fldCharType="separate"/>
        </w:r>
        <w:r>
          <w:t>69</w:t>
        </w:r>
        <w:r>
          <w:fldChar w:fldCharType="end"/>
        </w:r>
      </w:hyperlink>
    </w:p>
    <w:p>
      <w:pPr>
        <w:pStyle w:val="TOC1"/>
        <w:tabs>
          <w:tab w:val="right" w:leader="dot" w:pos="8306"/>
        </w:tabs>
      </w:pPr>
      <w:hyperlink w:anchor="_Toc11047" w:history="1">
        <w:r>
          <w:rPr>
            <w:rFonts w:ascii="仿宋" w:eastAsia="仿宋" w:hAnsi="仿宋" w:cs="仿宋" w:hint="eastAsia"/>
            <w:lang w:eastAsia="zh-CN"/>
          </w:rPr>
          <w:t>十七、营销与推广策略</w:t>
        </w:r>
        <w:r>
          <w:tab/>
        </w:r>
        <w:r>
          <w:fldChar w:fldCharType="begin"/>
        </w:r>
        <w:r>
          <w:instrText xml:space="preserve"> PAGEREF _Toc11047 \h </w:instrText>
        </w:r>
        <w:r>
          <w:fldChar w:fldCharType="separate"/>
        </w:r>
        <w:r>
          <w:t>71</w:t>
        </w:r>
        <w:r>
          <w:fldChar w:fldCharType="end"/>
        </w:r>
      </w:hyperlink>
    </w:p>
    <w:p>
      <w:pPr>
        <w:pStyle w:val="TOC2"/>
        <w:tabs>
          <w:tab w:val="right" w:leader="dot" w:pos="8306"/>
        </w:tabs>
      </w:pPr>
      <w:hyperlink w:anchor="_Toc20284" w:history="1">
        <w:r>
          <w:rPr>
            <w:rFonts w:ascii="仿宋" w:eastAsia="仿宋" w:hAnsi="仿宋" w:cs="仿宋" w:hint="eastAsia"/>
            <w:lang w:eastAsia="zh-CN"/>
          </w:rPr>
          <w:t>(一)、产品/服务定位与特点</w:t>
        </w:r>
        <w:r>
          <w:tab/>
        </w:r>
        <w:r>
          <w:fldChar w:fldCharType="begin"/>
        </w:r>
        <w:r>
          <w:instrText xml:space="preserve"> PAGEREF _Toc20284 \h </w:instrText>
        </w:r>
        <w:r>
          <w:fldChar w:fldCharType="separate"/>
        </w:r>
        <w:r>
          <w:t>71</w:t>
        </w:r>
        <w:r>
          <w:fldChar w:fldCharType="end"/>
        </w:r>
      </w:hyperlink>
    </w:p>
    <w:p>
      <w:pPr>
        <w:pStyle w:val="TOC2"/>
        <w:tabs>
          <w:tab w:val="right" w:leader="dot" w:pos="8306"/>
        </w:tabs>
      </w:pPr>
      <w:hyperlink w:anchor="_Toc29180" w:history="1">
        <w:r>
          <w:rPr>
            <w:rFonts w:ascii="仿宋" w:eastAsia="仿宋" w:hAnsi="仿宋" w:cs="仿宋" w:hint="eastAsia"/>
            <w:lang w:eastAsia="zh-CN"/>
          </w:rPr>
          <w:t>(二)、市场定位与竞争分析</w:t>
        </w:r>
        <w:r>
          <w:tab/>
        </w:r>
        <w:r>
          <w:fldChar w:fldCharType="begin"/>
        </w:r>
        <w:r>
          <w:instrText xml:space="preserve"> PAGEREF _Toc29180 \h </w:instrText>
        </w:r>
        <w:r>
          <w:fldChar w:fldCharType="separate"/>
        </w:r>
        <w:r>
          <w:t>72</w:t>
        </w:r>
        <w:r>
          <w:fldChar w:fldCharType="end"/>
        </w:r>
      </w:hyperlink>
    </w:p>
    <w:p>
      <w:pPr>
        <w:pStyle w:val="TOC2"/>
        <w:tabs>
          <w:tab w:val="right" w:leader="dot" w:pos="8306"/>
        </w:tabs>
      </w:pPr>
      <w:hyperlink w:anchor="_Toc31730" w:history="1">
        <w:r>
          <w:rPr>
            <w:rFonts w:ascii="仿宋" w:eastAsia="仿宋" w:hAnsi="仿宋" w:cs="仿宋" w:hint="eastAsia"/>
            <w:lang w:eastAsia="zh-CN"/>
          </w:rPr>
          <w:t>(三)、营销渠道与策略</w:t>
        </w:r>
        <w:r>
          <w:tab/>
        </w:r>
        <w:r>
          <w:fldChar w:fldCharType="begin"/>
        </w:r>
        <w:r>
          <w:instrText xml:space="preserve"> PAGEREF _Toc31730 \h </w:instrText>
        </w:r>
        <w:r>
          <w:fldChar w:fldCharType="separate"/>
        </w:r>
        <w:r>
          <w:t>74</w:t>
        </w:r>
        <w:r>
          <w:fldChar w:fldCharType="end"/>
        </w:r>
      </w:hyperlink>
    </w:p>
    <w:p>
      <w:pPr>
        <w:pStyle w:val="TOC2"/>
        <w:tabs>
          <w:tab w:val="right" w:leader="dot" w:pos="8306"/>
        </w:tabs>
      </w:pPr>
      <w:hyperlink w:anchor="_Toc27103" w:history="1">
        <w:r>
          <w:rPr>
            <w:rFonts w:ascii="仿宋" w:eastAsia="仿宋" w:hAnsi="仿宋" w:cs="仿宋" w:hint="eastAsia"/>
            <w:lang w:eastAsia="zh-CN"/>
          </w:rPr>
          <w:t>(四)、推广与宣传活动</w:t>
        </w:r>
        <w:r>
          <w:tab/>
        </w:r>
        <w:r>
          <w:fldChar w:fldCharType="begin"/>
        </w:r>
        <w:r>
          <w:instrText xml:space="preserve"> PAGEREF _Toc27103 \h </w:instrText>
        </w:r>
        <w:r>
          <w:fldChar w:fldCharType="separate"/>
        </w:r>
        <w:r>
          <w:t>75</w:t>
        </w:r>
        <w:r>
          <w:fldChar w:fldCharType="end"/>
        </w:r>
      </w:hyperlink>
    </w:p>
    <w:p>
      <w:pPr>
        <w:pStyle w:val="TOC1"/>
        <w:tabs>
          <w:tab w:val="right" w:leader="dot" w:pos="8306"/>
        </w:tabs>
      </w:pPr>
      <w:hyperlink w:anchor="_Toc5469" w:history="1">
        <w:r>
          <w:rPr>
            <w:rFonts w:ascii="仿宋" w:eastAsia="仿宋" w:hAnsi="仿宋" w:cs="仿宋" w:hint="eastAsia"/>
            <w:lang w:eastAsia="zh-CN"/>
          </w:rPr>
          <w:t>十八、铝塑复合材料项目实施时间节点</w:t>
        </w:r>
        <w:r>
          <w:tab/>
        </w:r>
        <w:r>
          <w:fldChar w:fldCharType="begin"/>
        </w:r>
        <w:r>
          <w:instrText xml:space="preserve"> PAGEREF _Toc5469 \h </w:instrText>
        </w:r>
        <w:r>
          <w:fldChar w:fldCharType="separate"/>
        </w:r>
        <w:r>
          <w:t>80</w:t>
        </w:r>
        <w:r>
          <w:fldChar w:fldCharType="end"/>
        </w:r>
      </w:hyperlink>
    </w:p>
    <w:p>
      <w:pPr>
        <w:pStyle w:val="TOC2"/>
        <w:tabs>
          <w:tab w:val="right" w:leader="dot" w:pos="8306"/>
        </w:tabs>
      </w:pPr>
      <w:hyperlink w:anchor="_Toc10499" w:history="1">
        <w:r>
          <w:rPr>
            <w:rFonts w:ascii="仿宋" w:eastAsia="仿宋" w:hAnsi="仿宋" w:cs="仿宋" w:hint="eastAsia"/>
            <w:lang w:eastAsia="zh-CN"/>
          </w:rPr>
          <w:t>(一)、铝塑复合材料项目启动阶段时间节点</w:t>
        </w:r>
        <w:r>
          <w:tab/>
        </w:r>
        <w:r>
          <w:fldChar w:fldCharType="begin"/>
        </w:r>
        <w:r>
          <w:instrText xml:space="preserve"> PAGEREF _Toc10499 \h </w:instrText>
        </w:r>
        <w:r>
          <w:fldChar w:fldCharType="separate"/>
        </w:r>
        <w:r>
          <w:t>80</w:t>
        </w:r>
        <w:r>
          <w:fldChar w:fldCharType="end"/>
        </w:r>
      </w:hyperlink>
    </w:p>
    <w:p>
      <w:pPr>
        <w:pStyle w:val="TOC2"/>
        <w:tabs>
          <w:tab w:val="right" w:leader="dot" w:pos="8306"/>
        </w:tabs>
      </w:pPr>
      <w:hyperlink w:anchor="_Toc2524" w:history="1">
        <w:r>
          <w:rPr>
            <w:rFonts w:ascii="仿宋" w:eastAsia="仿宋" w:hAnsi="仿宋" w:cs="仿宋" w:hint="eastAsia"/>
            <w:lang w:eastAsia="zh-CN"/>
          </w:rPr>
          <w:t>(二)、铝塑复合材料项目执行阶段时间节点</w:t>
        </w:r>
        <w:r>
          <w:tab/>
        </w:r>
        <w:r>
          <w:fldChar w:fldCharType="begin"/>
        </w:r>
        <w:r>
          <w:instrText xml:space="preserve"> PAGEREF _Toc2524 \h </w:instrText>
        </w:r>
        <w:r>
          <w:fldChar w:fldCharType="separate"/>
        </w:r>
        <w:r>
          <w:t>81</w:t>
        </w:r>
        <w:r>
          <w:fldChar w:fldCharType="end"/>
        </w:r>
      </w:hyperlink>
    </w:p>
    <w:p>
      <w:pPr>
        <w:pStyle w:val="TOC2"/>
        <w:tabs>
          <w:tab w:val="right" w:leader="dot" w:pos="8306"/>
        </w:tabs>
      </w:pPr>
      <w:hyperlink w:anchor="_Toc14689" w:history="1">
        <w:r>
          <w:rPr>
            <w:rFonts w:ascii="仿宋" w:eastAsia="仿宋" w:hAnsi="仿宋" w:cs="仿宋" w:hint="eastAsia"/>
            <w:lang w:eastAsia="zh-CN"/>
          </w:rPr>
          <w:t>(三)、铝塑复合材料项目完成阶段时间节点</w:t>
        </w:r>
        <w:r>
          <w:tab/>
        </w:r>
        <w:r>
          <w:fldChar w:fldCharType="begin"/>
        </w:r>
        <w:r>
          <w:instrText xml:space="preserve"> PAGEREF _Toc14689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4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276"/>
      <w:r>
        <w:rPr>
          <w:rFonts w:ascii="仿宋" w:eastAsia="仿宋" w:hAnsi="仿宋" w:cs="仿宋" w:hint="eastAsia"/>
          <w:sz w:val="28"/>
          <w:lang w:eastAsia="zh-CN"/>
        </w:rPr>
        <w:t>一、铝塑复合材料项目绩效评估</w:t>
      </w:r>
      <w:bookmarkEnd w:id="2"/>
    </w:p>
    <w:p>
      <w:pPr>
        <w:pStyle w:val="Heading2"/>
        <w:rPr>
          <w:rFonts w:ascii="仿宋" w:eastAsia="仿宋" w:hAnsi="仿宋" w:cs="仿宋" w:hint="eastAsia"/>
          <w:lang w:eastAsia="zh-CN"/>
        </w:rPr>
      </w:pPr>
      <w:bookmarkStart w:id="3" w:name="_Toc285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中，我们设计了一套全面的绩效评估指标，以确保铝塑复合材料项目的可控和成功交付。这些指标跨足铝塑复合材料项目目标、成本、进度和质量等多个维度，为我们提供了全面洞察铝塑复合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目标达成率是我们关注的首要指标。我们设定了明确的目标，并通过定期监测和评估，迅速发现并应对潜在的目标偏差。这为铝塑复合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成本绩效是另一个核心关注点。通过实际成本与预算成本的对比分析，我们深入了解成本差异的原因，及时调整资源分配，保持铝塑复合材料项目在经济效益方面的合理水平。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进度作为关键的绩效指标之一，得到了精心的关注。我们制定了详细的铝塑复合材料项目进度计划，并设立了进度符合度指标，确保实际进度与计划进度保持一致。这使我们能够快速发现和解决潜在的进度问题，保持铝塑复合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铝塑复合材料项目绩效的不可或缺的一环。我们引入了一系列的质量标准和客户满意度指标，以确保铝塑复合材料项目交付的成果在质量上达到或超越预期水平。通过持续监测这些指标，我们努力提升铝塑复合材料项目整体质量水平，为铝塑复合材料项目的成功交付提供有力保障。通过这些科学且全面的绩效评估，我们能够更好地引导铝塑复合材料项目的持续改进，确保铝塑复合材料项目目标的顺利达成。</w:t>
      </w:r>
    </w:p>
    <w:p>
      <w:pPr>
        <w:pStyle w:val="Heading2"/>
        <w:ind w:firstLine="560" w:firstLineChars="200"/>
        <w:rPr>
          <w:rFonts w:ascii="仿宋" w:eastAsia="仿宋" w:hAnsi="仿宋" w:cs="仿宋" w:hint="eastAsia"/>
          <w:sz w:val="28"/>
          <w:lang w:eastAsia="zh-CN"/>
        </w:rPr>
      </w:pPr>
      <w:bookmarkStart w:id="4" w:name="_Toc2652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绩效评估是铝塑复合材料项目中的关键环节，为确保铝塑复合材料项目达到预期目标，我们采用了多层次、多维度的绩效评估方法。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铝塑复合材料项目的战略目标对齐，确保每个决策和行动都与铝塑复合材料项目整体目标保持一致。团队会定期召开战略对齐会议，审视当前工作与铝塑复合材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铝塑复合材料项目进度、质量、成本和风险等方面。这些指标通过数据收集和分析，为铝塑复合材料项目管理团队提供了客观的评估依据。例如，我们通过铝塑复合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绩效评估不仅仅停留在铝塑复合材料项目内部，还考虑了铝塑复合材料项目对外部环境的影响。我们定期进行干系人满意度调查，以了解各利益相关方对铝塑复合材料项目的期望和满意度，并及时做出调整。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这种多层次、多角度的绩效评估方法，使得我们能够全面了解铝塑复合材料项目的运行状态，及时做出调整，确保铝塑复合材料项目在不断变化的环境中保持稳健前行。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588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为了确保铝塑复合材料项目的有效管理和不断优化，我们采用了精心设计的绩效评估周期。这个周期旨在实现灵活、实时和全面的评估，以适应铝塑复合材料项目执行中的各种挑战。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铝塑复合材料项目的不同需求，分为短期、中期和长期。短期评估关注每个迭代或工作周期，以及时发现和解决当前任务中的问题。中期评估涵盖几个迭代，深入了解整体铝塑复合材料项目的趋势和性能。长期评估则着眼于整个铝塑复合材料项目阶段，确保铝塑复合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铝塑复合材料项目管理工具和协作平台，团队成员能够随时更新和分享铝塑复合材料项目数据。这种实时性的反馈机制使我们能够及时察觉潜在问题，快速调整，保持铝塑复合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铝塑复合材料项目的决策制定密不可分。每个周期的铝塑复合材料项目回顾会议成为集体总结经验、识别问题深层次原因并找到创新解决方案的平台。这种定期的反思与调整机制使铝塑复合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570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17489"/>
      <w:r>
        <w:rPr>
          <w:rFonts w:ascii="仿宋" w:eastAsia="仿宋" w:hAnsi="仿宋" w:cs="仿宋" w:hint="eastAsia"/>
          <w:lang w:eastAsia="zh-CN"/>
        </w:rPr>
        <w:t>(一)、铝塑复合材料行业分析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行业一直以来都是市场的关注焦点。行业内的发展趋势、竞争态势以及潜在机会都对铝塑复合材料项目的推进产生深远的影响。通过深入研究行业的整体概貌，我们将更好地理解行业的核心特征，为铝塑复合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行业，技术一直是推动创新和发展的关键因素。我们将对当前技术趋势进行详尽分析，包括但不限于人工智能、大数据应用、先进制造技术等。这有助于铝塑复合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铝塑复合材料项目成功的基础。我们将对主要竞争对手进行深入研究，包括其市场份额、产品特点、市场定位等。通过全面了解竞争对手的优势和劣势，铝塑复合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31587"/>
      <w:r>
        <w:rPr>
          <w:rFonts w:ascii="仿宋" w:eastAsia="仿宋" w:hAnsi="仿宋" w:cs="仿宋" w:hint="eastAsia"/>
          <w:sz w:val="28"/>
          <w:lang w:eastAsia="zh-CN"/>
        </w:rPr>
        <w:t>(二)、铝塑复合材料市场分析预测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铝塑复合材料市场未来的增长趋势。这包括市场的整体规模、各细分领域的发展趋势等。铝塑复合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铝塑复合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铝塑复合材料项目实施过程中需要充分考虑的因素。我们将对市场风险进行全面评估，包括但不限于政策法规风险、市场竞争风险、技术变革风险等。通过对潜在风险的深入分析，铝塑复合材料项目可以制定相应的风险缓解策略，降低不确定性对铝塑复合材料项目的影响。</w:t>
      </w:r>
    </w:p>
    <w:p>
      <w:pPr>
        <w:pStyle w:val="Heading1"/>
        <w:ind w:firstLine="560" w:firstLineChars="200"/>
        <w:rPr>
          <w:rFonts w:ascii="仿宋" w:eastAsia="仿宋" w:hAnsi="仿宋" w:cs="仿宋" w:hint="eastAsia"/>
          <w:sz w:val="28"/>
          <w:lang w:eastAsia="zh-CN"/>
        </w:rPr>
      </w:pPr>
      <w:bookmarkStart w:id="9" w:name="_Toc1088"/>
      <w:r>
        <w:rPr>
          <w:rFonts w:ascii="仿宋" w:eastAsia="仿宋" w:hAnsi="仿宋" w:cs="仿宋" w:hint="eastAsia"/>
          <w:sz w:val="28"/>
          <w:lang w:eastAsia="zh-CN"/>
        </w:rPr>
        <w:t>三、铝塑复合材料项目土建工程</w:t>
      </w:r>
      <w:bookmarkEnd w:id="9"/>
    </w:p>
    <w:p>
      <w:pPr>
        <w:pStyle w:val="Heading2"/>
        <w:rPr>
          <w:rFonts w:ascii="仿宋" w:eastAsia="仿宋" w:hAnsi="仿宋" w:cs="仿宋" w:hint="eastAsia"/>
          <w:lang w:eastAsia="zh-CN"/>
        </w:rPr>
      </w:pPr>
      <w:bookmarkStart w:id="10" w:name="_Toc208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在铝塑复合材料项目的建筑工程设计中，我们将秉承一系列重要的设计原则，以确保铝塑复合材料项目建筑在功能、美观、可持续性等方面达到最佳效果。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首要原则是确保建筑的功能性得到最大化的发挥。我们将充分理解铝塑复合材料项目的实际需求，合理布局各个功能区域，保证建筑在满足业务需求的同时，提供高效的工作环境。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在建筑设计中，我们将综合考虑建设和运营成本。通过精细的经济效益分析，确保设计方案在高效利用资源的同时，对铝塑复合材料项目的长期盈利能力有积极的贡献。</w:t>
      </w:r>
    </w:p>
    <w:p>
      <w:pPr>
        <w:pStyle w:val="Heading2"/>
        <w:ind w:firstLine="560" w:firstLineChars="200"/>
        <w:rPr>
          <w:rFonts w:ascii="仿宋" w:eastAsia="仿宋" w:hAnsi="仿宋" w:cs="仿宋" w:hint="eastAsia"/>
          <w:sz w:val="28"/>
          <w:lang w:eastAsia="zh-CN"/>
        </w:rPr>
      </w:pPr>
      <w:bookmarkStart w:id="11" w:name="_Toc2637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的土建工程设计中，我们将精准设定设计年限，结合铝塑复合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铝塑复合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96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铝塑复合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铝塑复合材料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铝塑复合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44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本期工程铝塑复合材料项目预计总建筑面积XXX平方米，其中：计容建筑面积XXX平方米，计划建筑工程投资XX万元，占铝塑复合材料项目总投资的XX%。</w:t>
      </w:r>
    </w:p>
    <w:p>
      <w:pPr>
        <w:pStyle w:val="Heading1"/>
        <w:ind w:firstLine="560" w:firstLineChars="200"/>
        <w:rPr>
          <w:rFonts w:ascii="仿宋" w:eastAsia="仿宋" w:hAnsi="仿宋" w:cs="仿宋" w:hint="eastAsia"/>
          <w:sz w:val="28"/>
          <w:lang w:eastAsia="zh-CN"/>
        </w:rPr>
      </w:pPr>
      <w:bookmarkStart w:id="14" w:name="_Toc13416"/>
      <w:r>
        <w:rPr>
          <w:rFonts w:ascii="仿宋" w:eastAsia="仿宋" w:hAnsi="仿宋" w:cs="仿宋" w:hint="eastAsia"/>
          <w:sz w:val="28"/>
          <w:lang w:eastAsia="zh-CN"/>
        </w:rPr>
        <w:t>四、铝塑复合材料项目文档管理</w:t>
      </w:r>
      <w:bookmarkEnd w:id="14"/>
    </w:p>
    <w:p>
      <w:pPr>
        <w:pStyle w:val="Heading2"/>
        <w:rPr>
          <w:rFonts w:ascii="仿宋" w:eastAsia="仿宋" w:hAnsi="仿宋" w:cs="仿宋" w:hint="eastAsia"/>
          <w:lang w:eastAsia="zh-CN"/>
        </w:rPr>
      </w:pPr>
      <w:bookmarkStart w:id="15" w:name="_Toc2186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铝塑复合材料项目高度重视文档的质量和准确性，以支持铝塑复合材料项目的各项活动和决策。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铝塑复合材料项目文档的编制始于铝塑复合材料项目计划的初期，我们制定了详细的文档编制计划，明确了每个文档的内容、格式和编写责任人。在铝塑复合材料项目启动阶段，我们首先编制了铝塑复合材料项目章程，明确定义了铝塑复合材料项目的目标、范围、风险等关键要素。随后，铝塑复合材料项目团队根据计划陆续编制了需求文档、设计文档、测试文档等各类文档，确保铝塑复合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铝塑复合材料项目管理中的重要环节，旨在确保铝塑复合材料项目文档符合质量标准和铝塑复合材料项目需求。在铝塑复合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铝塑复合材料项目相关利益方和专业领域的专家对文档进行独立审查。这有助于获取更全面、客观的反馈，确保铝塑复合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铝塑复合材料项目在文档编制与审查方面建立了严格的管理机制，通过规范的流程和多维度的审查，确保铝塑复合材料项目文档的质量、准确性和可靠性，为铝塑复合材料项目的顺利推进提供了有力支持。</w:t>
      </w:r>
    </w:p>
    <w:p>
      <w:pPr>
        <w:pStyle w:val="Heading2"/>
        <w:ind w:firstLine="560" w:firstLineChars="200"/>
        <w:rPr>
          <w:rFonts w:ascii="仿宋" w:eastAsia="仿宋" w:hAnsi="仿宋" w:cs="仿宋" w:hint="eastAsia"/>
          <w:sz w:val="28"/>
          <w:lang w:eastAsia="zh-CN"/>
        </w:rPr>
      </w:pPr>
      <w:bookmarkStart w:id="16" w:name="_Toc1006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我们通过多渠道发布文档，包括电子邮件、铝塑复合材料项目管理平台、内部网站等，以满足不同团队成员的偏好和需求。多渠道发布确保了信息的全面覆盖。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我们采用了精细的权限控制，确保只有授权人员可以访问敏感信息。这种安全措施保护了铝塑复合材料项目文档的机密性，防止了未经授权的信息泄露。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16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铝塑复合材料项目生命周期中一个至关重要的环节，直接关系到铝塑复合材料项目信息的长期保存和历史记录的完整性。在铝塑复合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0571"/>
      <w:r>
        <w:rPr>
          <w:rFonts w:ascii="仿宋" w:eastAsia="仿宋" w:hAnsi="仿宋" w:cs="仿宋" w:hint="eastAsia"/>
          <w:sz w:val="28"/>
          <w:lang w:eastAsia="zh-CN"/>
        </w:rPr>
        <w:t>五、铝塑复合材料项目可持续发展</w:t>
      </w:r>
      <w:bookmarkEnd w:id="18"/>
    </w:p>
    <w:p>
      <w:pPr>
        <w:pStyle w:val="Heading2"/>
        <w:rPr>
          <w:rFonts w:ascii="仿宋" w:eastAsia="仿宋" w:hAnsi="仿宋" w:cs="仿宋" w:hint="eastAsia"/>
          <w:lang w:eastAsia="zh-CN"/>
        </w:rPr>
      </w:pPr>
      <w:bookmarkStart w:id="19" w:name="_Toc1988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铝塑复合材料项目中，铝塑复合材料项目团队着眼于未来，明确了可持续发展的战略方向。制定的具体可持续发展目标包括降低资源使用、采用环保技术、最大化社会效益等。这一步骤不仅有助于铝塑复合材料项目在环保和社会责任方面达到最高标准，也为未来提供了明确的指引，确保铝塑复合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可持续实践的融入铝塑复合材料项目管理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铝塑复合材料项目管理周期。从铝塑复合材料项目规划开始，铝塑复合材料项目团队就考虑了环境和社会的因素。在执行阶段，铝塑复合材料项目团队积极推动绿色技术的应用，优化资源利用。此外，关注员工的社会责任，通过培训和沟通活动提高员工对可持续发展的认知，使他们能够在日常工作中践行可持续实践。这些举措不仅为铝塑复合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4350"/>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扎根于铝塑复合材料项目的可持续发展理念，我们深信环保与社会责任是铝塑复合材料项目成功的关键支柱。在铝塑复合材料项目的每一步，我们都致力于通过创新和实践，履行对环境和社会的坚定责任。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团队通过引入先进的环保技术、建立高效的废物处理系统以及推动能源节约措施，积极履行环保责任。定期的环保监测和评估确保铝塑复合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不仅致力于自身可持续发展，还注重对社会的回馈。通过支持社区铝塑复合材料项目、参与慈善事业、提供培训机会等方式，铝塑复合材料项目积极履行社会责任。与当地社区建立积极互动，关注员工的工作与生活平衡，以及员工的身心健康，是铝塑复合材料项目在社会责任层面的关键举措。这样的实践不仅增强了铝塑复合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1" w:name="_Toc268"/>
      <w:r>
        <w:rPr>
          <w:rFonts w:ascii="仿宋" w:eastAsia="仿宋" w:hAnsi="仿宋" w:cs="仿宋" w:hint="eastAsia"/>
          <w:sz w:val="28"/>
          <w:lang w:eastAsia="zh-CN"/>
        </w:rPr>
        <w:t>六、产品规划分析</w:t>
      </w:r>
      <w:bookmarkEnd w:id="21"/>
    </w:p>
    <w:p>
      <w:pPr>
        <w:pStyle w:val="Heading2"/>
        <w:rPr>
          <w:rFonts w:ascii="仿宋" w:eastAsia="仿宋" w:hAnsi="仿宋" w:cs="仿宋" w:hint="eastAsia"/>
          <w:lang w:eastAsia="zh-CN"/>
        </w:rPr>
      </w:pPr>
      <w:bookmarkStart w:id="22" w:name="_Toc24734"/>
      <w:r>
        <w:rPr>
          <w:rFonts w:ascii="仿宋" w:eastAsia="仿宋" w:hAnsi="仿宋" w:cs="仿宋" w:hint="eastAsia"/>
          <w:lang w:eastAsia="zh-CN"/>
        </w:rPr>
        <w:t>(一)、产品规划</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铝塑复合材料项目的主要产品是XXXX，预计年产值为XXX万元。这一产品在市场中占据着重要的地位，其广泛的应用范围使得该铝塑复合材料项目的市场前景非常广阔。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https://d.book118.com/145211120021011112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铝塑复合材料项目规划设计蓝图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0E49BE"/>
    <w:rsid w:val="090E49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11120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2024-02-20T12:14:00Z</dcterms:created>
  <dcterms:modified xsi:type="dcterms:W3CDTF">2024-02-20T12:14:21Z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50B85F76D935451996E83E2E5505BCC0_11</vt:lpwstr>
  </property>
  <property fmtid="{D5CDD505-2E9C-101B-9397-08002B2CF9AE}" pid="3" name="KSOProductBuildVer">
    <vt:lpwstr>2052-12.1.0.16250</vt:lpwstr>
  </property>
</Properties>
</file>