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内墙涂料项目建设方案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43" w:history="1">
        <w:r>
          <w:rPr>
            <w:rFonts w:ascii="仿宋" w:eastAsia="仿宋" w:hAnsi="仿宋" w:cs="仿宋" w:hint="eastAsia"/>
            <w:lang w:eastAsia="zh-CN"/>
          </w:rPr>
          <w:t>概论</w:t>
        </w:r>
        <w:r>
          <w:tab/>
        </w:r>
        <w:r>
          <w:fldChar w:fldCharType="begin"/>
        </w:r>
        <w:r>
          <w:instrText xml:space="preserve"> PAGEREF _Toc29143 \h </w:instrText>
        </w:r>
        <w:r>
          <w:fldChar w:fldCharType="separate"/>
        </w:r>
        <w:r>
          <w:t>3</w:t>
        </w:r>
        <w:r>
          <w:fldChar w:fldCharType="end"/>
        </w:r>
      </w:hyperlink>
    </w:p>
    <w:p>
      <w:pPr>
        <w:pStyle w:val="TOC1"/>
        <w:tabs>
          <w:tab w:val="right" w:leader="dot" w:pos="8306"/>
        </w:tabs>
      </w:pPr>
      <w:hyperlink w:anchor="_Toc14098" w:history="1">
        <w:r>
          <w:rPr>
            <w:rFonts w:ascii="仿宋" w:eastAsia="仿宋" w:hAnsi="仿宋" w:cs="仿宋" w:hint="eastAsia"/>
            <w:lang w:eastAsia="zh-CN"/>
          </w:rPr>
          <w:t>一、建设风险评估分析</w:t>
        </w:r>
        <w:r>
          <w:tab/>
        </w:r>
        <w:r>
          <w:fldChar w:fldCharType="begin"/>
        </w:r>
        <w:r>
          <w:instrText xml:space="preserve"> PAGEREF _Toc14098 \h </w:instrText>
        </w:r>
        <w:r>
          <w:fldChar w:fldCharType="separate"/>
        </w:r>
        <w:r>
          <w:t>3</w:t>
        </w:r>
        <w:r>
          <w:fldChar w:fldCharType="end"/>
        </w:r>
      </w:hyperlink>
    </w:p>
    <w:p>
      <w:pPr>
        <w:pStyle w:val="TOC2"/>
        <w:tabs>
          <w:tab w:val="right" w:leader="dot" w:pos="8306"/>
        </w:tabs>
      </w:pPr>
      <w:hyperlink w:anchor="_Toc30604" w:history="1">
        <w:r>
          <w:rPr>
            <w:rFonts w:ascii="仿宋" w:eastAsia="仿宋" w:hAnsi="仿宋" w:cs="仿宋" w:hint="eastAsia"/>
            <w:lang w:eastAsia="zh-CN"/>
          </w:rPr>
          <w:t>(一)、政策风险分析</w:t>
        </w:r>
        <w:r>
          <w:tab/>
        </w:r>
        <w:r>
          <w:fldChar w:fldCharType="begin"/>
        </w:r>
        <w:r>
          <w:instrText xml:space="preserve"> PAGEREF _Toc30604 \h </w:instrText>
        </w:r>
        <w:r>
          <w:fldChar w:fldCharType="separate"/>
        </w:r>
        <w:r>
          <w:t>3</w:t>
        </w:r>
        <w:r>
          <w:fldChar w:fldCharType="end"/>
        </w:r>
      </w:hyperlink>
    </w:p>
    <w:p>
      <w:pPr>
        <w:pStyle w:val="TOC2"/>
        <w:tabs>
          <w:tab w:val="right" w:leader="dot" w:pos="8306"/>
        </w:tabs>
      </w:pPr>
      <w:hyperlink w:anchor="_Toc25042" w:history="1">
        <w:r>
          <w:rPr>
            <w:rFonts w:ascii="仿宋" w:eastAsia="仿宋" w:hAnsi="仿宋" w:cs="仿宋" w:hint="eastAsia"/>
            <w:lang w:eastAsia="zh-CN"/>
          </w:rPr>
          <w:t>(二)、社会风险分析</w:t>
        </w:r>
        <w:r>
          <w:tab/>
        </w:r>
        <w:r>
          <w:fldChar w:fldCharType="begin"/>
        </w:r>
        <w:r>
          <w:instrText xml:space="preserve"> PAGEREF _Toc25042 \h </w:instrText>
        </w:r>
        <w:r>
          <w:fldChar w:fldCharType="separate"/>
        </w:r>
        <w:r>
          <w:t>4</w:t>
        </w:r>
        <w:r>
          <w:fldChar w:fldCharType="end"/>
        </w:r>
      </w:hyperlink>
    </w:p>
    <w:p>
      <w:pPr>
        <w:pStyle w:val="TOC2"/>
        <w:tabs>
          <w:tab w:val="right" w:leader="dot" w:pos="8306"/>
        </w:tabs>
      </w:pPr>
      <w:hyperlink w:anchor="_Toc19282" w:history="1">
        <w:r>
          <w:rPr>
            <w:rFonts w:ascii="仿宋" w:eastAsia="仿宋" w:hAnsi="仿宋" w:cs="仿宋" w:hint="eastAsia"/>
            <w:lang w:eastAsia="zh-CN"/>
          </w:rPr>
          <w:t>(三)、市场风险分析</w:t>
        </w:r>
        <w:r>
          <w:tab/>
        </w:r>
        <w:r>
          <w:fldChar w:fldCharType="begin"/>
        </w:r>
        <w:r>
          <w:instrText xml:space="preserve"> PAGEREF _Toc19282 \h </w:instrText>
        </w:r>
        <w:r>
          <w:fldChar w:fldCharType="separate"/>
        </w:r>
        <w:r>
          <w:t>6</w:t>
        </w:r>
        <w:r>
          <w:fldChar w:fldCharType="end"/>
        </w:r>
      </w:hyperlink>
    </w:p>
    <w:p>
      <w:pPr>
        <w:pStyle w:val="TOC2"/>
        <w:tabs>
          <w:tab w:val="right" w:leader="dot" w:pos="8306"/>
        </w:tabs>
      </w:pPr>
      <w:hyperlink w:anchor="_Toc21385" w:history="1">
        <w:r>
          <w:rPr>
            <w:rFonts w:ascii="仿宋" w:eastAsia="仿宋" w:hAnsi="仿宋" w:cs="仿宋" w:hint="eastAsia"/>
            <w:lang w:eastAsia="zh-CN"/>
          </w:rPr>
          <w:t>(四)、资金风险分析</w:t>
        </w:r>
        <w:r>
          <w:tab/>
        </w:r>
        <w:r>
          <w:fldChar w:fldCharType="begin"/>
        </w:r>
        <w:r>
          <w:instrText xml:space="preserve"> PAGEREF _Toc21385 \h </w:instrText>
        </w:r>
        <w:r>
          <w:fldChar w:fldCharType="separate"/>
        </w:r>
        <w:r>
          <w:t>6</w:t>
        </w:r>
        <w:r>
          <w:fldChar w:fldCharType="end"/>
        </w:r>
      </w:hyperlink>
    </w:p>
    <w:p>
      <w:pPr>
        <w:pStyle w:val="TOC2"/>
        <w:tabs>
          <w:tab w:val="right" w:leader="dot" w:pos="8306"/>
        </w:tabs>
      </w:pPr>
      <w:hyperlink w:anchor="_Toc29621" w:history="1">
        <w:r>
          <w:rPr>
            <w:rFonts w:ascii="仿宋" w:eastAsia="仿宋" w:hAnsi="仿宋" w:cs="仿宋" w:hint="eastAsia"/>
            <w:lang w:eastAsia="zh-CN"/>
          </w:rPr>
          <w:t>(五)、技术风险分析</w:t>
        </w:r>
        <w:r>
          <w:tab/>
        </w:r>
        <w:r>
          <w:fldChar w:fldCharType="begin"/>
        </w:r>
        <w:r>
          <w:instrText xml:space="preserve"> PAGEREF _Toc29621 \h </w:instrText>
        </w:r>
        <w:r>
          <w:fldChar w:fldCharType="separate"/>
        </w:r>
        <w:r>
          <w:t>8</w:t>
        </w:r>
        <w:r>
          <w:fldChar w:fldCharType="end"/>
        </w:r>
      </w:hyperlink>
    </w:p>
    <w:p>
      <w:pPr>
        <w:pStyle w:val="TOC2"/>
        <w:tabs>
          <w:tab w:val="right" w:leader="dot" w:pos="8306"/>
        </w:tabs>
      </w:pPr>
      <w:hyperlink w:anchor="_Toc5102" w:history="1">
        <w:r>
          <w:rPr>
            <w:rFonts w:ascii="仿宋" w:eastAsia="仿宋" w:hAnsi="仿宋" w:cs="仿宋" w:hint="eastAsia"/>
            <w:lang w:eastAsia="zh-CN"/>
          </w:rPr>
          <w:t>(六)、财务风险分析</w:t>
        </w:r>
        <w:r>
          <w:tab/>
        </w:r>
        <w:r>
          <w:fldChar w:fldCharType="begin"/>
        </w:r>
        <w:r>
          <w:instrText xml:space="preserve"> PAGEREF _Toc5102 \h </w:instrText>
        </w:r>
        <w:r>
          <w:fldChar w:fldCharType="separate"/>
        </w:r>
        <w:r>
          <w:t>9</w:t>
        </w:r>
        <w:r>
          <w:fldChar w:fldCharType="end"/>
        </w:r>
      </w:hyperlink>
    </w:p>
    <w:p>
      <w:pPr>
        <w:pStyle w:val="TOC2"/>
        <w:tabs>
          <w:tab w:val="right" w:leader="dot" w:pos="8306"/>
        </w:tabs>
      </w:pPr>
      <w:hyperlink w:anchor="_Toc28540" w:history="1">
        <w:r>
          <w:rPr>
            <w:rFonts w:ascii="仿宋" w:eastAsia="仿宋" w:hAnsi="仿宋" w:cs="仿宋" w:hint="eastAsia"/>
            <w:lang w:eastAsia="zh-CN"/>
          </w:rPr>
          <w:t>(七)、管理风险分析</w:t>
        </w:r>
        <w:r>
          <w:tab/>
        </w:r>
        <w:r>
          <w:fldChar w:fldCharType="begin"/>
        </w:r>
        <w:r>
          <w:instrText xml:space="preserve"> PAGEREF _Toc28540 \h </w:instrText>
        </w:r>
        <w:r>
          <w:fldChar w:fldCharType="separate"/>
        </w:r>
        <w:r>
          <w:t>11</w:t>
        </w:r>
        <w:r>
          <w:fldChar w:fldCharType="end"/>
        </w:r>
      </w:hyperlink>
    </w:p>
    <w:p>
      <w:pPr>
        <w:pStyle w:val="TOC2"/>
        <w:tabs>
          <w:tab w:val="right" w:leader="dot" w:pos="8306"/>
        </w:tabs>
      </w:pPr>
      <w:hyperlink w:anchor="_Toc11477" w:history="1">
        <w:r>
          <w:rPr>
            <w:rFonts w:ascii="仿宋" w:eastAsia="仿宋" w:hAnsi="仿宋" w:cs="仿宋" w:hint="eastAsia"/>
            <w:lang w:eastAsia="zh-CN"/>
          </w:rPr>
          <w:t>(八)、其它风险分析</w:t>
        </w:r>
        <w:r>
          <w:tab/>
        </w:r>
        <w:r>
          <w:fldChar w:fldCharType="begin"/>
        </w:r>
        <w:r>
          <w:instrText xml:space="preserve"> PAGEREF _Toc11477 \h </w:instrText>
        </w:r>
        <w:r>
          <w:fldChar w:fldCharType="separate"/>
        </w:r>
        <w:r>
          <w:t>12</w:t>
        </w:r>
        <w:r>
          <w:fldChar w:fldCharType="end"/>
        </w:r>
      </w:hyperlink>
    </w:p>
    <w:p>
      <w:pPr>
        <w:pStyle w:val="TOC2"/>
        <w:tabs>
          <w:tab w:val="right" w:leader="dot" w:pos="8306"/>
        </w:tabs>
      </w:pPr>
      <w:hyperlink w:anchor="_Toc13999" w:history="1">
        <w:r>
          <w:rPr>
            <w:rFonts w:ascii="仿宋" w:eastAsia="仿宋" w:hAnsi="仿宋" w:cs="仿宋" w:hint="eastAsia"/>
            <w:lang w:eastAsia="zh-CN"/>
          </w:rPr>
          <w:t>(九)、社会影响评估</w:t>
        </w:r>
        <w:r>
          <w:tab/>
        </w:r>
        <w:r>
          <w:fldChar w:fldCharType="begin"/>
        </w:r>
        <w:r>
          <w:instrText xml:space="preserve"> PAGEREF _Toc13999 \h </w:instrText>
        </w:r>
        <w:r>
          <w:fldChar w:fldCharType="separate"/>
        </w:r>
        <w:r>
          <w:t>13</w:t>
        </w:r>
        <w:r>
          <w:fldChar w:fldCharType="end"/>
        </w:r>
      </w:hyperlink>
    </w:p>
    <w:p>
      <w:pPr>
        <w:pStyle w:val="TOC1"/>
        <w:tabs>
          <w:tab w:val="right" w:leader="dot" w:pos="8306"/>
        </w:tabs>
      </w:pPr>
      <w:hyperlink w:anchor="_Toc32161" w:history="1">
        <w:r>
          <w:rPr>
            <w:rFonts w:ascii="仿宋" w:eastAsia="仿宋" w:hAnsi="仿宋" w:cs="仿宋" w:hint="eastAsia"/>
            <w:lang w:eastAsia="zh-CN"/>
          </w:rPr>
          <w:t>二、发展规划、产业政策和行业准入分析</w:t>
        </w:r>
        <w:r>
          <w:tab/>
        </w:r>
        <w:r>
          <w:fldChar w:fldCharType="begin"/>
        </w:r>
        <w:r>
          <w:instrText xml:space="preserve"> PAGEREF _Toc32161 \h </w:instrText>
        </w:r>
        <w:r>
          <w:fldChar w:fldCharType="separate"/>
        </w:r>
        <w:r>
          <w:t>15</w:t>
        </w:r>
        <w:r>
          <w:fldChar w:fldCharType="end"/>
        </w:r>
      </w:hyperlink>
    </w:p>
    <w:p>
      <w:pPr>
        <w:pStyle w:val="TOC2"/>
        <w:tabs>
          <w:tab w:val="right" w:leader="dot" w:pos="8306"/>
        </w:tabs>
      </w:pPr>
      <w:hyperlink w:anchor="_Toc15543" w:history="1">
        <w:r>
          <w:rPr>
            <w:rFonts w:ascii="仿宋" w:eastAsia="仿宋" w:hAnsi="仿宋" w:cs="仿宋" w:hint="eastAsia"/>
            <w:lang w:eastAsia="zh-CN"/>
          </w:rPr>
          <w:t>(一)、发展规划分析</w:t>
        </w:r>
        <w:r>
          <w:tab/>
        </w:r>
        <w:r>
          <w:fldChar w:fldCharType="begin"/>
        </w:r>
        <w:r>
          <w:instrText xml:space="preserve"> PAGEREF _Toc15543 \h </w:instrText>
        </w:r>
        <w:r>
          <w:fldChar w:fldCharType="separate"/>
        </w:r>
        <w:r>
          <w:t>15</w:t>
        </w:r>
        <w:r>
          <w:fldChar w:fldCharType="end"/>
        </w:r>
      </w:hyperlink>
    </w:p>
    <w:p>
      <w:pPr>
        <w:pStyle w:val="TOC2"/>
        <w:tabs>
          <w:tab w:val="right" w:leader="dot" w:pos="8306"/>
        </w:tabs>
      </w:pPr>
      <w:hyperlink w:anchor="_Toc16228" w:history="1">
        <w:r>
          <w:rPr>
            <w:rFonts w:ascii="仿宋" w:eastAsia="仿宋" w:hAnsi="仿宋" w:cs="仿宋" w:hint="eastAsia"/>
            <w:lang w:eastAsia="zh-CN"/>
          </w:rPr>
          <w:t>(二)、产业政策分析</w:t>
        </w:r>
        <w:r>
          <w:tab/>
        </w:r>
        <w:r>
          <w:fldChar w:fldCharType="begin"/>
        </w:r>
        <w:r>
          <w:instrText xml:space="preserve"> PAGEREF _Toc16228 \h </w:instrText>
        </w:r>
        <w:r>
          <w:fldChar w:fldCharType="separate"/>
        </w:r>
        <w:r>
          <w:t>17</w:t>
        </w:r>
        <w:r>
          <w:fldChar w:fldCharType="end"/>
        </w:r>
      </w:hyperlink>
    </w:p>
    <w:p>
      <w:pPr>
        <w:pStyle w:val="TOC2"/>
        <w:tabs>
          <w:tab w:val="right" w:leader="dot" w:pos="8306"/>
        </w:tabs>
      </w:pPr>
      <w:hyperlink w:anchor="_Toc17537" w:history="1">
        <w:r>
          <w:rPr>
            <w:rFonts w:ascii="仿宋" w:eastAsia="仿宋" w:hAnsi="仿宋" w:cs="仿宋" w:hint="eastAsia"/>
            <w:lang w:eastAsia="zh-CN"/>
          </w:rPr>
          <w:t>(三)、行业准入分析</w:t>
        </w:r>
        <w:r>
          <w:tab/>
        </w:r>
        <w:r>
          <w:fldChar w:fldCharType="begin"/>
        </w:r>
        <w:r>
          <w:instrText xml:space="preserve"> PAGEREF _Toc17537 \h </w:instrText>
        </w:r>
        <w:r>
          <w:fldChar w:fldCharType="separate"/>
        </w:r>
        <w:r>
          <w:t>19</w:t>
        </w:r>
        <w:r>
          <w:fldChar w:fldCharType="end"/>
        </w:r>
      </w:hyperlink>
    </w:p>
    <w:p>
      <w:pPr>
        <w:pStyle w:val="TOC1"/>
        <w:tabs>
          <w:tab w:val="right" w:leader="dot" w:pos="8306"/>
        </w:tabs>
      </w:pPr>
      <w:hyperlink w:anchor="_Toc26347" w:history="1">
        <w:r>
          <w:rPr>
            <w:rFonts w:ascii="仿宋" w:eastAsia="仿宋" w:hAnsi="仿宋" w:cs="仿宋" w:hint="eastAsia"/>
            <w:lang w:eastAsia="zh-CN"/>
          </w:rPr>
          <w:t>三、项目监理与质量保证</w:t>
        </w:r>
        <w:r>
          <w:tab/>
        </w:r>
        <w:r>
          <w:fldChar w:fldCharType="begin"/>
        </w:r>
        <w:r>
          <w:instrText xml:space="preserve"> PAGEREF _Toc26347 \h </w:instrText>
        </w:r>
        <w:r>
          <w:fldChar w:fldCharType="separate"/>
        </w:r>
        <w:r>
          <w:t>20</w:t>
        </w:r>
        <w:r>
          <w:fldChar w:fldCharType="end"/>
        </w:r>
      </w:hyperlink>
    </w:p>
    <w:p>
      <w:pPr>
        <w:pStyle w:val="TOC2"/>
        <w:tabs>
          <w:tab w:val="right" w:leader="dot" w:pos="8306"/>
        </w:tabs>
      </w:pPr>
      <w:hyperlink w:anchor="_Toc7894" w:history="1">
        <w:r>
          <w:rPr>
            <w:rFonts w:ascii="仿宋" w:eastAsia="仿宋" w:hAnsi="仿宋" w:cs="仿宋" w:hint="eastAsia"/>
            <w:lang w:eastAsia="zh-CN"/>
          </w:rPr>
          <w:t>(一)、监理体系构建</w:t>
        </w:r>
        <w:r>
          <w:tab/>
        </w:r>
        <w:r>
          <w:fldChar w:fldCharType="begin"/>
        </w:r>
        <w:r>
          <w:instrText xml:space="preserve"> PAGEREF _Toc7894 \h </w:instrText>
        </w:r>
        <w:r>
          <w:fldChar w:fldCharType="separate"/>
        </w:r>
        <w:r>
          <w:t>20</w:t>
        </w:r>
        <w:r>
          <w:fldChar w:fldCharType="end"/>
        </w:r>
      </w:hyperlink>
    </w:p>
    <w:p>
      <w:pPr>
        <w:pStyle w:val="TOC2"/>
        <w:tabs>
          <w:tab w:val="right" w:leader="dot" w:pos="8306"/>
        </w:tabs>
      </w:pPr>
      <w:hyperlink w:anchor="_Toc15435" w:history="1">
        <w:r>
          <w:rPr>
            <w:rFonts w:ascii="仿宋" w:eastAsia="仿宋" w:hAnsi="仿宋" w:cs="仿宋" w:hint="eastAsia"/>
            <w:lang w:eastAsia="zh-CN"/>
          </w:rPr>
          <w:t>(二)、质量保证体系实施</w:t>
        </w:r>
        <w:r>
          <w:tab/>
        </w:r>
        <w:r>
          <w:fldChar w:fldCharType="begin"/>
        </w:r>
        <w:r>
          <w:instrText xml:space="preserve"> PAGEREF _Toc15435 \h </w:instrText>
        </w:r>
        <w:r>
          <w:fldChar w:fldCharType="separate"/>
        </w:r>
        <w:r>
          <w:t>21</w:t>
        </w:r>
        <w:r>
          <w:fldChar w:fldCharType="end"/>
        </w:r>
      </w:hyperlink>
    </w:p>
    <w:p>
      <w:pPr>
        <w:pStyle w:val="TOC2"/>
        <w:tabs>
          <w:tab w:val="right" w:leader="dot" w:pos="8306"/>
        </w:tabs>
      </w:pPr>
      <w:hyperlink w:anchor="_Toc27710" w:history="1">
        <w:r>
          <w:rPr>
            <w:rFonts w:ascii="仿宋" w:eastAsia="仿宋" w:hAnsi="仿宋" w:cs="仿宋" w:hint="eastAsia"/>
            <w:lang w:eastAsia="zh-CN"/>
          </w:rPr>
          <w:t>(三)、监理与质量控制流程</w:t>
        </w:r>
        <w:r>
          <w:tab/>
        </w:r>
        <w:r>
          <w:fldChar w:fldCharType="begin"/>
        </w:r>
        <w:r>
          <w:instrText xml:space="preserve"> PAGEREF _Toc27710 \h </w:instrText>
        </w:r>
        <w:r>
          <w:fldChar w:fldCharType="separate"/>
        </w:r>
        <w:r>
          <w:t>21</w:t>
        </w:r>
        <w:r>
          <w:fldChar w:fldCharType="end"/>
        </w:r>
      </w:hyperlink>
    </w:p>
    <w:p>
      <w:pPr>
        <w:pStyle w:val="TOC1"/>
        <w:tabs>
          <w:tab w:val="right" w:leader="dot" w:pos="8306"/>
        </w:tabs>
      </w:pPr>
      <w:hyperlink w:anchor="_Toc31651" w:history="1">
        <w:r>
          <w:rPr>
            <w:rFonts w:ascii="仿宋" w:eastAsia="仿宋" w:hAnsi="仿宋" w:cs="仿宋" w:hint="eastAsia"/>
            <w:lang w:eastAsia="zh-CN"/>
          </w:rPr>
          <w:t>四、背景、必要性分析</w:t>
        </w:r>
        <w:r>
          <w:tab/>
        </w:r>
        <w:r>
          <w:fldChar w:fldCharType="begin"/>
        </w:r>
        <w:r>
          <w:instrText xml:space="preserve"> PAGEREF _Toc31651 \h </w:instrText>
        </w:r>
        <w:r>
          <w:fldChar w:fldCharType="separate"/>
        </w:r>
        <w:r>
          <w:t>22</w:t>
        </w:r>
        <w:r>
          <w:fldChar w:fldCharType="end"/>
        </w:r>
      </w:hyperlink>
    </w:p>
    <w:p>
      <w:pPr>
        <w:pStyle w:val="TOC2"/>
        <w:tabs>
          <w:tab w:val="right" w:leader="dot" w:pos="8306"/>
        </w:tabs>
      </w:pPr>
      <w:hyperlink w:anchor="_Toc1829" w:history="1">
        <w:r>
          <w:rPr>
            <w:rFonts w:ascii="仿宋" w:eastAsia="仿宋" w:hAnsi="仿宋" w:cs="仿宋" w:hint="eastAsia"/>
            <w:lang w:eastAsia="zh-CN"/>
          </w:rPr>
          <w:t>(一)、项目建设背景</w:t>
        </w:r>
        <w:r>
          <w:tab/>
        </w:r>
        <w:r>
          <w:fldChar w:fldCharType="begin"/>
        </w:r>
        <w:r>
          <w:instrText xml:space="preserve"> PAGEREF _Toc1829 \h </w:instrText>
        </w:r>
        <w:r>
          <w:fldChar w:fldCharType="separate"/>
        </w:r>
        <w:r>
          <w:t>22</w:t>
        </w:r>
        <w:r>
          <w:fldChar w:fldCharType="end"/>
        </w:r>
      </w:hyperlink>
    </w:p>
    <w:p>
      <w:pPr>
        <w:pStyle w:val="TOC2"/>
        <w:tabs>
          <w:tab w:val="right" w:leader="dot" w:pos="8306"/>
        </w:tabs>
      </w:pPr>
      <w:hyperlink w:anchor="_Toc12600" w:history="1">
        <w:r>
          <w:rPr>
            <w:rFonts w:ascii="仿宋" w:eastAsia="仿宋" w:hAnsi="仿宋" w:cs="仿宋" w:hint="eastAsia"/>
            <w:lang w:eastAsia="zh-CN"/>
          </w:rPr>
          <w:t>(二)、必要性分析</w:t>
        </w:r>
        <w:r>
          <w:tab/>
        </w:r>
        <w:r>
          <w:fldChar w:fldCharType="begin"/>
        </w:r>
        <w:r>
          <w:instrText xml:space="preserve"> PAGEREF _Toc12600 \h </w:instrText>
        </w:r>
        <w:r>
          <w:fldChar w:fldCharType="separate"/>
        </w:r>
        <w:r>
          <w:t>23</w:t>
        </w:r>
        <w:r>
          <w:fldChar w:fldCharType="end"/>
        </w:r>
      </w:hyperlink>
    </w:p>
    <w:p>
      <w:pPr>
        <w:pStyle w:val="TOC2"/>
        <w:tabs>
          <w:tab w:val="right" w:leader="dot" w:pos="8306"/>
        </w:tabs>
      </w:pPr>
      <w:hyperlink w:anchor="_Toc8233" w:history="1">
        <w:r>
          <w:rPr>
            <w:rFonts w:ascii="仿宋" w:eastAsia="仿宋" w:hAnsi="仿宋" w:cs="仿宋" w:hint="eastAsia"/>
            <w:lang w:eastAsia="zh-CN"/>
          </w:rPr>
          <w:t>(三)、项目建设有利条件</w:t>
        </w:r>
        <w:r>
          <w:tab/>
        </w:r>
        <w:r>
          <w:fldChar w:fldCharType="begin"/>
        </w:r>
        <w:r>
          <w:instrText xml:space="preserve"> PAGEREF _Toc8233 \h </w:instrText>
        </w:r>
        <w:r>
          <w:fldChar w:fldCharType="separate"/>
        </w:r>
        <w:r>
          <w:t>24</w:t>
        </w:r>
        <w:r>
          <w:fldChar w:fldCharType="end"/>
        </w:r>
      </w:hyperlink>
    </w:p>
    <w:p>
      <w:pPr>
        <w:pStyle w:val="TOC1"/>
        <w:tabs>
          <w:tab w:val="right" w:leader="dot" w:pos="8306"/>
        </w:tabs>
      </w:pPr>
      <w:hyperlink w:anchor="_Toc21261" w:history="1">
        <w:r>
          <w:rPr>
            <w:rFonts w:ascii="仿宋" w:eastAsia="仿宋" w:hAnsi="仿宋" w:cs="仿宋" w:hint="eastAsia"/>
            <w:lang w:eastAsia="zh-CN"/>
          </w:rPr>
          <w:t>五、财务管理与成本控制</w:t>
        </w:r>
        <w:r>
          <w:tab/>
        </w:r>
        <w:r>
          <w:fldChar w:fldCharType="begin"/>
        </w:r>
        <w:r>
          <w:instrText xml:space="preserve"> PAGEREF _Toc21261 \h </w:instrText>
        </w:r>
        <w:r>
          <w:fldChar w:fldCharType="separate"/>
        </w:r>
        <w:r>
          <w:t>26</w:t>
        </w:r>
        <w:r>
          <w:fldChar w:fldCharType="end"/>
        </w:r>
      </w:hyperlink>
    </w:p>
    <w:p>
      <w:pPr>
        <w:pStyle w:val="TOC2"/>
        <w:tabs>
          <w:tab w:val="right" w:leader="dot" w:pos="8306"/>
        </w:tabs>
      </w:pPr>
      <w:hyperlink w:anchor="_Toc9642" w:history="1">
        <w:r>
          <w:rPr>
            <w:rFonts w:ascii="仿宋" w:eastAsia="仿宋" w:hAnsi="仿宋" w:cs="仿宋" w:hint="eastAsia"/>
            <w:lang w:eastAsia="zh-CN"/>
          </w:rPr>
          <w:t>(一)、财务管理体系建设</w:t>
        </w:r>
        <w:r>
          <w:tab/>
        </w:r>
        <w:r>
          <w:fldChar w:fldCharType="begin"/>
        </w:r>
        <w:r>
          <w:instrText xml:space="preserve"> PAGEREF _Toc9642 \h </w:instrText>
        </w:r>
        <w:r>
          <w:fldChar w:fldCharType="separate"/>
        </w:r>
        <w:r>
          <w:t>26</w:t>
        </w:r>
        <w:r>
          <w:fldChar w:fldCharType="end"/>
        </w:r>
      </w:hyperlink>
    </w:p>
    <w:p>
      <w:pPr>
        <w:pStyle w:val="TOC2"/>
        <w:tabs>
          <w:tab w:val="right" w:leader="dot" w:pos="8306"/>
        </w:tabs>
      </w:pPr>
      <w:hyperlink w:anchor="_Toc27815" w:history="1">
        <w:r>
          <w:rPr>
            <w:rFonts w:ascii="仿宋" w:eastAsia="仿宋" w:hAnsi="仿宋" w:cs="仿宋" w:hint="eastAsia"/>
            <w:lang w:eastAsia="zh-CN"/>
          </w:rPr>
          <w:t>(二)、成本控制措施</w:t>
        </w:r>
        <w:r>
          <w:tab/>
        </w:r>
        <w:r>
          <w:fldChar w:fldCharType="begin"/>
        </w:r>
        <w:r>
          <w:instrText xml:space="preserve"> PAGEREF _Toc27815 \h </w:instrText>
        </w:r>
        <w:r>
          <w:fldChar w:fldCharType="separate"/>
        </w:r>
        <w:r>
          <w:t>27</w:t>
        </w:r>
        <w:r>
          <w:fldChar w:fldCharType="end"/>
        </w:r>
      </w:hyperlink>
    </w:p>
    <w:p>
      <w:pPr>
        <w:pStyle w:val="TOC1"/>
        <w:tabs>
          <w:tab w:val="right" w:leader="dot" w:pos="8306"/>
        </w:tabs>
      </w:pPr>
      <w:hyperlink w:anchor="_Toc6428" w:history="1">
        <w:r>
          <w:rPr>
            <w:rFonts w:ascii="仿宋" w:eastAsia="仿宋" w:hAnsi="仿宋" w:cs="仿宋" w:hint="eastAsia"/>
            <w:lang w:eastAsia="zh-CN"/>
          </w:rPr>
          <w:t>六、社会影响分析</w:t>
        </w:r>
        <w:r>
          <w:tab/>
        </w:r>
        <w:r>
          <w:fldChar w:fldCharType="begin"/>
        </w:r>
        <w:r>
          <w:instrText xml:space="preserve"> PAGEREF _Toc6428 \h </w:instrText>
        </w:r>
        <w:r>
          <w:fldChar w:fldCharType="separate"/>
        </w:r>
        <w:r>
          <w:t>28</w:t>
        </w:r>
        <w:r>
          <w:fldChar w:fldCharType="end"/>
        </w:r>
      </w:hyperlink>
    </w:p>
    <w:p>
      <w:pPr>
        <w:pStyle w:val="TOC2"/>
        <w:tabs>
          <w:tab w:val="right" w:leader="dot" w:pos="8306"/>
        </w:tabs>
      </w:pPr>
      <w:hyperlink w:anchor="_Toc5546" w:history="1">
        <w:r>
          <w:rPr>
            <w:rFonts w:ascii="仿宋" w:eastAsia="仿宋" w:hAnsi="仿宋" w:cs="仿宋" w:hint="eastAsia"/>
            <w:lang w:eastAsia="zh-CN"/>
          </w:rPr>
          <w:t>(一)、社会影响效果分析</w:t>
        </w:r>
        <w:r>
          <w:tab/>
        </w:r>
        <w:r>
          <w:fldChar w:fldCharType="begin"/>
        </w:r>
        <w:r>
          <w:instrText xml:space="preserve"> PAGEREF _Toc5546 \h </w:instrText>
        </w:r>
        <w:r>
          <w:fldChar w:fldCharType="separate"/>
        </w:r>
        <w:r>
          <w:t>28</w:t>
        </w:r>
        <w:r>
          <w:fldChar w:fldCharType="end"/>
        </w:r>
      </w:hyperlink>
    </w:p>
    <w:p>
      <w:pPr>
        <w:pStyle w:val="TOC2"/>
        <w:tabs>
          <w:tab w:val="right" w:leader="dot" w:pos="8306"/>
        </w:tabs>
      </w:pPr>
      <w:hyperlink w:anchor="_Toc18347" w:history="1">
        <w:r>
          <w:rPr>
            <w:rFonts w:ascii="仿宋" w:eastAsia="仿宋" w:hAnsi="仿宋" w:cs="仿宋" w:hint="eastAsia"/>
            <w:lang w:eastAsia="zh-CN"/>
          </w:rPr>
          <w:t>(二)、社会适应性分析</w:t>
        </w:r>
        <w:r>
          <w:tab/>
        </w:r>
        <w:r>
          <w:fldChar w:fldCharType="begin"/>
        </w:r>
        <w:r>
          <w:instrText xml:space="preserve"> PAGEREF _Toc18347 \h </w:instrText>
        </w:r>
        <w:r>
          <w:fldChar w:fldCharType="separate"/>
        </w:r>
        <w:r>
          <w:t>31</w:t>
        </w:r>
        <w:r>
          <w:fldChar w:fldCharType="end"/>
        </w:r>
      </w:hyperlink>
    </w:p>
    <w:p>
      <w:pPr>
        <w:pStyle w:val="TOC2"/>
        <w:tabs>
          <w:tab w:val="right" w:leader="dot" w:pos="8306"/>
        </w:tabs>
      </w:pPr>
      <w:hyperlink w:anchor="_Toc29273" w:history="1">
        <w:r>
          <w:rPr>
            <w:rFonts w:ascii="仿宋" w:eastAsia="仿宋" w:hAnsi="仿宋" w:cs="仿宋" w:hint="eastAsia"/>
            <w:lang w:eastAsia="zh-CN"/>
          </w:rPr>
          <w:t>(三)、社会风险及对策分析</w:t>
        </w:r>
        <w:r>
          <w:tab/>
        </w:r>
        <w:r>
          <w:fldChar w:fldCharType="begin"/>
        </w:r>
        <w:r>
          <w:instrText xml:space="preserve"> PAGEREF _Toc29273 \h </w:instrText>
        </w:r>
        <w:r>
          <w:fldChar w:fldCharType="separate"/>
        </w:r>
        <w:r>
          <w:t>32</w:t>
        </w:r>
        <w:r>
          <w:fldChar w:fldCharType="end"/>
        </w:r>
      </w:hyperlink>
    </w:p>
    <w:p>
      <w:pPr>
        <w:pStyle w:val="TOC1"/>
        <w:tabs>
          <w:tab w:val="right" w:leader="dot" w:pos="8306"/>
        </w:tabs>
      </w:pPr>
      <w:hyperlink w:anchor="_Toc18731" w:history="1">
        <w:r>
          <w:rPr>
            <w:rFonts w:ascii="仿宋" w:eastAsia="仿宋" w:hAnsi="仿宋" w:cs="仿宋" w:hint="eastAsia"/>
            <w:lang w:eastAsia="zh-CN"/>
          </w:rPr>
          <w:t>七、环境保护与绿色发展</w:t>
        </w:r>
        <w:r>
          <w:tab/>
        </w:r>
        <w:r>
          <w:fldChar w:fldCharType="begin"/>
        </w:r>
        <w:r>
          <w:instrText xml:space="preserve"> PAGEREF _Toc18731 \h </w:instrText>
        </w:r>
        <w:r>
          <w:fldChar w:fldCharType="separate"/>
        </w:r>
        <w:r>
          <w:t>36</w:t>
        </w:r>
        <w:r>
          <w:fldChar w:fldCharType="end"/>
        </w:r>
      </w:hyperlink>
    </w:p>
    <w:p>
      <w:pPr>
        <w:pStyle w:val="TOC2"/>
        <w:tabs>
          <w:tab w:val="right" w:leader="dot" w:pos="8306"/>
        </w:tabs>
      </w:pPr>
      <w:hyperlink w:anchor="_Toc13652" w:history="1">
        <w:r>
          <w:rPr>
            <w:rFonts w:ascii="仿宋" w:eastAsia="仿宋" w:hAnsi="仿宋" w:cs="仿宋" w:hint="eastAsia"/>
            <w:lang w:eastAsia="zh-CN"/>
          </w:rPr>
          <w:t>(一)、环境保护措施</w:t>
        </w:r>
        <w:r>
          <w:tab/>
        </w:r>
        <w:r>
          <w:fldChar w:fldCharType="begin"/>
        </w:r>
        <w:r>
          <w:instrText xml:space="preserve"> PAGEREF _Toc13652 \h </w:instrText>
        </w:r>
        <w:r>
          <w:fldChar w:fldCharType="separate"/>
        </w:r>
        <w:r>
          <w:t>36</w:t>
        </w:r>
        <w:r>
          <w:fldChar w:fldCharType="end"/>
        </w:r>
      </w:hyperlink>
    </w:p>
    <w:p>
      <w:pPr>
        <w:pStyle w:val="TOC2"/>
        <w:tabs>
          <w:tab w:val="right" w:leader="dot" w:pos="8306"/>
        </w:tabs>
      </w:pPr>
      <w:hyperlink w:anchor="_Toc32625" w:history="1">
        <w:r>
          <w:rPr>
            <w:rFonts w:ascii="仿宋" w:eastAsia="仿宋" w:hAnsi="仿宋" w:cs="仿宋" w:hint="eastAsia"/>
            <w:lang w:eastAsia="zh-CN"/>
          </w:rPr>
          <w:t>(二)、绿色发展与可持续发展策略</w:t>
        </w:r>
        <w:r>
          <w:tab/>
        </w:r>
        <w:r>
          <w:fldChar w:fldCharType="begin"/>
        </w:r>
        <w:r>
          <w:instrText xml:space="preserve"> PAGEREF _Toc32625 \h </w:instrText>
        </w:r>
        <w:r>
          <w:fldChar w:fldCharType="separate"/>
        </w:r>
        <w:r>
          <w:t>37</w:t>
        </w:r>
        <w:r>
          <w:fldChar w:fldCharType="end"/>
        </w:r>
      </w:hyperlink>
    </w:p>
    <w:p>
      <w:pPr>
        <w:pStyle w:val="TOC1"/>
        <w:tabs>
          <w:tab w:val="right" w:leader="dot" w:pos="8306"/>
        </w:tabs>
      </w:pPr>
      <w:hyperlink w:anchor="_Toc5122" w:history="1">
        <w:r>
          <w:rPr>
            <w:rFonts w:ascii="仿宋" w:eastAsia="仿宋" w:hAnsi="仿宋" w:cs="仿宋" w:hint="eastAsia"/>
            <w:lang w:eastAsia="zh-CN"/>
          </w:rPr>
          <w:t>八、项目进度计划</w:t>
        </w:r>
        <w:r>
          <w:tab/>
        </w:r>
        <w:r>
          <w:fldChar w:fldCharType="begin"/>
        </w:r>
        <w:r>
          <w:instrText xml:space="preserve"> PAGEREF _Toc5122 \h </w:instrText>
        </w:r>
        <w:r>
          <w:fldChar w:fldCharType="separate"/>
        </w:r>
        <w:r>
          <w:t>39</w:t>
        </w:r>
        <w:r>
          <w:fldChar w:fldCharType="end"/>
        </w:r>
      </w:hyperlink>
    </w:p>
    <w:p>
      <w:pPr>
        <w:pStyle w:val="TOC2"/>
        <w:tabs>
          <w:tab w:val="right" w:leader="dot" w:pos="8306"/>
        </w:tabs>
      </w:pPr>
      <w:hyperlink w:anchor="_Toc24964" w:history="1">
        <w:r>
          <w:rPr>
            <w:rFonts w:ascii="仿宋" w:eastAsia="仿宋" w:hAnsi="仿宋" w:cs="仿宋" w:hint="eastAsia"/>
            <w:lang w:eastAsia="zh-CN"/>
          </w:rPr>
          <w:t>(一)、建设周期</w:t>
        </w:r>
        <w:r>
          <w:tab/>
        </w:r>
        <w:r>
          <w:fldChar w:fldCharType="begin"/>
        </w:r>
        <w:r>
          <w:instrText xml:space="preserve"> PAGEREF _Toc24964 \h </w:instrText>
        </w:r>
        <w:r>
          <w:fldChar w:fldCharType="separate"/>
        </w:r>
        <w:r>
          <w:t>39</w:t>
        </w:r>
        <w:r>
          <w:fldChar w:fldCharType="end"/>
        </w:r>
      </w:hyperlink>
    </w:p>
    <w:p>
      <w:pPr>
        <w:pStyle w:val="TOC2"/>
        <w:tabs>
          <w:tab w:val="right" w:leader="dot" w:pos="8306"/>
        </w:tabs>
      </w:pPr>
      <w:hyperlink w:anchor="_Toc27530" w:history="1">
        <w:r>
          <w:rPr>
            <w:rFonts w:ascii="仿宋" w:eastAsia="仿宋" w:hAnsi="仿宋" w:cs="仿宋" w:hint="eastAsia"/>
            <w:lang w:eastAsia="zh-CN"/>
          </w:rPr>
          <w:t>(二)、建设进度</w:t>
        </w:r>
        <w:r>
          <w:tab/>
        </w:r>
        <w:r>
          <w:fldChar w:fldCharType="begin"/>
        </w:r>
        <w:r>
          <w:instrText xml:space="preserve"> PAGEREF _Toc27530 \h </w:instrText>
        </w:r>
        <w:r>
          <w:fldChar w:fldCharType="separate"/>
        </w:r>
        <w:r>
          <w:t>39</w:t>
        </w:r>
        <w:r>
          <w:fldChar w:fldCharType="end"/>
        </w:r>
      </w:hyperlink>
    </w:p>
    <w:p>
      <w:pPr>
        <w:pStyle w:val="TOC2"/>
        <w:tabs>
          <w:tab w:val="right" w:leader="dot" w:pos="8306"/>
        </w:tabs>
      </w:pPr>
      <w:hyperlink w:anchor="_Toc31051" w:history="1">
        <w:r>
          <w:rPr>
            <w:rFonts w:ascii="仿宋" w:eastAsia="仿宋" w:hAnsi="仿宋" w:cs="仿宋" w:hint="eastAsia"/>
            <w:lang w:eastAsia="zh-CN"/>
          </w:rPr>
          <w:t>(三)、进度安排注意事项</w:t>
        </w:r>
        <w:r>
          <w:tab/>
        </w:r>
        <w:r>
          <w:fldChar w:fldCharType="begin"/>
        </w:r>
        <w:r>
          <w:instrText xml:space="preserve"> PAGEREF _Toc31051 \h </w:instrText>
        </w:r>
        <w:r>
          <w:fldChar w:fldCharType="separate"/>
        </w:r>
        <w:r>
          <w:t>40</w:t>
        </w:r>
        <w:r>
          <w:fldChar w:fldCharType="end"/>
        </w:r>
      </w:hyperlink>
    </w:p>
    <w:p>
      <w:pPr>
        <w:pStyle w:val="TOC2"/>
        <w:tabs>
          <w:tab w:val="right" w:leader="dot" w:pos="8306"/>
        </w:tabs>
      </w:pPr>
      <w:hyperlink w:anchor="_Toc579" w:history="1">
        <w:r>
          <w:rPr>
            <w:rFonts w:ascii="仿宋" w:eastAsia="仿宋" w:hAnsi="仿宋" w:cs="仿宋" w:hint="eastAsia"/>
            <w:lang w:eastAsia="zh-CN"/>
          </w:rPr>
          <w:t>(四)、人力资源配置</w:t>
        </w:r>
        <w:r>
          <w:tab/>
        </w:r>
        <w:r>
          <w:fldChar w:fldCharType="begin"/>
        </w:r>
        <w:r>
          <w:instrText xml:space="preserve"> PAGEREF _Toc579 \h </w:instrText>
        </w:r>
        <w:r>
          <w:fldChar w:fldCharType="separate"/>
        </w:r>
        <w:r>
          <w:t>41</w:t>
        </w:r>
        <w:r>
          <w:fldChar w:fldCharType="end"/>
        </w:r>
      </w:hyperlink>
    </w:p>
    <w:p>
      <w:pPr>
        <w:pStyle w:val="TOC2"/>
        <w:tabs>
          <w:tab w:val="right" w:leader="dot" w:pos="8306"/>
        </w:tabs>
      </w:pPr>
      <w:hyperlink w:anchor="_Toc28569" w:history="1">
        <w:r>
          <w:rPr>
            <w:rFonts w:ascii="仿宋" w:eastAsia="仿宋" w:hAnsi="仿宋" w:cs="仿宋" w:hint="eastAsia"/>
            <w:lang w:eastAsia="zh-CN"/>
          </w:rPr>
          <w:t>(五)、员工培训</w:t>
        </w:r>
        <w:r>
          <w:tab/>
        </w:r>
        <w:r>
          <w:fldChar w:fldCharType="begin"/>
        </w:r>
        <w:r>
          <w:instrText xml:space="preserve"> PAGEREF _Toc28569 \h </w:instrText>
        </w:r>
        <w:r>
          <w:fldChar w:fldCharType="separate"/>
        </w:r>
        <w:r>
          <w:t>43</w:t>
        </w:r>
        <w:r>
          <w:fldChar w:fldCharType="end"/>
        </w:r>
      </w:hyperlink>
    </w:p>
    <w:p>
      <w:pPr>
        <w:pStyle w:val="TOC2"/>
        <w:tabs>
          <w:tab w:val="right" w:leader="dot" w:pos="8306"/>
        </w:tabs>
      </w:pPr>
      <w:hyperlink w:anchor="_Toc29192" w:history="1">
        <w:r>
          <w:rPr>
            <w:rFonts w:ascii="仿宋" w:eastAsia="仿宋" w:hAnsi="仿宋" w:cs="仿宋" w:hint="eastAsia"/>
            <w:lang w:eastAsia="zh-CN"/>
          </w:rPr>
          <w:t>(六)、项目实施保障</w:t>
        </w:r>
        <w:r>
          <w:tab/>
        </w:r>
        <w:r>
          <w:fldChar w:fldCharType="begin"/>
        </w:r>
        <w:r>
          <w:instrText xml:space="preserve"> PAGEREF _Toc29192 \h </w:instrText>
        </w:r>
        <w:r>
          <w:fldChar w:fldCharType="separate"/>
        </w:r>
        <w:r>
          <w:t>44</w:t>
        </w:r>
        <w:r>
          <w:fldChar w:fldCharType="end"/>
        </w:r>
      </w:hyperlink>
    </w:p>
    <w:p>
      <w:pPr>
        <w:pStyle w:val="TOC2"/>
        <w:tabs>
          <w:tab w:val="right" w:leader="dot" w:pos="8306"/>
        </w:tabs>
      </w:pPr>
      <w:hyperlink w:anchor="_Toc8661" w:history="1">
        <w:r>
          <w:rPr>
            <w:rFonts w:ascii="仿宋" w:eastAsia="仿宋" w:hAnsi="仿宋" w:cs="仿宋" w:hint="eastAsia"/>
            <w:lang w:eastAsia="zh-CN"/>
          </w:rPr>
          <w:t>(七)、安全规范管理</w:t>
        </w:r>
        <w:r>
          <w:tab/>
        </w:r>
        <w:r>
          <w:fldChar w:fldCharType="begin"/>
        </w:r>
        <w:r>
          <w:instrText xml:space="preserve"> PAGEREF _Toc8661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5" w:history="1">
        <w:r>
          <w:rPr>
            <w:rFonts w:ascii="仿宋" w:eastAsia="仿宋" w:hAnsi="仿宋" w:cs="仿宋" w:hint="eastAsia"/>
            <w:lang w:eastAsia="zh-CN"/>
          </w:rPr>
          <w:t>九、土地利用与规划方案</w:t>
        </w:r>
        <w:r>
          <w:tab/>
        </w:r>
        <w:r>
          <w:fldChar w:fldCharType="begin"/>
        </w:r>
        <w:r>
          <w:instrText xml:space="preserve"> PAGEREF _Toc27095 \h </w:instrText>
        </w:r>
        <w:r>
          <w:fldChar w:fldCharType="separate"/>
        </w:r>
        <w:r>
          <w:t>46</w:t>
        </w:r>
        <w:r>
          <w:fldChar w:fldCharType="end"/>
        </w:r>
      </w:hyperlink>
    </w:p>
    <w:p>
      <w:pPr>
        <w:pStyle w:val="TOC2"/>
        <w:tabs>
          <w:tab w:val="right" w:leader="dot" w:pos="8306"/>
        </w:tabs>
      </w:pPr>
      <w:hyperlink w:anchor="_Toc21890" w:history="1">
        <w:r>
          <w:rPr>
            <w:rFonts w:ascii="仿宋" w:eastAsia="仿宋" w:hAnsi="仿宋" w:cs="仿宋" w:hint="eastAsia"/>
            <w:lang w:eastAsia="zh-CN"/>
          </w:rPr>
          <w:t>(一)、项目用地情况分析</w:t>
        </w:r>
        <w:r>
          <w:tab/>
        </w:r>
        <w:r>
          <w:fldChar w:fldCharType="begin"/>
        </w:r>
        <w:r>
          <w:instrText xml:space="preserve"> PAGEREF _Toc21890 \h </w:instrText>
        </w:r>
        <w:r>
          <w:fldChar w:fldCharType="separate"/>
        </w:r>
        <w:r>
          <w:t>46</w:t>
        </w:r>
        <w:r>
          <w:fldChar w:fldCharType="end"/>
        </w:r>
      </w:hyperlink>
    </w:p>
    <w:p>
      <w:pPr>
        <w:pStyle w:val="TOC2"/>
        <w:tabs>
          <w:tab w:val="right" w:leader="dot" w:pos="8306"/>
        </w:tabs>
      </w:pPr>
      <w:hyperlink w:anchor="_Toc10650" w:history="1">
        <w:r>
          <w:rPr>
            <w:rFonts w:ascii="仿宋" w:eastAsia="仿宋" w:hAnsi="仿宋" w:cs="仿宋" w:hint="eastAsia"/>
            <w:lang w:eastAsia="zh-CN"/>
          </w:rPr>
          <w:t>(二)、土地利用规划方案</w:t>
        </w:r>
        <w:r>
          <w:tab/>
        </w:r>
        <w:r>
          <w:fldChar w:fldCharType="begin"/>
        </w:r>
        <w:r>
          <w:instrText xml:space="preserve"> PAGEREF _Toc10650 \h </w:instrText>
        </w:r>
        <w:r>
          <w:fldChar w:fldCharType="separate"/>
        </w:r>
        <w:r>
          <w:t>47</w:t>
        </w:r>
        <w:r>
          <w:fldChar w:fldCharType="end"/>
        </w:r>
      </w:hyperlink>
    </w:p>
    <w:p>
      <w:pPr>
        <w:pStyle w:val="TOC1"/>
        <w:tabs>
          <w:tab w:val="right" w:leader="dot" w:pos="8306"/>
        </w:tabs>
      </w:pPr>
      <w:hyperlink w:anchor="_Toc377" w:history="1">
        <w:r>
          <w:rPr>
            <w:rFonts w:ascii="仿宋" w:eastAsia="仿宋" w:hAnsi="仿宋" w:cs="仿宋" w:hint="eastAsia"/>
            <w:lang w:eastAsia="zh-CN"/>
          </w:rPr>
          <w:t>十、经济效益与社会效益优化</w:t>
        </w:r>
        <w:r>
          <w:tab/>
        </w:r>
        <w:r>
          <w:fldChar w:fldCharType="begin"/>
        </w:r>
        <w:r>
          <w:instrText xml:space="preserve"> PAGEREF _Toc377 \h </w:instrText>
        </w:r>
        <w:r>
          <w:fldChar w:fldCharType="separate"/>
        </w:r>
        <w:r>
          <w:t>48</w:t>
        </w:r>
        <w:r>
          <w:fldChar w:fldCharType="end"/>
        </w:r>
      </w:hyperlink>
    </w:p>
    <w:p>
      <w:pPr>
        <w:pStyle w:val="TOC2"/>
        <w:tabs>
          <w:tab w:val="right" w:leader="dot" w:pos="8306"/>
        </w:tabs>
      </w:pPr>
      <w:hyperlink w:anchor="_Toc28945" w:history="1">
        <w:r>
          <w:rPr>
            <w:rFonts w:ascii="仿宋" w:eastAsia="仿宋" w:hAnsi="仿宋" w:cs="仿宋" w:hint="eastAsia"/>
            <w:lang w:eastAsia="zh-CN"/>
          </w:rPr>
          <w:t>(一)、经济效益提升策略</w:t>
        </w:r>
        <w:r>
          <w:tab/>
        </w:r>
        <w:r>
          <w:fldChar w:fldCharType="begin"/>
        </w:r>
        <w:r>
          <w:instrText xml:space="preserve"> PAGEREF _Toc28945 \h </w:instrText>
        </w:r>
        <w:r>
          <w:fldChar w:fldCharType="separate"/>
        </w:r>
        <w:r>
          <w:t>48</w:t>
        </w:r>
        <w:r>
          <w:fldChar w:fldCharType="end"/>
        </w:r>
      </w:hyperlink>
    </w:p>
    <w:p>
      <w:pPr>
        <w:pStyle w:val="TOC2"/>
        <w:tabs>
          <w:tab w:val="right" w:leader="dot" w:pos="8306"/>
        </w:tabs>
      </w:pPr>
      <w:hyperlink w:anchor="_Toc8604" w:history="1">
        <w:r>
          <w:rPr>
            <w:rFonts w:ascii="仿宋" w:eastAsia="仿宋" w:hAnsi="仿宋" w:cs="仿宋" w:hint="eastAsia"/>
            <w:lang w:eastAsia="zh-CN"/>
          </w:rPr>
          <w:t>(二)、社会效益增强方案</w:t>
        </w:r>
        <w:r>
          <w:tab/>
        </w:r>
        <w:r>
          <w:fldChar w:fldCharType="begin"/>
        </w:r>
        <w:r>
          <w:instrText xml:space="preserve"> PAGEREF _Toc8604 \h </w:instrText>
        </w:r>
        <w:r>
          <w:fldChar w:fldCharType="separate"/>
        </w:r>
        <w:r>
          <w:t>50</w:t>
        </w:r>
        <w:r>
          <w:fldChar w:fldCharType="end"/>
        </w:r>
      </w:hyperlink>
    </w:p>
    <w:p>
      <w:pPr>
        <w:pStyle w:val="TOC1"/>
        <w:tabs>
          <w:tab w:val="right" w:leader="dot" w:pos="8306"/>
        </w:tabs>
      </w:pPr>
      <w:hyperlink w:anchor="_Toc9011" w:history="1">
        <w:r>
          <w:rPr>
            <w:rFonts w:ascii="仿宋" w:eastAsia="仿宋" w:hAnsi="仿宋" w:cs="仿宋" w:hint="eastAsia"/>
            <w:lang w:eastAsia="zh-CN"/>
          </w:rPr>
          <w:t>十一、客户关系管理与市场拓展</w:t>
        </w:r>
        <w:r>
          <w:tab/>
        </w:r>
        <w:r>
          <w:fldChar w:fldCharType="begin"/>
        </w:r>
        <w:r>
          <w:instrText xml:space="preserve"> PAGEREF _Toc9011 \h </w:instrText>
        </w:r>
        <w:r>
          <w:fldChar w:fldCharType="separate"/>
        </w:r>
        <w:r>
          <w:t>50</w:t>
        </w:r>
        <w:r>
          <w:fldChar w:fldCharType="end"/>
        </w:r>
      </w:hyperlink>
    </w:p>
    <w:p>
      <w:pPr>
        <w:pStyle w:val="TOC2"/>
        <w:tabs>
          <w:tab w:val="right" w:leader="dot" w:pos="8306"/>
        </w:tabs>
      </w:pPr>
      <w:hyperlink w:anchor="_Toc28983" w:history="1">
        <w:r>
          <w:rPr>
            <w:rFonts w:ascii="仿宋" w:eastAsia="仿宋" w:hAnsi="仿宋" w:cs="仿宋" w:hint="eastAsia"/>
            <w:lang w:eastAsia="zh-CN"/>
          </w:rPr>
          <w:t>(一)、客户关系管理策略</w:t>
        </w:r>
        <w:r>
          <w:tab/>
        </w:r>
        <w:r>
          <w:fldChar w:fldCharType="begin"/>
        </w:r>
        <w:r>
          <w:instrText xml:space="preserve"> PAGEREF _Toc28983 \h </w:instrText>
        </w:r>
        <w:r>
          <w:fldChar w:fldCharType="separate"/>
        </w:r>
        <w:r>
          <w:t>50</w:t>
        </w:r>
        <w:r>
          <w:fldChar w:fldCharType="end"/>
        </w:r>
      </w:hyperlink>
    </w:p>
    <w:p>
      <w:pPr>
        <w:pStyle w:val="TOC2"/>
        <w:tabs>
          <w:tab w:val="right" w:leader="dot" w:pos="8306"/>
        </w:tabs>
      </w:pPr>
      <w:hyperlink w:anchor="_Toc10630" w:history="1">
        <w:r>
          <w:rPr>
            <w:rFonts w:ascii="仿宋" w:eastAsia="仿宋" w:hAnsi="仿宋" w:cs="仿宋" w:hint="eastAsia"/>
            <w:lang w:eastAsia="zh-CN"/>
          </w:rPr>
          <w:t>(二)、市场拓展方案</w:t>
        </w:r>
        <w:r>
          <w:tab/>
        </w:r>
        <w:r>
          <w:fldChar w:fldCharType="begin"/>
        </w:r>
        <w:r>
          <w:instrText xml:space="preserve"> PAGEREF _Toc10630 \h </w:instrText>
        </w:r>
        <w:r>
          <w:fldChar w:fldCharType="separate"/>
        </w:r>
        <w:r>
          <w:t>52</w:t>
        </w:r>
        <w:r>
          <w:fldChar w:fldCharType="end"/>
        </w:r>
      </w:hyperlink>
    </w:p>
    <w:p>
      <w:pPr>
        <w:pStyle w:val="TOC1"/>
        <w:tabs>
          <w:tab w:val="right" w:leader="dot" w:pos="8306"/>
        </w:tabs>
      </w:pPr>
      <w:hyperlink w:anchor="_Toc2423" w:history="1">
        <w:r>
          <w:rPr>
            <w:rFonts w:ascii="仿宋" w:eastAsia="仿宋" w:hAnsi="仿宋" w:cs="仿宋" w:hint="eastAsia"/>
            <w:lang w:eastAsia="zh-CN"/>
          </w:rPr>
          <w:t>十二、项目实施与管理方案</w:t>
        </w:r>
        <w:r>
          <w:tab/>
        </w:r>
        <w:r>
          <w:fldChar w:fldCharType="begin"/>
        </w:r>
        <w:r>
          <w:instrText xml:space="preserve"> PAGEREF _Toc2423 \h </w:instrText>
        </w:r>
        <w:r>
          <w:fldChar w:fldCharType="separate"/>
        </w:r>
        <w:r>
          <w:t>53</w:t>
        </w:r>
        <w:r>
          <w:fldChar w:fldCharType="end"/>
        </w:r>
      </w:hyperlink>
    </w:p>
    <w:p>
      <w:pPr>
        <w:pStyle w:val="TOC2"/>
        <w:tabs>
          <w:tab w:val="right" w:leader="dot" w:pos="8306"/>
        </w:tabs>
      </w:pPr>
      <w:hyperlink w:anchor="_Toc16185" w:history="1">
        <w:r>
          <w:rPr>
            <w:rFonts w:ascii="仿宋" w:eastAsia="仿宋" w:hAnsi="仿宋" w:cs="仿宋" w:hint="eastAsia"/>
            <w:lang w:eastAsia="zh-CN"/>
          </w:rPr>
          <w:t>(一)、项目实施计划</w:t>
        </w:r>
        <w:r>
          <w:tab/>
        </w:r>
        <w:r>
          <w:fldChar w:fldCharType="begin"/>
        </w:r>
        <w:r>
          <w:instrText xml:space="preserve"> PAGEREF _Toc16185 \h </w:instrText>
        </w:r>
        <w:r>
          <w:fldChar w:fldCharType="separate"/>
        </w:r>
        <w:r>
          <w:t>53</w:t>
        </w:r>
        <w:r>
          <w:fldChar w:fldCharType="end"/>
        </w:r>
      </w:hyperlink>
    </w:p>
    <w:p>
      <w:pPr>
        <w:pStyle w:val="TOC2"/>
        <w:tabs>
          <w:tab w:val="right" w:leader="dot" w:pos="8306"/>
        </w:tabs>
      </w:pPr>
      <w:hyperlink w:anchor="_Toc3234" w:history="1">
        <w:r>
          <w:rPr>
            <w:rFonts w:ascii="仿宋" w:eastAsia="仿宋" w:hAnsi="仿宋" w:cs="仿宋" w:hint="eastAsia"/>
            <w:lang w:eastAsia="zh-CN"/>
          </w:rPr>
          <w:t>(二)、项目组织机构与职责</w:t>
        </w:r>
        <w:r>
          <w:tab/>
        </w:r>
        <w:r>
          <w:fldChar w:fldCharType="begin"/>
        </w:r>
        <w:r>
          <w:instrText xml:space="preserve"> PAGEREF _Toc3234 \h </w:instrText>
        </w:r>
        <w:r>
          <w:fldChar w:fldCharType="separate"/>
        </w:r>
        <w:r>
          <w:t>54</w:t>
        </w:r>
        <w:r>
          <w:fldChar w:fldCharType="end"/>
        </w:r>
      </w:hyperlink>
    </w:p>
    <w:p>
      <w:pPr>
        <w:pStyle w:val="TOC2"/>
        <w:tabs>
          <w:tab w:val="right" w:leader="dot" w:pos="8306"/>
        </w:tabs>
      </w:pPr>
      <w:hyperlink w:anchor="_Toc18951" w:history="1">
        <w:r>
          <w:rPr>
            <w:rFonts w:ascii="仿宋" w:eastAsia="仿宋" w:hAnsi="仿宋" w:cs="仿宋" w:hint="eastAsia"/>
            <w:lang w:eastAsia="zh-CN"/>
          </w:rPr>
          <w:t>(三)、项目管理与监控体系</w:t>
        </w:r>
        <w:r>
          <w:tab/>
        </w:r>
        <w:r>
          <w:fldChar w:fldCharType="begin"/>
        </w:r>
        <w:r>
          <w:instrText xml:space="preserve"> PAGEREF _Toc18951 \h </w:instrText>
        </w:r>
        <w:r>
          <w:fldChar w:fldCharType="separate"/>
        </w:r>
        <w:r>
          <w:t>57</w:t>
        </w:r>
        <w:r>
          <w:fldChar w:fldCharType="end"/>
        </w:r>
      </w:hyperlink>
    </w:p>
    <w:p>
      <w:pPr>
        <w:pStyle w:val="TOC1"/>
        <w:tabs>
          <w:tab w:val="right" w:leader="dot" w:pos="8306"/>
        </w:tabs>
      </w:pPr>
      <w:hyperlink w:anchor="_Toc3055" w:history="1">
        <w:r>
          <w:rPr>
            <w:rFonts w:ascii="仿宋" w:eastAsia="仿宋" w:hAnsi="仿宋" w:cs="仿宋" w:hint="eastAsia"/>
            <w:lang w:eastAsia="zh-CN"/>
          </w:rPr>
          <w:t>十三、创新驱动与持续发展</w:t>
        </w:r>
        <w:r>
          <w:tab/>
        </w:r>
        <w:r>
          <w:fldChar w:fldCharType="begin"/>
        </w:r>
        <w:r>
          <w:instrText xml:space="preserve"> PAGEREF _Toc3055 \h </w:instrText>
        </w:r>
        <w:r>
          <w:fldChar w:fldCharType="separate"/>
        </w:r>
        <w:r>
          <w:t>58</w:t>
        </w:r>
        <w:r>
          <w:fldChar w:fldCharType="end"/>
        </w:r>
      </w:hyperlink>
    </w:p>
    <w:p>
      <w:pPr>
        <w:pStyle w:val="TOC2"/>
        <w:tabs>
          <w:tab w:val="right" w:leader="dot" w:pos="8306"/>
        </w:tabs>
      </w:pPr>
      <w:hyperlink w:anchor="_Toc22308" w:history="1">
        <w:r>
          <w:rPr>
            <w:rFonts w:ascii="仿宋" w:eastAsia="仿宋" w:hAnsi="仿宋" w:cs="仿宋" w:hint="eastAsia"/>
            <w:lang w:eastAsia="zh-CN"/>
          </w:rPr>
          <w:t>(一)、创新驱动战略实施</w:t>
        </w:r>
        <w:r>
          <w:tab/>
        </w:r>
        <w:r>
          <w:fldChar w:fldCharType="begin"/>
        </w:r>
        <w:r>
          <w:instrText xml:space="preserve"> PAGEREF _Toc22308 \h </w:instrText>
        </w:r>
        <w:r>
          <w:fldChar w:fldCharType="separate"/>
        </w:r>
        <w:r>
          <w:t>58</w:t>
        </w:r>
        <w:r>
          <w:fldChar w:fldCharType="end"/>
        </w:r>
      </w:hyperlink>
    </w:p>
    <w:p>
      <w:pPr>
        <w:pStyle w:val="TOC2"/>
        <w:tabs>
          <w:tab w:val="right" w:leader="dot" w:pos="8306"/>
        </w:tabs>
      </w:pPr>
      <w:hyperlink w:anchor="_Toc1323" w:history="1">
        <w:r>
          <w:rPr>
            <w:rFonts w:ascii="仿宋" w:eastAsia="仿宋" w:hAnsi="仿宋" w:cs="仿宋" w:hint="eastAsia"/>
            <w:lang w:eastAsia="zh-CN"/>
          </w:rPr>
          <w:t>(二)、持续发展路径探索</w:t>
        </w:r>
        <w:r>
          <w:tab/>
        </w:r>
        <w:r>
          <w:fldChar w:fldCharType="begin"/>
        </w:r>
        <w:r>
          <w:instrText xml:space="preserve"> PAGEREF _Toc1323 \h </w:instrText>
        </w:r>
        <w:r>
          <w:fldChar w:fldCharType="separate"/>
        </w:r>
        <w:r>
          <w:t>60</w:t>
        </w:r>
        <w:r>
          <w:fldChar w:fldCharType="end"/>
        </w:r>
      </w:hyperlink>
    </w:p>
    <w:p>
      <w:pPr>
        <w:pStyle w:val="TOC1"/>
        <w:tabs>
          <w:tab w:val="right" w:leader="dot" w:pos="8306"/>
        </w:tabs>
      </w:pPr>
      <w:hyperlink w:anchor="_Toc17618" w:history="1">
        <w:r>
          <w:rPr>
            <w:rFonts w:ascii="仿宋" w:eastAsia="仿宋" w:hAnsi="仿宋" w:cs="仿宋" w:hint="eastAsia"/>
            <w:lang w:eastAsia="zh-CN"/>
          </w:rPr>
          <w:t>十四、产业协同与集群发展</w:t>
        </w:r>
        <w:r>
          <w:tab/>
        </w:r>
        <w:r>
          <w:fldChar w:fldCharType="begin"/>
        </w:r>
        <w:r>
          <w:instrText xml:space="preserve"> PAGEREF _Toc17618 \h </w:instrText>
        </w:r>
        <w:r>
          <w:fldChar w:fldCharType="separate"/>
        </w:r>
        <w:r>
          <w:t>64</w:t>
        </w:r>
        <w:r>
          <w:fldChar w:fldCharType="end"/>
        </w:r>
      </w:hyperlink>
    </w:p>
    <w:p>
      <w:pPr>
        <w:pStyle w:val="TOC2"/>
        <w:tabs>
          <w:tab w:val="right" w:leader="dot" w:pos="8306"/>
        </w:tabs>
      </w:pPr>
      <w:hyperlink w:anchor="_Toc32408" w:history="1">
        <w:r>
          <w:rPr>
            <w:rFonts w:ascii="仿宋" w:eastAsia="仿宋" w:hAnsi="仿宋" w:cs="仿宋" w:hint="eastAsia"/>
            <w:lang w:eastAsia="zh-CN"/>
          </w:rPr>
          <w:t>(一)、产业协同机制建设</w:t>
        </w:r>
        <w:r>
          <w:tab/>
        </w:r>
        <w:r>
          <w:fldChar w:fldCharType="begin"/>
        </w:r>
        <w:r>
          <w:instrText xml:space="preserve"> PAGEREF _Toc32408 \h </w:instrText>
        </w:r>
        <w:r>
          <w:fldChar w:fldCharType="separate"/>
        </w:r>
        <w:r>
          <w:t>64</w:t>
        </w:r>
        <w:r>
          <w:fldChar w:fldCharType="end"/>
        </w:r>
      </w:hyperlink>
    </w:p>
    <w:p>
      <w:pPr>
        <w:pStyle w:val="TOC2"/>
        <w:tabs>
          <w:tab w:val="right" w:leader="dot" w:pos="8306"/>
        </w:tabs>
      </w:pPr>
      <w:hyperlink w:anchor="_Toc9543" w:history="1">
        <w:r>
          <w:rPr>
            <w:rFonts w:ascii="仿宋" w:eastAsia="仿宋" w:hAnsi="仿宋" w:cs="仿宋" w:hint="eastAsia"/>
            <w:lang w:eastAsia="zh-CN"/>
          </w:rPr>
          <w:t>(二)、产业集群培育与发展</w:t>
        </w:r>
        <w:r>
          <w:tab/>
        </w:r>
        <w:r>
          <w:fldChar w:fldCharType="begin"/>
        </w:r>
        <w:r>
          <w:instrText xml:space="preserve"> PAGEREF _Toc9543 \h </w:instrText>
        </w:r>
        <w:r>
          <w:fldChar w:fldCharType="separate"/>
        </w:r>
        <w:r>
          <w:t>65</w:t>
        </w:r>
        <w:r>
          <w:fldChar w:fldCharType="end"/>
        </w:r>
      </w:hyperlink>
    </w:p>
    <w:p>
      <w:pPr>
        <w:pStyle w:val="TOC1"/>
        <w:tabs>
          <w:tab w:val="right" w:leader="dot" w:pos="8306"/>
        </w:tabs>
      </w:pPr>
      <w:hyperlink w:anchor="_Toc15010" w:history="1">
        <w:r>
          <w:rPr>
            <w:rFonts w:ascii="仿宋" w:eastAsia="仿宋" w:hAnsi="仿宋" w:cs="仿宋" w:hint="eastAsia"/>
            <w:lang w:eastAsia="zh-CN"/>
          </w:rPr>
          <w:t>十五、质量管理与控制</w:t>
        </w:r>
        <w:r>
          <w:tab/>
        </w:r>
        <w:r>
          <w:fldChar w:fldCharType="begin"/>
        </w:r>
        <w:r>
          <w:instrText xml:space="preserve"> PAGEREF _Toc15010 \h </w:instrText>
        </w:r>
        <w:r>
          <w:fldChar w:fldCharType="separate"/>
        </w:r>
        <w:r>
          <w:t>66</w:t>
        </w:r>
        <w:r>
          <w:fldChar w:fldCharType="end"/>
        </w:r>
      </w:hyperlink>
    </w:p>
    <w:p>
      <w:pPr>
        <w:pStyle w:val="TOC2"/>
        <w:tabs>
          <w:tab w:val="right" w:leader="dot" w:pos="8306"/>
        </w:tabs>
      </w:pPr>
      <w:hyperlink w:anchor="_Toc3592" w:history="1">
        <w:r>
          <w:rPr>
            <w:rFonts w:ascii="仿宋" w:eastAsia="仿宋" w:hAnsi="仿宋" w:cs="仿宋" w:hint="eastAsia"/>
            <w:lang w:eastAsia="zh-CN"/>
          </w:rPr>
          <w:t>(一)、质量管理体系建设</w:t>
        </w:r>
        <w:r>
          <w:tab/>
        </w:r>
        <w:r>
          <w:fldChar w:fldCharType="begin"/>
        </w:r>
        <w:r>
          <w:instrText xml:space="preserve"> PAGEREF _Toc3592 \h </w:instrText>
        </w:r>
        <w:r>
          <w:fldChar w:fldCharType="separate"/>
        </w:r>
        <w:r>
          <w:t>66</w:t>
        </w:r>
        <w:r>
          <w:fldChar w:fldCharType="end"/>
        </w:r>
      </w:hyperlink>
    </w:p>
    <w:p>
      <w:pPr>
        <w:pStyle w:val="TOC2"/>
        <w:tabs>
          <w:tab w:val="right" w:leader="dot" w:pos="8306"/>
        </w:tabs>
      </w:pPr>
      <w:hyperlink w:anchor="_Toc2656" w:history="1">
        <w:r>
          <w:rPr>
            <w:rFonts w:ascii="仿宋" w:eastAsia="仿宋" w:hAnsi="仿宋" w:cs="仿宋" w:hint="eastAsia"/>
            <w:lang w:eastAsia="zh-CN"/>
          </w:rPr>
          <w:t>(二)、质量控制措施</w:t>
        </w:r>
        <w:r>
          <w:tab/>
        </w:r>
        <w:r>
          <w:fldChar w:fldCharType="begin"/>
        </w:r>
        <w:r>
          <w:instrText xml:space="preserve"> PAGEREF _Toc2656 \h </w:instrText>
        </w:r>
        <w:r>
          <w:fldChar w:fldCharType="separate"/>
        </w:r>
        <w:r>
          <w:t>68</w:t>
        </w:r>
        <w:r>
          <w:fldChar w:fldCharType="end"/>
        </w:r>
      </w:hyperlink>
    </w:p>
    <w:p>
      <w:pPr>
        <w:pStyle w:val="TOC1"/>
        <w:tabs>
          <w:tab w:val="right" w:leader="dot" w:pos="8306"/>
        </w:tabs>
      </w:pPr>
      <w:hyperlink w:anchor="_Toc24301" w:history="1">
        <w:r>
          <w:rPr>
            <w:rFonts w:ascii="仿宋" w:eastAsia="仿宋" w:hAnsi="仿宋" w:cs="仿宋" w:hint="eastAsia"/>
            <w:lang w:eastAsia="zh-CN"/>
          </w:rPr>
          <w:t>十六、成果转化与推广应用</w:t>
        </w:r>
        <w:r>
          <w:tab/>
        </w:r>
        <w:r>
          <w:fldChar w:fldCharType="begin"/>
        </w:r>
        <w:r>
          <w:instrText xml:space="preserve"> PAGEREF _Toc24301 \h </w:instrText>
        </w:r>
        <w:r>
          <w:fldChar w:fldCharType="separate"/>
        </w:r>
        <w:r>
          <w:t>69</w:t>
        </w:r>
        <w:r>
          <w:fldChar w:fldCharType="end"/>
        </w:r>
      </w:hyperlink>
    </w:p>
    <w:p>
      <w:pPr>
        <w:pStyle w:val="TOC2"/>
        <w:tabs>
          <w:tab w:val="right" w:leader="dot" w:pos="8306"/>
        </w:tabs>
      </w:pPr>
      <w:hyperlink w:anchor="_Toc15610" w:history="1">
        <w:r>
          <w:rPr>
            <w:rFonts w:ascii="仿宋" w:eastAsia="仿宋" w:hAnsi="仿宋" w:cs="仿宋" w:hint="eastAsia"/>
            <w:lang w:eastAsia="zh-CN"/>
          </w:rPr>
          <w:t>(一)、成果转化策略制定</w:t>
        </w:r>
        <w:r>
          <w:tab/>
        </w:r>
        <w:r>
          <w:fldChar w:fldCharType="begin"/>
        </w:r>
        <w:r>
          <w:instrText xml:space="preserve"> PAGEREF _Toc15610 \h </w:instrText>
        </w:r>
        <w:r>
          <w:fldChar w:fldCharType="separate"/>
        </w:r>
        <w:r>
          <w:t>69</w:t>
        </w:r>
        <w:r>
          <w:fldChar w:fldCharType="end"/>
        </w:r>
      </w:hyperlink>
    </w:p>
    <w:p>
      <w:pPr>
        <w:pStyle w:val="TOC2"/>
        <w:tabs>
          <w:tab w:val="right" w:leader="dot" w:pos="8306"/>
        </w:tabs>
      </w:pPr>
      <w:hyperlink w:anchor="_Toc9826" w:history="1">
        <w:r>
          <w:rPr>
            <w:rFonts w:ascii="仿宋" w:eastAsia="仿宋" w:hAnsi="仿宋" w:cs="仿宋" w:hint="eastAsia"/>
            <w:lang w:eastAsia="zh-CN"/>
          </w:rPr>
          <w:t>(二)、成果推广应用方案</w:t>
        </w:r>
        <w:r>
          <w:tab/>
        </w:r>
        <w:r>
          <w:fldChar w:fldCharType="begin"/>
        </w:r>
        <w:r>
          <w:instrText xml:space="preserve"> PAGEREF _Toc9826 \h </w:instrText>
        </w:r>
        <w:r>
          <w:fldChar w:fldCharType="separate"/>
        </w:r>
        <w:r>
          <w:t>70</w:t>
        </w:r>
        <w:r>
          <w:fldChar w:fldCharType="end"/>
        </w:r>
      </w:hyperlink>
    </w:p>
    <w:p>
      <w:pPr>
        <w:pStyle w:val="TOC1"/>
        <w:tabs>
          <w:tab w:val="right" w:leader="dot" w:pos="8306"/>
        </w:tabs>
      </w:pPr>
      <w:hyperlink w:anchor="_Toc23407" w:history="1">
        <w:r>
          <w:rPr>
            <w:rFonts w:ascii="仿宋" w:eastAsia="仿宋" w:hAnsi="仿宋" w:cs="仿宋" w:hint="eastAsia"/>
            <w:lang w:eastAsia="zh-CN"/>
          </w:rPr>
          <w:t>十七、项目施工方案</w:t>
        </w:r>
        <w:r>
          <w:tab/>
        </w:r>
        <w:r>
          <w:fldChar w:fldCharType="begin"/>
        </w:r>
        <w:r>
          <w:instrText xml:space="preserve"> PAGEREF _Toc23407 \h </w:instrText>
        </w:r>
        <w:r>
          <w:fldChar w:fldCharType="separate"/>
        </w:r>
        <w:r>
          <w:t>72</w:t>
        </w:r>
        <w:r>
          <w:fldChar w:fldCharType="end"/>
        </w:r>
      </w:hyperlink>
    </w:p>
    <w:p>
      <w:pPr>
        <w:pStyle w:val="TOC2"/>
        <w:tabs>
          <w:tab w:val="right" w:leader="dot" w:pos="8306"/>
        </w:tabs>
      </w:pPr>
      <w:hyperlink w:anchor="_Toc13480" w:history="1">
        <w:r>
          <w:rPr>
            <w:rFonts w:ascii="仿宋" w:eastAsia="仿宋" w:hAnsi="仿宋" w:cs="仿宋" w:hint="eastAsia"/>
            <w:lang w:eastAsia="zh-CN"/>
          </w:rPr>
          <w:t>(一)、施工组织设计</w:t>
        </w:r>
        <w:r>
          <w:tab/>
        </w:r>
        <w:r>
          <w:fldChar w:fldCharType="begin"/>
        </w:r>
        <w:r>
          <w:instrText xml:space="preserve"> PAGEREF _Toc13480 \h </w:instrText>
        </w:r>
        <w:r>
          <w:fldChar w:fldCharType="separate"/>
        </w:r>
        <w:r>
          <w:t>72</w:t>
        </w:r>
        <w:r>
          <w:fldChar w:fldCharType="end"/>
        </w:r>
      </w:hyperlink>
    </w:p>
    <w:p>
      <w:pPr>
        <w:pStyle w:val="TOC2"/>
        <w:tabs>
          <w:tab w:val="right" w:leader="dot" w:pos="8306"/>
        </w:tabs>
      </w:pPr>
      <w:hyperlink w:anchor="_Toc6989" w:history="1">
        <w:r>
          <w:rPr>
            <w:rFonts w:ascii="仿宋" w:eastAsia="仿宋" w:hAnsi="仿宋" w:cs="仿宋" w:hint="eastAsia"/>
            <w:lang w:eastAsia="zh-CN"/>
          </w:rPr>
          <w:t>(二)、施工工艺与技术路线</w:t>
        </w:r>
        <w:r>
          <w:tab/>
        </w:r>
        <w:r>
          <w:fldChar w:fldCharType="begin"/>
        </w:r>
        <w:r>
          <w:instrText xml:space="preserve"> PAGEREF _Toc6989 \h </w:instrText>
        </w:r>
        <w:r>
          <w:fldChar w:fldCharType="separate"/>
        </w:r>
        <w:r>
          <w:t>73</w:t>
        </w:r>
        <w:r>
          <w:fldChar w:fldCharType="end"/>
        </w:r>
      </w:hyperlink>
    </w:p>
    <w:p>
      <w:pPr>
        <w:pStyle w:val="TOC2"/>
        <w:tabs>
          <w:tab w:val="right" w:leader="dot" w:pos="8306"/>
        </w:tabs>
      </w:pPr>
      <w:hyperlink w:anchor="_Toc15904" w:history="1">
        <w:r>
          <w:rPr>
            <w:rFonts w:ascii="仿宋" w:eastAsia="仿宋" w:hAnsi="仿宋" w:cs="仿宋" w:hint="eastAsia"/>
            <w:lang w:eastAsia="zh-CN"/>
          </w:rPr>
          <w:t>(三)、关键节点施工计划</w:t>
        </w:r>
        <w:r>
          <w:tab/>
        </w:r>
        <w:r>
          <w:fldChar w:fldCharType="begin"/>
        </w:r>
        <w:r>
          <w:instrText xml:space="preserve"> PAGEREF _Toc15904 \h </w:instrText>
        </w:r>
        <w:r>
          <w:fldChar w:fldCharType="separate"/>
        </w:r>
        <w:r>
          <w:t>74</w:t>
        </w:r>
        <w:r>
          <w:fldChar w:fldCharType="end"/>
        </w:r>
      </w:hyperlink>
    </w:p>
    <w:p>
      <w:pPr>
        <w:pStyle w:val="TOC2"/>
        <w:tabs>
          <w:tab w:val="right" w:leader="dot" w:pos="8306"/>
        </w:tabs>
      </w:pPr>
      <w:hyperlink w:anchor="_Toc2130" w:history="1">
        <w:r>
          <w:rPr>
            <w:rFonts w:ascii="仿宋" w:eastAsia="仿宋" w:hAnsi="仿宋" w:cs="仿宋" w:hint="eastAsia"/>
            <w:lang w:eastAsia="zh-CN"/>
          </w:rPr>
          <w:t>(四)、施工现场管理</w:t>
        </w:r>
        <w:r>
          <w:tab/>
        </w:r>
        <w:r>
          <w:fldChar w:fldCharType="begin"/>
        </w:r>
        <w:r>
          <w:instrText xml:space="preserve"> PAGEREF _Toc2130 \h </w:instrText>
        </w:r>
        <w:r>
          <w:fldChar w:fldCharType="separate"/>
        </w:r>
        <w:r>
          <w:t>76</w:t>
        </w:r>
        <w:r>
          <w:fldChar w:fldCharType="end"/>
        </w:r>
      </w:hyperlink>
    </w:p>
    <w:p>
      <w:pPr>
        <w:pStyle w:val="TOC1"/>
        <w:tabs>
          <w:tab w:val="right" w:leader="dot" w:pos="8306"/>
        </w:tabs>
      </w:pPr>
      <w:hyperlink w:anchor="_Toc11494" w:history="1">
        <w:r>
          <w:rPr>
            <w:rFonts w:ascii="仿宋" w:eastAsia="仿宋" w:hAnsi="仿宋" w:cs="仿宋" w:hint="eastAsia"/>
            <w:lang w:eastAsia="zh-CN"/>
          </w:rPr>
          <w:t>十八、合作与交流机制建立</w:t>
        </w:r>
        <w:r>
          <w:tab/>
        </w:r>
        <w:r>
          <w:fldChar w:fldCharType="begin"/>
        </w:r>
        <w:r>
          <w:instrText xml:space="preserve"> PAGEREF _Toc11494 \h </w:instrText>
        </w:r>
        <w:r>
          <w:fldChar w:fldCharType="separate"/>
        </w:r>
        <w:r>
          <w:t>78</w:t>
        </w:r>
        <w:r>
          <w:fldChar w:fldCharType="end"/>
        </w:r>
      </w:hyperlink>
    </w:p>
    <w:p>
      <w:pPr>
        <w:pStyle w:val="TOC2"/>
        <w:tabs>
          <w:tab w:val="right" w:leader="dot" w:pos="8306"/>
        </w:tabs>
      </w:pPr>
      <w:hyperlink w:anchor="_Toc9247" w:history="1">
        <w:r>
          <w:rPr>
            <w:rFonts w:ascii="仿宋" w:eastAsia="仿宋" w:hAnsi="仿宋" w:cs="仿宋" w:hint="eastAsia"/>
            <w:lang w:eastAsia="zh-CN"/>
          </w:rPr>
          <w:t>(一)、合作伙伴选择与合作方式</w:t>
        </w:r>
        <w:r>
          <w:tab/>
        </w:r>
        <w:r>
          <w:fldChar w:fldCharType="begin"/>
        </w:r>
        <w:r>
          <w:instrText xml:space="preserve"> PAGEREF _Toc9247 \h </w:instrText>
        </w:r>
        <w:r>
          <w:fldChar w:fldCharType="separate"/>
        </w:r>
        <w:r>
          <w:t>78</w:t>
        </w:r>
        <w:r>
          <w:fldChar w:fldCharType="end"/>
        </w:r>
      </w:hyperlink>
    </w:p>
    <w:p>
      <w:pPr>
        <w:pStyle w:val="TOC2"/>
        <w:tabs>
          <w:tab w:val="right" w:leader="dot" w:pos="8306"/>
        </w:tabs>
      </w:pPr>
      <w:hyperlink w:anchor="_Toc1091" w:history="1">
        <w:r>
          <w:rPr>
            <w:rFonts w:ascii="仿宋" w:eastAsia="仿宋" w:hAnsi="仿宋" w:cs="仿宋" w:hint="eastAsia"/>
            <w:lang w:eastAsia="zh-CN"/>
          </w:rPr>
          <w:t>(二)、交流与合作平台搭建</w:t>
        </w:r>
        <w:r>
          <w:tab/>
        </w:r>
        <w:r>
          <w:fldChar w:fldCharType="begin"/>
        </w:r>
        <w:r>
          <w:instrText xml:space="preserve"> PAGEREF _Toc1091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6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0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28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38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6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1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54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https://d.book118.com/145211322322011114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B2344"/>
    <w:rsid w:val="762B23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211322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2024-02-20T22:46:00Z</dcterms:created>
  <dcterms:modified xsi:type="dcterms:W3CDTF">2024-02-20T22:47:19Z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9DA654F3E3C2442B90184D34D751145C_11</vt:lpwstr>
  </property>
  <property fmtid="{D5CDD505-2E9C-101B-9397-08002B2CF9AE}" pid="3" name="KSOProductBuildVer">
    <vt:lpwstr>2052-12.1.0.16250</vt:lpwstr>
  </property>
</Properties>
</file>