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高锰钢项目规划设计蓝图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86" w:history="1">
        <w:r>
          <w:rPr>
            <w:rFonts w:ascii="仿宋" w:eastAsia="仿宋" w:hAnsi="仿宋" w:cs="仿宋" w:hint="eastAsia"/>
            <w:lang w:eastAsia="zh-CN"/>
          </w:rPr>
          <w:t>序言</w:t>
        </w:r>
        <w:r>
          <w:tab/>
        </w:r>
        <w:r>
          <w:fldChar w:fldCharType="begin"/>
        </w:r>
        <w:r>
          <w:instrText xml:space="preserve"> PAGEREF _Toc20686 \h </w:instrText>
        </w:r>
        <w:r>
          <w:fldChar w:fldCharType="separate"/>
        </w:r>
        <w:r>
          <w:t>3</w:t>
        </w:r>
        <w:r>
          <w:fldChar w:fldCharType="end"/>
        </w:r>
      </w:hyperlink>
    </w:p>
    <w:p>
      <w:pPr>
        <w:pStyle w:val="TOC1"/>
        <w:tabs>
          <w:tab w:val="right" w:leader="dot" w:pos="8306"/>
        </w:tabs>
      </w:pPr>
      <w:hyperlink w:anchor="_Toc10859" w:history="1">
        <w:r>
          <w:rPr>
            <w:rFonts w:ascii="仿宋" w:eastAsia="仿宋" w:hAnsi="仿宋" w:cs="仿宋" w:hint="eastAsia"/>
            <w:lang w:eastAsia="zh-CN"/>
          </w:rPr>
          <w:t>一、高锰钢项目土建工程</w:t>
        </w:r>
        <w:r>
          <w:tab/>
        </w:r>
        <w:r>
          <w:fldChar w:fldCharType="begin"/>
        </w:r>
        <w:r>
          <w:instrText xml:space="preserve"> PAGEREF _Toc10859 \h </w:instrText>
        </w:r>
        <w:r>
          <w:fldChar w:fldCharType="separate"/>
        </w:r>
        <w:r>
          <w:t>3</w:t>
        </w:r>
        <w:r>
          <w:fldChar w:fldCharType="end"/>
        </w:r>
      </w:hyperlink>
    </w:p>
    <w:p>
      <w:pPr>
        <w:pStyle w:val="TOC2"/>
        <w:tabs>
          <w:tab w:val="right" w:leader="dot" w:pos="8306"/>
        </w:tabs>
      </w:pPr>
      <w:hyperlink w:anchor="_Toc10393" w:history="1">
        <w:r>
          <w:rPr>
            <w:rFonts w:ascii="仿宋" w:eastAsia="仿宋" w:hAnsi="仿宋" w:cs="仿宋" w:hint="eastAsia"/>
            <w:lang w:eastAsia="zh-CN"/>
          </w:rPr>
          <w:t>(一)、建筑工程设计原则</w:t>
        </w:r>
        <w:r>
          <w:tab/>
        </w:r>
        <w:r>
          <w:fldChar w:fldCharType="begin"/>
        </w:r>
        <w:r>
          <w:instrText xml:space="preserve"> PAGEREF _Toc10393 \h </w:instrText>
        </w:r>
        <w:r>
          <w:fldChar w:fldCharType="separate"/>
        </w:r>
        <w:r>
          <w:t>3</w:t>
        </w:r>
        <w:r>
          <w:fldChar w:fldCharType="end"/>
        </w:r>
      </w:hyperlink>
    </w:p>
    <w:p>
      <w:pPr>
        <w:pStyle w:val="TOC2"/>
        <w:tabs>
          <w:tab w:val="right" w:leader="dot" w:pos="8306"/>
        </w:tabs>
      </w:pPr>
      <w:hyperlink w:anchor="_Toc14829" w:history="1">
        <w:r>
          <w:rPr>
            <w:rFonts w:ascii="仿宋" w:eastAsia="仿宋" w:hAnsi="仿宋" w:cs="仿宋" w:hint="eastAsia"/>
            <w:lang w:eastAsia="zh-CN"/>
          </w:rPr>
          <w:t>(二)、土建工程设计年限及安全等级</w:t>
        </w:r>
        <w:r>
          <w:tab/>
        </w:r>
        <w:r>
          <w:fldChar w:fldCharType="begin"/>
        </w:r>
        <w:r>
          <w:instrText xml:space="preserve"> PAGEREF _Toc14829 \h </w:instrText>
        </w:r>
        <w:r>
          <w:fldChar w:fldCharType="separate"/>
        </w:r>
        <w:r>
          <w:t>4</w:t>
        </w:r>
        <w:r>
          <w:fldChar w:fldCharType="end"/>
        </w:r>
      </w:hyperlink>
    </w:p>
    <w:p>
      <w:pPr>
        <w:pStyle w:val="TOC2"/>
        <w:tabs>
          <w:tab w:val="right" w:leader="dot" w:pos="8306"/>
        </w:tabs>
      </w:pPr>
      <w:hyperlink w:anchor="_Toc7050" w:history="1">
        <w:r>
          <w:rPr>
            <w:rFonts w:ascii="仿宋" w:eastAsia="仿宋" w:hAnsi="仿宋" w:cs="仿宋" w:hint="eastAsia"/>
            <w:lang w:eastAsia="zh-CN"/>
          </w:rPr>
          <w:t>(三)、建筑工程设计总体要求</w:t>
        </w:r>
        <w:r>
          <w:tab/>
        </w:r>
        <w:r>
          <w:fldChar w:fldCharType="begin"/>
        </w:r>
        <w:r>
          <w:instrText xml:space="preserve"> PAGEREF _Toc7050 \h </w:instrText>
        </w:r>
        <w:r>
          <w:fldChar w:fldCharType="separate"/>
        </w:r>
        <w:r>
          <w:t>5</w:t>
        </w:r>
        <w:r>
          <w:fldChar w:fldCharType="end"/>
        </w:r>
      </w:hyperlink>
    </w:p>
    <w:p>
      <w:pPr>
        <w:pStyle w:val="TOC2"/>
        <w:tabs>
          <w:tab w:val="right" w:leader="dot" w:pos="8306"/>
        </w:tabs>
      </w:pPr>
      <w:hyperlink w:anchor="_Toc19029" w:history="1">
        <w:r>
          <w:rPr>
            <w:rFonts w:ascii="仿宋" w:eastAsia="仿宋" w:hAnsi="仿宋" w:cs="仿宋" w:hint="eastAsia"/>
            <w:lang w:eastAsia="zh-CN"/>
          </w:rPr>
          <w:t>(四)、土建工程建设指标</w:t>
        </w:r>
        <w:r>
          <w:tab/>
        </w:r>
        <w:r>
          <w:fldChar w:fldCharType="begin"/>
        </w:r>
        <w:r>
          <w:instrText xml:space="preserve"> PAGEREF _Toc19029 \h </w:instrText>
        </w:r>
        <w:r>
          <w:fldChar w:fldCharType="separate"/>
        </w:r>
        <w:r>
          <w:t>6</w:t>
        </w:r>
        <w:r>
          <w:fldChar w:fldCharType="end"/>
        </w:r>
      </w:hyperlink>
    </w:p>
    <w:p>
      <w:pPr>
        <w:pStyle w:val="TOC1"/>
        <w:tabs>
          <w:tab w:val="right" w:leader="dot" w:pos="8306"/>
        </w:tabs>
      </w:pPr>
      <w:hyperlink w:anchor="_Toc17858" w:history="1">
        <w:r>
          <w:rPr>
            <w:rFonts w:ascii="仿宋" w:eastAsia="仿宋" w:hAnsi="仿宋" w:cs="仿宋" w:hint="eastAsia"/>
            <w:lang w:eastAsia="zh-CN"/>
          </w:rPr>
          <w:t>二、产品规划分析</w:t>
        </w:r>
        <w:r>
          <w:tab/>
        </w:r>
        <w:r>
          <w:fldChar w:fldCharType="begin"/>
        </w:r>
        <w:r>
          <w:instrText xml:space="preserve"> PAGEREF _Toc17858 \h </w:instrText>
        </w:r>
        <w:r>
          <w:fldChar w:fldCharType="separate"/>
        </w:r>
        <w:r>
          <w:t>6</w:t>
        </w:r>
        <w:r>
          <w:fldChar w:fldCharType="end"/>
        </w:r>
      </w:hyperlink>
    </w:p>
    <w:p>
      <w:pPr>
        <w:pStyle w:val="TOC2"/>
        <w:tabs>
          <w:tab w:val="right" w:leader="dot" w:pos="8306"/>
        </w:tabs>
      </w:pPr>
      <w:hyperlink w:anchor="_Toc29699" w:history="1">
        <w:r>
          <w:rPr>
            <w:rFonts w:ascii="仿宋" w:eastAsia="仿宋" w:hAnsi="仿宋" w:cs="仿宋" w:hint="eastAsia"/>
            <w:lang w:eastAsia="zh-CN"/>
          </w:rPr>
          <w:t>(一)、产品规划</w:t>
        </w:r>
        <w:r>
          <w:tab/>
        </w:r>
        <w:r>
          <w:fldChar w:fldCharType="begin"/>
        </w:r>
        <w:r>
          <w:instrText xml:space="preserve"> PAGEREF _Toc29699 \h </w:instrText>
        </w:r>
        <w:r>
          <w:fldChar w:fldCharType="separate"/>
        </w:r>
        <w:r>
          <w:t>6</w:t>
        </w:r>
        <w:r>
          <w:fldChar w:fldCharType="end"/>
        </w:r>
      </w:hyperlink>
    </w:p>
    <w:p>
      <w:pPr>
        <w:pStyle w:val="TOC2"/>
        <w:tabs>
          <w:tab w:val="right" w:leader="dot" w:pos="8306"/>
        </w:tabs>
      </w:pPr>
      <w:hyperlink w:anchor="_Toc8151" w:history="1">
        <w:r>
          <w:rPr>
            <w:rFonts w:ascii="仿宋" w:eastAsia="仿宋" w:hAnsi="仿宋" w:cs="仿宋" w:hint="eastAsia"/>
            <w:lang w:eastAsia="zh-CN"/>
          </w:rPr>
          <w:t>(二)、建设规模</w:t>
        </w:r>
        <w:r>
          <w:tab/>
        </w:r>
        <w:r>
          <w:fldChar w:fldCharType="begin"/>
        </w:r>
        <w:r>
          <w:instrText xml:space="preserve"> PAGEREF _Toc8151 \h </w:instrText>
        </w:r>
        <w:r>
          <w:fldChar w:fldCharType="separate"/>
        </w:r>
        <w:r>
          <w:t>7</w:t>
        </w:r>
        <w:r>
          <w:fldChar w:fldCharType="end"/>
        </w:r>
      </w:hyperlink>
    </w:p>
    <w:p>
      <w:pPr>
        <w:pStyle w:val="TOC1"/>
        <w:tabs>
          <w:tab w:val="right" w:leader="dot" w:pos="8306"/>
        </w:tabs>
      </w:pPr>
      <w:hyperlink w:anchor="_Toc28678" w:history="1">
        <w:r>
          <w:rPr>
            <w:rFonts w:ascii="仿宋" w:eastAsia="仿宋" w:hAnsi="仿宋" w:cs="仿宋" w:hint="eastAsia"/>
            <w:lang w:eastAsia="zh-CN"/>
          </w:rPr>
          <w:t>三、高锰钢项目选址可行性分析</w:t>
        </w:r>
        <w:r>
          <w:tab/>
        </w:r>
        <w:r>
          <w:fldChar w:fldCharType="begin"/>
        </w:r>
        <w:r>
          <w:instrText xml:space="preserve"> PAGEREF _Toc28678 \h </w:instrText>
        </w:r>
        <w:r>
          <w:fldChar w:fldCharType="separate"/>
        </w:r>
        <w:r>
          <w:t>8</w:t>
        </w:r>
        <w:r>
          <w:fldChar w:fldCharType="end"/>
        </w:r>
      </w:hyperlink>
    </w:p>
    <w:p>
      <w:pPr>
        <w:pStyle w:val="TOC2"/>
        <w:tabs>
          <w:tab w:val="right" w:leader="dot" w:pos="8306"/>
        </w:tabs>
      </w:pPr>
      <w:hyperlink w:anchor="_Toc24103" w:history="1">
        <w:r>
          <w:rPr>
            <w:rFonts w:ascii="仿宋" w:eastAsia="仿宋" w:hAnsi="仿宋" w:cs="仿宋" w:hint="eastAsia"/>
            <w:lang w:eastAsia="zh-CN"/>
          </w:rPr>
          <w:t>(一)、高锰钢项目选址</w:t>
        </w:r>
        <w:r>
          <w:tab/>
        </w:r>
        <w:r>
          <w:fldChar w:fldCharType="begin"/>
        </w:r>
        <w:r>
          <w:instrText xml:space="preserve"> PAGEREF _Toc24103 \h </w:instrText>
        </w:r>
        <w:r>
          <w:fldChar w:fldCharType="separate"/>
        </w:r>
        <w:r>
          <w:t>8</w:t>
        </w:r>
        <w:r>
          <w:fldChar w:fldCharType="end"/>
        </w:r>
      </w:hyperlink>
    </w:p>
    <w:p>
      <w:pPr>
        <w:pStyle w:val="TOC2"/>
        <w:tabs>
          <w:tab w:val="right" w:leader="dot" w:pos="8306"/>
        </w:tabs>
      </w:pPr>
      <w:hyperlink w:anchor="_Toc10916" w:history="1">
        <w:r>
          <w:rPr>
            <w:rFonts w:ascii="仿宋" w:eastAsia="仿宋" w:hAnsi="仿宋" w:cs="仿宋" w:hint="eastAsia"/>
            <w:lang w:eastAsia="zh-CN"/>
          </w:rPr>
          <w:t>(二)、用地控制指标</w:t>
        </w:r>
        <w:r>
          <w:tab/>
        </w:r>
        <w:r>
          <w:fldChar w:fldCharType="begin"/>
        </w:r>
        <w:r>
          <w:instrText xml:space="preserve"> PAGEREF _Toc10916 \h </w:instrText>
        </w:r>
        <w:r>
          <w:fldChar w:fldCharType="separate"/>
        </w:r>
        <w:r>
          <w:t>8</w:t>
        </w:r>
        <w:r>
          <w:fldChar w:fldCharType="end"/>
        </w:r>
      </w:hyperlink>
    </w:p>
    <w:p>
      <w:pPr>
        <w:pStyle w:val="TOC2"/>
        <w:tabs>
          <w:tab w:val="right" w:leader="dot" w:pos="8306"/>
        </w:tabs>
      </w:pPr>
      <w:hyperlink w:anchor="_Toc10175" w:history="1">
        <w:r>
          <w:rPr>
            <w:rFonts w:ascii="仿宋" w:eastAsia="仿宋" w:hAnsi="仿宋" w:cs="仿宋" w:hint="eastAsia"/>
            <w:lang w:eastAsia="zh-CN"/>
          </w:rPr>
          <w:t>(三)、节约用地措施</w:t>
        </w:r>
        <w:r>
          <w:tab/>
        </w:r>
        <w:r>
          <w:fldChar w:fldCharType="begin"/>
        </w:r>
        <w:r>
          <w:instrText xml:space="preserve"> PAGEREF _Toc10175 \h </w:instrText>
        </w:r>
        <w:r>
          <w:fldChar w:fldCharType="separate"/>
        </w:r>
        <w:r>
          <w:t>10</w:t>
        </w:r>
        <w:r>
          <w:fldChar w:fldCharType="end"/>
        </w:r>
      </w:hyperlink>
    </w:p>
    <w:p>
      <w:pPr>
        <w:pStyle w:val="TOC2"/>
        <w:tabs>
          <w:tab w:val="right" w:leader="dot" w:pos="8306"/>
        </w:tabs>
      </w:pPr>
      <w:hyperlink w:anchor="_Toc21294" w:history="1">
        <w:r>
          <w:rPr>
            <w:rFonts w:ascii="仿宋" w:eastAsia="仿宋" w:hAnsi="仿宋" w:cs="仿宋" w:hint="eastAsia"/>
            <w:lang w:eastAsia="zh-CN"/>
          </w:rPr>
          <w:t>(四)、总图布置方案</w:t>
        </w:r>
        <w:r>
          <w:tab/>
        </w:r>
        <w:r>
          <w:fldChar w:fldCharType="begin"/>
        </w:r>
        <w:r>
          <w:instrText xml:space="preserve"> PAGEREF _Toc21294 \h </w:instrText>
        </w:r>
        <w:r>
          <w:fldChar w:fldCharType="separate"/>
        </w:r>
        <w:r>
          <w:t>11</w:t>
        </w:r>
        <w:r>
          <w:fldChar w:fldCharType="end"/>
        </w:r>
      </w:hyperlink>
    </w:p>
    <w:p>
      <w:pPr>
        <w:pStyle w:val="TOC2"/>
        <w:tabs>
          <w:tab w:val="right" w:leader="dot" w:pos="8306"/>
        </w:tabs>
      </w:pPr>
      <w:hyperlink w:anchor="_Toc18766" w:history="1">
        <w:r>
          <w:rPr>
            <w:rFonts w:ascii="仿宋" w:eastAsia="仿宋" w:hAnsi="仿宋" w:cs="仿宋" w:hint="eastAsia"/>
            <w:lang w:eastAsia="zh-CN"/>
          </w:rPr>
          <w:t>(五)、选址综合评价</w:t>
        </w:r>
        <w:r>
          <w:tab/>
        </w:r>
        <w:r>
          <w:fldChar w:fldCharType="begin"/>
        </w:r>
        <w:r>
          <w:instrText xml:space="preserve"> PAGEREF _Toc18766 \h </w:instrText>
        </w:r>
        <w:r>
          <w:fldChar w:fldCharType="separate"/>
        </w:r>
        <w:r>
          <w:t>12</w:t>
        </w:r>
        <w:r>
          <w:fldChar w:fldCharType="end"/>
        </w:r>
      </w:hyperlink>
    </w:p>
    <w:p>
      <w:pPr>
        <w:pStyle w:val="TOC1"/>
        <w:tabs>
          <w:tab w:val="right" w:leader="dot" w:pos="8306"/>
        </w:tabs>
      </w:pPr>
      <w:hyperlink w:anchor="_Toc7057" w:history="1">
        <w:r>
          <w:rPr>
            <w:rFonts w:ascii="仿宋" w:eastAsia="仿宋" w:hAnsi="仿宋" w:cs="仿宋" w:hint="eastAsia"/>
            <w:lang w:eastAsia="zh-CN"/>
          </w:rPr>
          <w:t>四、高锰钢项目建设单位说明</w:t>
        </w:r>
        <w:r>
          <w:tab/>
        </w:r>
        <w:r>
          <w:fldChar w:fldCharType="begin"/>
        </w:r>
        <w:r>
          <w:instrText xml:space="preserve"> PAGEREF _Toc7057 \h </w:instrText>
        </w:r>
        <w:r>
          <w:fldChar w:fldCharType="separate"/>
        </w:r>
        <w:r>
          <w:t>13</w:t>
        </w:r>
        <w:r>
          <w:fldChar w:fldCharType="end"/>
        </w:r>
      </w:hyperlink>
    </w:p>
    <w:p>
      <w:pPr>
        <w:pStyle w:val="TOC2"/>
        <w:tabs>
          <w:tab w:val="right" w:leader="dot" w:pos="8306"/>
        </w:tabs>
      </w:pPr>
      <w:hyperlink w:anchor="_Toc27918" w:history="1">
        <w:r>
          <w:rPr>
            <w:rFonts w:ascii="仿宋" w:eastAsia="仿宋" w:hAnsi="仿宋" w:cs="仿宋" w:hint="eastAsia"/>
            <w:lang w:eastAsia="zh-CN"/>
          </w:rPr>
          <w:t>(一)、高锰钢项目承办单位基本情况</w:t>
        </w:r>
        <w:r>
          <w:tab/>
        </w:r>
        <w:r>
          <w:fldChar w:fldCharType="begin"/>
        </w:r>
        <w:r>
          <w:instrText xml:space="preserve"> PAGEREF _Toc27918 \h </w:instrText>
        </w:r>
        <w:r>
          <w:fldChar w:fldCharType="separate"/>
        </w:r>
        <w:r>
          <w:t>13</w:t>
        </w:r>
        <w:r>
          <w:fldChar w:fldCharType="end"/>
        </w:r>
      </w:hyperlink>
    </w:p>
    <w:p>
      <w:pPr>
        <w:pStyle w:val="TOC2"/>
        <w:tabs>
          <w:tab w:val="right" w:leader="dot" w:pos="8306"/>
        </w:tabs>
      </w:pPr>
      <w:hyperlink w:anchor="_Toc11578" w:history="1">
        <w:r>
          <w:rPr>
            <w:rFonts w:ascii="仿宋" w:eastAsia="仿宋" w:hAnsi="仿宋" w:cs="仿宋" w:hint="eastAsia"/>
            <w:lang w:eastAsia="zh-CN"/>
          </w:rPr>
          <w:t>(二)、公司经济效益分析</w:t>
        </w:r>
        <w:r>
          <w:tab/>
        </w:r>
        <w:r>
          <w:fldChar w:fldCharType="begin"/>
        </w:r>
        <w:r>
          <w:instrText xml:space="preserve"> PAGEREF _Toc11578 \h </w:instrText>
        </w:r>
        <w:r>
          <w:fldChar w:fldCharType="separate"/>
        </w:r>
        <w:r>
          <w:t>14</w:t>
        </w:r>
        <w:r>
          <w:fldChar w:fldCharType="end"/>
        </w:r>
      </w:hyperlink>
    </w:p>
    <w:p>
      <w:pPr>
        <w:pStyle w:val="TOC1"/>
        <w:tabs>
          <w:tab w:val="right" w:leader="dot" w:pos="8306"/>
        </w:tabs>
      </w:pPr>
      <w:hyperlink w:anchor="_Toc26238" w:history="1">
        <w:r>
          <w:rPr>
            <w:rFonts w:ascii="仿宋" w:eastAsia="仿宋" w:hAnsi="仿宋" w:cs="仿宋" w:hint="eastAsia"/>
            <w:lang w:eastAsia="zh-CN"/>
          </w:rPr>
          <w:t>五、工艺说明</w:t>
        </w:r>
        <w:r>
          <w:tab/>
        </w:r>
        <w:r>
          <w:fldChar w:fldCharType="begin"/>
        </w:r>
        <w:r>
          <w:instrText xml:space="preserve"> PAGEREF _Toc26238 \h </w:instrText>
        </w:r>
        <w:r>
          <w:fldChar w:fldCharType="separate"/>
        </w:r>
        <w:r>
          <w:t>15</w:t>
        </w:r>
        <w:r>
          <w:fldChar w:fldCharType="end"/>
        </w:r>
      </w:hyperlink>
    </w:p>
    <w:p>
      <w:pPr>
        <w:pStyle w:val="TOC2"/>
        <w:tabs>
          <w:tab w:val="right" w:leader="dot" w:pos="8306"/>
        </w:tabs>
      </w:pPr>
      <w:hyperlink w:anchor="_Toc17990" w:history="1">
        <w:r>
          <w:rPr>
            <w:rFonts w:ascii="仿宋" w:eastAsia="仿宋" w:hAnsi="仿宋" w:cs="仿宋" w:hint="eastAsia"/>
            <w:lang w:eastAsia="zh-CN"/>
          </w:rPr>
          <w:t>(一)、技术管理特点</w:t>
        </w:r>
        <w:r>
          <w:tab/>
        </w:r>
        <w:r>
          <w:fldChar w:fldCharType="begin"/>
        </w:r>
        <w:r>
          <w:instrText xml:space="preserve"> PAGEREF _Toc17990 \h </w:instrText>
        </w:r>
        <w:r>
          <w:fldChar w:fldCharType="separate"/>
        </w:r>
        <w:r>
          <w:t>15</w:t>
        </w:r>
        <w:r>
          <w:fldChar w:fldCharType="end"/>
        </w:r>
      </w:hyperlink>
    </w:p>
    <w:p>
      <w:pPr>
        <w:pStyle w:val="TOC2"/>
        <w:tabs>
          <w:tab w:val="right" w:leader="dot" w:pos="8306"/>
        </w:tabs>
      </w:pPr>
      <w:hyperlink w:anchor="_Toc22883" w:history="1">
        <w:r>
          <w:rPr>
            <w:rFonts w:ascii="仿宋" w:eastAsia="仿宋" w:hAnsi="仿宋" w:cs="仿宋" w:hint="eastAsia"/>
            <w:lang w:eastAsia="zh-CN"/>
          </w:rPr>
          <w:t>(二)、高锰钢项目工艺技术设计方案</w:t>
        </w:r>
        <w:r>
          <w:tab/>
        </w:r>
        <w:r>
          <w:fldChar w:fldCharType="begin"/>
        </w:r>
        <w:r>
          <w:instrText xml:space="preserve"> PAGEREF _Toc22883 \h </w:instrText>
        </w:r>
        <w:r>
          <w:fldChar w:fldCharType="separate"/>
        </w:r>
        <w:r>
          <w:t>16</w:t>
        </w:r>
        <w:r>
          <w:fldChar w:fldCharType="end"/>
        </w:r>
      </w:hyperlink>
    </w:p>
    <w:p>
      <w:pPr>
        <w:pStyle w:val="TOC2"/>
        <w:tabs>
          <w:tab w:val="right" w:leader="dot" w:pos="8306"/>
        </w:tabs>
      </w:pPr>
      <w:hyperlink w:anchor="_Toc18715" w:history="1">
        <w:r>
          <w:rPr>
            <w:rFonts w:ascii="仿宋" w:eastAsia="仿宋" w:hAnsi="仿宋" w:cs="仿宋" w:hint="eastAsia"/>
            <w:lang w:eastAsia="zh-CN"/>
          </w:rPr>
          <w:t>(三)、设备选型方案</w:t>
        </w:r>
        <w:r>
          <w:tab/>
        </w:r>
        <w:r>
          <w:fldChar w:fldCharType="begin"/>
        </w:r>
        <w:r>
          <w:instrText xml:space="preserve"> PAGEREF _Toc18715 \h </w:instrText>
        </w:r>
        <w:r>
          <w:fldChar w:fldCharType="separate"/>
        </w:r>
        <w:r>
          <w:t>17</w:t>
        </w:r>
        <w:r>
          <w:fldChar w:fldCharType="end"/>
        </w:r>
      </w:hyperlink>
    </w:p>
    <w:p>
      <w:pPr>
        <w:pStyle w:val="TOC1"/>
        <w:tabs>
          <w:tab w:val="right" w:leader="dot" w:pos="8306"/>
        </w:tabs>
      </w:pPr>
      <w:hyperlink w:anchor="_Toc32116" w:history="1">
        <w:r>
          <w:rPr>
            <w:rFonts w:ascii="仿宋" w:eastAsia="仿宋" w:hAnsi="仿宋" w:cs="仿宋" w:hint="eastAsia"/>
            <w:lang w:eastAsia="zh-CN"/>
          </w:rPr>
          <w:t>六、高锰钢项目建设背景及必要性分析</w:t>
        </w:r>
        <w:r>
          <w:tab/>
        </w:r>
        <w:r>
          <w:fldChar w:fldCharType="begin"/>
        </w:r>
        <w:r>
          <w:instrText xml:space="preserve"> PAGEREF _Toc32116 \h </w:instrText>
        </w:r>
        <w:r>
          <w:fldChar w:fldCharType="separate"/>
        </w:r>
        <w:r>
          <w:t>18</w:t>
        </w:r>
        <w:r>
          <w:fldChar w:fldCharType="end"/>
        </w:r>
      </w:hyperlink>
    </w:p>
    <w:p>
      <w:pPr>
        <w:pStyle w:val="TOC2"/>
        <w:tabs>
          <w:tab w:val="right" w:leader="dot" w:pos="8306"/>
        </w:tabs>
      </w:pPr>
      <w:hyperlink w:anchor="_Toc6619" w:history="1">
        <w:r>
          <w:rPr>
            <w:rFonts w:ascii="仿宋" w:eastAsia="仿宋" w:hAnsi="仿宋" w:cs="仿宋" w:hint="eastAsia"/>
            <w:lang w:eastAsia="zh-CN"/>
          </w:rPr>
          <w:t>(一)、高锰钢项目背景分析</w:t>
        </w:r>
        <w:r>
          <w:tab/>
        </w:r>
        <w:r>
          <w:fldChar w:fldCharType="begin"/>
        </w:r>
        <w:r>
          <w:instrText xml:space="preserve"> PAGEREF _Toc6619 \h </w:instrText>
        </w:r>
        <w:r>
          <w:fldChar w:fldCharType="separate"/>
        </w:r>
        <w:r>
          <w:t>18</w:t>
        </w:r>
        <w:r>
          <w:fldChar w:fldCharType="end"/>
        </w:r>
      </w:hyperlink>
    </w:p>
    <w:p>
      <w:pPr>
        <w:pStyle w:val="TOC2"/>
        <w:tabs>
          <w:tab w:val="right" w:leader="dot" w:pos="8306"/>
        </w:tabs>
      </w:pPr>
      <w:hyperlink w:anchor="_Toc3208" w:history="1">
        <w:r>
          <w:rPr>
            <w:rFonts w:ascii="仿宋" w:eastAsia="仿宋" w:hAnsi="仿宋" w:cs="仿宋" w:hint="eastAsia"/>
            <w:lang w:eastAsia="zh-CN"/>
          </w:rPr>
          <w:t>(二)、高锰钢项目建设必要性分析</w:t>
        </w:r>
        <w:r>
          <w:tab/>
        </w:r>
        <w:r>
          <w:fldChar w:fldCharType="begin"/>
        </w:r>
        <w:r>
          <w:instrText xml:space="preserve"> PAGEREF _Toc3208 \h </w:instrText>
        </w:r>
        <w:r>
          <w:fldChar w:fldCharType="separate"/>
        </w:r>
        <w:r>
          <w:t>20</w:t>
        </w:r>
        <w:r>
          <w:fldChar w:fldCharType="end"/>
        </w:r>
      </w:hyperlink>
    </w:p>
    <w:p>
      <w:pPr>
        <w:pStyle w:val="TOC1"/>
        <w:tabs>
          <w:tab w:val="right" w:leader="dot" w:pos="8306"/>
        </w:tabs>
      </w:pPr>
      <w:hyperlink w:anchor="_Toc16458" w:history="1">
        <w:r>
          <w:rPr>
            <w:rFonts w:ascii="仿宋" w:eastAsia="仿宋" w:hAnsi="仿宋" w:cs="仿宋" w:hint="eastAsia"/>
            <w:lang w:eastAsia="zh-CN"/>
          </w:rPr>
          <w:t>七、高锰钢项目创新与研发</w:t>
        </w:r>
        <w:r>
          <w:tab/>
        </w:r>
        <w:r>
          <w:fldChar w:fldCharType="begin"/>
        </w:r>
        <w:r>
          <w:instrText xml:space="preserve"> PAGEREF _Toc16458 \h </w:instrText>
        </w:r>
        <w:r>
          <w:fldChar w:fldCharType="separate"/>
        </w:r>
        <w:r>
          <w:t>21</w:t>
        </w:r>
        <w:r>
          <w:fldChar w:fldCharType="end"/>
        </w:r>
      </w:hyperlink>
    </w:p>
    <w:p>
      <w:pPr>
        <w:pStyle w:val="TOC2"/>
        <w:tabs>
          <w:tab w:val="right" w:leader="dot" w:pos="8306"/>
        </w:tabs>
      </w:pPr>
      <w:hyperlink w:anchor="_Toc5974" w:history="1">
        <w:r>
          <w:rPr>
            <w:rFonts w:ascii="仿宋" w:eastAsia="仿宋" w:hAnsi="仿宋" w:cs="仿宋" w:hint="eastAsia"/>
            <w:lang w:eastAsia="zh-CN"/>
          </w:rPr>
          <w:t>(一)、创新策略与方向</w:t>
        </w:r>
        <w:r>
          <w:tab/>
        </w:r>
        <w:r>
          <w:fldChar w:fldCharType="begin"/>
        </w:r>
        <w:r>
          <w:instrText xml:space="preserve"> PAGEREF _Toc5974 \h </w:instrText>
        </w:r>
        <w:r>
          <w:fldChar w:fldCharType="separate"/>
        </w:r>
        <w:r>
          <w:t>21</w:t>
        </w:r>
        <w:r>
          <w:fldChar w:fldCharType="end"/>
        </w:r>
      </w:hyperlink>
    </w:p>
    <w:p>
      <w:pPr>
        <w:pStyle w:val="TOC2"/>
        <w:tabs>
          <w:tab w:val="right" w:leader="dot" w:pos="8306"/>
        </w:tabs>
      </w:pPr>
      <w:hyperlink w:anchor="_Toc14888" w:history="1">
        <w:r>
          <w:rPr>
            <w:rFonts w:ascii="仿宋" w:eastAsia="仿宋" w:hAnsi="仿宋" w:cs="仿宋" w:hint="eastAsia"/>
            <w:lang w:eastAsia="zh-CN"/>
          </w:rPr>
          <w:t>(二)、研发规划与投入</w:t>
        </w:r>
        <w:r>
          <w:tab/>
        </w:r>
        <w:r>
          <w:fldChar w:fldCharType="begin"/>
        </w:r>
        <w:r>
          <w:instrText xml:space="preserve"> PAGEREF _Toc14888 \h </w:instrText>
        </w:r>
        <w:r>
          <w:fldChar w:fldCharType="separate"/>
        </w:r>
        <w:r>
          <w:t>23</w:t>
        </w:r>
        <w:r>
          <w:fldChar w:fldCharType="end"/>
        </w:r>
      </w:hyperlink>
    </w:p>
    <w:p>
      <w:pPr>
        <w:pStyle w:val="TOC1"/>
        <w:tabs>
          <w:tab w:val="right" w:leader="dot" w:pos="8306"/>
        </w:tabs>
      </w:pPr>
      <w:hyperlink w:anchor="_Toc7423" w:history="1">
        <w:r>
          <w:rPr>
            <w:rFonts w:ascii="仿宋" w:eastAsia="仿宋" w:hAnsi="仿宋" w:cs="仿宋" w:hint="eastAsia"/>
            <w:lang w:eastAsia="zh-CN"/>
          </w:rPr>
          <w:t>八、高锰钢项目经营效益</w:t>
        </w:r>
        <w:r>
          <w:tab/>
        </w:r>
        <w:r>
          <w:fldChar w:fldCharType="begin"/>
        </w:r>
        <w:r>
          <w:instrText xml:space="preserve"> PAGEREF _Toc7423 \h </w:instrText>
        </w:r>
        <w:r>
          <w:fldChar w:fldCharType="separate"/>
        </w:r>
        <w:r>
          <w:t>24</w:t>
        </w:r>
        <w:r>
          <w:fldChar w:fldCharType="end"/>
        </w:r>
      </w:hyperlink>
    </w:p>
    <w:p>
      <w:pPr>
        <w:pStyle w:val="TOC2"/>
        <w:tabs>
          <w:tab w:val="right" w:leader="dot" w:pos="8306"/>
        </w:tabs>
      </w:pPr>
      <w:hyperlink w:anchor="_Toc2313" w:history="1">
        <w:r>
          <w:rPr>
            <w:rFonts w:ascii="仿宋" w:eastAsia="仿宋" w:hAnsi="仿宋" w:cs="仿宋" w:hint="eastAsia"/>
            <w:lang w:eastAsia="zh-CN"/>
          </w:rPr>
          <w:t>(一)、经济评价财务测算</w:t>
        </w:r>
        <w:r>
          <w:tab/>
        </w:r>
        <w:r>
          <w:fldChar w:fldCharType="begin"/>
        </w:r>
        <w:r>
          <w:instrText xml:space="preserve"> PAGEREF _Toc2313 \h </w:instrText>
        </w:r>
        <w:r>
          <w:fldChar w:fldCharType="separate"/>
        </w:r>
        <w:r>
          <w:t>24</w:t>
        </w:r>
        <w:r>
          <w:fldChar w:fldCharType="end"/>
        </w:r>
      </w:hyperlink>
    </w:p>
    <w:p>
      <w:pPr>
        <w:pStyle w:val="TOC2"/>
        <w:tabs>
          <w:tab w:val="right" w:leader="dot" w:pos="8306"/>
        </w:tabs>
      </w:pPr>
      <w:hyperlink w:anchor="_Toc25581" w:history="1">
        <w:r>
          <w:rPr>
            <w:rFonts w:ascii="仿宋" w:eastAsia="仿宋" w:hAnsi="仿宋" w:cs="仿宋" w:hint="eastAsia"/>
            <w:lang w:eastAsia="zh-CN"/>
          </w:rPr>
          <w:t>(二)、高锰钢项目盈利能力分析</w:t>
        </w:r>
        <w:r>
          <w:tab/>
        </w:r>
        <w:r>
          <w:fldChar w:fldCharType="begin"/>
        </w:r>
        <w:r>
          <w:instrText xml:space="preserve"> PAGEREF _Toc25581 \h </w:instrText>
        </w:r>
        <w:r>
          <w:fldChar w:fldCharType="separate"/>
        </w:r>
        <w:r>
          <w:t>26</w:t>
        </w:r>
        <w:r>
          <w:fldChar w:fldCharType="end"/>
        </w:r>
      </w:hyperlink>
    </w:p>
    <w:p>
      <w:pPr>
        <w:pStyle w:val="TOC1"/>
        <w:tabs>
          <w:tab w:val="right" w:leader="dot" w:pos="8306"/>
        </w:tabs>
      </w:pPr>
      <w:hyperlink w:anchor="_Toc8236" w:history="1">
        <w:r>
          <w:rPr>
            <w:rFonts w:ascii="仿宋" w:eastAsia="仿宋" w:hAnsi="仿宋" w:cs="仿宋" w:hint="eastAsia"/>
            <w:lang w:eastAsia="zh-CN"/>
          </w:rPr>
          <w:t>九、高锰钢项目投资规划</w:t>
        </w:r>
        <w:r>
          <w:tab/>
        </w:r>
        <w:r>
          <w:fldChar w:fldCharType="begin"/>
        </w:r>
        <w:r>
          <w:instrText xml:space="preserve"> PAGEREF _Toc8236 \h </w:instrText>
        </w:r>
        <w:r>
          <w:fldChar w:fldCharType="separate"/>
        </w:r>
        <w:r>
          <w:t>26</w:t>
        </w:r>
        <w:r>
          <w:fldChar w:fldCharType="end"/>
        </w:r>
      </w:hyperlink>
    </w:p>
    <w:p>
      <w:pPr>
        <w:pStyle w:val="TOC2"/>
        <w:tabs>
          <w:tab w:val="right" w:leader="dot" w:pos="8306"/>
        </w:tabs>
      </w:pPr>
      <w:hyperlink w:anchor="_Toc18141" w:history="1">
        <w:r>
          <w:rPr>
            <w:rFonts w:ascii="仿宋" w:eastAsia="仿宋" w:hAnsi="仿宋" w:cs="仿宋" w:hint="eastAsia"/>
            <w:lang w:eastAsia="zh-CN"/>
          </w:rPr>
          <w:t>(一)、高锰钢项目总投资估算</w:t>
        </w:r>
        <w:r>
          <w:tab/>
        </w:r>
        <w:r>
          <w:fldChar w:fldCharType="begin"/>
        </w:r>
        <w:r>
          <w:instrText xml:space="preserve"> PAGEREF _Toc18141 \h </w:instrText>
        </w:r>
        <w:r>
          <w:fldChar w:fldCharType="separate"/>
        </w:r>
        <w:r>
          <w:t>26</w:t>
        </w:r>
        <w:r>
          <w:fldChar w:fldCharType="end"/>
        </w:r>
      </w:hyperlink>
    </w:p>
    <w:p>
      <w:pPr>
        <w:pStyle w:val="TOC2"/>
        <w:tabs>
          <w:tab w:val="right" w:leader="dot" w:pos="8306"/>
        </w:tabs>
      </w:pPr>
      <w:hyperlink w:anchor="_Toc14827" w:history="1">
        <w:r>
          <w:rPr>
            <w:rFonts w:ascii="仿宋" w:eastAsia="仿宋" w:hAnsi="仿宋" w:cs="仿宋" w:hint="eastAsia"/>
            <w:lang w:eastAsia="zh-CN"/>
          </w:rPr>
          <w:t>(二)、资金筹措</w:t>
        </w:r>
        <w:r>
          <w:tab/>
        </w:r>
        <w:r>
          <w:fldChar w:fldCharType="begin"/>
        </w:r>
        <w:r>
          <w:instrText xml:space="preserve"> PAGEREF _Toc14827 \h </w:instrText>
        </w:r>
        <w:r>
          <w:fldChar w:fldCharType="separate"/>
        </w:r>
        <w:r>
          <w:t>28</w:t>
        </w:r>
        <w:r>
          <w:fldChar w:fldCharType="end"/>
        </w:r>
      </w:hyperlink>
    </w:p>
    <w:p>
      <w:pPr>
        <w:pStyle w:val="TOC1"/>
        <w:tabs>
          <w:tab w:val="right" w:leader="dot" w:pos="8306"/>
        </w:tabs>
      </w:pPr>
      <w:hyperlink w:anchor="_Toc32526" w:history="1">
        <w:r>
          <w:rPr>
            <w:rFonts w:ascii="仿宋" w:eastAsia="仿宋" w:hAnsi="仿宋" w:cs="仿宋" w:hint="eastAsia"/>
            <w:lang w:eastAsia="zh-CN"/>
          </w:rPr>
          <w:t>十、生产安全保护</w:t>
        </w:r>
        <w:r>
          <w:tab/>
        </w:r>
        <w:r>
          <w:fldChar w:fldCharType="begin"/>
        </w:r>
        <w:r>
          <w:instrText xml:space="preserve"> PAGEREF _Toc32526 \h </w:instrText>
        </w:r>
        <w:r>
          <w:fldChar w:fldCharType="separate"/>
        </w:r>
        <w:r>
          <w:t>28</w:t>
        </w:r>
        <w:r>
          <w:fldChar w:fldCharType="end"/>
        </w:r>
      </w:hyperlink>
    </w:p>
    <w:p>
      <w:pPr>
        <w:pStyle w:val="TOC2"/>
        <w:tabs>
          <w:tab w:val="right" w:leader="dot" w:pos="8306"/>
        </w:tabs>
      </w:pPr>
      <w:hyperlink w:anchor="_Toc6576" w:history="1">
        <w:r>
          <w:rPr>
            <w:rFonts w:ascii="仿宋" w:eastAsia="仿宋" w:hAnsi="仿宋" w:cs="仿宋" w:hint="eastAsia"/>
            <w:lang w:eastAsia="zh-CN"/>
          </w:rPr>
          <w:t>(一)、消防安全</w:t>
        </w:r>
        <w:r>
          <w:tab/>
        </w:r>
        <w:r>
          <w:fldChar w:fldCharType="begin"/>
        </w:r>
        <w:r>
          <w:instrText xml:space="preserve"> PAGEREF _Toc6576 \h </w:instrText>
        </w:r>
        <w:r>
          <w:fldChar w:fldCharType="separate"/>
        </w:r>
        <w:r>
          <w:t>28</w:t>
        </w:r>
        <w:r>
          <w:fldChar w:fldCharType="end"/>
        </w:r>
      </w:hyperlink>
    </w:p>
    <w:p>
      <w:pPr>
        <w:pStyle w:val="TOC2"/>
        <w:tabs>
          <w:tab w:val="right" w:leader="dot" w:pos="8306"/>
        </w:tabs>
      </w:pPr>
      <w:hyperlink w:anchor="_Toc31964" w:history="1">
        <w:r>
          <w:rPr>
            <w:rFonts w:ascii="仿宋" w:eastAsia="仿宋" w:hAnsi="仿宋" w:cs="仿宋" w:hint="eastAsia"/>
            <w:lang w:eastAsia="zh-CN"/>
          </w:rPr>
          <w:t>(二)、防火防爆总图布置措施</w:t>
        </w:r>
        <w:r>
          <w:tab/>
        </w:r>
        <w:r>
          <w:fldChar w:fldCharType="begin"/>
        </w:r>
        <w:r>
          <w:instrText xml:space="preserve"> PAGEREF _Toc31964 \h </w:instrText>
        </w:r>
        <w:r>
          <w:fldChar w:fldCharType="separate"/>
        </w:r>
        <w:r>
          <w:t>30</w:t>
        </w:r>
        <w:r>
          <w:fldChar w:fldCharType="end"/>
        </w:r>
      </w:hyperlink>
    </w:p>
    <w:p>
      <w:pPr>
        <w:pStyle w:val="TOC2"/>
        <w:tabs>
          <w:tab w:val="right" w:leader="dot" w:pos="8306"/>
        </w:tabs>
      </w:pPr>
      <w:hyperlink w:anchor="_Toc9878" w:history="1">
        <w:r>
          <w:rPr>
            <w:rFonts w:ascii="仿宋" w:eastAsia="仿宋" w:hAnsi="仿宋" w:cs="仿宋" w:hint="eastAsia"/>
            <w:lang w:eastAsia="zh-CN"/>
          </w:rPr>
          <w:t>(三)、自然灾害防范措施</w:t>
        </w:r>
        <w:r>
          <w:tab/>
        </w:r>
        <w:r>
          <w:fldChar w:fldCharType="begin"/>
        </w:r>
        <w:r>
          <w:instrText xml:space="preserve"> PAGEREF _Toc9878 \h </w:instrText>
        </w:r>
        <w:r>
          <w:fldChar w:fldCharType="separate"/>
        </w:r>
        <w:r>
          <w:t>31</w:t>
        </w:r>
        <w:r>
          <w:fldChar w:fldCharType="end"/>
        </w:r>
      </w:hyperlink>
    </w:p>
    <w:p>
      <w:pPr>
        <w:pStyle w:val="TOC2"/>
        <w:tabs>
          <w:tab w:val="right" w:leader="dot" w:pos="8306"/>
        </w:tabs>
      </w:pPr>
      <w:hyperlink w:anchor="_Toc10841" w:history="1">
        <w:r>
          <w:rPr>
            <w:rFonts w:ascii="仿宋" w:eastAsia="仿宋" w:hAnsi="仿宋" w:cs="仿宋" w:hint="eastAsia"/>
            <w:lang w:eastAsia="zh-CN"/>
          </w:rPr>
          <w:t>(四)、安全色及安全标志使用要求</w:t>
        </w:r>
        <w:r>
          <w:tab/>
        </w:r>
        <w:r>
          <w:fldChar w:fldCharType="begin"/>
        </w:r>
        <w:r>
          <w:instrText xml:space="preserve"> PAGEREF _Toc10841 \h </w:instrText>
        </w:r>
        <w:r>
          <w:fldChar w:fldCharType="separate"/>
        </w:r>
        <w:r>
          <w:t>32</w:t>
        </w:r>
        <w:r>
          <w:fldChar w:fldCharType="end"/>
        </w:r>
      </w:hyperlink>
    </w:p>
    <w:p>
      <w:pPr>
        <w:pStyle w:val="TOC2"/>
        <w:tabs>
          <w:tab w:val="right" w:leader="dot" w:pos="8306"/>
        </w:tabs>
      </w:pPr>
      <w:hyperlink w:anchor="_Toc27687" w:history="1">
        <w:r>
          <w:rPr>
            <w:rFonts w:ascii="仿宋" w:eastAsia="仿宋" w:hAnsi="仿宋" w:cs="仿宋" w:hint="eastAsia"/>
            <w:lang w:eastAsia="zh-CN"/>
          </w:rPr>
          <w:t>(五)、防尘防毒措施</w:t>
        </w:r>
        <w:r>
          <w:tab/>
        </w:r>
        <w:r>
          <w:fldChar w:fldCharType="begin"/>
        </w:r>
        <w:r>
          <w:instrText xml:space="preserve"> PAGEREF _Toc27687 \h </w:instrText>
        </w:r>
        <w:r>
          <w:fldChar w:fldCharType="separate"/>
        </w:r>
        <w:r>
          <w:t>32</w:t>
        </w:r>
        <w:r>
          <w:fldChar w:fldCharType="end"/>
        </w:r>
      </w:hyperlink>
    </w:p>
    <w:p>
      <w:pPr>
        <w:pStyle w:val="TOC2"/>
        <w:tabs>
          <w:tab w:val="right" w:leader="dot" w:pos="8306"/>
        </w:tabs>
      </w:pPr>
      <w:hyperlink w:anchor="_Toc4011" w:history="1">
        <w:r>
          <w:rPr>
            <w:rFonts w:ascii="仿宋" w:eastAsia="仿宋" w:hAnsi="仿宋" w:cs="仿宋" w:hint="eastAsia"/>
            <w:lang w:eastAsia="zh-CN"/>
          </w:rPr>
          <w:t>(六)、防静电、触电防护及防雷措施</w:t>
        </w:r>
        <w:r>
          <w:tab/>
        </w:r>
        <w:r>
          <w:fldChar w:fldCharType="begin"/>
        </w:r>
        <w:r>
          <w:instrText xml:space="preserve"> PAGEREF _Toc4011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2" w:history="1">
        <w:r>
          <w:rPr>
            <w:rFonts w:ascii="仿宋" w:eastAsia="仿宋" w:hAnsi="仿宋" w:cs="仿宋" w:hint="eastAsia"/>
            <w:lang w:eastAsia="zh-CN"/>
          </w:rPr>
          <w:t>(七)、机械设备安全保障措施</w:t>
        </w:r>
        <w:r>
          <w:tab/>
        </w:r>
        <w:r>
          <w:fldChar w:fldCharType="begin"/>
        </w:r>
        <w:r>
          <w:instrText xml:space="preserve"> PAGEREF _Toc14792 \h </w:instrText>
        </w:r>
        <w:r>
          <w:fldChar w:fldCharType="separate"/>
        </w:r>
        <w:r>
          <w:t>35</w:t>
        </w:r>
        <w:r>
          <w:fldChar w:fldCharType="end"/>
        </w:r>
      </w:hyperlink>
    </w:p>
    <w:p>
      <w:pPr>
        <w:pStyle w:val="TOC1"/>
        <w:tabs>
          <w:tab w:val="right" w:leader="dot" w:pos="8306"/>
        </w:tabs>
      </w:pPr>
      <w:hyperlink w:anchor="_Toc20263" w:history="1">
        <w:r>
          <w:rPr>
            <w:rFonts w:ascii="仿宋" w:eastAsia="仿宋" w:hAnsi="仿宋" w:cs="仿宋" w:hint="eastAsia"/>
            <w:lang w:eastAsia="zh-CN"/>
          </w:rPr>
          <w:t>十一、高锰钢项目计划安排</w:t>
        </w:r>
        <w:r>
          <w:tab/>
        </w:r>
        <w:r>
          <w:fldChar w:fldCharType="begin"/>
        </w:r>
        <w:r>
          <w:instrText xml:space="preserve"> PAGEREF _Toc20263 \h </w:instrText>
        </w:r>
        <w:r>
          <w:fldChar w:fldCharType="separate"/>
        </w:r>
        <w:r>
          <w:t>36</w:t>
        </w:r>
        <w:r>
          <w:fldChar w:fldCharType="end"/>
        </w:r>
      </w:hyperlink>
    </w:p>
    <w:p>
      <w:pPr>
        <w:pStyle w:val="TOC2"/>
        <w:tabs>
          <w:tab w:val="right" w:leader="dot" w:pos="8306"/>
        </w:tabs>
      </w:pPr>
      <w:hyperlink w:anchor="_Toc7897" w:history="1">
        <w:r>
          <w:rPr>
            <w:rFonts w:ascii="仿宋" w:eastAsia="仿宋" w:hAnsi="仿宋" w:cs="仿宋" w:hint="eastAsia"/>
            <w:lang w:eastAsia="zh-CN"/>
          </w:rPr>
          <w:t>(一)、建设周期</w:t>
        </w:r>
        <w:r>
          <w:tab/>
        </w:r>
        <w:r>
          <w:fldChar w:fldCharType="begin"/>
        </w:r>
        <w:r>
          <w:instrText xml:space="preserve"> PAGEREF _Toc7897 \h </w:instrText>
        </w:r>
        <w:r>
          <w:fldChar w:fldCharType="separate"/>
        </w:r>
        <w:r>
          <w:t>36</w:t>
        </w:r>
        <w:r>
          <w:fldChar w:fldCharType="end"/>
        </w:r>
      </w:hyperlink>
    </w:p>
    <w:p>
      <w:pPr>
        <w:pStyle w:val="TOC2"/>
        <w:tabs>
          <w:tab w:val="right" w:leader="dot" w:pos="8306"/>
        </w:tabs>
      </w:pPr>
      <w:hyperlink w:anchor="_Toc24456" w:history="1">
        <w:r>
          <w:rPr>
            <w:rFonts w:ascii="仿宋" w:eastAsia="仿宋" w:hAnsi="仿宋" w:cs="仿宋" w:hint="eastAsia"/>
            <w:lang w:eastAsia="zh-CN"/>
          </w:rPr>
          <w:t>(二)、建设进度</w:t>
        </w:r>
        <w:r>
          <w:tab/>
        </w:r>
        <w:r>
          <w:fldChar w:fldCharType="begin"/>
        </w:r>
        <w:r>
          <w:instrText xml:space="preserve"> PAGEREF _Toc24456 \h </w:instrText>
        </w:r>
        <w:r>
          <w:fldChar w:fldCharType="separate"/>
        </w:r>
        <w:r>
          <w:t>37</w:t>
        </w:r>
        <w:r>
          <w:fldChar w:fldCharType="end"/>
        </w:r>
      </w:hyperlink>
    </w:p>
    <w:p>
      <w:pPr>
        <w:pStyle w:val="TOC2"/>
        <w:tabs>
          <w:tab w:val="right" w:leader="dot" w:pos="8306"/>
        </w:tabs>
      </w:pPr>
      <w:hyperlink w:anchor="_Toc12440" w:history="1">
        <w:r>
          <w:rPr>
            <w:rFonts w:ascii="仿宋" w:eastAsia="仿宋" w:hAnsi="仿宋" w:cs="仿宋" w:hint="eastAsia"/>
            <w:lang w:eastAsia="zh-CN"/>
          </w:rPr>
          <w:t>(三)、进度安排注意事项</w:t>
        </w:r>
        <w:r>
          <w:tab/>
        </w:r>
        <w:r>
          <w:fldChar w:fldCharType="begin"/>
        </w:r>
        <w:r>
          <w:instrText xml:space="preserve"> PAGEREF _Toc12440 \h </w:instrText>
        </w:r>
        <w:r>
          <w:fldChar w:fldCharType="separate"/>
        </w:r>
        <w:r>
          <w:t>38</w:t>
        </w:r>
        <w:r>
          <w:fldChar w:fldCharType="end"/>
        </w:r>
      </w:hyperlink>
    </w:p>
    <w:p>
      <w:pPr>
        <w:pStyle w:val="TOC2"/>
        <w:tabs>
          <w:tab w:val="right" w:leader="dot" w:pos="8306"/>
        </w:tabs>
      </w:pPr>
      <w:hyperlink w:anchor="_Toc23741" w:history="1">
        <w:r>
          <w:rPr>
            <w:rFonts w:ascii="仿宋" w:eastAsia="仿宋" w:hAnsi="仿宋" w:cs="仿宋" w:hint="eastAsia"/>
            <w:lang w:eastAsia="zh-CN"/>
          </w:rPr>
          <w:t>(四)、人力资源配置</w:t>
        </w:r>
        <w:r>
          <w:tab/>
        </w:r>
        <w:r>
          <w:fldChar w:fldCharType="begin"/>
        </w:r>
        <w:r>
          <w:instrText xml:space="preserve"> PAGEREF _Toc23741 \h </w:instrText>
        </w:r>
        <w:r>
          <w:fldChar w:fldCharType="separate"/>
        </w:r>
        <w:r>
          <w:t>39</w:t>
        </w:r>
        <w:r>
          <w:fldChar w:fldCharType="end"/>
        </w:r>
      </w:hyperlink>
    </w:p>
    <w:p>
      <w:pPr>
        <w:pStyle w:val="TOC1"/>
        <w:tabs>
          <w:tab w:val="right" w:leader="dot" w:pos="8306"/>
        </w:tabs>
      </w:pPr>
      <w:hyperlink w:anchor="_Toc12352" w:history="1">
        <w:r>
          <w:rPr>
            <w:rFonts w:ascii="仿宋" w:eastAsia="仿宋" w:hAnsi="仿宋" w:cs="仿宋" w:hint="eastAsia"/>
            <w:lang w:eastAsia="zh-CN"/>
          </w:rPr>
          <w:t>十二、高锰钢项目环境影响分析</w:t>
        </w:r>
        <w:r>
          <w:tab/>
        </w:r>
        <w:r>
          <w:fldChar w:fldCharType="begin"/>
        </w:r>
        <w:r>
          <w:instrText xml:space="preserve"> PAGEREF _Toc12352 \h </w:instrText>
        </w:r>
        <w:r>
          <w:fldChar w:fldCharType="separate"/>
        </w:r>
        <w:r>
          <w:t>40</w:t>
        </w:r>
        <w:r>
          <w:fldChar w:fldCharType="end"/>
        </w:r>
      </w:hyperlink>
    </w:p>
    <w:p>
      <w:pPr>
        <w:pStyle w:val="TOC2"/>
        <w:tabs>
          <w:tab w:val="right" w:leader="dot" w:pos="8306"/>
        </w:tabs>
      </w:pPr>
      <w:hyperlink w:anchor="_Toc19473" w:history="1">
        <w:r>
          <w:rPr>
            <w:rFonts w:ascii="仿宋" w:eastAsia="仿宋" w:hAnsi="仿宋" w:cs="仿宋" w:hint="eastAsia"/>
            <w:lang w:eastAsia="zh-CN"/>
          </w:rPr>
          <w:t>(一)、建设区域环境质量现状</w:t>
        </w:r>
        <w:r>
          <w:tab/>
        </w:r>
        <w:r>
          <w:fldChar w:fldCharType="begin"/>
        </w:r>
        <w:r>
          <w:instrText xml:space="preserve"> PAGEREF _Toc19473 \h </w:instrText>
        </w:r>
        <w:r>
          <w:fldChar w:fldCharType="separate"/>
        </w:r>
        <w:r>
          <w:t>40</w:t>
        </w:r>
        <w:r>
          <w:fldChar w:fldCharType="end"/>
        </w:r>
      </w:hyperlink>
    </w:p>
    <w:p>
      <w:pPr>
        <w:pStyle w:val="TOC2"/>
        <w:tabs>
          <w:tab w:val="right" w:leader="dot" w:pos="8306"/>
        </w:tabs>
      </w:pPr>
      <w:hyperlink w:anchor="_Toc6911" w:history="1">
        <w:r>
          <w:rPr>
            <w:rFonts w:ascii="仿宋" w:eastAsia="仿宋" w:hAnsi="仿宋" w:cs="仿宋" w:hint="eastAsia"/>
            <w:lang w:eastAsia="zh-CN"/>
          </w:rPr>
          <w:t>(二)、建设期环境保护</w:t>
        </w:r>
        <w:r>
          <w:tab/>
        </w:r>
        <w:r>
          <w:fldChar w:fldCharType="begin"/>
        </w:r>
        <w:r>
          <w:instrText xml:space="preserve"> PAGEREF _Toc6911 \h </w:instrText>
        </w:r>
        <w:r>
          <w:fldChar w:fldCharType="separate"/>
        </w:r>
        <w:r>
          <w:t>42</w:t>
        </w:r>
        <w:r>
          <w:fldChar w:fldCharType="end"/>
        </w:r>
      </w:hyperlink>
    </w:p>
    <w:p>
      <w:pPr>
        <w:pStyle w:val="TOC2"/>
        <w:tabs>
          <w:tab w:val="right" w:leader="dot" w:pos="8306"/>
        </w:tabs>
      </w:pPr>
      <w:hyperlink w:anchor="_Toc22214" w:history="1">
        <w:r>
          <w:rPr>
            <w:rFonts w:ascii="仿宋" w:eastAsia="仿宋" w:hAnsi="仿宋" w:cs="仿宋" w:hint="eastAsia"/>
            <w:lang w:eastAsia="zh-CN"/>
          </w:rPr>
          <w:t>(三)、运营期环境保护</w:t>
        </w:r>
        <w:r>
          <w:tab/>
        </w:r>
        <w:r>
          <w:fldChar w:fldCharType="begin"/>
        </w:r>
        <w:r>
          <w:instrText xml:space="preserve"> PAGEREF _Toc22214 \h </w:instrText>
        </w:r>
        <w:r>
          <w:fldChar w:fldCharType="separate"/>
        </w:r>
        <w:r>
          <w:t>43</w:t>
        </w:r>
        <w:r>
          <w:fldChar w:fldCharType="end"/>
        </w:r>
      </w:hyperlink>
    </w:p>
    <w:p>
      <w:pPr>
        <w:pStyle w:val="TOC2"/>
        <w:tabs>
          <w:tab w:val="right" w:leader="dot" w:pos="8306"/>
        </w:tabs>
      </w:pPr>
      <w:hyperlink w:anchor="_Toc15026" w:history="1">
        <w:r>
          <w:rPr>
            <w:rFonts w:ascii="仿宋" w:eastAsia="仿宋" w:hAnsi="仿宋" w:cs="仿宋" w:hint="eastAsia"/>
            <w:lang w:eastAsia="zh-CN"/>
          </w:rPr>
          <w:t>(四)、高锰钢项目建设对区域经济的影响</w:t>
        </w:r>
        <w:r>
          <w:tab/>
        </w:r>
        <w:r>
          <w:fldChar w:fldCharType="begin"/>
        </w:r>
        <w:r>
          <w:instrText xml:space="preserve"> PAGEREF _Toc15026 \h </w:instrText>
        </w:r>
        <w:r>
          <w:fldChar w:fldCharType="separate"/>
        </w:r>
        <w:r>
          <w:t>44</w:t>
        </w:r>
        <w:r>
          <w:fldChar w:fldCharType="end"/>
        </w:r>
      </w:hyperlink>
    </w:p>
    <w:p>
      <w:pPr>
        <w:pStyle w:val="TOC2"/>
        <w:tabs>
          <w:tab w:val="right" w:leader="dot" w:pos="8306"/>
        </w:tabs>
      </w:pPr>
      <w:hyperlink w:anchor="_Toc22103" w:history="1">
        <w:r>
          <w:rPr>
            <w:rFonts w:ascii="仿宋" w:eastAsia="仿宋" w:hAnsi="仿宋" w:cs="仿宋" w:hint="eastAsia"/>
            <w:lang w:eastAsia="zh-CN"/>
          </w:rPr>
          <w:t>(五)、废弃物处理</w:t>
        </w:r>
        <w:r>
          <w:tab/>
        </w:r>
        <w:r>
          <w:fldChar w:fldCharType="begin"/>
        </w:r>
        <w:r>
          <w:instrText xml:space="preserve"> PAGEREF _Toc22103 \h </w:instrText>
        </w:r>
        <w:r>
          <w:fldChar w:fldCharType="separate"/>
        </w:r>
        <w:r>
          <w:t>46</w:t>
        </w:r>
        <w:r>
          <w:fldChar w:fldCharType="end"/>
        </w:r>
      </w:hyperlink>
    </w:p>
    <w:p>
      <w:pPr>
        <w:pStyle w:val="TOC2"/>
        <w:tabs>
          <w:tab w:val="right" w:leader="dot" w:pos="8306"/>
        </w:tabs>
      </w:pPr>
      <w:hyperlink w:anchor="_Toc17814" w:history="1">
        <w:r>
          <w:rPr>
            <w:rFonts w:ascii="仿宋" w:eastAsia="仿宋" w:hAnsi="仿宋" w:cs="仿宋" w:hint="eastAsia"/>
            <w:lang w:eastAsia="zh-CN"/>
          </w:rPr>
          <w:t>(六)、特殊环境影响分析</w:t>
        </w:r>
        <w:r>
          <w:tab/>
        </w:r>
        <w:r>
          <w:fldChar w:fldCharType="begin"/>
        </w:r>
        <w:r>
          <w:instrText xml:space="preserve"> PAGEREF _Toc17814 \h </w:instrText>
        </w:r>
        <w:r>
          <w:fldChar w:fldCharType="separate"/>
        </w:r>
        <w:r>
          <w:t>47</w:t>
        </w:r>
        <w:r>
          <w:fldChar w:fldCharType="end"/>
        </w:r>
      </w:hyperlink>
    </w:p>
    <w:p>
      <w:pPr>
        <w:pStyle w:val="TOC2"/>
        <w:tabs>
          <w:tab w:val="right" w:leader="dot" w:pos="8306"/>
        </w:tabs>
      </w:pPr>
      <w:hyperlink w:anchor="_Toc10240" w:history="1">
        <w:r>
          <w:rPr>
            <w:rFonts w:ascii="仿宋" w:eastAsia="仿宋" w:hAnsi="仿宋" w:cs="仿宋" w:hint="eastAsia"/>
            <w:lang w:eastAsia="zh-CN"/>
          </w:rPr>
          <w:t>(七)、清洁生产</w:t>
        </w:r>
        <w:r>
          <w:tab/>
        </w:r>
        <w:r>
          <w:fldChar w:fldCharType="begin"/>
        </w:r>
        <w:r>
          <w:instrText xml:space="preserve"> PAGEREF _Toc10240 \h </w:instrText>
        </w:r>
        <w:r>
          <w:fldChar w:fldCharType="separate"/>
        </w:r>
        <w:r>
          <w:t>48</w:t>
        </w:r>
        <w:r>
          <w:fldChar w:fldCharType="end"/>
        </w:r>
      </w:hyperlink>
    </w:p>
    <w:p>
      <w:pPr>
        <w:pStyle w:val="TOC2"/>
        <w:tabs>
          <w:tab w:val="right" w:leader="dot" w:pos="8306"/>
        </w:tabs>
      </w:pPr>
      <w:hyperlink w:anchor="_Toc19521" w:history="1">
        <w:r>
          <w:rPr>
            <w:rFonts w:ascii="仿宋" w:eastAsia="仿宋" w:hAnsi="仿宋" w:cs="仿宋" w:hint="eastAsia"/>
            <w:lang w:eastAsia="zh-CN"/>
          </w:rPr>
          <w:t>(八)、环境保护综合评价</w:t>
        </w:r>
        <w:r>
          <w:tab/>
        </w:r>
        <w:r>
          <w:fldChar w:fldCharType="begin"/>
        </w:r>
        <w:r>
          <w:instrText xml:space="preserve"> PAGEREF _Toc19521 \h </w:instrText>
        </w:r>
        <w:r>
          <w:fldChar w:fldCharType="separate"/>
        </w:r>
        <w:r>
          <w:t>50</w:t>
        </w:r>
        <w:r>
          <w:fldChar w:fldCharType="end"/>
        </w:r>
      </w:hyperlink>
    </w:p>
    <w:p>
      <w:pPr>
        <w:pStyle w:val="TOC1"/>
        <w:tabs>
          <w:tab w:val="right" w:leader="dot" w:pos="8306"/>
        </w:tabs>
      </w:pPr>
      <w:hyperlink w:anchor="_Toc10549" w:history="1">
        <w:r>
          <w:rPr>
            <w:rFonts w:ascii="仿宋" w:eastAsia="仿宋" w:hAnsi="仿宋" w:cs="仿宋" w:hint="eastAsia"/>
            <w:lang w:eastAsia="zh-CN"/>
          </w:rPr>
          <w:t>十三、高锰钢项目治理与监督</w:t>
        </w:r>
        <w:r>
          <w:tab/>
        </w:r>
        <w:r>
          <w:fldChar w:fldCharType="begin"/>
        </w:r>
        <w:r>
          <w:instrText xml:space="preserve"> PAGEREF _Toc10549 \h </w:instrText>
        </w:r>
        <w:r>
          <w:fldChar w:fldCharType="separate"/>
        </w:r>
        <w:r>
          <w:t>51</w:t>
        </w:r>
        <w:r>
          <w:fldChar w:fldCharType="end"/>
        </w:r>
      </w:hyperlink>
    </w:p>
    <w:p>
      <w:pPr>
        <w:pStyle w:val="TOC2"/>
        <w:tabs>
          <w:tab w:val="right" w:leader="dot" w:pos="8306"/>
        </w:tabs>
      </w:pPr>
      <w:hyperlink w:anchor="_Toc28833" w:history="1">
        <w:r>
          <w:rPr>
            <w:rFonts w:ascii="仿宋" w:eastAsia="仿宋" w:hAnsi="仿宋" w:cs="仿宋" w:hint="eastAsia"/>
            <w:lang w:eastAsia="zh-CN"/>
          </w:rPr>
          <w:t>(一)、高锰钢项目治理结构</w:t>
        </w:r>
        <w:r>
          <w:tab/>
        </w:r>
        <w:r>
          <w:fldChar w:fldCharType="begin"/>
        </w:r>
        <w:r>
          <w:instrText xml:space="preserve"> PAGEREF _Toc28833 \h </w:instrText>
        </w:r>
        <w:r>
          <w:fldChar w:fldCharType="separate"/>
        </w:r>
        <w:r>
          <w:t>51</w:t>
        </w:r>
        <w:r>
          <w:fldChar w:fldCharType="end"/>
        </w:r>
      </w:hyperlink>
    </w:p>
    <w:p>
      <w:pPr>
        <w:pStyle w:val="TOC2"/>
        <w:tabs>
          <w:tab w:val="right" w:leader="dot" w:pos="8306"/>
        </w:tabs>
      </w:pPr>
      <w:hyperlink w:anchor="_Toc3381" w:history="1">
        <w:r>
          <w:rPr>
            <w:rFonts w:ascii="仿宋" w:eastAsia="仿宋" w:hAnsi="仿宋" w:cs="仿宋" w:hint="eastAsia"/>
            <w:lang w:eastAsia="zh-CN"/>
          </w:rPr>
          <w:t>(二)、监督与审计</w:t>
        </w:r>
        <w:r>
          <w:tab/>
        </w:r>
        <w:r>
          <w:fldChar w:fldCharType="begin"/>
        </w:r>
        <w:r>
          <w:instrText xml:space="preserve"> PAGEREF _Toc3381 \h </w:instrText>
        </w:r>
        <w:r>
          <w:fldChar w:fldCharType="separate"/>
        </w:r>
        <w:r>
          <w:t>52</w:t>
        </w:r>
        <w:r>
          <w:fldChar w:fldCharType="end"/>
        </w:r>
      </w:hyperlink>
    </w:p>
    <w:p>
      <w:pPr>
        <w:pStyle w:val="TOC1"/>
        <w:tabs>
          <w:tab w:val="right" w:leader="dot" w:pos="8306"/>
        </w:tabs>
      </w:pPr>
      <w:hyperlink w:anchor="_Toc30176" w:history="1">
        <w:r>
          <w:rPr>
            <w:rFonts w:ascii="仿宋" w:eastAsia="仿宋" w:hAnsi="仿宋" w:cs="仿宋" w:hint="eastAsia"/>
            <w:lang w:eastAsia="zh-CN"/>
          </w:rPr>
          <w:t>十四、高锰钢项目实施时间节点</w:t>
        </w:r>
        <w:r>
          <w:tab/>
        </w:r>
        <w:r>
          <w:fldChar w:fldCharType="begin"/>
        </w:r>
        <w:r>
          <w:instrText xml:space="preserve"> PAGEREF _Toc30176 \h </w:instrText>
        </w:r>
        <w:r>
          <w:fldChar w:fldCharType="separate"/>
        </w:r>
        <w:r>
          <w:t>53</w:t>
        </w:r>
        <w:r>
          <w:fldChar w:fldCharType="end"/>
        </w:r>
      </w:hyperlink>
    </w:p>
    <w:p>
      <w:pPr>
        <w:pStyle w:val="TOC2"/>
        <w:tabs>
          <w:tab w:val="right" w:leader="dot" w:pos="8306"/>
        </w:tabs>
      </w:pPr>
      <w:hyperlink w:anchor="_Toc31712" w:history="1">
        <w:r>
          <w:rPr>
            <w:rFonts w:ascii="仿宋" w:eastAsia="仿宋" w:hAnsi="仿宋" w:cs="仿宋" w:hint="eastAsia"/>
            <w:lang w:eastAsia="zh-CN"/>
          </w:rPr>
          <w:t>(一)、高锰钢项目启动阶段时间节点</w:t>
        </w:r>
        <w:r>
          <w:tab/>
        </w:r>
        <w:r>
          <w:fldChar w:fldCharType="begin"/>
        </w:r>
        <w:r>
          <w:instrText xml:space="preserve"> PAGEREF _Toc31712 \h </w:instrText>
        </w:r>
        <w:r>
          <w:fldChar w:fldCharType="separate"/>
        </w:r>
        <w:r>
          <w:t>53</w:t>
        </w:r>
        <w:r>
          <w:fldChar w:fldCharType="end"/>
        </w:r>
      </w:hyperlink>
    </w:p>
    <w:p>
      <w:pPr>
        <w:pStyle w:val="TOC2"/>
        <w:tabs>
          <w:tab w:val="right" w:leader="dot" w:pos="8306"/>
        </w:tabs>
      </w:pPr>
      <w:hyperlink w:anchor="_Toc30797" w:history="1">
        <w:r>
          <w:rPr>
            <w:rFonts w:ascii="仿宋" w:eastAsia="仿宋" w:hAnsi="仿宋" w:cs="仿宋" w:hint="eastAsia"/>
            <w:lang w:eastAsia="zh-CN"/>
          </w:rPr>
          <w:t>(二)、高锰钢项目执行阶段时间节点</w:t>
        </w:r>
        <w:r>
          <w:tab/>
        </w:r>
        <w:r>
          <w:fldChar w:fldCharType="begin"/>
        </w:r>
        <w:r>
          <w:instrText xml:space="preserve"> PAGEREF _Toc30797 \h </w:instrText>
        </w:r>
        <w:r>
          <w:fldChar w:fldCharType="separate"/>
        </w:r>
        <w:r>
          <w:t>55</w:t>
        </w:r>
        <w:r>
          <w:fldChar w:fldCharType="end"/>
        </w:r>
      </w:hyperlink>
    </w:p>
    <w:p>
      <w:pPr>
        <w:pStyle w:val="TOC2"/>
        <w:tabs>
          <w:tab w:val="right" w:leader="dot" w:pos="8306"/>
        </w:tabs>
      </w:pPr>
      <w:hyperlink w:anchor="_Toc11373" w:history="1">
        <w:r>
          <w:rPr>
            <w:rFonts w:ascii="仿宋" w:eastAsia="仿宋" w:hAnsi="仿宋" w:cs="仿宋" w:hint="eastAsia"/>
            <w:lang w:eastAsia="zh-CN"/>
          </w:rPr>
          <w:t>(三)、高锰钢项目完成阶段时间节点</w:t>
        </w:r>
        <w:r>
          <w:tab/>
        </w:r>
        <w:r>
          <w:fldChar w:fldCharType="begin"/>
        </w:r>
        <w:r>
          <w:instrText xml:space="preserve"> PAGEREF _Toc11373 \h </w:instrText>
        </w:r>
        <w:r>
          <w:fldChar w:fldCharType="separate"/>
        </w:r>
        <w:r>
          <w:t>55</w:t>
        </w:r>
        <w:r>
          <w:fldChar w:fldCharType="end"/>
        </w:r>
      </w:hyperlink>
    </w:p>
    <w:p>
      <w:pPr>
        <w:pStyle w:val="TOC1"/>
        <w:tabs>
          <w:tab w:val="right" w:leader="dot" w:pos="8306"/>
        </w:tabs>
      </w:pPr>
      <w:hyperlink w:anchor="_Toc21959" w:history="1">
        <w:r>
          <w:rPr>
            <w:rFonts w:ascii="仿宋" w:eastAsia="仿宋" w:hAnsi="仿宋" w:cs="仿宋" w:hint="eastAsia"/>
            <w:lang w:eastAsia="zh-CN"/>
          </w:rPr>
          <w:t>十五、高锰钢项目工程方案分析</w:t>
        </w:r>
        <w:r>
          <w:tab/>
        </w:r>
        <w:r>
          <w:fldChar w:fldCharType="begin"/>
        </w:r>
        <w:r>
          <w:instrText xml:space="preserve"> PAGEREF _Toc21959 \h </w:instrText>
        </w:r>
        <w:r>
          <w:fldChar w:fldCharType="separate"/>
        </w:r>
        <w:r>
          <w:t>56</w:t>
        </w:r>
        <w:r>
          <w:fldChar w:fldCharType="end"/>
        </w:r>
      </w:hyperlink>
    </w:p>
    <w:p>
      <w:pPr>
        <w:pStyle w:val="TOC2"/>
        <w:tabs>
          <w:tab w:val="right" w:leader="dot" w:pos="8306"/>
        </w:tabs>
      </w:pPr>
      <w:hyperlink w:anchor="_Toc702" w:history="1">
        <w:r>
          <w:rPr>
            <w:rFonts w:ascii="仿宋" w:eastAsia="仿宋" w:hAnsi="仿宋" w:cs="仿宋" w:hint="eastAsia"/>
            <w:lang w:eastAsia="zh-CN"/>
          </w:rPr>
          <w:t>(一)、建筑工程设计原则</w:t>
        </w:r>
        <w:r>
          <w:tab/>
        </w:r>
        <w:r>
          <w:fldChar w:fldCharType="begin"/>
        </w:r>
        <w:r>
          <w:instrText xml:space="preserve"> PAGEREF _Toc702 \h </w:instrText>
        </w:r>
        <w:r>
          <w:fldChar w:fldCharType="separate"/>
        </w:r>
        <w:r>
          <w:t>56</w:t>
        </w:r>
        <w:r>
          <w:fldChar w:fldCharType="end"/>
        </w:r>
      </w:hyperlink>
    </w:p>
    <w:p>
      <w:pPr>
        <w:pStyle w:val="TOC2"/>
        <w:tabs>
          <w:tab w:val="right" w:leader="dot" w:pos="8306"/>
        </w:tabs>
      </w:pPr>
      <w:hyperlink w:anchor="_Toc21046" w:history="1">
        <w:r>
          <w:rPr>
            <w:rFonts w:ascii="仿宋" w:eastAsia="仿宋" w:hAnsi="仿宋" w:cs="仿宋" w:hint="eastAsia"/>
            <w:lang w:eastAsia="zh-CN"/>
          </w:rPr>
          <w:t>(二)、土建工程建设指标</w:t>
        </w:r>
        <w:r>
          <w:tab/>
        </w:r>
        <w:r>
          <w:fldChar w:fldCharType="begin"/>
        </w:r>
        <w:r>
          <w:instrText xml:space="preserve"> PAGEREF _Toc21046 \h </w:instrText>
        </w:r>
        <w:r>
          <w:fldChar w:fldCharType="separate"/>
        </w:r>
        <w:r>
          <w:t>60</w:t>
        </w:r>
        <w:r>
          <w:fldChar w:fldCharType="end"/>
        </w:r>
      </w:hyperlink>
    </w:p>
    <w:p>
      <w:pPr>
        <w:pStyle w:val="TOC1"/>
        <w:tabs>
          <w:tab w:val="right" w:leader="dot" w:pos="8306"/>
        </w:tabs>
      </w:pPr>
      <w:hyperlink w:anchor="_Toc11362" w:history="1">
        <w:r>
          <w:rPr>
            <w:rFonts w:ascii="仿宋" w:eastAsia="仿宋" w:hAnsi="仿宋" w:cs="仿宋" w:hint="eastAsia"/>
            <w:lang w:eastAsia="zh-CN"/>
          </w:rPr>
          <w:t>十六、质量管理体系</w:t>
        </w:r>
        <w:r>
          <w:tab/>
        </w:r>
        <w:r>
          <w:fldChar w:fldCharType="begin"/>
        </w:r>
        <w:r>
          <w:instrText xml:space="preserve"> PAGEREF _Toc11362 \h </w:instrText>
        </w:r>
        <w:r>
          <w:fldChar w:fldCharType="separate"/>
        </w:r>
        <w:r>
          <w:t>61</w:t>
        </w:r>
        <w:r>
          <w:fldChar w:fldCharType="end"/>
        </w:r>
      </w:hyperlink>
    </w:p>
    <w:p>
      <w:pPr>
        <w:pStyle w:val="TOC2"/>
        <w:tabs>
          <w:tab w:val="right" w:leader="dot" w:pos="8306"/>
        </w:tabs>
      </w:pPr>
      <w:hyperlink w:anchor="_Toc8472" w:history="1">
        <w:r>
          <w:rPr>
            <w:rFonts w:ascii="仿宋" w:eastAsia="仿宋" w:hAnsi="仿宋" w:cs="仿宋" w:hint="eastAsia"/>
            <w:lang w:eastAsia="zh-CN"/>
          </w:rPr>
          <w:t>(一)、质量目标与方针</w:t>
        </w:r>
        <w:r>
          <w:tab/>
        </w:r>
        <w:r>
          <w:fldChar w:fldCharType="begin"/>
        </w:r>
        <w:r>
          <w:instrText xml:space="preserve"> PAGEREF _Toc8472 \h </w:instrText>
        </w:r>
        <w:r>
          <w:fldChar w:fldCharType="separate"/>
        </w:r>
        <w:r>
          <w:t>61</w:t>
        </w:r>
        <w:r>
          <w:fldChar w:fldCharType="end"/>
        </w:r>
      </w:hyperlink>
    </w:p>
    <w:p>
      <w:pPr>
        <w:pStyle w:val="TOC2"/>
        <w:tabs>
          <w:tab w:val="right" w:leader="dot" w:pos="8306"/>
        </w:tabs>
      </w:pPr>
      <w:hyperlink w:anchor="_Toc25212" w:history="1">
        <w:r>
          <w:rPr>
            <w:rFonts w:ascii="仿宋" w:eastAsia="仿宋" w:hAnsi="仿宋" w:cs="仿宋" w:hint="eastAsia"/>
            <w:lang w:eastAsia="zh-CN"/>
          </w:rPr>
          <w:t>(二)、质量管理责任</w:t>
        </w:r>
        <w:r>
          <w:tab/>
        </w:r>
        <w:r>
          <w:fldChar w:fldCharType="begin"/>
        </w:r>
        <w:r>
          <w:instrText xml:space="preserve"> PAGEREF _Toc25212 \h </w:instrText>
        </w:r>
        <w:r>
          <w:fldChar w:fldCharType="separate"/>
        </w:r>
        <w:r>
          <w:t>62</w:t>
        </w:r>
        <w:r>
          <w:fldChar w:fldCharType="end"/>
        </w:r>
      </w:hyperlink>
    </w:p>
    <w:p>
      <w:pPr>
        <w:pStyle w:val="TOC2"/>
        <w:tabs>
          <w:tab w:val="right" w:leader="dot" w:pos="8306"/>
        </w:tabs>
      </w:pPr>
      <w:hyperlink w:anchor="_Toc1068" w:history="1">
        <w:r>
          <w:rPr>
            <w:rFonts w:ascii="仿宋" w:eastAsia="仿宋" w:hAnsi="仿宋" w:cs="仿宋" w:hint="eastAsia"/>
            <w:lang w:eastAsia="zh-CN"/>
          </w:rPr>
          <w:t>(三)、质量管理体系文件</w:t>
        </w:r>
        <w:r>
          <w:tab/>
        </w:r>
        <w:r>
          <w:fldChar w:fldCharType="begin"/>
        </w:r>
        <w:r>
          <w:instrText xml:space="preserve"> PAGEREF _Toc1068 \h </w:instrText>
        </w:r>
        <w:r>
          <w:fldChar w:fldCharType="separate"/>
        </w:r>
        <w:r>
          <w:t>64</w:t>
        </w:r>
        <w:r>
          <w:fldChar w:fldCharType="end"/>
        </w:r>
      </w:hyperlink>
    </w:p>
    <w:p>
      <w:pPr>
        <w:pStyle w:val="TOC2"/>
        <w:tabs>
          <w:tab w:val="right" w:leader="dot" w:pos="8306"/>
        </w:tabs>
      </w:pPr>
      <w:hyperlink w:anchor="_Toc24628" w:history="1">
        <w:r>
          <w:rPr>
            <w:rFonts w:ascii="仿宋" w:eastAsia="仿宋" w:hAnsi="仿宋" w:cs="仿宋" w:hint="eastAsia"/>
            <w:lang w:eastAsia="zh-CN"/>
          </w:rPr>
          <w:t>(四)、质量培训与教育</w:t>
        </w:r>
        <w:r>
          <w:tab/>
        </w:r>
        <w:r>
          <w:fldChar w:fldCharType="begin"/>
        </w:r>
        <w:r>
          <w:instrText xml:space="preserve"> PAGEREF _Toc24628 \h </w:instrText>
        </w:r>
        <w:r>
          <w:fldChar w:fldCharType="separate"/>
        </w:r>
        <w:r>
          <w:t>66</w:t>
        </w:r>
        <w:r>
          <w:fldChar w:fldCharType="end"/>
        </w:r>
      </w:hyperlink>
    </w:p>
    <w:p>
      <w:pPr>
        <w:pStyle w:val="TOC2"/>
        <w:tabs>
          <w:tab w:val="right" w:leader="dot" w:pos="8306"/>
        </w:tabs>
      </w:pPr>
      <w:hyperlink w:anchor="_Toc28866" w:history="1">
        <w:r>
          <w:rPr>
            <w:rFonts w:ascii="仿宋" w:eastAsia="仿宋" w:hAnsi="仿宋" w:cs="仿宋" w:hint="eastAsia"/>
            <w:lang w:eastAsia="zh-CN"/>
          </w:rPr>
          <w:t>(五)、质量审核与评价</w:t>
        </w:r>
        <w:r>
          <w:tab/>
        </w:r>
        <w:r>
          <w:fldChar w:fldCharType="begin"/>
        </w:r>
        <w:r>
          <w:instrText xml:space="preserve"> PAGEREF _Toc28866 \h </w:instrText>
        </w:r>
        <w:r>
          <w:fldChar w:fldCharType="separate"/>
        </w:r>
        <w:r>
          <w:t>67</w:t>
        </w:r>
        <w:r>
          <w:fldChar w:fldCharType="end"/>
        </w:r>
      </w:hyperlink>
    </w:p>
    <w:p>
      <w:pPr>
        <w:pStyle w:val="TOC2"/>
        <w:tabs>
          <w:tab w:val="right" w:leader="dot" w:pos="8306"/>
        </w:tabs>
      </w:pPr>
      <w:hyperlink w:anchor="_Toc22875" w:history="1">
        <w:r>
          <w:rPr>
            <w:rFonts w:ascii="仿宋" w:eastAsia="仿宋" w:hAnsi="仿宋" w:cs="仿宋" w:hint="eastAsia"/>
            <w:lang w:eastAsia="zh-CN"/>
          </w:rPr>
          <w:t>(六)、不符合与纠正措施</w:t>
        </w:r>
        <w:r>
          <w:tab/>
        </w:r>
        <w:r>
          <w:fldChar w:fldCharType="begin"/>
        </w:r>
        <w:r>
          <w:instrText xml:space="preserve"> PAGEREF _Toc22875 \h </w:instrText>
        </w:r>
        <w:r>
          <w:fldChar w:fldCharType="separate"/>
        </w:r>
        <w:r>
          <w:t>68</w:t>
        </w:r>
        <w:r>
          <w:fldChar w:fldCharType="end"/>
        </w:r>
      </w:hyperlink>
    </w:p>
    <w:p>
      <w:pPr>
        <w:pStyle w:val="TOC1"/>
        <w:tabs>
          <w:tab w:val="right" w:leader="dot" w:pos="8306"/>
        </w:tabs>
      </w:pPr>
      <w:hyperlink w:anchor="_Toc30775" w:history="1">
        <w:r>
          <w:rPr>
            <w:rFonts w:ascii="仿宋" w:eastAsia="仿宋" w:hAnsi="仿宋" w:cs="仿宋" w:hint="eastAsia"/>
            <w:lang w:eastAsia="zh-CN"/>
          </w:rPr>
          <w:t>十七、高锰钢项目变更管理</w:t>
        </w:r>
        <w:r>
          <w:tab/>
        </w:r>
        <w:r>
          <w:fldChar w:fldCharType="begin"/>
        </w:r>
        <w:r>
          <w:instrText xml:space="preserve"> PAGEREF _Toc30775 \h </w:instrText>
        </w:r>
        <w:r>
          <w:fldChar w:fldCharType="separate"/>
        </w:r>
        <w:r>
          <w:t>69</w:t>
        </w:r>
        <w:r>
          <w:fldChar w:fldCharType="end"/>
        </w:r>
      </w:hyperlink>
    </w:p>
    <w:p>
      <w:pPr>
        <w:pStyle w:val="TOC2"/>
        <w:tabs>
          <w:tab w:val="right" w:leader="dot" w:pos="8306"/>
        </w:tabs>
      </w:pPr>
      <w:hyperlink w:anchor="_Toc23390" w:history="1">
        <w:r>
          <w:rPr>
            <w:rFonts w:ascii="仿宋" w:eastAsia="仿宋" w:hAnsi="仿宋" w:cs="仿宋" w:hint="eastAsia"/>
            <w:lang w:eastAsia="zh-CN"/>
          </w:rPr>
          <w:t>(一)、变更申请与评估</w:t>
        </w:r>
        <w:r>
          <w:tab/>
        </w:r>
        <w:r>
          <w:fldChar w:fldCharType="begin"/>
        </w:r>
        <w:r>
          <w:instrText xml:space="preserve"> PAGEREF _Toc23390 \h </w:instrText>
        </w:r>
        <w:r>
          <w:fldChar w:fldCharType="separate"/>
        </w:r>
        <w:r>
          <w:t>69</w:t>
        </w:r>
        <w:r>
          <w:fldChar w:fldCharType="end"/>
        </w:r>
      </w:hyperlink>
    </w:p>
    <w:p>
      <w:pPr>
        <w:pStyle w:val="TOC2"/>
        <w:tabs>
          <w:tab w:val="right" w:leader="dot" w:pos="8306"/>
        </w:tabs>
      </w:pPr>
      <w:hyperlink w:anchor="_Toc21925" w:history="1">
        <w:r>
          <w:rPr>
            <w:rFonts w:ascii="仿宋" w:eastAsia="仿宋" w:hAnsi="仿宋" w:cs="仿宋" w:hint="eastAsia"/>
            <w:lang w:eastAsia="zh-CN"/>
          </w:rPr>
          <w:t>(二)、变更实施与控制</w:t>
        </w:r>
        <w:r>
          <w:tab/>
        </w:r>
        <w:r>
          <w:fldChar w:fldCharType="begin"/>
        </w:r>
        <w:r>
          <w:instrText xml:space="preserve"> PAGEREF _Toc21925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59"/>
      <w:r>
        <w:rPr>
          <w:rFonts w:ascii="仿宋" w:eastAsia="仿宋" w:hAnsi="仿宋" w:cs="仿宋" w:hint="eastAsia"/>
          <w:sz w:val="28"/>
          <w:lang w:eastAsia="zh-CN"/>
        </w:rPr>
        <w:t>一、高锰钢项目土建工程</w:t>
      </w:r>
      <w:bookmarkEnd w:id="2"/>
    </w:p>
    <w:p>
      <w:pPr>
        <w:pStyle w:val="Heading2"/>
        <w:rPr>
          <w:rFonts w:ascii="仿宋" w:eastAsia="仿宋" w:hAnsi="仿宋" w:cs="仿宋" w:hint="eastAsia"/>
          <w:lang w:eastAsia="zh-CN"/>
        </w:rPr>
      </w:pPr>
      <w:bookmarkStart w:id="3" w:name="_Toc103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在高锰钢项目的建筑工程设计中，我们将秉承一系列重要的设计原则，以确保高锰钢项目建筑在功能、美观、可持续性等方面达到最佳效果。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首要原则是确保建筑的功能性得到最大化的发挥。我们将充分理解高锰钢项目的实际需求，合理布局各个功能区域，保证建筑在满足业务需求的同时，提供高效的工作环境。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在建筑设计中，我们将综合考虑建设和运营成本。通过精细的经济效益分析，确保设计方案在高效利用资源的同时，对高锰钢项目的长期盈利能力有积极的贡献。</w:t>
      </w:r>
    </w:p>
    <w:p>
      <w:pPr>
        <w:pStyle w:val="Heading2"/>
        <w:ind w:firstLine="560" w:firstLineChars="200"/>
        <w:rPr>
          <w:rFonts w:ascii="仿宋" w:eastAsia="仿宋" w:hAnsi="仿宋" w:cs="仿宋" w:hint="eastAsia"/>
          <w:sz w:val="28"/>
          <w:lang w:eastAsia="zh-CN"/>
        </w:rPr>
      </w:pPr>
      <w:bookmarkStart w:id="4" w:name="_Toc148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土建工程设计中，我们将精准设定设计年限，结合高锰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锰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0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锰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锰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锰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0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本期工程高锰钢项目预计总建筑面积XXX平方米，其中：计容建筑面积XXX平方米，计划建筑工程投资XX万元，占高锰钢项目总投资的XX%。</w:t>
      </w:r>
    </w:p>
    <w:p>
      <w:pPr>
        <w:pStyle w:val="Heading1"/>
        <w:ind w:firstLine="560" w:firstLineChars="200"/>
        <w:rPr>
          <w:rFonts w:ascii="仿宋" w:eastAsia="仿宋" w:hAnsi="仿宋" w:cs="仿宋" w:hint="eastAsia"/>
          <w:sz w:val="28"/>
          <w:lang w:eastAsia="zh-CN"/>
        </w:rPr>
      </w:pPr>
      <w:bookmarkStart w:id="7" w:name="_Toc1785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969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高锰钢项目的主要产品是XXXX，预计年产值为XXX万元。这一产品在市场中占据着重要的地位，其广泛的应用范围使得该高锰钢项目的市场前景非常广阔。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锰钢项目的xxx产品作为重要的原材料之一，将在多个领域发挥关键作用。其在建筑、交通、能源等方面的广泛应用将为整个产业链提供强大的支持，形成产业协同效应。高锰钢项目的年产值XXX万XXX万XXX万万元不仅反映了其在市场上的巨大潜力，更预示着它对国民经济的积极贡献。这种关联度高、涉及面广的产业关系，使得该高锰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815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总征地面积为XXXX平方米，相当于约XX.XX亩，其中净用地面积为XXXX平方米，红线范围内相当于约XX.XX亩。这一用地规模充分考虑了高锰钢项目的建设需求，保障了高锰钢项目在合适的空间内得以充分发展。高锰钢项目规划的总建筑面积为XXXX平方米，其中主体工程建设占XXXX平方米，计容建筑面积达XXXX平方米。预计建筑工程的投资将达到XXXX万元，为高锰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计划购置的设备共计XXXX台（套），设备购置费用为XXXX万元。这一设备购置计划充分考虑到高锰钢项目的生产需求和技术要求，确保了高锰钢项目在生产运营中具备先进的技术装备和高效的生产能力。设备的合理配置将为高锰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计划总投资为XXXX万元，预计年实现营业收入为XXXX万元。这一产能规模的设定旨在确保高锰钢项目能够在投资与回报之间取得平衡，实现长期可持续的发展。高锰钢项目的总投资充分考虑到各个方面的需求，包括用地建设、设备购置等多个环节，以确保高锰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678"/>
      <w:r>
        <w:rPr>
          <w:rFonts w:ascii="仿宋" w:eastAsia="仿宋" w:hAnsi="仿宋" w:cs="仿宋" w:hint="eastAsia"/>
          <w:sz w:val="28"/>
          <w:lang w:eastAsia="zh-CN"/>
        </w:rPr>
        <w:t>三、高锰钢项目选址可行性分析</w:t>
      </w:r>
      <w:bookmarkEnd w:id="10"/>
    </w:p>
    <w:p>
      <w:pPr>
        <w:pStyle w:val="Heading2"/>
        <w:rPr>
          <w:rFonts w:ascii="仿宋" w:eastAsia="仿宋" w:hAnsi="仿宋" w:cs="仿宋" w:hint="eastAsia"/>
          <w:lang w:eastAsia="zh-CN"/>
        </w:rPr>
      </w:pPr>
      <w:bookmarkStart w:id="11" w:name="_Toc24103"/>
      <w:r>
        <w:rPr>
          <w:rFonts w:ascii="仿宋" w:eastAsia="仿宋" w:hAnsi="仿宋" w:cs="仿宋" w:hint="eastAsia"/>
          <w:lang w:eastAsia="zh-CN"/>
        </w:rPr>
        <w:t>(一)、高锰钢项目选址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该高锰钢项目选址位于XX省XX市XX区XXX街道</w:t>
      </w:r>
    </w:p>
    <w:p>
      <w:pPr>
        <w:pStyle w:val="Heading2"/>
        <w:ind w:firstLine="560" w:firstLineChars="200"/>
        <w:rPr>
          <w:rFonts w:ascii="仿宋" w:eastAsia="仿宋" w:hAnsi="仿宋" w:cs="仿宋" w:hint="eastAsia"/>
          <w:sz w:val="28"/>
          <w:lang w:eastAsia="zh-CN"/>
        </w:rPr>
      </w:pPr>
      <w:bookmarkStart w:id="12" w:name="_Toc1091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高锰钢项目的征地面积将根据高锰钢项目的实际规模和需求进行精确规划。具体面积XXX平方米，旨在确保高锰钢项目不仅能够满足当前的发展需求，还能够预留空间以适应未来的扩展。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净用地面积是在征地面积基础上去除不可利用面积后的实际可开发用地。具体面积XXX平方米，考虑到环保、交通、安全等多方面因素，以确保高锰钢项目在整体利用效率上达到最优。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高锰钢项目计划建设的建筑总规模具体面积XXX平方米。这一规模的确定综合考虑了高锰钢项目的性质、规模，以及城市规划的相关要求，确保建筑布局与周边环境协调一致。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绿地率是高锰钢项目用地中被规划为绿地的比例。具体面积XXX平方米，旨在通过合理规划绿地，改善高锰钢项目周边环境，提升居民生活质量，并符合城市整体绿化规划。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容积率是用地上可以建设的建筑总体积与用地面积之比。具体面积XXX，通过合理的容积率规划，确保高锰钢项目建筑规模与周边环境和谐共生。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确保高锰钢项目选址与当地城市规划相一致，具体面积XXX平方米。通过与城市规划部门深入沟通，确保高锰钢项目不仅符合城市的整体发展方向，还能够融入城市的发展布局，为城市的长远发展贡献力量。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充分了解并确保高锰钢项目选址符合当地产业政策，具体面积XXX平方米。这包括高锰钢项目对当地经济的促进作用，以及对相关产业的带动效应，确保高锰钢项目与地方政府的产业政策保持一致，促进共赢合作。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用地总体要求必须符合环保和可持续发展的原则，具体面积XXX平方米。通过采用绿色建筑设计、节能减排等措施，确保高锰钢项目在建设和运营过程中对环境的影响最小化，达到可持续发展的要求。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确保高锰钢项目选址具备必要的公共设施配套，具体面积XXX平方米。这包括交通便利性、教育、医疗等基础设施，以提高居民生活品质，使得高锰钢项目选址更具吸引力。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考虑用地总体要求对当地社会稳定性的影响，具体面积XXX平方米。通过深入了解当地社区反馈，确保高锰钢项目的选址和建设过程对当地社会和谐稳定产生积极作用。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锰钢项目选址不仅符合法规和规划，还在实际操作中具有可行性。这一全面规划将为高锰钢项目的成功实施提供坚实的基础，确保高锰钢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017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锰钢项目的设备规划和空间设计中，我们将采取灵活设备布局的措施。设备布局将根据实际需求进行灵活设计，避免不必要的浪费。通过合理规划设备摆放位置，我们将提高设备的利用率，减少设备间距，以确保高锰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锰钢项目内部引入共享设施的概念，例如共享会议室、办公区等。通过这种方式，我们可以减少对资源的重复建设，提高资源共享效率，从而减小高锰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29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锰钢项目的总图布置中，我们将不同功能区域进行明确的规划，以最大程度满足高锰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876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我们首先关注市场因素，包括潜在客户分布、竞争对手位置、市场需求等。通过深入的市场调研，我们能够更准确地评估选址对于市场开拓和产品销售的影响，确保高锰钢项目能够在有利的市场环境中蓬勃发展。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高锰钢项目对环境的影响是综合评价的重要因素之一。我们将详细考虑选址周边的自然环境、生态保护区、水源地等情况，确保高锰钢项目的建设和运营对环境影响最小化，并符合当地的环保法规标准。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对选址的评价还需充分考虑当地政府的产业政策和法规。我们将详细了解高锰钢项目所在地的相关政策，确保高锰钢项目的规划和运营与当地法规相符，降低不必要的法律风险。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考虑到社会稳定性对企业运营的重要性，我们将评估选址地区的社会安全情况、劳工关系、社区反馈等方面，以确保高锰钢项目的建设和运营不会受到社会稳定性的负面影响。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最后，我们将综合考虑用地成本，包括土地购置费用、土地开发成本等。通过对用地成本的详细评估，我们能够做出更为精确的经济效益分析，为高锰钢项目的投资决策提供有力支持。</w:t>
      </w:r>
    </w:p>
    <w:p>
      <w:pPr>
        <w:pStyle w:val="Heading1"/>
        <w:ind w:firstLine="560" w:firstLineChars="200"/>
        <w:rPr>
          <w:rFonts w:ascii="仿宋" w:eastAsia="仿宋" w:hAnsi="仿宋" w:cs="仿宋" w:hint="eastAsia"/>
          <w:sz w:val="28"/>
          <w:lang w:eastAsia="zh-CN"/>
        </w:rPr>
      </w:pPr>
      <w:bookmarkStart w:id="16" w:name="_Toc7057"/>
      <w:r>
        <w:rPr>
          <w:rFonts w:ascii="仿宋" w:eastAsia="仿宋" w:hAnsi="仿宋" w:cs="仿宋" w:hint="eastAsia"/>
          <w:sz w:val="28"/>
          <w:lang w:eastAsia="zh-CN"/>
        </w:rPr>
        <w:t>四、高锰钢项目建设单位说明</w:t>
      </w:r>
      <w:bookmarkEnd w:id="16"/>
    </w:p>
    <w:p>
      <w:pPr>
        <w:pStyle w:val="Heading2"/>
        <w:rPr>
          <w:rFonts w:ascii="仿宋" w:eastAsia="仿宋" w:hAnsi="仿宋" w:cs="仿宋" w:hint="eastAsia"/>
          <w:lang w:eastAsia="zh-CN"/>
        </w:rPr>
      </w:pPr>
      <w:bookmarkStart w:id="17" w:name="_Toc27918"/>
      <w:r>
        <w:rPr>
          <w:rFonts w:ascii="仿宋" w:eastAsia="仿宋" w:hAnsi="仿宋" w:cs="仿宋" w:hint="eastAsia"/>
          <w:lang w:eastAsia="zh-CN"/>
        </w:rPr>
        <w:t>(一)、高锰钢项目承办单位基本情况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57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锰钢项目承办单位的XXXX，我们着眼于实现可持续的经济效益。通过技术创新和解决方案的提供，公司预计在高锰钢项目执行期间将获得可观的收入增长。这一收入来源主要包括高锰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同时，我们注重成本控制和效率提升，以确保高锰钢项目的可持续盈利。透过精细的管理和资源优化，公司期望实现高锰钢项目利润最大化。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锰钢项目实施进行全面的投资评估，包括高锰钢项目启动阶段的资金投入和后续运营成本。通过对高锰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锰钢项目实施过程中具备足够的资金流动性，公司将进行详尽的现金流分析。这包括资金需求的合理预测、高锰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23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799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技术管理特点体现在其创新导向。通过引入最先进的技术趋势和解决方案，高锰钢项目致力于提升科技含量、提高质量和效率水平。这意味着我们将采用最新的工具和方法，确保高锰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锰钢项目技术管理的显著特征。通过整合不同领域的技术资源，我们实现了跨学科的协同工作。这有助于优化技术架构，提高整体效能。此外，整合性策略还促进了不同技术团队之间的紧密沟通和高效合作，确保高锰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锰钢项目所采用的技术。通过不断优化技术方案，高锰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锰钢项目团队将在高锰钢项目初期识别可能的技术风险，并采取相应的预防和应对措施。通过建立健全的风险评估机制，高锰钢项目能够在实施过程中及时发现并解决潜在的技术问题，保障高锰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通过这些独特的技术管理特点，我们确信在高锰钢项目中，技术将成为高锰钢项目成功的有力支持。这一深度剖析揭示了技术管理在高锰钢项目实施中的关键作用，为高锰钢项目的技术基础奠定了坚实的基础。</w:t>
      </w:r>
    </w:p>
    <w:p>
      <w:pPr>
        <w:pStyle w:val="Heading2"/>
        <w:ind w:firstLine="560" w:firstLineChars="200"/>
        <w:rPr>
          <w:rFonts w:ascii="仿宋" w:eastAsia="仿宋" w:hAnsi="仿宋" w:cs="仿宋" w:hint="eastAsia"/>
          <w:sz w:val="28"/>
          <w:lang w:eastAsia="zh-CN"/>
        </w:rPr>
      </w:pPr>
      <w:bookmarkStart w:id="21" w:name="_Toc22883"/>
      <w:r>
        <w:rPr>
          <w:rFonts w:ascii="仿宋" w:eastAsia="仿宋" w:hAnsi="仿宋" w:cs="仿宋" w:hint="eastAsia"/>
          <w:sz w:val="28"/>
          <w:lang w:eastAsia="zh-CN"/>
        </w:rPr>
        <w:t>(二)、高锰钢项目工艺技术设计方案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锰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锰钢项目将严格按照相关行业规范要求进行组织。通过有效控制产品质量，高锰钢项目将致力于为顾客提供优质的高锰钢项目产品和良好的服务。这体现了高锰钢项目对于生产活动合规性和质量标准的高度重视，为高锰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https://d.book118.com/146024004114010042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D453B"/>
    <w:rsid w:val="79ED4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2400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2024-01-29T00:57:00Z</dcterms:created>
  <dcterms:modified xsi:type="dcterms:W3CDTF">2024-01-29T00:57:45Z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08FDA2F42E4644AF9E998CF07415B1EF_11</vt:lpwstr>
  </property>
  <property fmtid="{D5CDD505-2E9C-101B-9397-08002B2CF9AE}" pid="3" name="KSOProductBuildVer">
    <vt:lpwstr>2052-12.1.0.16250</vt:lpwstr>
  </property>
</Properties>
</file>