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法兰球阀行业商业计划书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73" w:history="1">
        <w:r>
          <w:rPr>
            <w:rFonts w:ascii="仿宋" w:eastAsia="仿宋" w:hAnsi="仿宋" w:cs="仿宋" w:hint="eastAsia"/>
            <w:lang w:eastAsia="zh-CN"/>
          </w:rPr>
          <w:t>概论</w:t>
        </w:r>
        <w:r>
          <w:tab/>
        </w:r>
        <w:r>
          <w:fldChar w:fldCharType="begin"/>
        </w:r>
        <w:r>
          <w:instrText xml:space="preserve"> PAGEREF _Toc29173 \h </w:instrText>
        </w:r>
        <w:r>
          <w:fldChar w:fldCharType="separate"/>
        </w:r>
        <w:r>
          <w:t>4</w:t>
        </w:r>
        <w:r>
          <w:fldChar w:fldCharType="end"/>
        </w:r>
      </w:hyperlink>
    </w:p>
    <w:p>
      <w:pPr>
        <w:pStyle w:val="TOC1"/>
        <w:tabs>
          <w:tab w:val="right" w:leader="dot" w:pos="8306"/>
        </w:tabs>
      </w:pPr>
      <w:hyperlink w:anchor="_Toc304" w:history="1">
        <w:r>
          <w:rPr>
            <w:rFonts w:ascii="仿宋" w:eastAsia="仿宋" w:hAnsi="仿宋" w:cs="仿宋" w:hint="eastAsia"/>
            <w:lang w:eastAsia="zh-CN"/>
          </w:rPr>
          <w:t>一、运营模式分析</w:t>
        </w:r>
        <w:r>
          <w:tab/>
        </w:r>
        <w:r>
          <w:fldChar w:fldCharType="begin"/>
        </w:r>
        <w:r>
          <w:instrText xml:space="preserve"> PAGEREF _Toc304 \h </w:instrText>
        </w:r>
        <w:r>
          <w:fldChar w:fldCharType="separate"/>
        </w:r>
        <w:r>
          <w:t>4</w:t>
        </w:r>
        <w:r>
          <w:fldChar w:fldCharType="end"/>
        </w:r>
      </w:hyperlink>
    </w:p>
    <w:p>
      <w:pPr>
        <w:pStyle w:val="TOC2"/>
        <w:tabs>
          <w:tab w:val="right" w:leader="dot" w:pos="8306"/>
        </w:tabs>
      </w:pPr>
      <w:hyperlink w:anchor="_Toc22635" w:history="1">
        <w:r>
          <w:rPr>
            <w:rFonts w:ascii="仿宋" w:eastAsia="仿宋" w:hAnsi="仿宋" w:cs="仿宋" w:hint="eastAsia"/>
            <w:lang w:eastAsia="zh-CN"/>
          </w:rPr>
          <w:t>(一)、公司经营宗旨</w:t>
        </w:r>
        <w:r>
          <w:tab/>
        </w:r>
        <w:r>
          <w:fldChar w:fldCharType="begin"/>
        </w:r>
        <w:r>
          <w:instrText xml:space="preserve"> PAGEREF _Toc22635 \h </w:instrText>
        </w:r>
        <w:r>
          <w:fldChar w:fldCharType="separate"/>
        </w:r>
        <w:r>
          <w:t>4</w:t>
        </w:r>
        <w:r>
          <w:fldChar w:fldCharType="end"/>
        </w:r>
      </w:hyperlink>
    </w:p>
    <w:p>
      <w:pPr>
        <w:pStyle w:val="TOC2"/>
        <w:tabs>
          <w:tab w:val="right" w:leader="dot" w:pos="8306"/>
        </w:tabs>
      </w:pPr>
      <w:hyperlink w:anchor="_Toc9635" w:history="1">
        <w:r>
          <w:rPr>
            <w:rFonts w:ascii="仿宋" w:eastAsia="仿宋" w:hAnsi="仿宋" w:cs="仿宋" w:hint="eastAsia"/>
            <w:lang w:eastAsia="zh-CN"/>
          </w:rPr>
          <w:t>(二)、公司的目标、主要职责</w:t>
        </w:r>
        <w:r>
          <w:tab/>
        </w:r>
        <w:r>
          <w:fldChar w:fldCharType="begin"/>
        </w:r>
        <w:r>
          <w:instrText xml:space="preserve"> PAGEREF _Toc9635 \h </w:instrText>
        </w:r>
        <w:r>
          <w:fldChar w:fldCharType="separate"/>
        </w:r>
        <w:r>
          <w:t>5</w:t>
        </w:r>
        <w:r>
          <w:fldChar w:fldCharType="end"/>
        </w:r>
      </w:hyperlink>
    </w:p>
    <w:p>
      <w:pPr>
        <w:pStyle w:val="TOC2"/>
        <w:tabs>
          <w:tab w:val="right" w:leader="dot" w:pos="8306"/>
        </w:tabs>
      </w:pPr>
      <w:hyperlink w:anchor="_Toc24622" w:history="1">
        <w:r>
          <w:rPr>
            <w:rFonts w:ascii="仿宋" w:eastAsia="仿宋" w:hAnsi="仿宋" w:cs="仿宋" w:hint="eastAsia"/>
            <w:lang w:eastAsia="zh-CN"/>
          </w:rPr>
          <w:t>(三)、各部门职责及权限</w:t>
        </w:r>
        <w:r>
          <w:tab/>
        </w:r>
        <w:r>
          <w:fldChar w:fldCharType="begin"/>
        </w:r>
        <w:r>
          <w:instrText xml:space="preserve"> PAGEREF _Toc24622 \h </w:instrText>
        </w:r>
        <w:r>
          <w:fldChar w:fldCharType="separate"/>
        </w:r>
        <w:r>
          <w:t>6</w:t>
        </w:r>
        <w:r>
          <w:fldChar w:fldCharType="end"/>
        </w:r>
      </w:hyperlink>
    </w:p>
    <w:p>
      <w:pPr>
        <w:pStyle w:val="TOC2"/>
        <w:tabs>
          <w:tab w:val="right" w:leader="dot" w:pos="8306"/>
        </w:tabs>
      </w:pPr>
      <w:hyperlink w:anchor="_Toc14633" w:history="1">
        <w:r>
          <w:rPr>
            <w:rFonts w:ascii="仿宋" w:eastAsia="仿宋" w:hAnsi="仿宋" w:cs="仿宋" w:hint="eastAsia"/>
            <w:lang w:eastAsia="zh-CN"/>
          </w:rPr>
          <w:t>(四)、财务会计制度</w:t>
        </w:r>
        <w:r>
          <w:tab/>
        </w:r>
        <w:r>
          <w:fldChar w:fldCharType="begin"/>
        </w:r>
        <w:r>
          <w:instrText xml:space="preserve"> PAGEREF _Toc14633 \h </w:instrText>
        </w:r>
        <w:r>
          <w:fldChar w:fldCharType="separate"/>
        </w:r>
        <w:r>
          <w:t>9</w:t>
        </w:r>
        <w:r>
          <w:fldChar w:fldCharType="end"/>
        </w:r>
      </w:hyperlink>
    </w:p>
    <w:p>
      <w:pPr>
        <w:pStyle w:val="TOC1"/>
        <w:tabs>
          <w:tab w:val="right" w:leader="dot" w:pos="8306"/>
        </w:tabs>
      </w:pPr>
      <w:hyperlink w:anchor="_Toc1754" w:history="1">
        <w:r>
          <w:rPr>
            <w:rFonts w:ascii="仿宋" w:eastAsia="仿宋" w:hAnsi="仿宋" w:cs="仿宋" w:hint="eastAsia"/>
            <w:lang w:eastAsia="zh-CN"/>
          </w:rPr>
          <w:t>二、发展规划产业政策和行业准入分析</w:t>
        </w:r>
        <w:r>
          <w:tab/>
        </w:r>
        <w:r>
          <w:fldChar w:fldCharType="begin"/>
        </w:r>
        <w:r>
          <w:instrText xml:space="preserve"> PAGEREF _Toc1754 \h </w:instrText>
        </w:r>
        <w:r>
          <w:fldChar w:fldCharType="separate"/>
        </w:r>
        <w:r>
          <w:t>11</w:t>
        </w:r>
        <w:r>
          <w:fldChar w:fldCharType="end"/>
        </w:r>
      </w:hyperlink>
    </w:p>
    <w:p>
      <w:pPr>
        <w:pStyle w:val="TOC2"/>
        <w:tabs>
          <w:tab w:val="right" w:leader="dot" w:pos="8306"/>
        </w:tabs>
      </w:pPr>
      <w:hyperlink w:anchor="_Toc31887" w:history="1">
        <w:r>
          <w:rPr>
            <w:rFonts w:ascii="仿宋" w:eastAsia="仿宋" w:hAnsi="仿宋" w:cs="仿宋" w:hint="eastAsia"/>
            <w:lang w:eastAsia="zh-CN"/>
          </w:rPr>
          <w:t>(一)、发展规划分析</w:t>
        </w:r>
        <w:r>
          <w:tab/>
        </w:r>
        <w:r>
          <w:fldChar w:fldCharType="begin"/>
        </w:r>
        <w:r>
          <w:instrText xml:space="preserve"> PAGEREF _Toc31887 \h </w:instrText>
        </w:r>
        <w:r>
          <w:fldChar w:fldCharType="separate"/>
        </w:r>
        <w:r>
          <w:t>11</w:t>
        </w:r>
        <w:r>
          <w:fldChar w:fldCharType="end"/>
        </w:r>
      </w:hyperlink>
    </w:p>
    <w:p>
      <w:pPr>
        <w:pStyle w:val="TOC2"/>
        <w:tabs>
          <w:tab w:val="right" w:leader="dot" w:pos="8306"/>
        </w:tabs>
      </w:pPr>
      <w:hyperlink w:anchor="_Toc1286" w:history="1">
        <w:r>
          <w:rPr>
            <w:rFonts w:ascii="仿宋" w:eastAsia="仿宋" w:hAnsi="仿宋" w:cs="仿宋" w:hint="eastAsia"/>
            <w:lang w:eastAsia="zh-CN"/>
          </w:rPr>
          <w:t>(二)、产业政策分析</w:t>
        </w:r>
        <w:r>
          <w:tab/>
        </w:r>
        <w:r>
          <w:fldChar w:fldCharType="begin"/>
        </w:r>
        <w:r>
          <w:instrText xml:space="preserve"> PAGEREF _Toc1286 \h </w:instrText>
        </w:r>
        <w:r>
          <w:fldChar w:fldCharType="separate"/>
        </w:r>
        <w:r>
          <w:t>12</w:t>
        </w:r>
        <w:r>
          <w:fldChar w:fldCharType="end"/>
        </w:r>
      </w:hyperlink>
    </w:p>
    <w:p>
      <w:pPr>
        <w:pStyle w:val="TOC2"/>
        <w:tabs>
          <w:tab w:val="right" w:leader="dot" w:pos="8306"/>
        </w:tabs>
      </w:pPr>
      <w:hyperlink w:anchor="_Toc23824" w:history="1">
        <w:r>
          <w:rPr>
            <w:rFonts w:ascii="仿宋" w:eastAsia="仿宋" w:hAnsi="仿宋" w:cs="仿宋" w:hint="eastAsia"/>
            <w:lang w:eastAsia="zh-CN"/>
          </w:rPr>
          <w:t>(三)、行业准入分析</w:t>
        </w:r>
        <w:r>
          <w:tab/>
        </w:r>
        <w:r>
          <w:fldChar w:fldCharType="begin"/>
        </w:r>
        <w:r>
          <w:instrText xml:space="preserve"> PAGEREF _Toc23824 \h </w:instrText>
        </w:r>
        <w:r>
          <w:fldChar w:fldCharType="separate"/>
        </w:r>
        <w:r>
          <w:t>13</w:t>
        </w:r>
        <w:r>
          <w:fldChar w:fldCharType="end"/>
        </w:r>
      </w:hyperlink>
    </w:p>
    <w:p>
      <w:pPr>
        <w:pStyle w:val="TOC1"/>
        <w:tabs>
          <w:tab w:val="right" w:leader="dot" w:pos="8306"/>
        </w:tabs>
      </w:pPr>
      <w:hyperlink w:anchor="_Toc13846" w:history="1">
        <w:r>
          <w:rPr>
            <w:rFonts w:ascii="仿宋" w:eastAsia="仿宋" w:hAnsi="仿宋" w:cs="仿宋" w:hint="eastAsia"/>
            <w:lang w:eastAsia="zh-CN"/>
          </w:rPr>
          <w:t>三、法兰球阀项目概述</w:t>
        </w:r>
        <w:r>
          <w:tab/>
        </w:r>
        <w:r>
          <w:fldChar w:fldCharType="begin"/>
        </w:r>
        <w:r>
          <w:instrText xml:space="preserve"> PAGEREF _Toc13846 \h </w:instrText>
        </w:r>
        <w:r>
          <w:fldChar w:fldCharType="separate"/>
        </w:r>
        <w:r>
          <w:t>14</w:t>
        </w:r>
        <w:r>
          <w:fldChar w:fldCharType="end"/>
        </w:r>
      </w:hyperlink>
    </w:p>
    <w:p>
      <w:pPr>
        <w:pStyle w:val="TOC2"/>
        <w:tabs>
          <w:tab w:val="right" w:leader="dot" w:pos="8306"/>
        </w:tabs>
      </w:pPr>
      <w:hyperlink w:anchor="_Toc10053" w:history="1">
        <w:r>
          <w:rPr>
            <w:rFonts w:ascii="仿宋" w:eastAsia="仿宋" w:hAnsi="仿宋" w:cs="仿宋" w:hint="eastAsia"/>
            <w:lang w:eastAsia="zh-CN"/>
          </w:rPr>
          <w:t>(一)、法兰球阀项目名称及建设性质</w:t>
        </w:r>
        <w:r>
          <w:tab/>
        </w:r>
        <w:r>
          <w:fldChar w:fldCharType="begin"/>
        </w:r>
        <w:r>
          <w:instrText xml:space="preserve"> PAGEREF _Toc10053 \h </w:instrText>
        </w:r>
        <w:r>
          <w:fldChar w:fldCharType="separate"/>
        </w:r>
        <w:r>
          <w:t>14</w:t>
        </w:r>
        <w:r>
          <w:fldChar w:fldCharType="end"/>
        </w:r>
      </w:hyperlink>
    </w:p>
    <w:p>
      <w:pPr>
        <w:pStyle w:val="TOC2"/>
        <w:tabs>
          <w:tab w:val="right" w:leader="dot" w:pos="8306"/>
        </w:tabs>
      </w:pPr>
      <w:hyperlink w:anchor="_Toc16350" w:history="1">
        <w:r>
          <w:rPr>
            <w:rFonts w:ascii="仿宋" w:eastAsia="仿宋" w:hAnsi="仿宋" w:cs="仿宋" w:hint="eastAsia"/>
            <w:lang w:eastAsia="zh-CN"/>
          </w:rPr>
          <w:t>(二)、法兰球阀项目成本单位</w:t>
        </w:r>
        <w:r>
          <w:tab/>
        </w:r>
        <w:r>
          <w:fldChar w:fldCharType="begin"/>
        </w:r>
        <w:r>
          <w:instrText xml:space="preserve"> PAGEREF _Toc16350 \h </w:instrText>
        </w:r>
        <w:r>
          <w:fldChar w:fldCharType="separate"/>
        </w:r>
        <w:r>
          <w:t>15</w:t>
        </w:r>
        <w:r>
          <w:fldChar w:fldCharType="end"/>
        </w:r>
      </w:hyperlink>
    </w:p>
    <w:p>
      <w:pPr>
        <w:pStyle w:val="TOC2"/>
        <w:tabs>
          <w:tab w:val="right" w:leader="dot" w:pos="8306"/>
        </w:tabs>
      </w:pPr>
      <w:hyperlink w:anchor="_Toc20178" w:history="1">
        <w:r>
          <w:rPr>
            <w:rFonts w:ascii="仿宋" w:eastAsia="仿宋" w:hAnsi="仿宋" w:cs="仿宋" w:hint="eastAsia"/>
            <w:lang w:eastAsia="zh-CN"/>
          </w:rPr>
          <w:t>(三)、战略合作单位</w:t>
        </w:r>
        <w:r>
          <w:tab/>
        </w:r>
        <w:r>
          <w:fldChar w:fldCharType="begin"/>
        </w:r>
        <w:r>
          <w:instrText xml:space="preserve"> PAGEREF _Toc20178 \h </w:instrText>
        </w:r>
        <w:r>
          <w:fldChar w:fldCharType="separate"/>
        </w:r>
        <w:r>
          <w:t>15</w:t>
        </w:r>
        <w:r>
          <w:fldChar w:fldCharType="end"/>
        </w:r>
      </w:hyperlink>
    </w:p>
    <w:p>
      <w:pPr>
        <w:pStyle w:val="TOC2"/>
        <w:tabs>
          <w:tab w:val="right" w:leader="dot" w:pos="8306"/>
        </w:tabs>
      </w:pPr>
      <w:hyperlink w:anchor="_Toc40" w:history="1">
        <w:r>
          <w:rPr>
            <w:rFonts w:ascii="仿宋" w:eastAsia="仿宋" w:hAnsi="仿宋" w:cs="仿宋" w:hint="eastAsia"/>
            <w:lang w:eastAsia="zh-CN"/>
          </w:rPr>
          <w:t>(四)、法兰球阀项目提出的理由</w:t>
        </w:r>
        <w:r>
          <w:tab/>
        </w:r>
        <w:r>
          <w:fldChar w:fldCharType="begin"/>
        </w:r>
        <w:r>
          <w:instrText xml:space="preserve"> PAGEREF _Toc40 \h </w:instrText>
        </w:r>
        <w:r>
          <w:fldChar w:fldCharType="separate"/>
        </w:r>
        <w:r>
          <w:t>15</w:t>
        </w:r>
        <w:r>
          <w:fldChar w:fldCharType="end"/>
        </w:r>
      </w:hyperlink>
    </w:p>
    <w:p>
      <w:pPr>
        <w:pStyle w:val="TOC2"/>
        <w:tabs>
          <w:tab w:val="right" w:leader="dot" w:pos="8306"/>
        </w:tabs>
      </w:pPr>
      <w:hyperlink w:anchor="_Toc22594" w:history="1">
        <w:r>
          <w:rPr>
            <w:rFonts w:ascii="仿宋" w:eastAsia="仿宋" w:hAnsi="仿宋" w:cs="仿宋" w:hint="eastAsia"/>
            <w:lang w:eastAsia="zh-CN"/>
          </w:rPr>
          <w:t>(五)、法兰球阀项目选址及用地综述</w:t>
        </w:r>
        <w:r>
          <w:tab/>
        </w:r>
        <w:r>
          <w:fldChar w:fldCharType="begin"/>
        </w:r>
        <w:r>
          <w:instrText xml:space="preserve"> PAGEREF _Toc22594 \h </w:instrText>
        </w:r>
        <w:r>
          <w:fldChar w:fldCharType="separate"/>
        </w:r>
        <w:r>
          <w:t>16</w:t>
        </w:r>
        <w:r>
          <w:fldChar w:fldCharType="end"/>
        </w:r>
      </w:hyperlink>
    </w:p>
    <w:p>
      <w:pPr>
        <w:pStyle w:val="TOC2"/>
        <w:tabs>
          <w:tab w:val="right" w:leader="dot" w:pos="8306"/>
        </w:tabs>
      </w:pPr>
      <w:hyperlink w:anchor="_Toc14229" w:history="1">
        <w:r>
          <w:rPr>
            <w:rFonts w:ascii="仿宋" w:eastAsia="仿宋" w:hAnsi="仿宋" w:cs="仿宋" w:hint="eastAsia"/>
            <w:lang w:eastAsia="zh-CN"/>
          </w:rPr>
          <w:t>(六)、土建工程建设指标</w:t>
        </w:r>
        <w:r>
          <w:tab/>
        </w:r>
        <w:r>
          <w:fldChar w:fldCharType="begin"/>
        </w:r>
        <w:r>
          <w:instrText xml:space="preserve"> PAGEREF _Toc14229 \h </w:instrText>
        </w:r>
        <w:r>
          <w:fldChar w:fldCharType="separate"/>
        </w:r>
        <w:r>
          <w:t>17</w:t>
        </w:r>
        <w:r>
          <w:fldChar w:fldCharType="end"/>
        </w:r>
      </w:hyperlink>
    </w:p>
    <w:p>
      <w:pPr>
        <w:pStyle w:val="TOC2"/>
        <w:tabs>
          <w:tab w:val="right" w:leader="dot" w:pos="8306"/>
        </w:tabs>
      </w:pPr>
      <w:hyperlink w:anchor="_Toc7911" w:history="1">
        <w:r>
          <w:rPr>
            <w:rFonts w:ascii="仿宋" w:eastAsia="仿宋" w:hAnsi="仿宋" w:cs="仿宋" w:hint="eastAsia"/>
            <w:lang w:eastAsia="zh-CN"/>
          </w:rPr>
          <w:t>(七)、设备购置</w:t>
        </w:r>
        <w:r>
          <w:tab/>
        </w:r>
        <w:r>
          <w:fldChar w:fldCharType="begin"/>
        </w:r>
        <w:r>
          <w:instrText xml:space="preserve"> PAGEREF _Toc7911 \h </w:instrText>
        </w:r>
        <w:r>
          <w:fldChar w:fldCharType="separate"/>
        </w:r>
        <w:r>
          <w:t>18</w:t>
        </w:r>
        <w:r>
          <w:fldChar w:fldCharType="end"/>
        </w:r>
      </w:hyperlink>
    </w:p>
    <w:p>
      <w:pPr>
        <w:pStyle w:val="TOC2"/>
        <w:tabs>
          <w:tab w:val="right" w:leader="dot" w:pos="8306"/>
        </w:tabs>
      </w:pPr>
      <w:hyperlink w:anchor="_Toc25724" w:history="1">
        <w:r>
          <w:rPr>
            <w:rFonts w:ascii="仿宋" w:eastAsia="仿宋" w:hAnsi="仿宋" w:cs="仿宋" w:hint="eastAsia"/>
            <w:lang w:eastAsia="zh-CN"/>
          </w:rPr>
          <w:t>(八)、产品规划方案</w:t>
        </w:r>
        <w:r>
          <w:tab/>
        </w:r>
        <w:r>
          <w:fldChar w:fldCharType="begin"/>
        </w:r>
        <w:r>
          <w:instrText xml:space="preserve"> PAGEREF _Toc25724 \h </w:instrText>
        </w:r>
        <w:r>
          <w:fldChar w:fldCharType="separate"/>
        </w:r>
        <w:r>
          <w:t>18</w:t>
        </w:r>
        <w:r>
          <w:fldChar w:fldCharType="end"/>
        </w:r>
      </w:hyperlink>
    </w:p>
    <w:p>
      <w:pPr>
        <w:pStyle w:val="TOC2"/>
        <w:tabs>
          <w:tab w:val="right" w:leader="dot" w:pos="8306"/>
        </w:tabs>
      </w:pPr>
      <w:hyperlink w:anchor="_Toc16074" w:history="1">
        <w:r>
          <w:rPr>
            <w:rFonts w:ascii="仿宋" w:eastAsia="仿宋" w:hAnsi="仿宋" w:cs="仿宋" w:hint="eastAsia"/>
            <w:lang w:eastAsia="zh-CN"/>
          </w:rPr>
          <w:t>(九)、原材料供应</w:t>
        </w:r>
        <w:r>
          <w:tab/>
        </w:r>
        <w:r>
          <w:fldChar w:fldCharType="begin"/>
        </w:r>
        <w:r>
          <w:instrText xml:space="preserve"> PAGEREF _Toc16074 \h </w:instrText>
        </w:r>
        <w:r>
          <w:fldChar w:fldCharType="separate"/>
        </w:r>
        <w:r>
          <w:t>19</w:t>
        </w:r>
        <w:r>
          <w:fldChar w:fldCharType="end"/>
        </w:r>
      </w:hyperlink>
    </w:p>
    <w:p>
      <w:pPr>
        <w:pStyle w:val="TOC2"/>
        <w:tabs>
          <w:tab w:val="right" w:leader="dot" w:pos="8306"/>
        </w:tabs>
      </w:pPr>
      <w:hyperlink w:anchor="_Toc5546" w:history="1">
        <w:r>
          <w:rPr>
            <w:rFonts w:ascii="仿宋" w:eastAsia="仿宋" w:hAnsi="仿宋" w:cs="仿宋" w:hint="eastAsia"/>
            <w:lang w:eastAsia="zh-CN"/>
          </w:rPr>
          <w:t>(十)、法兰球阀项目能耗分析</w:t>
        </w:r>
        <w:r>
          <w:tab/>
        </w:r>
        <w:r>
          <w:fldChar w:fldCharType="begin"/>
        </w:r>
        <w:r>
          <w:instrText xml:space="preserve"> PAGEREF _Toc5546 \h </w:instrText>
        </w:r>
        <w:r>
          <w:fldChar w:fldCharType="separate"/>
        </w:r>
        <w:r>
          <w:t>19</w:t>
        </w:r>
        <w:r>
          <w:fldChar w:fldCharType="end"/>
        </w:r>
      </w:hyperlink>
    </w:p>
    <w:p>
      <w:pPr>
        <w:pStyle w:val="TOC2"/>
        <w:tabs>
          <w:tab w:val="right" w:leader="dot" w:pos="8306"/>
        </w:tabs>
      </w:pPr>
      <w:hyperlink w:anchor="_Toc27360" w:history="1">
        <w:r>
          <w:rPr>
            <w:rFonts w:ascii="仿宋" w:eastAsia="仿宋" w:hAnsi="仿宋" w:cs="仿宋" w:hint="eastAsia"/>
            <w:lang w:eastAsia="zh-CN"/>
          </w:rPr>
          <w:t>(十一)、环境保护</w:t>
        </w:r>
        <w:r>
          <w:tab/>
        </w:r>
        <w:r>
          <w:fldChar w:fldCharType="begin"/>
        </w:r>
        <w:r>
          <w:instrText xml:space="preserve"> PAGEREF _Toc27360 \h </w:instrText>
        </w:r>
        <w:r>
          <w:fldChar w:fldCharType="separate"/>
        </w:r>
        <w:r>
          <w:t>20</w:t>
        </w:r>
        <w:r>
          <w:fldChar w:fldCharType="end"/>
        </w:r>
      </w:hyperlink>
    </w:p>
    <w:p>
      <w:pPr>
        <w:pStyle w:val="TOC2"/>
        <w:tabs>
          <w:tab w:val="right" w:leader="dot" w:pos="8306"/>
        </w:tabs>
      </w:pPr>
      <w:hyperlink w:anchor="_Toc31789" w:history="1">
        <w:r>
          <w:rPr>
            <w:rFonts w:ascii="仿宋" w:eastAsia="仿宋" w:hAnsi="仿宋" w:cs="仿宋" w:hint="eastAsia"/>
            <w:lang w:eastAsia="zh-CN"/>
          </w:rPr>
          <w:t>(十二)、法兰球阀项目建设符合性</w:t>
        </w:r>
        <w:r>
          <w:tab/>
        </w:r>
        <w:r>
          <w:fldChar w:fldCharType="begin"/>
        </w:r>
        <w:r>
          <w:instrText xml:space="preserve"> PAGEREF _Toc31789 \h </w:instrText>
        </w:r>
        <w:r>
          <w:fldChar w:fldCharType="separate"/>
        </w:r>
        <w:r>
          <w:t>21</w:t>
        </w:r>
        <w:r>
          <w:fldChar w:fldCharType="end"/>
        </w:r>
      </w:hyperlink>
    </w:p>
    <w:p>
      <w:pPr>
        <w:pStyle w:val="TOC2"/>
        <w:tabs>
          <w:tab w:val="right" w:leader="dot" w:pos="8306"/>
        </w:tabs>
      </w:pPr>
      <w:hyperlink w:anchor="_Toc31266" w:history="1">
        <w:r>
          <w:rPr>
            <w:rFonts w:ascii="仿宋" w:eastAsia="仿宋" w:hAnsi="仿宋" w:cs="仿宋" w:hint="eastAsia"/>
            <w:lang w:eastAsia="zh-CN"/>
          </w:rPr>
          <w:t>(十三)、法兰球阀项目进度规划</w:t>
        </w:r>
        <w:r>
          <w:tab/>
        </w:r>
        <w:r>
          <w:fldChar w:fldCharType="begin"/>
        </w:r>
        <w:r>
          <w:instrText xml:space="preserve"> PAGEREF _Toc31266 \h </w:instrText>
        </w:r>
        <w:r>
          <w:fldChar w:fldCharType="separate"/>
        </w:r>
        <w:r>
          <w:t>22</w:t>
        </w:r>
        <w:r>
          <w:fldChar w:fldCharType="end"/>
        </w:r>
      </w:hyperlink>
    </w:p>
    <w:p>
      <w:pPr>
        <w:pStyle w:val="TOC2"/>
        <w:tabs>
          <w:tab w:val="right" w:leader="dot" w:pos="8306"/>
        </w:tabs>
      </w:pPr>
      <w:hyperlink w:anchor="_Toc31904" w:history="1">
        <w:r>
          <w:rPr>
            <w:rFonts w:ascii="仿宋" w:eastAsia="仿宋" w:hAnsi="仿宋" w:cs="仿宋" w:hint="eastAsia"/>
            <w:lang w:eastAsia="zh-CN"/>
          </w:rPr>
          <w:t>(十四)、投资估算及经济效益分析</w:t>
        </w:r>
        <w:r>
          <w:tab/>
        </w:r>
        <w:r>
          <w:fldChar w:fldCharType="begin"/>
        </w:r>
        <w:r>
          <w:instrText xml:space="preserve"> PAGEREF _Toc31904 \h </w:instrText>
        </w:r>
        <w:r>
          <w:fldChar w:fldCharType="separate"/>
        </w:r>
        <w:r>
          <w:t>22</w:t>
        </w:r>
        <w:r>
          <w:fldChar w:fldCharType="end"/>
        </w:r>
      </w:hyperlink>
    </w:p>
    <w:p>
      <w:pPr>
        <w:pStyle w:val="TOC2"/>
        <w:tabs>
          <w:tab w:val="right" w:leader="dot" w:pos="8306"/>
        </w:tabs>
      </w:pPr>
      <w:hyperlink w:anchor="_Toc2624" w:history="1">
        <w:r>
          <w:rPr>
            <w:rFonts w:ascii="仿宋" w:eastAsia="仿宋" w:hAnsi="仿宋" w:cs="仿宋" w:hint="eastAsia"/>
            <w:lang w:eastAsia="zh-CN"/>
          </w:rPr>
          <w:t>(十五)、报告说明</w:t>
        </w:r>
        <w:r>
          <w:tab/>
        </w:r>
        <w:r>
          <w:fldChar w:fldCharType="begin"/>
        </w:r>
        <w:r>
          <w:instrText xml:space="preserve"> PAGEREF _Toc2624 \h </w:instrText>
        </w:r>
        <w:r>
          <w:fldChar w:fldCharType="separate"/>
        </w:r>
        <w:r>
          <w:t>23</w:t>
        </w:r>
        <w:r>
          <w:fldChar w:fldCharType="end"/>
        </w:r>
      </w:hyperlink>
    </w:p>
    <w:p>
      <w:pPr>
        <w:pStyle w:val="TOC2"/>
        <w:tabs>
          <w:tab w:val="right" w:leader="dot" w:pos="8306"/>
        </w:tabs>
      </w:pPr>
      <w:hyperlink w:anchor="_Toc17284" w:history="1">
        <w:r>
          <w:rPr>
            <w:rFonts w:ascii="仿宋" w:eastAsia="仿宋" w:hAnsi="仿宋" w:cs="仿宋" w:hint="eastAsia"/>
            <w:lang w:eastAsia="zh-CN"/>
          </w:rPr>
          <w:t>(十六)、法兰球阀项目评价</w:t>
        </w:r>
        <w:r>
          <w:tab/>
        </w:r>
        <w:r>
          <w:fldChar w:fldCharType="begin"/>
        </w:r>
        <w:r>
          <w:instrText xml:space="preserve"> PAGEREF _Toc17284 \h </w:instrText>
        </w:r>
        <w:r>
          <w:fldChar w:fldCharType="separate"/>
        </w:r>
        <w:r>
          <w:t>24</w:t>
        </w:r>
        <w:r>
          <w:fldChar w:fldCharType="end"/>
        </w:r>
      </w:hyperlink>
    </w:p>
    <w:p>
      <w:pPr>
        <w:pStyle w:val="TOC2"/>
        <w:tabs>
          <w:tab w:val="right" w:leader="dot" w:pos="8306"/>
        </w:tabs>
      </w:pPr>
      <w:hyperlink w:anchor="_Toc19712" w:history="1">
        <w:r>
          <w:rPr>
            <w:rFonts w:ascii="仿宋" w:eastAsia="仿宋" w:hAnsi="仿宋" w:cs="仿宋" w:hint="eastAsia"/>
            <w:lang w:eastAsia="zh-CN"/>
          </w:rPr>
          <w:t>(十七)、主要经济指标</w:t>
        </w:r>
        <w:r>
          <w:tab/>
        </w:r>
        <w:r>
          <w:fldChar w:fldCharType="begin"/>
        </w:r>
        <w:r>
          <w:instrText xml:space="preserve"> PAGEREF _Toc19712 \h </w:instrText>
        </w:r>
        <w:r>
          <w:fldChar w:fldCharType="separate"/>
        </w:r>
        <w:r>
          <w:t>24</w:t>
        </w:r>
        <w:r>
          <w:fldChar w:fldCharType="end"/>
        </w:r>
      </w:hyperlink>
    </w:p>
    <w:p>
      <w:pPr>
        <w:pStyle w:val="TOC1"/>
        <w:tabs>
          <w:tab w:val="right" w:leader="dot" w:pos="8306"/>
        </w:tabs>
      </w:pPr>
      <w:hyperlink w:anchor="_Toc15783" w:history="1">
        <w:r>
          <w:rPr>
            <w:rFonts w:ascii="仿宋" w:eastAsia="仿宋" w:hAnsi="仿宋" w:cs="仿宋" w:hint="eastAsia"/>
            <w:lang w:eastAsia="zh-CN"/>
          </w:rPr>
          <w:t>四、领导力发展与企业文化</w:t>
        </w:r>
        <w:r>
          <w:tab/>
        </w:r>
        <w:r>
          <w:fldChar w:fldCharType="begin"/>
        </w:r>
        <w:r>
          <w:instrText xml:space="preserve"> PAGEREF _Toc15783 \h </w:instrText>
        </w:r>
        <w:r>
          <w:fldChar w:fldCharType="separate"/>
        </w:r>
        <w:r>
          <w:t>26</w:t>
        </w:r>
        <w:r>
          <w:fldChar w:fldCharType="end"/>
        </w:r>
      </w:hyperlink>
    </w:p>
    <w:p>
      <w:pPr>
        <w:pStyle w:val="TOC2"/>
        <w:tabs>
          <w:tab w:val="right" w:leader="dot" w:pos="8306"/>
        </w:tabs>
      </w:pPr>
      <w:hyperlink w:anchor="_Toc32141" w:history="1">
        <w:r>
          <w:rPr>
            <w:rFonts w:ascii="仿宋" w:eastAsia="仿宋" w:hAnsi="仿宋" w:cs="仿宋" w:hint="eastAsia"/>
            <w:lang w:eastAsia="zh-CN"/>
          </w:rPr>
          <w:t>(一)、高效团队建设原则</w:t>
        </w:r>
        <w:r>
          <w:tab/>
        </w:r>
        <w:r>
          <w:fldChar w:fldCharType="begin"/>
        </w:r>
        <w:r>
          <w:instrText xml:space="preserve"> PAGEREF _Toc32141 \h </w:instrText>
        </w:r>
        <w:r>
          <w:fldChar w:fldCharType="separate"/>
        </w:r>
        <w:r>
          <w:t>26</w:t>
        </w:r>
        <w:r>
          <w:fldChar w:fldCharType="end"/>
        </w:r>
      </w:hyperlink>
    </w:p>
    <w:p>
      <w:pPr>
        <w:pStyle w:val="TOC2"/>
        <w:tabs>
          <w:tab w:val="right" w:leader="dot" w:pos="8306"/>
        </w:tabs>
      </w:pPr>
      <w:hyperlink w:anchor="_Toc7355" w:history="1">
        <w:r>
          <w:rPr>
            <w:rFonts w:ascii="仿宋" w:eastAsia="仿宋" w:hAnsi="仿宋" w:cs="仿宋" w:hint="eastAsia"/>
            <w:lang w:eastAsia="zh-CN"/>
          </w:rPr>
          <w:t>(二)、团队文化与价值观塑造</w:t>
        </w:r>
        <w:r>
          <w:tab/>
        </w:r>
        <w:r>
          <w:fldChar w:fldCharType="begin"/>
        </w:r>
        <w:r>
          <w:instrText xml:space="preserve"> PAGEREF _Toc7355 \h </w:instrText>
        </w:r>
        <w:r>
          <w:fldChar w:fldCharType="separate"/>
        </w:r>
        <w:r>
          <w:t>27</w:t>
        </w:r>
        <w:r>
          <w:fldChar w:fldCharType="end"/>
        </w:r>
      </w:hyperlink>
    </w:p>
    <w:p>
      <w:pPr>
        <w:pStyle w:val="TOC2"/>
        <w:tabs>
          <w:tab w:val="right" w:leader="dot" w:pos="8306"/>
        </w:tabs>
      </w:pPr>
      <w:hyperlink w:anchor="_Toc9536" w:history="1">
        <w:r>
          <w:rPr>
            <w:rFonts w:ascii="仿宋" w:eastAsia="仿宋" w:hAnsi="仿宋" w:cs="仿宋" w:hint="eastAsia"/>
            <w:lang w:eastAsia="zh-CN"/>
          </w:rPr>
          <w:t>(三)、领导力发展计划</w:t>
        </w:r>
        <w:r>
          <w:tab/>
        </w:r>
        <w:r>
          <w:fldChar w:fldCharType="begin"/>
        </w:r>
        <w:r>
          <w:instrText xml:space="preserve"> PAGEREF _Toc9536 \h </w:instrText>
        </w:r>
        <w:r>
          <w:fldChar w:fldCharType="separate"/>
        </w:r>
        <w:r>
          <w:t>27</w:t>
        </w:r>
        <w:r>
          <w:fldChar w:fldCharType="end"/>
        </w:r>
      </w:hyperlink>
    </w:p>
    <w:p>
      <w:pPr>
        <w:pStyle w:val="TOC2"/>
        <w:tabs>
          <w:tab w:val="right" w:leader="dot" w:pos="8306"/>
        </w:tabs>
      </w:pPr>
      <w:hyperlink w:anchor="_Toc4472" w:history="1">
        <w:r>
          <w:rPr>
            <w:rFonts w:ascii="仿宋" w:eastAsia="仿宋" w:hAnsi="仿宋" w:cs="仿宋" w:hint="eastAsia"/>
            <w:lang w:eastAsia="zh-CN"/>
          </w:rPr>
          <w:t>(四)、领导力在变革中的作用</w:t>
        </w:r>
        <w:r>
          <w:tab/>
        </w:r>
        <w:r>
          <w:fldChar w:fldCharType="begin"/>
        </w:r>
        <w:r>
          <w:instrText xml:space="preserve"> PAGEREF _Toc4472 \h </w:instrText>
        </w:r>
        <w:r>
          <w:fldChar w:fldCharType="separate"/>
        </w:r>
        <w:r>
          <w:t>29</w:t>
        </w:r>
        <w:r>
          <w:fldChar w:fldCharType="end"/>
        </w:r>
      </w:hyperlink>
    </w:p>
    <w:p>
      <w:pPr>
        <w:pStyle w:val="TOC1"/>
        <w:tabs>
          <w:tab w:val="right" w:leader="dot" w:pos="8306"/>
        </w:tabs>
      </w:pPr>
      <w:hyperlink w:anchor="_Toc21415" w:history="1">
        <w:r>
          <w:rPr>
            <w:rFonts w:ascii="仿宋" w:eastAsia="仿宋" w:hAnsi="仿宋" w:cs="仿宋" w:hint="eastAsia"/>
            <w:lang w:eastAsia="zh-CN"/>
          </w:rPr>
          <w:t>五、组织架构与人力资源配置</w:t>
        </w:r>
        <w:r>
          <w:tab/>
        </w:r>
        <w:r>
          <w:fldChar w:fldCharType="begin"/>
        </w:r>
        <w:r>
          <w:instrText xml:space="preserve"> PAGEREF _Toc21415 \h </w:instrText>
        </w:r>
        <w:r>
          <w:fldChar w:fldCharType="separate"/>
        </w:r>
        <w:r>
          <w:t>30</w:t>
        </w:r>
        <w:r>
          <w:fldChar w:fldCharType="end"/>
        </w:r>
      </w:hyperlink>
    </w:p>
    <w:p>
      <w:pPr>
        <w:pStyle w:val="TOC2"/>
        <w:tabs>
          <w:tab w:val="right" w:leader="dot" w:pos="8306"/>
        </w:tabs>
      </w:pPr>
      <w:hyperlink w:anchor="_Toc28678" w:history="1">
        <w:r>
          <w:rPr>
            <w:rFonts w:ascii="仿宋" w:eastAsia="仿宋" w:hAnsi="仿宋" w:cs="仿宋" w:hint="eastAsia"/>
            <w:lang w:eastAsia="zh-CN"/>
          </w:rPr>
          <w:t>(一)、人员资源需求</w:t>
        </w:r>
        <w:r>
          <w:tab/>
        </w:r>
        <w:r>
          <w:fldChar w:fldCharType="begin"/>
        </w:r>
        <w:r>
          <w:instrText xml:space="preserve"> PAGEREF _Toc28678 \h </w:instrText>
        </w:r>
        <w:r>
          <w:fldChar w:fldCharType="separate"/>
        </w:r>
        <w:r>
          <w:t>30</w:t>
        </w:r>
        <w:r>
          <w:fldChar w:fldCharType="end"/>
        </w:r>
      </w:hyperlink>
    </w:p>
    <w:p>
      <w:pPr>
        <w:pStyle w:val="TOC2"/>
        <w:tabs>
          <w:tab w:val="right" w:leader="dot" w:pos="8306"/>
        </w:tabs>
      </w:pPr>
      <w:hyperlink w:anchor="_Toc19416" w:history="1">
        <w:r>
          <w:rPr>
            <w:rFonts w:ascii="仿宋" w:eastAsia="仿宋" w:hAnsi="仿宋" w:cs="仿宋" w:hint="eastAsia"/>
            <w:lang w:eastAsia="zh-CN"/>
          </w:rPr>
          <w:t>(二)、员工培训与发展</w:t>
        </w:r>
        <w:r>
          <w:tab/>
        </w:r>
        <w:r>
          <w:fldChar w:fldCharType="begin"/>
        </w:r>
        <w:r>
          <w:instrText xml:space="preserve"> PAGEREF _Toc19416 \h </w:instrText>
        </w:r>
        <w:r>
          <w:fldChar w:fldCharType="separate"/>
        </w:r>
        <w:r>
          <w:t>32</w:t>
        </w:r>
        <w:r>
          <w:fldChar w:fldCharType="end"/>
        </w:r>
      </w:hyperlink>
    </w:p>
    <w:p>
      <w:pPr>
        <w:pStyle w:val="TOC1"/>
        <w:tabs>
          <w:tab w:val="right" w:leader="dot" w:pos="8306"/>
        </w:tabs>
      </w:pPr>
      <w:hyperlink w:anchor="_Toc22657" w:history="1">
        <w:r>
          <w:rPr>
            <w:rFonts w:ascii="仿宋" w:eastAsia="仿宋" w:hAnsi="仿宋" w:cs="仿宋" w:hint="eastAsia"/>
            <w:lang w:eastAsia="zh-CN"/>
          </w:rPr>
          <w:t>六、工程设计说明</w:t>
        </w:r>
        <w:r>
          <w:tab/>
        </w:r>
        <w:r>
          <w:fldChar w:fldCharType="begin"/>
        </w:r>
        <w:r>
          <w:instrText xml:space="preserve"> PAGEREF _Toc22657 \h </w:instrText>
        </w:r>
        <w:r>
          <w:fldChar w:fldCharType="separate"/>
        </w:r>
        <w:r>
          <w:t>34</w:t>
        </w:r>
        <w:r>
          <w:fldChar w:fldCharType="end"/>
        </w:r>
      </w:hyperlink>
    </w:p>
    <w:p>
      <w:pPr>
        <w:pStyle w:val="TOC2"/>
        <w:tabs>
          <w:tab w:val="right" w:leader="dot" w:pos="8306"/>
        </w:tabs>
      </w:pPr>
      <w:hyperlink w:anchor="_Toc31064" w:history="1">
        <w:r>
          <w:rPr>
            <w:rFonts w:ascii="仿宋" w:eastAsia="仿宋" w:hAnsi="仿宋" w:cs="仿宋" w:hint="eastAsia"/>
            <w:lang w:eastAsia="zh-CN"/>
          </w:rPr>
          <w:t>(一)、建筑工程设计原则</w:t>
        </w:r>
        <w:r>
          <w:tab/>
        </w:r>
        <w:r>
          <w:fldChar w:fldCharType="begin"/>
        </w:r>
        <w:r>
          <w:instrText xml:space="preserve"> PAGEREF _Toc31064 \h </w:instrText>
        </w:r>
        <w:r>
          <w:fldChar w:fldCharType="separate"/>
        </w:r>
        <w:r>
          <w:t>34</w:t>
        </w:r>
        <w:r>
          <w:fldChar w:fldCharType="end"/>
        </w:r>
      </w:hyperlink>
    </w:p>
    <w:p>
      <w:pPr>
        <w:pStyle w:val="TOC2"/>
        <w:tabs>
          <w:tab w:val="right" w:leader="dot" w:pos="8306"/>
        </w:tabs>
      </w:pPr>
      <w:hyperlink w:anchor="_Toc3284" w:history="1">
        <w:r>
          <w:rPr>
            <w:rFonts w:ascii="仿宋" w:eastAsia="仿宋" w:hAnsi="仿宋" w:cs="仿宋" w:hint="eastAsia"/>
            <w:lang w:eastAsia="zh-CN"/>
          </w:rPr>
          <w:t>(二)、法兰球阀项目工程建设标准规范</w:t>
        </w:r>
        <w:r>
          <w:tab/>
        </w:r>
        <w:r>
          <w:fldChar w:fldCharType="begin"/>
        </w:r>
        <w:r>
          <w:instrText xml:space="preserve"> PAGEREF _Toc3284 \h </w:instrText>
        </w:r>
        <w:r>
          <w:fldChar w:fldCharType="separate"/>
        </w:r>
        <w:r>
          <w:t>35</w:t>
        </w:r>
        <w:r>
          <w:fldChar w:fldCharType="end"/>
        </w:r>
      </w:hyperlink>
    </w:p>
    <w:p>
      <w:pPr>
        <w:pStyle w:val="TOC2"/>
        <w:tabs>
          <w:tab w:val="right" w:leader="dot" w:pos="8306"/>
        </w:tabs>
      </w:pPr>
      <w:hyperlink w:anchor="_Toc20750" w:history="1">
        <w:r>
          <w:rPr>
            <w:rFonts w:ascii="仿宋" w:eastAsia="仿宋" w:hAnsi="仿宋" w:cs="仿宋" w:hint="eastAsia"/>
            <w:lang w:eastAsia="zh-CN"/>
          </w:rPr>
          <w:t>(三)、法兰球阀项目总平面设计要求</w:t>
        </w:r>
        <w:r>
          <w:tab/>
        </w:r>
        <w:r>
          <w:fldChar w:fldCharType="begin"/>
        </w:r>
        <w:r>
          <w:instrText xml:space="preserve"> PAGEREF _Toc20750 \h </w:instrText>
        </w:r>
        <w:r>
          <w:fldChar w:fldCharType="separate"/>
        </w:r>
        <w:r>
          <w:t>37</w:t>
        </w:r>
        <w:r>
          <w:fldChar w:fldCharType="end"/>
        </w:r>
      </w:hyperlink>
    </w:p>
    <w:p>
      <w:pPr>
        <w:pStyle w:val="TOC2"/>
        <w:tabs>
          <w:tab w:val="right" w:leader="dot" w:pos="8306"/>
        </w:tabs>
      </w:pPr>
      <w:hyperlink w:anchor="_Toc9794" w:history="1">
        <w:r>
          <w:rPr>
            <w:rFonts w:ascii="仿宋" w:eastAsia="仿宋" w:hAnsi="仿宋" w:cs="仿宋" w:hint="eastAsia"/>
            <w:lang w:eastAsia="zh-CN"/>
          </w:rPr>
          <w:t>(四)、土建工程设计年限及安全等级</w:t>
        </w:r>
        <w:r>
          <w:tab/>
        </w:r>
        <w:r>
          <w:fldChar w:fldCharType="begin"/>
        </w:r>
        <w:r>
          <w:instrText xml:space="preserve"> PAGEREF _Toc9794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7" w:history="1">
        <w:r>
          <w:rPr>
            <w:rFonts w:ascii="仿宋" w:eastAsia="仿宋" w:hAnsi="仿宋" w:cs="仿宋" w:hint="eastAsia"/>
            <w:lang w:eastAsia="zh-CN"/>
          </w:rPr>
          <w:t>(五)、建筑工程设计总体要求</w:t>
        </w:r>
        <w:r>
          <w:tab/>
        </w:r>
        <w:r>
          <w:fldChar w:fldCharType="begin"/>
        </w:r>
        <w:r>
          <w:instrText xml:space="preserve"> PAGEREF _Toc10027 \h </w:instrText>
        </w:r>
        <w:r>
          <w:fldChar w:fldCharType="separate"/>
        </w:r>
        <w:r>
          <w:t>38</w:t>
        </w:r>
        <w:r>
          <w:fldChar w:fldCharType="end"/>
        </w:r>
      </w:hyperlink>
    </w:p>
    <w:p>
      <w:pPr>
        <w:pStyle w:val="TOC2"/>
        <w:tabs>
          <w:tab w:val="right" w:leader="dot" w:pos="8306"/>
        </w:tabs>
      </w:pPr>
      <w:hyperlink w:anchor="_Toc12369" w:history="1">
        <w:r>
          <w:rPr>
            <w:rFonts w:ascii="仿宋" w:eastAsia="仿宋" w:hAnsi="仿宋" w:cs="仿宋" w:hint="eastAsia"/>
            <w:lang w:eastAsia="zh-CN"/>
          </w:rPr>
          <w:t>(六)、土建工程建设指标</w:t>
        </w:r>
        <w:r>
          <w:tab/>
        </w:r>
        <w:r>
          <w:fldChar w:fldCharType="begin"/>
        </w:r>
        <w:r>
          <w:instrText xml:space="preserve"> PAGEREF _Toc12369 \h </w:instrText>
        </w:r>
        <w:r>
          <w:fldChar w:fldCharType="separate"/>
        </w:r>
        <w:r>
          <w:t>40</w:t>
        </w:r>
        <w:r>
          <w:fldChar w:fldCharType="end"/>
        </w:r>
      </w:hyperlink>
    </w:p>
    <w:p>
      <w:pPr>
        <w:pStyle w:val="TOC1"/>
        <w:tabs>
          <w:tab w:val="right" w:leader="dot" w:pos="8306"/>
        </w:tabs>
      </w:pPr>
      <w:hyperlink w:anchor="_Toc2281" w:history="1">
        <w:r>
          <w:rPr>
            <w:rFonts w:ascii="仿宋" w:eastAsia="仿宋" w:hAnsi="仿宋" w:cs="仿宋" w:hint="eastAsia"/>
            <w:lang w:eastAsia="zh-CN"/>
          </w:rPr>
          <w:t>七、企业管理方案</w:t>
        </w:r>
        <w:r>
          <w:tab/>
        </w:r>
        <w:r>
          <w:fldChar w:fldCharType="begin"/>
        </w:r>
        <w:r>
          <w:instrText xml:space="preserve"> PAGEREF _Toc2281 \h </w:instrText>
        </w:r>
        <w:r>
          <w:fldChar w:fldCharType="separate"/>
        </w:r>
        <w:r>
          <w:t>41</w:t>
        </w:r>
        <w:r>
          <w:fldChar w:fldCharType="end"/>
        </w:r>
      </w:hyperlink>
    </w:p>
    <w:p>
      <w:pPr>
        <w:pStyle w:val="TOC2"/>
        <w:tabs>
          <w:tab w:val="right" w:leader="dot" w:pos="8306"/>
        </w:tabs>
      </w:pPr>
      <w:hyperlink w:anchor="_Toc7159" w:history="1">
        <w:r>
          <w:rPr>
            <w:rFonts w:ascii="仿宋" w:eastAsia="仿宋" w:hAnsi="仿宋" w:cs="仿宋" w:hint="eastAsia"/>
            <w:lang w:eastAsia="zh-CN"/>
          </w:rPr>
          <w:t>(一)、企业管理体系</w:t>
        </w:r>
        <w:r>
          <w:tab/>
        </w:r>
        <w:r>
          <w:fldChar w:fldCharType="begin"/>
        </w:r>
        <w:r>
          <w:instrText xml:space="preserve"> PAGEREF _Toc7159 \h </w:instrText>
        </w:r>
        <w:r>
          <w:fldChar w:fldCharType="separate"/>
        </w:r>
        <w:r>
          <w:t>41</w:t>
        </w:r>
        <w:r>
          <w:fldChar w:fldCharType="end"/>
        </w:r>
      </w:hyperlink>
    </w:p>
    <w:p>
      <w:pPr>
        <w:pStyle w:val="TOC2"/>
        <w:tabs>
          <w:tab w:val="right" w:leader="dot" w:pos="8306"/>
        </w:tabs>
      </w:pPr>
      <w:hyperlink w:anchor="_Toc24962" w:history="1">
        <w:r>
          <w:rPr>
            <w:rFonts w:ascii="仿宋" w:eastAsia="仿宋" w:hAnsi="仿宋" w:cs="仿宋" w:hint="eastAsia"/>
            <w:lang w:eastAsia="zh-CN"/>
          </w:rPr>
          <w:t>(二)、信息管理与信息系统</w:t>
        </w:r>
        <w:r>
          <w:tab/>
        </w:r>
        <w:r>
          <w:fldChar w:fldCharType="begin"/>
        </w:r>
        <w:r>
          <w:instrText xml:space="preserve"> PAGEREF _Toc24962 \h </w:instrText>
        </w:r>
        <w:r>
          <w:fldChar w:fldCharType="separate"/>
        </w:r>
        <w:r>
          <w:t>43</w:t>
        </w:r>
        <w:r>
          <w:fldChar w:fldCharType="end"/>
        </w:r>
      </w:hyperlink>
    </w:p>
    <w:p>
      <w:pPr>
        <w:pStyle w:val="TOC1"/>
        <w:tabs>
          <w:tab w:val="right" w:leader="dot" w:pos="8306"/>
        </w:tabs>
      </w:pPr>
      <w:hyperlink w:anchor="_Toc21808" w:history="1">
        <w:r>
          <w:rPr>
            <w:rFonts w:ascii="仿宋" w:eastAsia="仿宋" w:hAnsi="仿宋" w:cs="仿宋" w:hint="eastAsia"/>
            <w:lang w:eastAsia="zh-CN"/>
          </w:rPr>
          <w:t>八、组织架构分析</w:t>
        </w:r>
        <w:r>
          <w:tab/>
        </w:r>
        <w:r>
          <w:fldChar w:fldCharType="begin"/>
        </w:r>
        <w:r>
          <w:instrText xml:space="preserve"> PAGEREF _Toc21808 \h </w:instrText>
        </w:r>
        <w:r>
          <w:fldChar w:fldCharType="separate"/>
        </w:r>
        <w:r>
          <w:t>46</w:t>
        </w:r>
        <w:r>
          <w:fldChar w:fldCharType="end"/>
        </w:r>
      </w:hyperlink>
    </w:p>
    <w:p>
      <w:pPr>
        <w:pStyle w:val="TOC2"/>
        <w:tabs>
          <w:tab w:val="right" w:leader="dot" w:pos="8306"/>
        </w:tabs>
      </w:pPr>
      <w:hyperlink w:anchor="_Toc11237" w:history="1">
        <w:r>
          <w:rPr>
            <w:rFonts w:ascii="仿宋" w:eastAsia="仿宋" w:hAnsi="仿宋" w:cs="仿宋" w:hint="eastAsia"/>
            <w:lang w:eastAsia="zh-CN"/>
          </w:rPr>
          <w:t>(一)、人力资源配置</w:t>
        </w:r>
        <w:r>
          <w:tab/>
        </w:r>
        <w:r>
          <w:fldChar w:fldCharType="begin"/>
        </w:r>
        <w:r>
          <w:instrText xml:space="preserve"> PAGEREF _Toc11237 \h </w:instrText>
        </w:r>
        <w:r>
          <w:fldChar w:fldCharType="separate"/>
        </w:r>
        <w:r>
          <w:t>46</w:t>
        </w:r>
        <w:r>
          <w:fldChar w:fldCharType="end"/>
        </w:r>
      </w:hyperlink>
    </w:p>
    <w:p>
      <w:pPr>
        <w:pStyle w:val="TOC2"/>
        <w:tabs>
          <w:tab w:val="right" w:leader="dot" w:pos="8306"/>
        </w:tabs>
      </w:pPr>
      <w:hyperlink w:anchor="_Toc22135" w:history="1">
        <w:r>
          <w:rPr>
            <w:rFonts w:ascii="仿宋" w:eastAsia="仿宋" w:hAnsi="仿宋" w:cs="仿宋" w:hint="eastAsia"/>
            <w:lang w:eastAsia="zh-CN"/>
          </w:rPr>
          <w:t>(二)、员工技能培训</w:t>
        </w:r>
        <w:r>
          <w:tab/>
        </w:r>
        <w:r>
          <w:fldChar w:fldCharType="begin"/>
        </w:r>
        <w:r>
          <w:instrText xml:space="preserve"> PAGEREF _Toc22135 \h </w:instrText>
        </w:r>
        <w:r>
          <w:fldChar w:fldCharType="separate"/>
        </w:r>
        <w:r>
          <w:t>47</w:t>
        </w:r>
        <w:r>
          <w:fldChar w:fldCharType="end"/>
        </w:r>
      </w:hyperlink>
    </w:p>
    <w:p>
      <w:pPr>
        <w:pStyle w:val="TOC1"/>
        <w:tabs>
          <w:tab w:val="right" w:leader="dot" w:pos="8306"/>
        </w:tabs>
      </w:pPr>
      <w:hyperlink w:anchor="_Toc16099" w:history="1">
        <w:r>
          <w:rPr>
            <w:rFonts w:ascii="仿宋" w:eastAsia="仿宋" w:hAnsi="仿宋" w:cs="仿宋" w:hint="eastAsia"/>
            <w:lang w:eastAsia="zh-CN"/>
          </w:rPr>
          <w:t>九、监测和评估</w:t>
        </w:r>
        <w:r>
          <w:tab/>
        </w:r>
        <w:r>
          <w:fldChar w:fldCharType="begin"/>
        </w:r>
        <w:r>
          <w:instrText xml:space="preserve"> PAGEREF _Toc16099 \h </w:instrText>
        </w:r>
        <w:r>
          <w:fldChar w:fldCharType="separate"/>
        </w:r>
        <w:r>
          <w:t>48</w:t>
        </w:r>
        <w:r>
          <w:fldChar w:fldCharType="end"/>
        </w:r>
      </w:hyperlink>
    </w:p>
    <w:p>
      <w:pPr>
        <w:pStyle w:val="TOC2"/>
        <w:tabs>
          <w:tab w:val="right" w:leader="dot" w:pos="8306"/>
        </w:tabs>
      </w:pPr>
      <w:hyperlink w:anchor="_Toc12457" w:history="1">
        <w:r>
          <w:rPr>
            <w:rFonts w:ascii="仿宋" w:eastAsia="仿宋" w:hAnsi="仿宋" w:cs="仿宋" w:hint="eastAsia"/>
            <w:lang w:eastAsia="zh-CN"/>
          </w:rPr>
          <w:t>(一)、法兰球阀项目监测</w:t>
        </w:r>
        <w:r>
          <w:tab/>
        </w:r>
        <w:r>
          <w:fldChar w:fldCharType="begin"/>
        </w:r>
        <w:r>
          <w:instrText xml:space="preserve"> PAGEREF _Toc12457 \h </w:instrText>
        </w:r>
        <w:r>
          <w:fldChar w:fldCharType="separate"/>
        </w:r>
        <w:r>
          <w:t>48</w:t>
        </w:r>
        <w:r>
          <w:fldChar w:fldCharType="end"/>
        </w:r>
      </w:hyperlink>
    </w:p>
    <w:p>
      <w:pPr>
        <w:pStyle w:val="TOC2"/>
        <w:tabs>
          <w:tab w:val="right" w:leader="dot" w:pos="8306"/>
        </w:tabs>
      </w:pPr>
      <w:hyperlink w:anchor="_Toc28650" w:history="1">
        <w:r>
          <w:rPr>
            <w:rFonts w:ascii="仿宋" w:eastAsia="仿宋" w:hAnsi="仿宋" w:cs="仿宋" w:hint="eastAsia"/>
            <w:lang w:eastAsia="zh-CN"/>
          </w:rPr>
          <w:t>(二)、法兰球阀项目评估</w:t>
        </w:r>
        <w:r>
          <w:tab/>
        </w:r>
        <w:r>
          <w:fldChar w:fldCharType="begin"/>
        </w:r>
        <w:r>
          <w:instrText xml:space="preserve"> PAGEREF _Toc28650 \h </w:instrText>
        </w:r>
        <w:r>
          <w:fldChar w:fldCharType="separate"/>
        </w:r>
        <w:r>
          <w:t>49</w:t>
        </w:r>
        <w:r>
          <w:fldChar w:fldCharType="end"/>
        </w:r>
      </w:hyperlink>
    </w:p>
    <w:p>
      <w:pPr>
        <w:pStyle w:val="TOC2"/>
        <w:tabs>
          <w:tab w:val="right" w:leader="dot" w:pos="8306"/>
        </w:tabs>
      </w:pPr>
      <w:hyperlink w:anchor="_Toc29532" w:history="1">
        <w:r>
          <w:rPr>
            <w:rFonts w:ascii="仿宋" w:eastAsia="仿宋" w:hAnsi="仿宋" w:cs="仿宋" w:hint="eastAsia"/>
            <w:lang w:eastAsia="zh-CN"/>
          </w:rPr>
          <w:t>(三)、成果评估</w:t>
        </w:r>
        <w:r>
          <w:tab/>
        </w:r>
        <w:r>
          <w:fldChar w:fldCharType="begin"/>
        </w:r>
        <w:r>
          <w:instrText xml:space="preserve"> PAGEREF _Toc29532 \h </w:instrText>
        </w:r>
        <w:r>
          <w:fldChar w:fldCharType="separate"/>
        </w:r>
        <w:r>
          <w:t>50</w:t>
        </w:r>
        <w:r>
          <w:fldChar w:fldCharType="end"/>
        </w:r>
      </w:hyperlink>
    </w:p>
    <w:p>
      <w:pPr>
        <w:pStyle w:val="TOC1"/>
        <w:tabs>
          <w:tab w:val="right" w:leader="dot" w:pos="8306"/>
        </w:tabs>
      </w:pPr>
      <w:hyperlink w:anchor="_Toc26771" w:history="1">
        <w:r>
          <w:rPr>
            <w:rFonts w:ascii="仿宋" w:eastAsia="仿宋" w:hAnsi="仿宋" w:cs="仿宋" w:hint="eastAsia"/>
            <w:lang w:eastAsia="zh-CN"/>
          </w:rPr>
          <w:t>十、市场预测</w:t>
        </w:r>
        <w:r>
          <w:tab/>
        </w:r>
        <w:r>
          <w:fldChar w:fldCharType="begin"/>
        </w:r>
        <w:r>
          <w:instrText xml:space="preserve"> PAGEREF _Toc26771 \h </w:instrText>
        </w:r>
        <w:r>
          <w:fldChar w:fldCharType="separate"/>
        </w:r>
        <w:r>
          <w:t>51</w:t>
        </w:r>
        <w:r>
          <w:fldChar w:fldCharType="end"/>
        </w:r>
      </w:hyperlink>
    </w:p>
    <w:p>
      <w:pPr>
        <w:pStyle w:val="TOC2"/>
        <w:tabs>
          <w:tab w:val="right" w:leader="dot" w:pos="8306"/>
        </w:tabs>
      </w:pPr>
      <w:hyperlink w:anchor="_Toc189" w:history="1">
        <w:r>
          <w:rPr>
            <w:rFonts w:ascii="仿宋" w:eastAsia="仿宋" w:hAnsi="仿宋" w:cs="仿宋" w:hint="eastAsia"/>
            <w:lang w:eastAsia="zh-CN"/>
          </w:rPr>
          <w:t>(一)、增强资金保障能力</w:t>
        </w:r>
        <w:r>
          <w:tab/>
        </w:r>
        <w:r>
          <w:fldChar w:fldCharType="begin"/>
        </w:r>
        <w:r>
          <w:instrText xml:space="preserve"> PAGEREF _Toc189 \h </w:instrText>
        </w:r>
        <w:r>
          <w:fldChar w:fldCharType="separate"/>
        </w:r>
        <w:r>
          <w:t>51</w:t>
        </w:r>
        <w:r>
          <w:fldChar w:fldCharType="end"/>
        </w:r>
      </w:hyperlink>
    </w:p>
    <w:p>
      <w:pPr>
        <w:pStyle w:val="TOC2"/>
        <w:tabs>
          <w:tab w:val="right" w:leader="dot" w:pos="8306"/>
        </w:tabs>
      </w:pPr>
      <w:hyperlink w:anchor="_Toc11647" w:history="1">
        <w:r>
          <w:rPr>
            <w:rFonts w:ascii="仿宋" w:eastAsia="仿宋" w:hAnsi="仿宋" w:cs="仿宋" w:hint="eastAsia"/>
            <w:lang w:eastAsia="zh-CN"/>
          </w:rPr>
          <w:t>(二)、营造良好投资氛围</w:t>
        </w:r>
        <w:r>
          <w:tab/>
        </w:r>
        <w:r>
          <w:fldChar w:fldCharType="begin"/>
        </w:r>
        <w:r>
          <w:instrText xml:space="preserve"> PAGEREF _Toc11647 \h </w:instrText>
        </w:r>
        <w:r>
          <w:fldChar w:fldCharType="separate"/>
        </w:r>
        <w:r>
          <w:t>53</w:t>
        </w:r>
        <w:r>
          <w:fldChar w:fldCharType="end"/>
        </w:r>
      </w:hyperlink>
    </w:p>
    <w:p>
      <w:pPr>
        <w:pStyle w:val="TOC1"/>
        <w:tabs>
          <w:tab w:val="right" w:leader="dot" w:pos="8306"/>
        </w:tabs>
      </w:pPr>
      <w:hyperlink w:anchor="_Toc29028" w:history="1">
        <w:r>
          <w:rPr>
            <w:rFonts w:ascii="仿宋" w:eastAsia="仿宋" w:hAnsi="仿宋" w:cs="仿宋" w:hint="eastAsia"/>
            <w:lang w:eastAsia="zh-CN"/>
          </w:rPr>
          <w:t>十一、项目投资情况</w:t>
        </w:r>
        <w:r>
          <w:tab/>
        </w:r>
        <w:r>
          <w:fldChar w:fldCharType="begin"/>
        </w:r>
        <w:r>
          <w:instrText xml:space="preserve"> PAGEREF _Toc29028 \h </w:instrText>
        </w:r>
        <w:r>
          <w:fldChar w:fldCharType="separate"/>
        </w:r>
        <w:r>
          <w:t>53</w:t>
        </w:r>
        <w:r>
          <w:fldChar w:fldCharType="end"/>
        </w:r>
      </w:hyperlink>
    </w:p>
    <w:p>
      <w:pPr>
        <w:pStyle w:val="TOC2"/>
        <w:tabs>
          <w:tab w:val="right" w:leader="dot" w:pos="8306"/>
        </w:tabs>
      </w:pPr>
      <w:hyperlink w:anchor="_Toc2406" w:history="1">
        <w:r>
          <w:rPr>
            <w:rFonts w:ascii="仿宋" w:eastAsia="仿宋" w:hAnsi="仿宋" w:cs="仿宋" w:hint="eastAsia"/>
            <w:lang w:eastAsia="zh-CN"/>
          </w:rPr>
          <w:t>(一)、项目总投资估算</w:t>
        </w:r>
        <w:r>
          <w:tab/>
        </w:r>
        <w:r>
          <w:fldChar w:fldCharType="begin"/>
        </w:r>
        <w:r>
          <w:instrText xml:space="preserve"> PAGEREF _Toc2406 \h </w:instrText>
        </w:r>
        <w:r>
          <w:fldChar w:fldCharType="separate"/>
        </w:r>
        <w:r>
          <w:t>53</w:t>
        </w:r>
        <w:r>
          <w:fldChar w:fldCharType="end"/>
        </w:r>
      </w:hyperlink>
    </w:p>
    <w:p>
      <w:pPr>
        <w:pStyle w:val="TOC2"/>
        <w:tabs>
          <w:tab w:val="right" w:leader="dot" w:pos="8306"/>
        </w:tabs>
      </w:pPr>
      <w:hyperlink w:anchor="_Toc4033" w:history="1">
        <w:r>
          <w:rPr>
            <w:rFonts w:ascii="仿宋" w:eastAsia="仿宋" w:hAnsi="仿宋" w:cs="仿宋" w:hint="eastAsia"/>
            <w:lang w:eastAsia="zh-CN"/>
          </w:rPr>
          <w:t>(二)、资金筹措</w:t>
        </w:r>
        <w:r>
          <w:tab/>
        </w:r>
        <w:r>
          <w:fldChar w:fldCharType="begin"/>
        </w:r>
        <w:r>
          <w:instrText xml:space="preserve"> PAGEREF _Toc4033 \h </w:instrText>
        </w:r>
        <w:r>
          <w:fldChar w:fldCharType="separate"/>
        </w:r>
        <w:r>
          <w:t>55</w:t>
        </w:r>
        <w:r>
          <w:fldChar w:fldCharType="end"/>
        </w:r>
      </w:hyperlink>
    </w:p>
    <w:p>
      <w:pPr>
        <w:pStyle w:val="TOC1"/>
        <w:tabs>
          <w:tab w:val="right" w:leader="dot" w:pos="8306"/>
        </w:tabs>
      </w:pPr>
      <w:hyperlink w:anchor="_Toc25916" w:history="1">
        <w:r>
          <w:rPr>
            <w:rFonts w:ascii="仿宋" w:eastAsia="仿宋" w:hAnsi="仿宋" w:cs="仿宋" w:hint="eastAsia"/>
            <w:lang w:eastAsia="zh-CN"/>
          </w:rPr>
          <w:t>十二、产品及建设方案</w:t>
        </w:r>
        <w:r>
          <w:tab/>
        </w:r>
        <w:r>
          <w:fldChar w:fldCharType="begin"/>
        </w:r>
        <w:r>
          <w:instrText xml:space="preserve"> PAGEREF _Toc25916 \h </w:instrText>
        </w:r>
        <w:r>
          <w:fldChar w:fldCharType="separate"/>
        </w:r>
        <w:r>
          <w:t>55</w:t>
        </w:r>
        <w:r>
          <w:fldChar w:fldCharType="end"/>
        </w:r>
      </w:hyperlink>
    </w:p>
    <w:p>
      <w:pPr>
        <w:pStyle w:val="TOC2"/>
        <w:tabs>
          <w:tab w:val="right" w:leader="dot" w:pos="8306"/>
        </w:tabs>
      </w:pPr>
      <w:hyperlink w:anchor="_Toc28695" w:history="1">
        <w:r>
          <w:rPr>
            <w:rFonts w:ascii="仿宋" w:eastAsia="仿宋" w:hAnsi="仿宋" w:cs="仿宋" w:hint="eastAsia"/>
            <w:lang w:eastAsia="zh-CN"/>
          </w:rPr>
          <w:t>(一)、产品规划</w:t>
        </w:r>
        <w:r>
          <w:tab/>
        </w:r>
        <w:r>
          <w:fldChar w:fldCharType="begin"/>
        </w:r>
        <w:r>
          <w:instrText xml:space="preserve"> PAGEREF _Toc28695 \h </w:instrText>
        </w:r>
        <w:r>
          <w:fldChar w:fldCharType="separate"/>
        </w:r>
        <w:r>
          <w:t>55</w:t>
        </w:r>
        <w:r>
          <w:fldChar w:fldCharType="end"/>
        </w:r>
      </w:hyperlink>
    </w:p>
    <w:p>
      <w:pPr>
        <w:pStyle w:val="TOC2"/>
        <w:tabs>
          <w:tab w:val="right" w:leader="dot" w:pos="8306"/>
        </w:tabs>
      </w:pPr>
      <w:hyperlink w:anchor="_Toc7893" w:history="1">
        <w:r>
          <w:rPr>
            <w:rFonts w:ascii="仿宋" w:eastAsia="仿宋" w:hAnsi="仿宋" w:cs="仿宋" w:hint="eastAsia"/>
            <w:lang w:eastAsia="zh-CN"/>
          </w:rPr>
          <w:t>(二)、建设规模</w:t>
        </w:r>
        <w:r>
          <w:tab/>
        </w:r>
        <w:r>
          <w:fldChar w:fldCharType="begin"/>
        </w:r>
        <w:r>
          <w:instrText xml:space="preserve"> PAGEREF _Toc7893 \h </w:instrText>
        </w:r>
        <w:r>
          <w:fldChar w:fldCharType="separate"/>
        </w:r>
        <w:r>
          <w:t>56</w:t>
        </w:r>
        <w:r>
          <w:fldChar w:fldCharType="end"/>
        </w:r>
      </w:hyperlink>
    </w:p>
    <w:p>
      <w:pPr>
        <w:pStyle w:val="TOC1"/>
        <w:tabs>
          <w:tab w:val="right" w:leader="dot" w:pos="8306"/>
        </w:tabs>
      </w:pPr>
      <w:hyperlink w:anchor="_Toc4378" w:history="1">
        <w:r>
          <w:rPr>
            <w:rFonts w:ascii="仿宋" w:eastAsia="仿宋" w:hAnsi="仿宋" w:cs="仿宋" w:hint="eastAsia"/>
            <w:lang w:eastAsia="zh-CN"/>
          </w:rPr>
          <w:t>十三、法律与合规事项</w:t>
        </w:r>
        <w:r>
          <w:tab/>
        </w:r>
        <w:r>
          <w:fldChar w:fldCharType="begin"/>
        </w:r>
        <w:r>
          <w:instrText xml:space="preserve"> PAGEREF _Toc4378 \h </w:instrText>
        </w:r>
        <w:r>
          <w:fldChar w:fldCharType="separate"/>
        </w:r>
        <w:r>
          <w:t>57</w:t>
        </w:r>
        <w:r>
          <w:fldChar w:fldCharType="end"/>
        </w:r>
      </w:hyperlink>
    </w:p>
    <w:p>
      <w:pPr>
        <w:pStyle w:val="TOC2"/>
        <w:tabs>
          <w:tab w:val="right" w:leader="dot" w:pos="8306"/>
        </w:tabs>
      </w:pPr>
      <w:hyperlink w:anchor="_Toc14717" w:history="1">
        <w:r>
          <w:rPr>
            <w:rFonts w:ascii="仿宋" w:eastAsia="仿宋" w:hAnsi="仿宋" w:cs="仿宋" w:hint="eastAsia"/>
            <w:lang w:eastAsia="zh-CN"/>
          </w:rPr>
          <w:t>(一)、法律合规要求</w:t>
        </w:r>
        <w:r>
          <w:tab/>
        </w:r>
        <w:r>
          <w:fldChar w:fldCharType="begin"/>
        </w:r>
        <w:r>
          <w:instrText xml:space="preserve"> PAGEREF _Toc14717 \h </w:instrText>
        </w:r>
        <w:r>
          <w:fldChar w:fldCharType="separate"/>
        </w:r>
        <w:r>
          <w:t>57</w:t>
        </w:r>
        <w:r>
          <w:fldChar w:fldCharType="end"/>
        </w:r>
      </w:hyperlink>
    </w:p>
    <w:p>
      <w:pPr>
        <w:pStyle w:val="TOC2"/>
        <w:tabs>
          <w:tab w:val="right" w:leader="dot" w:pos="8306"/>
        </w:tabs>
      </w:pPr>
      <w:hyperlink w:anchor="_Toc4778" w:history="1">
        <w:r>
          <w:rPr>
            <w:rFonts w:ascii="仿宋" w:eastAsia="仿宋" w:hAnsi="仿宋" w:cs="仿宋" w:hint="eastAsia"/>
            <w:lang w:eastAsia="zh-CN"/>
          </w:rPr>
          <w:t>(二)、合同管理与法律事务</w:t>
        </w:r>
        <w:r>
          <w:tab/>
        </w:r>
        <w:r>
          <w:fldChar w:fldCharType="begin"/>
        </w:r>
        <w:r>
          <w:instrText xml:space="preserve"> PAGEREF _Toc4778 \h </w:instrText>
        </w:r>
        <w:r>
          <w:fldChar w:fldCharType="separate"/>
        </w:r>
        <w:r>
          <w:t>59</w:t>
        </w:r>
        <w:r>
          <w:fldChar w:fldCharType="end"/>
        </w:r>
      </w:hyperlink>
    </w:p>
    <w:p>
      <w:pPr>
        <w:pStyle w:val="TOC2"/>
        <w:tabs>
          <w:tab w:val="right" w:leader="dot" w:pos="8306"/>
        </w:tabs>
      </w:pPr>
      <w:hyperlink w:anchor="_Toc24657" w:history="1">
        <w:r>
          <w:rPr>
            <w:rFonts w:ascii="仿宋" w:eastAsia="仿宋" w:hAnsi="仿宋" w:cs="仿宋" w:hint="eastAsia"/>
            <w:lang w:eastAsia="zh-CN"/>
          </w:rPr>
          <w:t>(三)、知识产权保护策略</w:t>
        </w:r>
        <w:r>
          <w:tab/>
        </w:r>
        <w:r>
          <w:fldChar w:fldCharType="begin"/>
        </w:r>
        <w:r>
          <w:instrText xml:space="preserve"> PAGEREF _Toc24657 \h </w:instrText>
        </w:r>
        <w:r>
          <w:fldChar w:fldCharType="separate"/>
        </w:r>
        <w:r>
          <w:t>60</w:t>
        </w:r>
        <w:r>
          <w:fldChar w:fldCharType="end"/>
        </w:r>
      </w:hyperlink>
    </w:p>
    <w:p>
      <w:pPr>
        <w:pStyle w:val="TOC1"/>
        <w:tabs>
          <w:tab w:val="right" w:leader="dot" w:pos="8306"/>
        </w:tabs>
      </w:pPr>
      <w:hyperlink w:anchor="_Toc15174" w:history="1">
        <w:r>
          <w:rPr>
            <w:rFonts w:ascii="仿宋" w:eastAsia="仿宋" w:hAnsi="仿宋" w:cs="仿宋" w:hint="eastAsia"/>
            <w:lang w:eastAsia="zh-CN"/>
          </w:rPr>
          <w:t>十四、客户关系管理与市场拓展</w:t>
        </w:r>
        <w:r>
          <w:tab/>
        </w:r>
        <w:r>
          <w:fldChar w:fldCharType="begin"/>
        </w:r>
        <w:r>
          <w:instrText xml:space="preserve"> PAGEREF _Toc15174 \h </w:instrText>
        </w:r>
        <w:r>
          <w:fldChar w:fldCharType="separate"/>
        </w:r>
        <w:r>
          <w:t>62</w:t>
        </w:r>
        <w:r>
          <w:fldChar w:fldCharType="end"/>
        </w:r>
      </w:hyperlink>
    </w:p>
    <w:p>
      <w:pPr>
        <w:pStyle w:val="TOC2"/>
        <w:tabs>
          <w:tab w:val="right" w:leader="dot" w:pos="8306"/>
        </w:tabs>
      </w:pPr>
      <w:hyperlink w:anchor="_Toc12382" w:history="1">
        <w:r>
          <w:rPr>
            <w:rFonts w:ascii="仿宋" w:eastAsia="仿宋" w:hAnsi="仿宋" w:cs="仿宋" w:hint="eastAsia"/>
            <w:lang w:eastAsia="zh-CN"/>
          </w:rPr>
          <w:t>(一)、客户关系管理策略</w:t>
        </w:r>
        <w:r>
          <w:tab/>
        </w:r>
        <w:r>
          <w:fldChar w:fldCharType="begin"/>
        </w:r>
        <w:r>
          <w:instrText xml:space="preserve"> PAGEREF _Toc12382 \h </w:instrText>
        </w:r>
        <w:r>
          <w:fldChar w:fldCharType="separate"/>
        </w:r>
        <w:r>
          <w:t>62</w:t>
        </w:r>
        <w:r>
          <w:fldChar w:fldCharType="end"/>
        </w:r>
      </w:hyperlink>
    </w:p>
    <w:p>
      <w:pPr>
        <w:pStyle w:val="TOC2"/>
        <w:tabs>
          <w:tab w:val="right" w:leader="dot" w:pos="8306"/>
        </w:tabs>
      </w:pPr>
      <w:hyperlink w:anchor="_Toc2596" w:history="1">
        <w:r>
          <w:rPr>
            <w:rFonts w:ascii="仿宋" w:eastAsia="仿宋" w:hAnsi="仿宋" w:cs="仿宋" w:hint="eastAsia"/>
            <w:lang w:eastAsia="zh-CN"/>
          </w:rPr>
          <w:t>(二)、市场拓展方案</w:t>
        </w:r>
        <w:r>
          <w:tab/>
        </w:r>
        <w:r>
          <w:fldChar w:fldCharType="begin"/>
        </w:r>
        <w:r>
          <w:instrText xml:space="preserve"> PAGEREF _Toc2596 \h </w:instrText>
        </w:r>
        <w:r>
          <w:fldChar w:fldCharType="separate"/>
        </w:r>
        <w:r>
          <w:t>63</w:t>
        </w:r>
        <w:r>
          <w:fldChar w:fldCharType="end"/>
        </w:r>
      </w:hyperlink>
    </w:p>
    <w:p>
      <w:pPr>
        <w:pStyle w:val="TOC1"/>
        <w:tabs>
          <w:tab w:val="right" w:leader="dot" w:pos="8306"/>
        </w:tabs>
      </w:pPr>
      <w:hyperlink w:anchor="_Toc12503" w:history="1">
        <w:r>
          <w:rPr>
            <w:rFonts w:ascii="仿宋" w:eastAsia="仿宋" w:hAnsi="仿宋" w:cs="仿宋" w:hint="eastAsia"/>
            <w:lang w:eastAsia="zh-CN"/>
          </w:rPr>
          <w:t>十五、环境保护管理措施</w:t>
        </w:r>
        <w:r>
          <w:tab/>
        </w:r>
        <w:r>
          <w:fldChar w:fldCharType="begin"/>
        </w:r>
        <w:r>
          <w:instrText xml:space="preserve"> PAGEREF _Toc12503 \h </w:instrText>
        </w:r>
        <w:r>
          <w:fldChar w:fldCharType="separate"/>
        </w:r>
        <w:r>
          <w:t>64</w:t>
        </w:r>
        <w:r>
          <w:fldChar w:fldCharType="end"/>
        </w:r>
      </w:hyperlink>
    </w:p>
    <w:p>
      <w:pPr>
        <w:pStyle w:val="TOC2"/>
        <w:tabs>
          <w:tab w:val="right" w:leader="dot" w:pos="8306"/>
        </w:tabs>
      </w:pPr>
      <w:hyperlink w:anchor="_Toc17180" w:history="1">
        <w:r>
          <w:rPr>
            <w:rFonts w:ascii="仿宋" w:eastAsia="仿宋" w:hAnsi="仿宋" w:cs="仿宋" w:hint="eastAsia"/>
            <w:lang w:eastAsia="zh-CN"/>
          </w:rPr>
          <w:t>(一)、环保管理机构与职责</w:t>
        </w:r>
        <w:r>
          <w:tab/>
        </w:r>
        <w:r>
          <w:fldChar w:fldCharType="begin"/>
        </w:r>
        <w:r>
          <w:instrText xml:space="preserve"> PAGEREF _Toc17180 \h </w:instrText>
        </w:r>
        <w:r>
          <w:fldChar w:fldCharType="separate"/>
        </w:r>
        <w:r>
          <w:t>64</w:t>
        </w:r>
        <w:r>
          <w:fldChar w:fldCharType="end"/>
        </w:r>
      </w:hyperlink>
    </w:p>
    <w:p>
      <w:pPr>
        <w:pStyle w:val="TOC2"/>
        <w:tabs>
          <w:tab w:val="right" w:leader="dot" w:pos="8306"/>
        </w:tabs>
      </w:pPr>
      <w:hyperlink w:anchor="_Toc20963" w:history="1">
        <w:r>
          <w:rPr>
            <w:rFonts w:ascii="仿宋" w:eastAsia="仿宋" w:hAnsi="仿宋" w:cs="仿宋" w:hint="eastAsia"/>
            <w:lang w:eastAsia="zh-CN"/>
          </w:rPr>
          <w:t>(二)、环保管理制度与规定</w:t>
        </w:r>
        <w:r>
          <w:tab/>
        </w:r>
        <w:r>
          <w:fldChar w:fldCharType="begin"/>
        </w:r>
        <w:r>
          <w:instrText xml:space="preserve"> PAGEREF _Toc20963 \h </w:instrText>
        </w:r>
        <w:r>
          <w:fldChar w:fldCharType="separate"/>
        </w:r>
        <w:r>
          <w:t>65</w:t>
        </w:r>
        <w:r>
          <w:fldChar w:fldCharType="end"/>
        </w:r>
      </w:hyperlink>
    </w:p>
    <w:p>
      <w:pPr>
        <w:pStyle w:val="TOC2"/>
        <w:tabs>
          <w:tab w:val="right" w:leader="dot" w:pos="8306"/>
        </w:tabs>
      </w:pPr>
      <w:hyperlink w:anchor="_Toc2751" w:history="1">
        <w:r>
          <w:rPr>
            <w:rFonts w:ascii="仿宋" w:eastAsia="仿宋" w:hAnsi="仿宋" w:cs="仿宋" w:hint="eastAsia"/>
            <w:lang w:eastAsia="zh-CN"/>
          </w:rPr>
          <w:t>(三)、环境监测与报告制度</w:t>
        </w:r>
        <w:r>
          <w:tab/>
        </w:r>
        <w:r>
          <w:fldChar w:fldCharType="begin"/>
        </w:r>
        <w:r>
          <w:instrText xml:space="preserve"> PAGEREF _Toc2751 \h </w:instrText>
        </w:r>
        <w:r>
          <w:fldChar w:fldCharType="separate"/>
        </w:r>
        <w:r>
          <w:t>67</w:t>
        </w:r>
        <w:r>
          <w:fldChar w:fldCharType="end"/>
        </w:r>
      </w:hyperlink>
    </w:p>
    <w:p>
      <w:pPr>
        <w:pStyle w:val="TOC1"/>
        <w:tabs>
          <w:tab w:val="right" w:leader="dot" w:pos="8306"/>
        </w:tabs>
      </w:pPr>
      <w:hyperlink w:anchor="_Toc20165" w:history="1">
        <w:r>
          <w:rPr>
            <w:rFonts w:ascii="仿宋" w:eastAsia="仿宋" w:hAnsi="仿宋" w:cs="仿宋" w:hint="eastAsia"/>
            <w:lang w:eastAsia="zh-CN"/>
          </w:rPr>
          <w:t>十六、法律法规及环境影响评价</w:t>
        </w:r>
        <w:r>
          <w:tab/>
        </w:r>
        <w:r>
          <w:fldChar w:fldCharType="begin"/>
        </w:r>
        <w:r>
          <w:instrText xml:space="preserve"> PAGEREF _Toc20165 \h </w:instrText>
        </w:r>
        <w:r>
          <w:fldChar w:fldCharType="separate"/>
        </w:r>
        <w:r>
          <w:t>69</w:t>
        </w:r>
        <w:r>
          <w:fldChar w:fldCharType="end"/>
        </w:r>
      </w:hyperlink>
    </w:p>
    <w:p>
      <w:pPr>
        <w:pStyle w:val="TOC2"/>
        <w:tabs>
          <w:tab w:val="right" w:leader="dot" w:pos="8306"/>
        </w:tabs>
      </w:pPr>
      <w:hyperlink w:anchor="_Toc7252" w:history="1">
        <w:r>
          <w:rPr>
            <w:rFonts w:ascii="仿宋" w:eastAsia="仿宋" w:hAnsi="仿宋" w:cs="仿宋" w:hint="eastAsia"/>
            <w:lang w:eastAsia="zh-CN"/>
          </w:rPr>
          <w:t>(一)、法律法规的遵守</w:t>
        </w:r>
        <w:r>
          <w:tab/>
        </w:r>
        <w:r>
          <w:fldChar w:fldCharType="begin"/>
        </w:r>
        <w:r>
          <w:instrText xml:space="preserve"> PAGEREF _Toc7252 \h </w:instrText>
        </w:r>
        <w:r>
          <w:fldChar w:fldCharType="separate"/>
        </w:r>
        <w:r>
          <w:t>69</w:t>
        </w:r>
        <w:r>
          <w:fldChar w:fldCharType="end"/>
        </w:r>
      </w:hyperlink>
    </w:p>
    <w:p>
      <w:pPr>
        <w:pStyle w:val="TOC2"/>
        <w:tabs>
          <w:tab w:val="right" w:leader="dot" w:pos="8306"/>
        </w:tabs>
      </w:pPr>
      <w:hyperlink w:anchor="_Toc30326" w:history="1">
        <w:r>
          <w:rPr>
            <w:rFonts w:ascii="仿宋" w:eastAsia="仿宋" w:hAnsi="仿宋" w:cs="仿宋" w:hint="eastAsia"/>
            <w:lang w:eastAsia="zh-CN"/>
          </w:rPr>
          <w:t>(二)、环境影响评价</w:t>
        </w:r>
        <w:r>
          <w:tab/>
        </w:r>
        <w:r>
          <w:fldChar w:fldCharType="begin"/>
        </w:r>
        <w:r>
          <w:instrText xml:space="preserve"> PAGEREF _Toc30326 \h </w:instrText>
        </w:r>
        <w:r>
          <w:fldChar w:fldCharType="separate"/>
        </w:r>
        <w:r>
          <w:t>70</w:t>
        </w:r>
        <w:r>
          <w:fldChar w:fldCharType="end"/>
        </w:r>
      </w:hyperlink>
    </w:p>
    <w:p>
      <w:pPr>
        <w:pStyle w:val="TOC2"/>
        <w:tabs>
          <w:tab w:val="right" w:leader="dot" w:pos="8306"/>
        </w:tabs>
      </w:pPr>
      <w:hyperlink w:anchor="_Toc12433" w:history="1">
        <w:r>
          <w:rPr>
            <w:rFonts w:ascii="仿宋" w:eastAsia="仿宋" w:hAnsi="仿宋" w:cs="仿宋" w:hint="eastAsia"/>
            <w:lang w:eastAsia="zh-CN"/>
          </w:rPr>
          <w:t>(三)、环保手续办理</w:t>
        </w:r>
        <w:r>
          <w:tab/>
        </w:r>
        <w:r>
          <w:fldChar w:fldCharType="begin"/>
        </w:r>
        <w:r>
          <w:instrText xml:space="preserve"> PAGEREF _Toc12433 \h </w:instrText>
        </w:r>
        <w:r>
          <w:fldChar w:fldCharType="separate"/>
        </w:r>
        <w:r>
          <w:t>71</w:t>
        </w:r>
        <w:r>
          <w:fldChar w:fldCharType="end"/>
        </w:r>
      </w:hyperlink>
    </w:p>
    <w:p>
      <w:pPr>
        <w:pStyle w:val="TOC1"/>
        <w:tabs>
          <w:tab w:val="right" w:leader="dot" w:pos="8306"/>
        </w:tabs>
      </w:pPr>
      <w:hyperlink w:anchor="_Toc13804" w:history="1">
        <w:r>
          <w:rPr>
            <w:rFonts w:ascii="仿宋" w:eastAsia="仿宋" w:hAnsi="仿宋" w:cs="仿宋" w:hint="eastAsia"/>
            <w:lang w:eastAsia="zh-CN"/>
          </w:rPr>
          <w:t>十七、法兰球阀项目职业保护</w:t>
        </w:r>
        <w:r>
          <w:tab/>
        </w:r>
        <w:r>
          <w:fldChar w:fldCharType="begin"/>
        </w:r>
        <w:r>
          <w:instrText xml:space="preserve"> PAGEREF _Toc13804 \h </w:instrText>
        </w:r>
        <w:r>
          <w:fldChar w:fldCharType="separate"/>
        </w:r>
        <w:r>
          <w:t>72</w:t>
        </w:r>
        <w:r>
          <w:fldChar w:fldCharType="end"/>
        </w:r>
      </w:hyperlink>
    </w:p>
    <w:p>
      <w:pPr>
        <w:pStyle w:val="TOC2"/>
        <w:tabs>
          <w:tab w:val="right" w:leader="dot" w:pos="8306"/>
        </w:tabs>
      </w:pPr>
      <w:hyperlink w:anchor="_Toc9033" w:history="1">
        <w:r>
          <w:rPr>
            <w:rFonts w:ascii="仿宋" w:eastAsia="仿宋" w:hAnsi="仿宋" w:cs="仿宋" w:hint="eastAsia"/>
            <w:lang w:eastAsia="zh-CN"/>
          </w:rPr>
          <w:t>(一)、消防安全</w:t>
        </w:r>
        <w:r>
          <w:tab/>
        </w:r>
        <w:r>
          <w:fldChar w:fldCharType="begin"/>
        </w:r>
        <w:r>
          <w:instrText xml:space="preserve"> PAGEREF _Toc9033 \h </w:instrText>
        </w:r>
        <w:r>
          <w:fldChar w:fldCharType="separate"/>
        </w:r>
        <w:r>
          <w:t>72</w:t>
        </w:r>
        <w:r>
          <w:fldChar w:fldCharType="end"/>
        </w:r>
      </w:hyperlink>
    </w:p>
    <w:p>
      <w:pPr>
        <w:pStyle w:val="TOC2"/>
        <w:tabs>
          <w:tab w:val="right" w:leader="dot" w:pos="8306"/>
        </w:tabs>
      </w:pPr>
      <w:hyperlink w:anchor="_Toc22935" w:history="1">
        <w:r>
          <w:rPr>
            <w:rFonts w:ascii="仿宋" w:eastAsia="仿宋" w:hAnsi="仿宋" w:cs="仿宋" w:hint="eastAsia"/>
            <w:lang w:eastAsia="zh-CN"/>
          </w:rPr>
          <w:t>(二)、防火防爆总图布置措施</w:t>
        </w:r>
        <w:r>
          <w:tab/>
        </w:r>
        <w:r>
          <w:fldChar w:fldCharType="begin"/>
        </w:r>
        <w:r>
          <w:instrText xml:space="preserve"> PAGEREF _Toc22935 \h </w:instrText>
        </w:r>
        <w:r>
          <w:fldChar w:fldCharType="separate"/>
        </w:r>
        <w:r>
          <w:t>73</w:t>
        </w:r>
        <w:r>
          <w:fldChar w:fldCharType="end"/>
        </w:r>
      </w:hyperlink>
    </w:p>
    <w:p>
      <w:pPr>
        <w:pStyle w:val="TOC2"/>
        <w:tabs>
          <w:tab w:val="right" w:leader="dot" w:pos="8306"/>
        </w:tabs>
      </w:pPr>
      <w:hyperlink w:anchor="_Toc5995" w:history="1">
        <w:r>
          <w:rPr>
            <w:rFonts w:ascii="仿宋" w:eastAsia="仿宋" w:hAnsi="仿宋" w:cs="仿宋" w:hint="eastAsia"/>
            <w:lang w:eastAsia="zh-CN"/>
          </w:rPr>
          <w:t>(三)、自然灾害防范措施</w:t>
        </w:r>
        <w:r>
          <w:tab/>
        </w:r>
        <w:r>
          <w:fldChar w:fldCharType="begin"/>
        </w:r>
        <w:r>
          <w:instrText xml:space="preserve"> PAGEREF _Toc5995 \h </w:instrText>
        </w:r>
        <w:r>
          <w:fldChar w:fldCharType="separate"/>
        </w:r>
        <w:r>
          <w:t>74</w:t>
        </w:r>
        <w:r>
          <w:fldChar w:fldCharType="end"/>
        </w:r>
      </w:hyperlink>
    </w:p>
    <w:p>
      <w:pPr>
        <w:pStyle w:val="TOC2"/>
        <w:tabs>
          <w:tab w:val="right" w:leader="dot" w:pos="8306"/>
        </w:tabs>
      </w:pPr>
      <w:hyperlink w:anchor="_Toc26598" w:history="1">
        <w:r>
          <w:rPr>
            <w:rFonts w:ascii="仿宋" w:eastAsia="仿宋" w:hAnsi="仿宋" w:cs="仿宋" w:hint="eastAsia"/>
            <w:lang w:eastAsia="zh-CN"/>
          </w:rPr>
          <w:t>(四)、安全色及安全标志使用要求</w:t>
        </w:r>
        <w:r>
          <w:tab/>
        </w:r>
        <w:r>
          <w:fldChar w:fldCharType="begin"/>
        </w:r>
        <w:r>
          <w:instrText xml:space="preserve"> PAGEREF _Toc26598 \h </w:instrText>
        </w:r>
        <w:r>
          <w:fldChar w:fldCharType="separate"/>
        </w:r>
        <w:r>
          <w:t>75</w:t>
        </w:r>
        <w:r>
          <w:fldChar w:fldCharType="end"/>
        </w:r>
      </w:hyperlink>
    </w:p>
    <w:p>
      <w:pPr>
        <w:pStyle w:val="TOC2"/>
        <w:tabs>
          <w:tab w:val="right" w:leader="dot" w:pos="8306"/>
        </w:tabs>
      </w:pPr>
      <w:hyperlink w:anchor="_Toc5118" w:history="1">
        <w:r>
          <w:rPr>
            <w:rFonts w:ascii="仿宋" w:eastAsia="仿宋" w:hAnsi="仿宋" w:cs="仿宋" w:hint="eastAsia"/>
            <w:lang w:eastAsia="zh-CN"/>
          </w:rPr>
          <w:t>(五)、电气安全保障措施</w:t>
        </w:r>
        <w:r>
          <w:tab/>
        </w:r>
        <w:r>
          <w:fldChar w:fldCharType="begin"/>
        </w:r>
        <w:r>
          <w:instrText xml:space="preserve"> PAGEREF _Toc5118 \h </w:instrText>
        </w:r>
        <w:r>
          <w:fldChar w:fldCharType="separate"/>
        </w:r>
        <w:r>
          <w:t>76</w:t>
        </w:r>
        <w:r>
          <w:fldChar w:fldCharType="end"/>
        </w:r>
      </w:hyperlink>
    </w:p>
    <w:p>
      <w:pPr>
        <w:pStyle w:val="TOC2"/>
        <w:tabs>
          <w:tab w:val="right" w:leader="dot" w:pos="8306"/>
        </w:tabs>
      </w:pPr>
      <w:hyperlink w:anchor="_Toc17615" w:history="1">
        <w:r>
          <w:rPr>
            <w:rFonts w:ascii="仿宋" w:eastAsia="仿宋" w:hAnsi="仿宋" w:cs="仿宋" w:hint="eastAsia"/>
            <w:lang w:eastAsia="zh-CN"/>
          </w:rPr>
          <w:t>(六)、防尘防毒措施</w:t>
        </w:r>
        <w:r>
          <w:tab/>
        </w:r>
        <w:r>
          <w:fldChar w:fldCharType="begin"/>
        </w:r>
        <w:r>
          <w:instrText xml:space="preserve"> PAGEREF _Toc17615 \h </w:instrText>
        </w:r>
        <w:r>
          <w:fldChar w:fldCharType="separate"/>
        </w:r>
        <w:r>
          <w:t>76</w:t>
        </w:r>
        <w:r>
          <w:fldChar w:fldCharType="end"/>
        </w:r>
      </w:hyperlink>
    </w:p>
    <w:p>
      <w:pPr>
        <w:pStyle w:val="TOC2"/>
        <w:tabs>
          <w:tab w:val="right" w:leader="dot" w:pos="8306"/>
        </w:tabs>
      </w:pPr>
      <w:hyperlink w:anchor="_Toc10754" w:history="1">
        <w:r>
          <w:rPr>
            <w:rFonts w:ascii="仿宋" w:eastAsia="仿宋" w:hAnsi="仿宋" w:cs="仿宋" w:hint="eastAsia"/>
            <w:lang w:eastAsia="zh-CN"/>
          </w:rPr>
          <w:t>(七)、防静电、触电防护及防雷措施</w:t>
        </w:r>
        <w:r>
          <w:tab/>
        </w:r>
        <w:r>
          <w:fldChar w:fldCharType="begin"/>
        </w:r>
        <w:r>
          <w:instrText xml:space="preserve"> PAGEREF _Toc10754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753" w:history="1">
        <w:r>
          <w:rPr>
            <w:rFonts w:ascii="仿宋" w:eastAsia="仿宋" w:hAnsi="仿宋" w:cs="仿宋" w:hint="eastAsia"/>
            <w:lang w:eastAsia="zh-CN"/>
          </w:rPr>
          <w:t>(八)、机械设备安全保障措施</w:t>
        </w:r>
        <w:r>
          <w:tab/>
        </w:r>
        <w:r>
          <w:fldChar w:fldCharType="begin"/>
        </w:r>
        <w:r>
          <w:instrText xml:space="preserve"> PAGEREF _Toc3753 \h </w:instrText>
        </w:r>
        <w:r>
          <w:fldChar w:fldCharType="separate"/>
        </w:r>
        <w:r>
          <w:t>78</w:t>
        </w:r>
        <w:r>
          <w:fldChar w:fldCharType="end"/>
        </w:r>
      </w:hyperlink>
    </w:p>
    <w:p>
      <w:pPr>
        <w:pStyle w:val="TOC2"/>
        <w:tabs>
          <w:tab w:val="right" w:leader="dot" w:pos="8306"/>
        </w:tabs>
      </w:pPr>
      <w:hyperlink w:anchor="_Toc29279" w:history="1">
        <w:r>
          <w:rPr>
            <w:rFonts w:ascii="仿宋" w:eastAsia="仿宋" w:hAnsi="仿宋" w:cs="仿宋" w:hint="eastAsia"/>
            <w:lang w:eastAsia="zh-CN"/>
          </w:rPr>
          <w:t>(九)、劳动安全保障措施</w:t>
        </w:r>
        <w:r>
          <w:tab/>
        </w:r>
        <w:r>
          <w:fldChar w:fldCharType="begin"/>
        </w:r>
        <w:r>
          <w:instrText xml:space="preserve"> PAGEREF _Toc29279 \h </w:instrText>
        </w:r>
        <w:r>
          <w:fldChar w:fldCharType="separate"/>
        </w:r>
        <w:r>
          <w:t>79</w:t>
        </w:r>
        <w:r>
          <w:fldChar w:fldCharType="end"/>
        </w:r>
      </w:hyperlink>
    </w:p>
    <w:p>
      <w:pPr>
        <w:pStyle w:val="TOC2"/>
        <w:tabs>
          <w:tab w:val="right" w:leader="dot" w:pos="8306"/>
        </w:tabs>
      </w:pPr>
      <w:hyperlink w:anchor="_Toc26341" w:history="1">
        <w:r>
          <w:rPr>
            <w:rFonts w:ascii="仿宋" w:eastAsia="仿宋" w:hAnsi="仿宋" w:cs="仿宋" w:hint="eastAsia"/>
            <w:lang w:eastAsia="zh-CN"/>
          </w:rPr>
          <w:t>(十)、劳动安全卫生机构设置及教育制度</w:t>
        </w:r>
        <w:r>
          <w:tab/>
        </w:r>
        <w:r>
          <w:fldChar w:fldCharType="begin"/>
        </w:r>
        <w:r>
          <w:instrText xml:space="preserve"> PAGEREF _Toc26341 \h </w:instrText>
        </w:r>
        <w:r>
          <w:fldChar w:fldCharType="separate"/>
        </w:r>
        <w:r>
          <w:t>80</w:t>
        </w:r>
        <w:r>
          <w:fldChar w:fldCharType="end"/>
        </w:r>
      </w:hyperlink>
    </w:p>
    <w:p>
      <w:pPr>
        <w:pStyle w:val="TOC2"/>
        <w:tabs>
          <w:tab w:val="right" w:leader="dot" w:pos="8306"/>
        </w:tabs>
      </w:pPr>
      <w:hyperlink w:anchor="_Toc27724" w:history="1">
        <w:r>
          <w:rPr>
            <w:rFonts w:ascii="仿宋" w:eastAsia="仿宋" w:hAnsi="仿宋" w:cs="仿宋" w:hint="eastAsia"/>
            <w:lang w:eastAsia="zh-CN"/>
          </w:rPr>
          <w:t>(十一)、劳动安全预期效果评价</w:t>
        </w:r>
        <w:r>
          <w:tab/>
        </w:r>
        <w:r>
          <w:fldChar w:fldCharType="begin"/>
        </w:r>
        <w:r>
          <w:instrText xml:space="preserve"> PAGEREF _Toc27724 \h </w:instrText>
        </w:r>
        <w:r>
          <w:fldChar w:fldCharType="separate"/>
        </w:r>
        <w:r>
          <w:t>81</w:t>
        </w:r>
        <w:r>
          <w:fldChar w:fldCharType="end"/>
        </w:r>
      </w:hyperlink>
    </w:p>
    <w:p>
      <w:pPr>
        <w:pStyle w:val="TOC1"/>
        <w:tabs>
          <w:tab w:val="right" w:leader="dot" w:pos="8306"/>
        </w:tabs>
      </w:pPr>
      <w:hyperlink w:anchor="_Toc11613" w:history="1">
        <w:r>
          <w:rPr>
            <w:rFonts w:ascii="仿宋" w:eastAsia="仿宋" w:hAnsi="仿宋" w:cs="仿宋" w:hint="eastAsia"/>
            <w:lang w:eastAsia="zh-CN"/>
          </w:rPr>
          <w:t>十八、创新驱动</w:t>
        </w:r>
        <w:r>
          <w:tab/>
        </w:r>
        <w:r>
          <w:fldChar w:fldCharType="begin"/>
        </w:r>
        <w:r>
          <w:instrText xml:space="preserve"> PAGEREF _Toc11613 \h </w:instrText>
        </w:r>
        <w:r>
          <w:fldChar w:fldCharType="separate"/>
        </w:r>
        <w:r>
          <w:t>81</w:t>
        </w:r>
        <w:r>
          <w:fldChar w:fldCharType="end"/>
        </w:r>
      </w:hyperlink>
    </w:p>
    <w:p>
      <w:pPr>
        <w:pStyle w:val="TOC2"/>
        <w:tabs>
          <w:tab w:val="right" w:leader="dot" w:pos="8306"/>
        </w:tabs>
      </w:pPr>
      <w:hyperlink w:anchor="_Toc18378" w:history="1">
        <w:r>
          <w:rPr>
            <w:rFonts w:ascii="仿宋" w:eastAsia="仿宋" w:hAnsi="仿宋" w:cs="仿宋" w:hint="eastAsia"/>
            <w:lang w:eastAsia="zh-CN"/>
          </w:rPr>
          <w:t>(一)、企业技术研发分析</w:t>
        </w:r>
        <w:r>
          <w:tab/>
        </w:r>
        <w:r>
          <w:fldChar w:fldCharType="begin"/>
        </w:r>
        <w:r>
          <w:instrText xml:space="preserve"> PAGEREF _Toc18378 \h </w:instrText>
        </w:r>
        <w:r>
          <w:fldChar w:fldCharType="separate"/>
        </w:r>
        <w:r>
          <w:t>81</w:t>
        </w:r>
        <w:r>
          <w:fldChar w:fldCharType="end"/>
        </w:r>
      </w:hyperlink>
    </w:p>
    <w:p>
      <w:pPr>
        <w:pStyle w:val="TOC2"/>
        <w:tabs>
          <w:tab w:val="right" w:leader="dot" w:pos="8306"/>
        </w:tabs>
      </w:pPr>
      <w:hyperlink w:anchor="_Toc11093" w:history="1">
        <w:r>
          <w:rPr>
            <w:rFonts w:ascii="仿宋" w:eastAsia="仿宋" w:hAnsi="仿宋" w:cs="仿宋" w:hint="eastAsia"/>
            <w:lang w:eastAsia="zh-CN"/>
          </w:rPr>
          <w:t>(二)、法兰球阀项目技术工艺分析</w:t>
        </w:r>
        <w:r>
          <w:tab/>
        </w:r>
        <w:r>
          <w:fldChar w:fldCharType="begin"/>
        </w:r>
        <w:r>
          <w:instrText xml:space="preserve"> PAGEREF _Toc11093 \h </w:instrText>
        </w:r>
        <w:r>
          <w:fldChar w:fldCharType="separate"/>
        </w:r>
        <w:r>
          <w:t>82</w:t>
        </w:r>
        <w:r>
          <w:fldChar w:fldCharType="end"/>
        </w:r>
      </w:hyperlink>
    </w:p>
    <w:p>
      <w:pPr>
        <w:pStyle w:val="TOC2"/>
        <w:tabs>
          <w:tab w:val="right" w:leader="dot" w:pos="8306"/>
        </w:tabs>
      </w:pPr>
      <w:hyperlink w:anchor="_Toc17709" w:history="1">
        <w:r>
          <w:rPr>
            <w:rFonts w:ascii="仿宋" w:eastAsia="仿宋" w:hAnsi="仿宋" w:cs="仿宋" w:hint="eastAsia"/>
            <w:lang w:eastAsia="zh-CN"/>
          </w:rPr>
          <w:t>(三)、质量管理</w:t>
        </w:r>
        <w:r>
          <w:tab/>
        </w:r>
        <w:r>
          <w:fldChar w:fldCharType="begin"/>
        </w:r>
        <w:r>
          <w:instrText xml:space="preserve"> PAGEREF _Toc17709 \h </w:instrText>
        </w:r>
        <w:r>
          <w:fldChar w:fldCharType="separate"/>
        </w:r>
        <w:r>
          <w:t>83</w:t>
        </w:r>
        <w:r>
          <w:fldChar w:fldCharType="end"/>
        </w:r>
      </w:hyperlink>
    </w:p>
    <w:p>
      <w:pPr>
        <w:pStyle w:val="TOC2"/>
        <w:tabs>
          <w:tab w:val="right" w:leader="dot" w:pos="8306"/>
        </w:tabs>
      </w:pPr>
      <w:hyperlink w:anchor="_Toc21355" w:history="1">
        <w:r>
          <w:rPr>
            <w:rFonts w:ascii="仿宋" w:eastAsia="仿宋" w:hAnsi="仿宋" w:cs="仿宋" w:hint="eastAsia"/>
            <w:lang w:eastAsia="zh-CN"/>
          </w:rPr>
          <w:t>(四)、创新发展总结</w:t>
        </w:r>
        <w:r>
          <w:tab/>
        </w:r>
        <w:r>
          <w:fldChar w:fldCharType="begin"/>
        </w:r>
        <w:r>
          <w:instrText xml:space="preserve"> PAGEREF _Toc21355 \h </w:instrText>
        </w:r>
        <w:r>
          <w:fldChar w:fldCharType="separate"/>
        </w:r>
        <w:r>
          <w:t>84</w:t>
        </w:r>
        <w:r>
          <w:fldChar w:fldCharType="end"/>
        </w:r>
      </w:hyperlink>
    </w:p>
    <w:p>
      <w:pPr>
        <w:pStyle w:val="TOC1"/>
        <w:tabs>
          <w:tab w:val="right" w:leader="dot" w:pos="8306"/>
        </w:tabs>
      </w:pPr>
      <w:hyperlink w:anchor="_Toc22990" w:history="1">
        <w:r>
          <w:rPr>
            <w:rFonts w:ascii="仿宋" w:eastAsia="仿宋" w:hAnsi="仿宋" w:cs="仿宋" w:hint="eastAsia"/>
            <w:lang w:eastAsia="zh-CN"/>
          </w:rPr>
          <w:t>十九、团队介绍</w:t>
        </w:r>
        <w:r>
          <w:tab/>
        </w:r>
        <w:r>
          <w:fldChar w:fldCharType="begin"/>
        </w:r>
        <w:r>
          <w:instrText xml:space="preserve"> PAGEREF _Toc22990 \h </w:instrText>
        </w:r>
        <w:r>
          <w:fldChar w:fldCharType="separate"/>
        </w:r>
        <w:r>
          <w:t>84</w:t>
        </w:r>
        <w:r>
          <w:fldChar w:fldCharType="end"/>
        </w:r>
      </w:hyperlink>
    </w:p>
    <w:p>
      <w:pPr>
        <w:pStyle w:val="TOC2"/>
        <w:tabs>
          <w:tab w:val="right" w:leader="dot" w:pos="8306"/>
        </w:tabs>
      </w:pPr>
      <w:hyperlink w:anchor="_Toc9726" w:history="1">
        <w:r>
          <w:rPr>
            <w:rFonts w:ascii="仿宋" w:eastAsia="仿宋" w:hAnsi="仿宋" w:cs="仿宋" w:hint="eastAsia"/>
            <w:lang w:eastAsia="zh-CN"/>
          </w:rPr>
          <w:t>(一)、创始团队</w:t>
        </w:r>
        <w:r>
          <w:tab/>
        </w:r>
        <w:r>
          <w:fldChar w:fldCharType="begin"/>
        </w:r>
        <w:r>
          <w:instrText xml:space="preserve"> PAGEREF _Toc9726 \h </w:instrText>
        </w:r>
        <w:r>
          <w:fldChar w:fldCharType="separate"/>
        </w:r>
        <w:r>
          <w:t>84</w:t>
        </w:r>
        <w:r>
          <w:fldChar w:fldCharType="end"/>
        </w:r>
      </w:hyperlink>
    </w:p>
    <w:p>
      <w:pPr>
        <w:pStyle w:val="TOC2"/>
        <w:tabs>
          <w:tab w:val="right" w:leader="dot" w:pos="8306"/>
        </w:tabs>
      </w:pPr>
      <w:hyperlink w:anchor="_Toc2899" w:history="1">
        <w:r>
          <w:rPr>
            <w:rFonts w:ascii="仿宋" w:eastAsia="仿宋" w:hAnsi="仿宋" w:cs="仿宋" w:hint="eastAsia"/>
            <w:lang w:eastAsia="zh-CN"/>
          </w:rPr>
          <w:t>(二)、管理团队</w:t>
        </w:r>
        <w:r>
          <w:tab/>
        </w:r>
        <w:r>
          <w:fldChar w:fldCharType="begin"/>
        </w:r>
        <w:r>
          <w:instrText xml:space="preserve"> PAGEREF _Toc2899 \h </w:instrText>
        </w:r>
        <w:r>
          <w:fldChar w:fldCharType="separate"/>
        </w:r>
        <w:r>
          <w:t>85</w:t>
        </w:r>
        <w:r>
          <w:fldChar w:fldCharType="end"/>
        </w:r>
      </w:hyperlink>
    </w:p>
    <w:p>
      <w:pPr>
        <w:pStyle w:val="TOC2"/>
        <w:tabs>
          <w:tab w:val="right" w:leader="dot" w:pos="8306"/>
        </w:tabs>
      </w:pPr>
      <w:hyperlink w:anchor="_Toc1495" w:history="1">
        <w:r>
          <w:rPr>
            <w:rFonts w:ascii="仿宋" w:eastAsia="仿宋" w:hAnsi="仿宋" w:cs="仿宋" w:hint="eastAsia"/>
            <w:lang w:eastAsia="zh-CN"/>
          </w:rPr>
          <w:t>(三)、顾问团队</w:t>
        </w:r>
        <w:r>
          <w:tab/>
        </w:r>
        <w:r>
          <w:fldChar w:fldCharType="begin"/>
        </w:r>
        <w:r>
          <w:instrText xml:space="preserve"> PAGEREF _Toc1495 \h </w:instrText>
        </w:r>
        <w:r>
          <w:fldChar w:fldCharType="separate"/>
        </w:r>
        <w:r>
          <w:t>86</w:t>
        </w:r>
        <w:r>
          <w:fldChar w:fldCharType="end"/>
        </w:r>
      </w:hyperlink>
    </w:p>
    <w:p>
      <w:pPr>
        <w:pStyle w:val="TOC1"/>
        <w:tabs>
          <w:tab w:val="right" w:leader="dot" w:pos="8306"/>
        </w:tabs>
      </w:pPr>
      <w:hyperlink w:anchor="_Toc15923" w:history="1">
        <w:r>
          <w:rPr>
            <w:rFonts w:ascii="仿宋" w:eastAsia="仿宋" w:hAnsi="仿宋" w:cs="仿宋" w:hint="eastAsia"/>
            <w:lang w:eastAsia="zh-CN"/>
          </w:rPr>
          <w:t>二十、市场营销策略与推广计划</w:t>
        </w:r>
        <w:r>
          <w:tab/>
        </w:r>
        <w:r>
          <w:fldChar w:fldCharType="begin"/>
        </w:r>
        <w:r>
          <w:instrText xml:space="preserve"> PAGEREF _Toc15923 \h </w:instrText>
        </w:r>
        <w:r>
          <w:fldChar w:fldCharType="separate"/>
        </w:r>
        <w:r>
          <w:t>86</w:t>
        </w:r>
        <w:r>
          <w:fldChar w:fldCharType="end"/>
        </w:r>
      </w:hyperlink>
    </w:p>
    <w:p>
      <w:pPr>
        <w:pStyle w:val="TOC2"/>
        <w:tabs>
          <w:tab w:val="right" w:leader="dot" w:pos="8306"/>
        </w:tabs>
      </w:pPr>
      <w:hyperlink w:anchor="_Toc26395" w:history="1">
        <w:r>
          <w:rPr>
            <w:rFonts w:ascii="仿宋" w:eastAsia="仿宋" w:hAnsi="仿宋" w:cs="仿宋" w:hint="eastAsia"/>
            <w:lang w:eastAsia="zh-CN"/>
          </w:rPr>
          <w:t>(一)、目标市场与客户定位</w:t>
        </w:r>
        <w:r>
          <w:tab/>
        </w:r>
        <w:r>
          <w:fldChar w:fldCharType="begin"/>
        </w:r>
        <w:r>
          <w:instrText xml:space="preserve"> PAGEREF _Toc26395 \h </w:instrText>
        </w:r>
        <w:r>
          <w:fldChar w:fldCharType="separate"/>
        </w:r>
        <w:r>
          <w:t>86</w:t>
        </w:r>
        <w:r>
          <w:fldChar w:fldCharType="end"/>
        </w:r>
      </w:hyperlink>
    </w:p>
    <w:p>
      <w:pPr>
        <w:pStyle w:val="TOC2"/>
        <w:tabs>
          <w:tab w:val="right" w:leader="dot" w:pos="8306"/>
        </w:tabs>
      </w:pPr>
      <w:hyperlink w:anchor="_Toc22879" w:history="1">
        <w:r>
          <w:rPr>
            <w:rFonts w:ascii="仿宋" w:eastAsia="仿宋" w:hAnsi="仿宋" w:cs="仿宋" w:hint="eastAsia"/>
            <w:lang w:eastAsia="zh-CN"/>
          </w:rPr>
          <w:t>(二)、市场营销策略</w:t>
        </w:r>
        <w:r>
          <w:tab/>
        </w:r>
        <w:r>
          <w:fldChar w:fldCharType="begin"/>
        </w:r>
        <w:r>
          <w:instrText xml:space="preserve"> PAGEREF _Toc22879 \h </w:instrText>
        </w:r>
        <w:r>
          <w:fldChar w:fldCharType="separate"/>
        </w:r>
        <w:r>
          <w:t>87</w:t>
        </w:r>
        <w:r>
          <w:fldChar w:fldCharType="end"/>
        </w:r>
      </w:hyperlink>
    </w:p>
    <w:p>
      <w:pPr>
        <w:pStyle w:val="TOC2"/>
        <w:tabs>
          <w:tab w:val="right" w:leader="dot" w:pos="8306"/>
        </w:tabs>
      </w:pPr>
      <w:hyperlink w:anchor="_Toc21199" w:history="1">
        <w:r>
          <w:rPr>
            <w:rFonts w:ascii="仿宋" w:eastAsia="仿宋" w:hAnsi="仿宋" w:cs="仿宋" w:hint="eastAsia"/>
            <w:lang w:eastAsia="zh-CN"/>
          </w:rPr>
          <w:t>(三)、产品推广与品牌建设</w:t>
        </w:r>
        <w:r>
          <w:tab/>
        </w:r>
        <w:r>
          <w:fldChar w:fldCharType="begin"/>
        </w:r>
        <w:r>
          <w:instrText xml:space="preserve"> PAGEREF _Toc21199 \h </w:instrText>
        </w:r>
        <w:r>
          <w:fldChar w:fldCharType="separate"/>
        </w:r>
        <w:r>
          <w:t>91</w:t>
        </w:r>
        <w:r>
          <w:fldChar w:fldCharType="end"/>
        </w:r>
      </w:hyperlink>
    </w:p>
    <w:p>
      <w:pPr>
        <w:pStyle w:val="TOC2"/>
        <w:tabs>
          <w:tab w:val="right" w:leader="dot" w:pos="8306"/>
        </w:tabs>
      </w:pPr>
      <w:hyperlink w:anchor="_Toc28730" w:history="1">
        <w:r>
          <w:rPr>
            <w:rFonts w:ascii="仿宋" w:eastAsia="仿宋" w:hAnsi="仿宋" w:cs="仿宋" w:hint="eastAsia"/>
            <w:lang w:eastAsia="zh-CN"/>
          </w:rPr>
          <w:t>(四)、销售渠道与分销策略</w:t>
        </w:r>
        <w:r>
          <w:tab/>
        </w:r>
        <w:r>
          <w:fldChar w:fldCharType="begin"/>
        </w:r>
        <w:r>
          <w:instrText xml:space="preserve"> PAGEREF _Toc28730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4"/>
      <w:r>
        <w:rPr>
          <w:rFonts w:ascii="仿宋" w:eastAsia="仿宋" w:hAnsi="仿宋" w:cs="仿宋" w:hint="eastAsia"/>
          <w:sz w:val="28"/>
          <w:lang w:eastAsia="zh-CN"/>
        </w:rPr>
        <w:t>一、运营模式分析</w:t>
      </w:r>
      <w:bookmarkEnd w:id="2"/>
    </w:p>
    <w:p>
      <w:pPr>
        <w:pStyle w:val="Heading2"/>
        <w:rPr>
          <w:rFonts w:ascii="仿宋" w:eastAsia="仿宋" w:hAnsi="仿宋" w:cs="仿宋" w:hint="eastAsia"/>
          <w:lang w:eastAsia="zh-CN"/>
        </w:rPr>
      </w:pPr>
      <w:bookmarkStart w:id="3" w:name="_Toc22635"/>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我们的使命是以科技创新为驱动，不断提升人们的生活品质，促进社会进步。我们致力于打造以客户需求为中心的创新解决方案，通过卓越的产品和服务，实现客户的成功和满意。</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我们的核心价值观是诚信、创新、共赢、责任。我们秉承诚信经营，坚持创新驱动，追求共赢合作，承担社会责任。我们以员工为基础，以客户为导向，以创新为动力，为股东创造价值。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长期目标是成为行业的领军企业，成为客户信赖的合作伙伴，成为员工自豪的事业家园，为社会可持续发展贡献力量。我们将持续努力，追求卓越，不断创新，实现可持续的业务增长，为股东创造丰厚回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https://d.book118.com/146040201231010052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471CA"/>
    <w:rsid w:val="4593521B"/>
    <w:rsid w:val="5C1471CA"/>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6040201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2024-02-27T16:26:00Z</dcterms:created>
  <dcterms:modified xsi:type="dcterms:W3CDTF">2024-02-27T16:27:04Z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3BB389E541FE4CB1BC09AD572B2448D3_11</vt:lpwstr>
  </property>
  <property fmtid="{D5CDD505-2E9C-101B-9397-08002B2CF9AE}" pid="3" name="KSOProductBuildVer">
    <vt:lpwstr>2052-12.1.0.16250</vt:lpwstr>
  </property>
</Properties>
</file>