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1、直埋管道接头的一级管网的现场安装的接头密封应进行（　　　）的气密性检验。</w:t>
        <w:br/>
        <w:t>A.20%</w:t>
        <w:br/>
        <w:t>B.50%</w:t>
        <w:br/>
        <w:t>C.80%</w:t>
        <w:br/>
        <w:t>D.100%</w:t>
        <w:br/>
        <w:br/>
        <w:t xml:space="preserve">【答案】：D </w:t>
      </w:r>
    </w:p>
    <w:p>
      <w:r>
        <w:t>2、受弯构件是指（　　　）的构件。</w:t>
        <w:br/>
        <w:t>A.截面上有弯矩、剪力和扭矩作用</w:t>
        <w:br/>
        <w:t>B.截面上有弯矩作用</w:t>
        <w:br/>
        <w:t>C.截面上有弯矩、剪力作用</w:t>
        <w:br/>
        <w:t>D.截面上有扭矩、剪力作用</w:t>
        <w:br/>
        <w:br/>
        <w:t xml:space="preserve">【答案】：C </w:t>
      </w:r>
    </w:p>
    <w:p>
      <w:r>
        <w:t>3、以下哪项既是企业编制施工组织设计的依据，又是企业编制施工作业计划的依据。</w:t>
        <w:br/>
        <w:t>A.概算定额</w:t>
        <w:br/>
        <w:t>B.施工定额</w:t>
        <w:br/>
        <w:t>C.预算定额</w:t>
        <w:br/>
        <w:t>D.概算指标</w:t>
        <w:br/>
        <w:br/>
        <w:t xml:space="preserve">【答案】：B </w:t>
      </w:r>
    </w:p>
    <w:p>
      <w:pPr>
        <w:sectPr w:rsidSect="00034616">
          <w:pgSz w:w="12240" w:h="15840"/>
          <w:pgMar w:top="1440" w:right="1800" w:bottom="1440" w:left="1800" w:header="720" w:footer="720" w:gutter="0"/>
          <w:cols w:space="720"/>
          <w:docGrid w:linePitch="360"/>
        </w:sectPr>
      </w:pPr>
    </w:p>
    <w:p>
      <w:r>
        <w:t>4、由已知水准点开始测若干个待测点之后，既不闭合也不附合的水准路线称为（　　　）。</w:t>
        <w:br/>
        <w:t>A.闭合水准路线</w:t>
        <w:br/>
        <w:t>B.附合水准路线</w:t>
        <w:br/>
        <w:t>C.支水准路线</w:t>
        <w:br/>
        <w:t>D.折线水准路线</w:t>
        <w:br/>
        <w:br/>
        <w:t>【答案】：C</w:t>
      </w:r>
      <w:r>
        <w:t xml:space="preserve"> </w:t>
      </w:r>
    </w:p>
    <w:p>
      <w:r>
        <w:t>5、不开槽施工方法中，一般情况下，浅埋暗挖法适用于直径（　　　）管道施工。</w:t>
        <w:br/>
        <w:t>A.100～1000mm</w:t>
        <w:br/>
        <w:t>B.2000mm以上</w:t>
        <w:br/>
        <w:t>C.800～3000mm</w:t>
        <w:br/>
        <w:t>D.3000mm以上</w:t>
        <w:br/>
        <w:br/>
        <w:t xml:space="preserve">【答案】：B </w:t>
      </w:r>
    </w:p>
    <w:p>
      <w:r>
        <w:t>6、F形管接口又称为（　　　）。</w:t>
        <w:br/>
        <w:t>A.平口管</w:t>
        <w:br/>
        <w:t>B.企口管</w:t>
        <w:br/>
        <w:t>C.钢承口管</w:t>
        <w:br/>
        <w:t>D.金属管</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7、以交通功能为主，连接城市各主要分区的干路的是（　　　）。</w:t>
        <w:br/>
        <w:t>A.快速路</w:t>
        <w:br/>
        <w:t>B.次干路</w:t>
        <w:br/>
        <w:t>C.支路</w:t>
        <w:br/>
        <w:t>D.主干路</w:t>
        <w:br/>
        <w:br/>
        <w:t xml:space="preserve">【答案】：D </w:t>
      </w:r>
    </w:p>
    <w:p>
      <w:r>
        <w:t>8、下列不属于平面交叉口的组织形式的是（　　　）。</w:t>
        <w:br/>
        <w:t>A.渠化</w:t>
        <w:br/>
        <w:t>B.环形</w:t>
        <w:br/>
        <w:t>C.汇集</w:t>
        <w:br/>
        <w:t>D.自动化</w:t>
        <w:br/>
        <w:br/>
        <w:t xml:space="preserve">【答案】：C </w:t>
      </w:r>
    </w:p>
    <w:p>
      <w:r>
        <w:t>9、车场库内线应采用（　　　）。</w:t>
        <w:br/>
        <w:t>A.短枕式整体道床</w:t>
        <w:br/>
        <w:t>B.长枕式整体道床</w:t>
        <w:br/>
        <w:t>C.高架桥上整体道床</w:t>
        <w:br/>
        <w:t>D.混凝土枕碎石道床</w:t>
        <w:br/>
        <w:br/>
        <w:t xml:space="preserve">【答案】：A </w:t>
      </w:r>
    </w:p>
    <w:p>
      <w:r>
        <w:t>10、某城市道路，快车道路面铺设工程量计算时，应不扣除（　　　）所示面积。</w:t>
        <w:br/>
        <w:t>A.绿化带</w:t>
        <w:br/>
        <w:t>B.检查井</w:t>
        <w:br/>
        <w:t>C.路缘石</w:t>
        <w:br/>
        <w:t>D.安全岛</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11、水下混凝土灌注施工应符合下列要求，其中说法错误的是（　　　）。</w:t>
        <w:br/>
        <w:t>A.混凝土应连续灌注，中途停顿时间不宜大于30min</w:t>
        <w:br/>
        <w:t>B.在灌注过程中，导管的埋置深度宜控制在1~3m</w:t>
        <w:br/>
        <w:t>C.灌注混凝土时应采取防止钢筋骨架上浮的措施</w:t>
        <w:br/>
        <w:t>D.灌注的桩顶标高应比设计高出0.5~1m</w:t>
        <w:br/>
        <w:br/>
        <w:t>【答案】：B</w:t>
      </w:r>
      <w:r>
        <w:t xml:space="preserve"> </w:t>
      </w:r>
    </w:p>
    <w:p>
      <w:r>
        <w:t>12、城市轨道交通地面正线宜采用（　　　）。</w:t>
        <w:br/>
        <w:t>A.短枕式整体道床</w:t>
        <w:br/>
        <w:t>B.长枕式整体道床</w:t>
        <w:br/>
        <w:t>C.高架桥上整体道床</w:t>
        <w:br/>
        <w:t>D.混凝土枕碎石道床</w:t>
        <w:br/>
        <w:br/>
        <w:t xml:space="preserve">【答案】：D </w:t>
      </w:r>
    </w:p>
    <w:p>
      <w:r>
        <w:t>13、随着科学技术水平和管理水平的提高，社会生产力的水平也必然会提高，原有定额不能使用生产发展时，定额授权部门根据新的情况对定额进行修订和补充，这体现了定额的（　　　）。</w:t>
        <w:br/>
        <w:t>A.真实性</w:t>
        <w:br/>
        <w:t>B.时效性</w:t>
        <w:br/>
        <w:t>C.系统性</w:t>
        <w:br/>
        <w:t>D.可变性</w:t>
        <w:br/>
        <w:br/>
        <w:t xml:space="preserve">【答案】：B </w:t>
      </w:r>
    </w:p>
    <w:p>
      <w:r>
        <w:t>14、顶管法施工管道的首节管是（　　　）。</w:t>
        <w:br/>
        <w:t>A.钢管</w:t>
        <w:br/>
        <w:t>B.相同管材的管段</w:t>
        <w:br/>
        <w:t>C.工具管</w:t>
        <w:br/>
        <w:t>D.排水管</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15、道路上的井室必须使用（　　　）装配稳固。</w:t>
        <w:br/>
        <w:t>A.重型井盖</w:t>
        <w:br/>
        <w:t>B.轻型井盖</w:t>
        <w:br/>
        <w:t>C.普通井盖</w:t>
        <w:br/>
        <w:t>D.钢筋混凝土井盖</w:t>
        <w:br/>
        <w:br/>
        <w:t>【答案】：A</w:t>
      </w:r>
      <w:r>
        <w:t xml:space="preserve"> </w:t>
      </w:r>
    </w:p>
    <w:p>
      <w:r>
        <w:t>16、一个完整的尺寸所包含的四个基本要素是（　　　）。</w:t>
        <w:br/>
        <w:t>A.尺寸界线、尺寸线、尺寸起止符和尺寸箭头</w:t>
        <w:br/>
        <w:t>B.尺寸界线、尺寸线、尺寸起止符和尺寸数字</w:t>
        <w:br/>
        <w:t>C.尺寸线、尺寸起止符、尺寸数字和尺寸箭头</w:t>
        <w:br/>
        <w:t>D.尺寸界线、尺寸起止符、尺寸数字和尺寸箭头</w:t>
        <w:br/>
        <w:br/>
        <w:t xml:space="preserve">【答案】：B </w:t>
      </w:r>
    </w:p>
    <w:p>
      <w:r>
        <w:t>17、水准测量原理要求水准仪必须提供一条（　　　）。</w:t>
        <w:br/>
        <w:t>A.铅垂视线</w:t>
        <w:br/>
        <w:t>B.水平视线</w:t>
        <w:br/>
        <w:t>C.平行视线</w:t>
        <w:br/>
        <w:t>D.切线</w:t>
        <w:br/>
        <w:br/>
        <w:t xml:space="preserve">【答案】：B </w:t>
      </w:r>
    </w:p>
    <w:p>
      <w:r>
        <w:t>18、城市给水管道主要基础类型不包括（　　　）。</w:t>
        <w:br/>
        <w:t>A.天然基础</w:t>
        <w:br/>
        <w:t>B.砂基础</w:t>
        <w:br/>
        <w:t>C.碎石基础</w:t>
        <w:br/>
        <w:t>D.混凝土基础</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19、规划红线是道路的用地界线，常用（　　　）表示。</w:t>
        <w:br/>
        <w:t>A.单实线</w:t>
        <w:br/>
        <w:t>B.双实线</w:t>
        <w:br/>
        <w:t>C.点画线</w:t>
        <w:br/>
        <w:t>D.双点画线</w:t>
        <w:br/>
        <w:br/>
        <w:t>【答案】：D</w:t>
      </w:r>
      <w:r>
        <w:t xml:space="preserve"> </w:t>
      </w:r>
    </w:p>
    <w:p>
      <w:r>
        <w:t>20、排水沟断面尺寸一般为（　　　）。</w:t>
        <w:br/>
        <w:t>A.10cm×10cm</w:t>
        <w:br/>
        <w:t>B.30cm×30cm</w:t>
        <w:br/>
        <w:t>C.50m×50cm</w:t>
        <w:br/>
        <w:t>D.100cm×100cm</w:t>
        <w:br/>
        <w:br/>
        <w:t xml:space="preserve">【答案】：B </w:t>
      </w:r>
    </w:p>
    <w:p>
      <w:r>
        <w:t>21、建植的草坪质量要求：草坪的覆盖度应达到（　　　）。</w:t>
        <w:br/>
        <w:t>A.80%</w:t>
        <w:br/>
        <w:t>B.85%</w:t>
        <w:br/>
        <w:t>C.90%</w:t>
        <w:br/>
        <w:t>D.95%</w:t>
        <w:br/>
        <w:br/>
        <w:t xml:space="preserve">【答案】：D </w:t>
      </w:r>
    </w:p>
    <w:p>
      <w:r>
        <w:t>22、线路中心距离一般建筑物小于（　　　），宜采用高级减震的轨道结构。</w:t>
        <w:br/>
        <w:t>A.10m</w:t>
        <w:br/>
        <w:t>B.15m</w:t>
        <w:br/>
        <w:t>C.20m</w:t>
        <w:br/>
        <w:t>D.25m</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23、不属于洞口土体加固主要方法的是（　　　）。</w:t>
        <w:br/>
        <w:t>A.SMW法</w:t>
        <w:br/>
        <w:t>B.注浆法</w:t>
        <w:br/>
        <w:t>C.高压喷射搅拌法</w:t>
        <w:br/>
        <w:t>D.冻结法</w:t>
        <w:br/>
        <w:br/>
        <w:t>【答案】：A</w:t>
      </w:r>
      <w:r>
        <w:t xml:space="preserve"> </w:t>
      </w:r>
    </w:p>
    <w:p>
      <w:r>
        <w:t>24、路基的高度不同，会有不同的影响，下列错误的是（　　　）。</w:t>
        <w:br/>
        <w:t>A.会影响路基稳定</w:t>
        <w:br/>
        <w:t>B.影响路面的强度和稳定性</w:t>
        <w:br/>
        <w:t>C.影响工程造价</w:t>
        <w:br/>
        <w:t>D.不会影响路面厚度</w:t>
        <w:br/>
        <w:br/>
        <w:t xml:space="preserve">【答案】：D </w:t>
      </w:r>
    </w:p>
    <w:p>
      <w:r>
        <w:t>25、偏角法测设圆曲线，其适用于（　　　）的地区。</w:t>
        <w:br/>
        <w:t>A.地势起伏、视野开阔、曲线弧长较长，与其弦长相差不大</w:t>
        <w:br/>
        <w:t>B.地势平坦、曲线弧长较短，与其弦长相差较大</w:t>
        <w:br/>
        <w:t>C.调地势起伏，曲线弧长与相应弦长相差较大</w:t>
        <w:br/>
        <w:t>D.地势起伏、视野不开阔</w:t>
        <w:br/>
        <w:br/>
        <w:t xml:space="preserve">【答案】：A </w:t>
      </w:r>
    </w:p>
    <w:p>
      <w:r>
        <w:t>26、DN1000钢筋混凝土排水管道工程开挖，基础采用混凝土基础90°，管道基础宽1.4m，根据施工组织设计设置挡土板，则沟槽开挖底宽应为（　　　）。</w:t>
        <w:br/>
        <w:t>A.1.4</w:t>
        <w:br/>
        <w:t>B.2.0</w:t>
        <w:br/>
        <w:t>C.2.4</w:t>
        <w:br/>
        <w:t>D.2.9</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27、水准测量中，设后尺A的读数a=2.713m，前尺B的读数b=1.401m，已知A点高程为15.000m，则水准仪视线高程为（　　　）m。</w:t>
        <w:br/>
        <w:t>A.13.688</w:t>
        <w:br/>
        <w:t>B.16.312</w:t>
        <w:br/>
        <w:t>C.16.401</w:t>
        <w:br/>
        <w:t>D.17.713</w:t>
        <w:br/>
        <w:br/>
        <w:t>【答案】：D</w:t>
      </w:r>
      <w:r>
        <w:t xml:space="preserve"> </w:t>
      </w:r>
    </w:p>
    <w:p>
      <w:r>
        <w:t>28、采用HDPE膜防渗技术的核心是（　　　）。</w:t>
        <w:br/>
        <w:t>A.HDPE膜的进货质量</w:t>
        <w:br/>
        <w:t>B.HDPE膜的机具</w:t>
        <w:br/>
        <w:t>C.HDPE膜的施工季节合理性</w:t>
        <w:br/>
        <w:t>D.HDPE膜的施工质量</w:t>
        <w:br/>
        <w:br/>
        <w:t xml:space="preserve">【答案】：D </w:t>
      </w:r>
    </w:p>
    <w:p>
      <w:r>
        <w:t>29、线路测量中，（　　　）工作在定测阶段完成。</w:t>
        <w:br/>
        <w:t>A.地形测量</w:t>
        <w:br/>
        <w:t>B.导线测量</w:t>
        <w:br/>
        <w:t>C.水准测量</w:t>
        <w:br/>
        <w:t>D.中线测量</w:t>
        <w:br/>
        <w:br/>
        <w:t xml:space="preserve">【答案】：D </w:t>
      </w:r>
    </w:p>
    <w:p>
      <w:r>
        <w:t>30、组合模板是一种工具式模板，是工程施工用得最多的一种模板。它由具有一定模数的若干类型的（　　　）组成。</w:t>
        <w:br/>
        <w:t>A.支撑、角模</w:t>
        <w:br/>
        <w:t>B.板块、角模、支撑和连接件</w:t>
        <w:br/>
        <w:t>C.板块、支撑</w:t>
        <w:br/>
        <w:t>D.板块、角模</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31、与素混凝土梁相比，适量配筋的钢混凝土梁的承载力和抵抗开裂的能力（　　　）。</w:t>
        <w:br/>
        <w:t>A.均提高很多</w:t>
        <w:br/>
        <w:t>B.承载力提高很多，抗裂提高不多</w:t>
        <w:br/>
        <w:t>C.承载力提高不多，抗裂提高很多</w:t>
        <w:br/>
        <w:t>D.均提高不多</w:t>
        <w:br/>
        <w:br/>
        <w:t>【答案】：B</w:t>
      </w:r>
      <w:r>
        <w:t xml:space="preserve"> </w:t>
      </w:r>
    </w:p>
    <w:p>
      <w:r>
        <w:t>32、按《城市桥梁设计规范》（CJJ1-2011）规定，桥梁按单跨跨径和跨径总长分为若干类，属于大桥的是（　　　）。</w:t>
        <w:br/>
        <w:t>A.L（跨径总长）=30</w:t>
        <w:br/>
        <w:t>B.L=200</w:t>
        <w:br/>
        <w:t>C.Lk（单孔跨径）=30</w:t>
        <w:br/>
        <w:t>D.Lk=200</w:t>
        <w:br/>
        <w:br/>
        <w:t xml:space="preserve">【答案】：B </w:t>
      </w:r>
    </w:p>
    <w:p>
      <w:r>
        <w:t>33、劳动消耗定额又称（　　　）。</w:t>
        <w:br/>
        <w:t>A.人工消耗定额</w:t>
        <w:br/>
        <w:t>B.材料消耗定额</w:t>
        <w:br/>
        <w:t>C.机械台班消耗定额</w:t>
        <w:br/>
        <w:t>D.施工定额</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34、当电线电压为154-219KV时，树木至架空电线净距的最小垂直距离是（　　　）。</w:t>
        <w:br/>
        <w:t>A.1.5m</w:t>
        <w:br/>
        <w:t>B.3m</w:t>
        <w:br/>
        <w:t>C.3.5m</w:t>
        <w:br/>
        <w:t>D.4.5m</w:t>
        <w:br/>
        <w:br/>
        <w:t xml:space="preserve">【答案】：C </w:t>
      </w:r>
    </w:p>
    <w:p>
      <w:r>
        <w:t>35、建筑物外墙（有窗）距乔木中心的平面距离不小于（　　　）。</w:t>
        <w:br/>
        <w:t>A.1m</w:t>
        <w:br/>
        <w:t>B.2m</w:t>
        <w:br/>
        <w:t>C.3m</w:t>
        <w:br/>
        <w:t>D.4m</w:t>
        <w:br/>
        <w:br/>
        <w:t xml:space="preserve">【答案】：D </w:t>
      </w:r>
    </w:p>
    <w:p>
      <w:r>
        <w:t>36、下列选项中，不属于施工项目现场管理的内容的是（　　　）。</w:t>
        <w:br/>
        <w:t>A.申领施工许可证</w:t>
        <w:br/>
        <w:t>B.合理规划施工用地</w:t>
        <w:br/>
        <w:t>C.建立文明的施工现场</w:t>
        <w:br/>
        <w:t>D.做好施工总平面设计</w:t>
        <w:br/>
        <w:br/>
        <w:t xml:space="preserve">【答案】：A </w:t>
      </w:r>
    </w:p>
    <w:p>
      <w:r>
        <w:t>37、转动目镜对光螺旋的目的是（　　　）。</w:t>
        <w:br/>
        <w:t>A.看清十字丝</w:t>
        <w:br/>
        <w:t>B.看清物像</w:t>
        <w:br/>
        <w:t>C.使视准轴水平</w:t>
        <w:br/>
        <w:t>D.使十字丝横丝水平</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38、下列跨径适用于实心板桥的是（　　　）。</w:t>
        <w:br/>
        <w:t>A.4m</w:t>
        <w:br/>
        <w:t>B.8m</w:t>
        <w:br/>
        <w:t>C.12m</w:t>
        <w:br/>
        <w:t>D.15m</w:t>
        <w:br/>
        <w:br/>
        <w:t xml:space="preserve">【答案】：B </w:t>
      </w:r>
    </w:p>
    <w:p>
      <w:r>
        <w:t>39、管道沟槽的深度按基础的形式和埋深分别计算，枕基的计算方法是（　　　）。</w:t>
        <w:br/>
        <w:t>A.原地面高程减设计管道基础底面高程</w:t>
        <w:br/>
        <w:t>B.原地面高程减设计管道基础底面高程加管壁厚度</w:t>
        <w:br/>
        <w:t>C.原地面高程减设计管道基础底面高程加垫层厚度</w:t>
        <w:br/>
        <w:t>D.原地面高程减设计管道基础底面高程减管壁厚度</w:t>
        <w:br/>
        <w:br/>
        <w:t xml:space="preserve">【答案】：B </w:t>
      </w:r>
    </w:p>
    <w:p>
      <w:r>
        <w:t>40、刚构桥可根据外形分为（　　　）。</w:t>
        <w:br/>
        <w:t>A.门形刚构桥、斜腿刚构桥、板型桥</w:t>
        <w:br/>
        <w:t>B.门形刚构桥、直腿刚构桥、板型桥</w:t>
        <w:br/>
        <w:t>C.门形刚构桥、斜腿刚构桥、箱型桥</w:t>
        <w:br/>
        <w:t>D.门形刚构桥、直腿刚构桥、箱型桥</w:t>
        <w:br/>
        <w:br/>
        <w:t xml:space="preserve">【答案】：C </w:t>
      </w:r>
    </w:p>
    <w:p>
      <w:r>
        <w:t>41、下列说法错误的是（　　　）。</w:t>
        <w:br/>
        <w:t>A.沿同一直线，以同样大小的力拉车，对车产生的运动效果一样</w:t>
        <w:br/>
        <w:t>B.在刚体的原力系上加上或去掉一个平衡力系，不会改变刚体的运动状态</w:t>
        <w:br/>
        <w:t>C.力的可传性原理只适合研究物体的外效应</w:t>
        <w:br/>
        <w:t>D.对于所有物体，力的三要素可改为：力的大小、方向和作用线</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42、施工测量的精度最终体现在（　　　）。</w:t>
        <w:br/>
        <w:t>A.测量仪器的精度</w:t>
        <w:br/>
        <w:t>B.施工点位的精度</w:t>
        <w:br/>
        <w:t>C.测量规范的精度要求</w:t>
        <w:br/>
        <w:t>D.观测者的技术</w:t>
        <w:br/>
        <w:br/>
        <w:t>【答案】：B</w:t>
      </w:r>
      <w:r>
        <w:t xml:space="preserve"> </w:t>
      </w:r>
    </w:p>
    <w:p>
      <w:r>
        <w:t>43、拱桥的制作可以产生（　　　）。</w:t>
        <w:br/>
        <w:t>A.只产生竖向反力</w:t>
        <w:br/>
        <w:t>B.既产生竖向反力，也产生较大的水平推力</w:t>
        <w:br/>
        <w:t>C.只承受水平推力</w:t>
        <w:br/>
        <w:t>D.承受弯矩、轴力和水平推力</w:t>
        <w:br/>
        <w:br/>
        <w:t xml:space="preserve">【答案】：B </w:t>
      </w:r>
    </w:p>
    <w:p>
      <w:r>
        <w:t>44、将系统和控制论的研究成果应用于建设工程造价管理，以尽可能地减少或避免工程造价目标值与实际值的偏离，属于（　　　）。</w:t>
        <w:br/>
        <w:t>A.采取主动控制措施</w:t>
        <w:br/>
        <w:t>B.合理设置工程造价控制目标</w:t>
        <w:br/>
        <w:t>C.以决策阶段为重点进行全过程工程造价控制</w:t>
        <w:br/>
        <w:t>D.技术与经济相结合是控制工程造价最有效的手段</w:t>
        <w:br/>
        <w:br/>
        <w:t xml:space="preserve">【答案】：A </w:t>
      </w:r>
    </w:p>
    <w:p>
      <w:r>
        <w:t>45、市政管网工程量计算中，计算规则“管外径×3.142×设计长度”表达的是（　　　）。</w:t>
        <w:br/>
        <w:t>A.管道安装长度</w:t>
        <w:br/>
        <w:t>B.管道闭气试验长度</w:t>
        <w:br/>
        <w:t>C.管道内防腐面积</w:t>
        <w:br/>
        <w:t>D.管道外防腐面积</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46、地面上一点到两目标的方向线垂直投影在水平面上所成的夹角称为（　　　）。</w:t>
        <w:br/>
        <w:t>A.竖直角</w:t>
        <w:br/>
        <w:t>B.水平角</w:t>
        <w:br/>
        <w:t>C.方位角</w:t>
        <w:br/>
        <w:t>D.象限角</w:t>
        <w:br/>
        <w:br/>
        <w:t>【答案】：B</w:t>
      </w:r>
      <w:r>
        <w:t xml:space="preserve"> </w:t>
      </w:r>
    </w:p>
    <w:p>
      <w:r>
        <w:t>47、路缘石背后应（　　　）支撑，并还土夯实。还土夯实宽度不宜小于50cm。</w:t>
        <w:br/>
        <w:t>A.填土</w:t>
        <w:br/>
        <w:t>B.填砂</w:t>
        <w:br/>
        <w:t>C.浇注水泥混凝土</w:t>
        <w:br/>
        <w:t>D.填筑砂浆</w:t>
        <w:br/>
        <w:br/>
        <w:t xml:space="preserve">【答案】：C </w:t>
      </w:r>
    </w:p>
    <w:p>
      <w:r>
        <w:t>48、按桥梁力学体系可分为五种基本体系，下列不符合此类的是（　　　）。</w:t>
        <w:br/>
        <w:t>A.梁式桥</w:t>
        <w:br/>
        <w:t>B.拱式桥</w:t>
        <w:br/>
        <w:t>C.上承式桥</w:t>
        <w:br/>
        <w:t>D.悬索桥</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49、下列关于保护层厚度的说法不正确的是（　　　）。</w:t>
        <w:br/>
        <w:t>A.当混凝土强度等级不低于C20且施工质量可靠保证，其保护层厚度可按相应规范中减少5mm</w:t>
        <w:br/>
        <w:t>B.预制构件中的预应力钢筋保护层厚度不应小于25mm</w:t>
        <w:br/>
        <w:t>C.钢筋混凝土受弯构件，钢筋端头的保护层厚度一般为10mm</w:t>
        <w:br/>
        <w:t>D.板、墙、壳中分布钢筋的保护层厚度不应小于15mm</w:t>
        <w:br/>
        <w:br/>
        <w:t xml:space="preserve">【答案】：D </w:t>
      </w:r>
    </w:p>
    <w:p>
      <w:r>
        <w:t>50、支撑结构挡土的应力传递路径（　　　）。</w:t>
        <w:br/>
        <w:t>A.围护（桩）墙→围檩（冠梁）→支撑</w:t>
        <w:br/>
        <w:t>B.围檩（冠梁）→围护（桩）墙→支撑</w:t>
        <w:br/>
        <w:t>C.围护（桩）墙→支撑→围檩（冠梁）</w:t>
        <w:br/>
        <w:t>D.支撑→围护（桩）墙→围檩（冠梁）</w:t>
        <w:br/>
        <w:br/>
        <w:t xml:space="preserve">【答案】：A </w:t>
      </w:r>
    </w:p>
    <w:p>
      <w:r>
        <w:t>51、行道树与机动车交叉口的最小距离为（　　　）。</w:t>
        <w:br/>
        <w:t>A.10m</w:t>
        <w:br/>
        <w:t>B.14m</w:t>
        <w:br/>
        <w:t>C.30m</w:t>
        <w:br/>
        <w:t>D.50m</w:t>
        <w:br/>
        <w:br/>
        <w:t xml:space="preserve">【答案】：C </w:t>
      </w:r>
    </w:p>
    <w:p>
      <w:r>
        <w:t>52、施工测量必须遵守的原则是（　　　）。</w:t>
        <w:br/>
        <w:t>A.先控制后细部</w:t>
        <w:br/>
        <w:t>B.先细部后控制</w:t>
        <w:br/>
        <w:t>C.从基线到方格网</w:t>
        <w:br/>
        <w:t>D.从高程到平面</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53、泄水阀一般设置在阀门井中构成泄水阀井，当由于地形因素排水管不能直接将水排走时，还应建造一个与阀门井相连的（　　　）。</w:t>
        <w:br/>
        <w:t>A.测流井</w:t>
        <w:br/>
        <w:t>B.排水井</w:t>
        <w:br/>
        <w:t>C.泄水井</w:t>
        <w:br/>
        <w:t>D.湿井</w:t>
        <w:br/>
        <w:br/>
        <w:t xml:space="preserve">【答案】：D </w:t>
      </w:r>
    </w:p>
    <w:p>
      <w:r>
        <w:t>54、下列属于偶然作用的是（　　　）。</w:t>
        <w:br/>
        <w:t>A.预加应力</w:t>
        <w:br/>
        <w:t>B.汽车荷载</w:t>
        <w:br/>
        <w:t>C.地震作用</w:t>
        <w:br/>
        <w:t>D.风荷载</w:t>
        <w:br/>
        <w:br/>
        <w:t xml:space="preserve">【答案】：C </w:t>
      </w:r>
    </w:p>
    <w:p>
      <w:r>
        <w:t>55、根据接口的弹性，不属于管道接口形式的是（　　　）。</w:t>
        <w:br/>
        <w:t>A.柔性</w:t>
        <w:br/>
        <w:t>B.刚性</w:t>
        <w:br/>
        <w:t>C.半刚半柔性</w:t>
        <w:br/>
        <w:t>D.弹性</w:t>
        <w:br/>
        <w:br/>
        <w:t xml:space="preserve">【答案】：D </w:t>
      </w:r>
    </w:p>
    <w:p>
      <w:r>
        <w:t>56、测设的三项基本工作是（　　　）。</w:t>
        <w:br/>
        <w:t>A.测设已知的高差、测设已知的水平角、测设已知的距离</w:t>
        <w:br/>
        <w:t>B.测设已知的角度、测设已知的距离、测设已知的高差</w:t>
        <w:br/>
        <w:t>C.测设已知的边长、测设已知的高程、测设已知的角度</w:t>
        <w:br/>
        <w:t>D.测设已知的高程、测设已知的水平角、测设已知的水平距离</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57、装配式预应力混凝土简支T形梁桥的主梁间距一般采用（　　　）。</w:t>
        <w:br/>
        <w:t>A.1.5~3m</w:t>
        <w:br/>
        <w:t>B.2.5~5m</w:t>
        <w:br/>
        <w:t>C.1.8~2.5m</w:t>
        <w:br/>
        <w:t>D.2~5m</w:t>
        <w:br/>
        <w:br/>
        <w:t xml:space="preserve">【答案】：C </w:t>
      </w:r>
    </w:p>
    <w:p>
      <w:r>
        <w:t>58、同时倾斜于三个投影面的直线称为（　　　）。</w:t>
        <w:br/>
        <w:t>A.平行线</w:t>
        <w:br/>
        <w:t>B.垂直线</w:t>
        <w:br/>
        <w:t>C.一般位置直线</w:t>
        <w:br/>
        <w:t>D.斜线</w:t>
        <w:br/>
        <w:br/>
        <w:t xml:space="preserve">【答案】：C </w:t>
      </w:r>
    </w:p>
    <w:p>
      <w:r>
        <w:t>59、下列属于聚乙烯给水管道连接方式的是（　　　）。</w:t>
        <w:br/>
        <w:t>A.法兰</w:t>
        <w:br/>
        <w:t>B.承插口</w:t>
        <w:br/>
        <w:t>C.螺纹</w:t>
        <w:br/>
        <w:t>D.焊接</w:t>
        <w:br/>
        <w:br/>
        <w:t xml:space="preserve">【答案】：A </w:t>
      </w:r>
    </w:p>
    <w:p>
      <w:r>
        <w:t>60、当墩身高度大于（　　　）时，可设横系梁加强柱身横向联系。</w:t>
        <w:br/>
        <w:t>A.5~6m</w:t>
        <w:br/>
        <w:t>B.6~7m</w:t>
        <w:br/>
        <w:t>C.7~8m</w:t>
        <w:br/>
        <w:t>D.8~9m</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61、道路路面边缘距乔木中心平面距离不小于（　　　）。</w:t>
        <w:br/>
        <w:t>A.1m</w:t>
        <w:br/>
        <w:t>B.2m</w:t>
        <w:br/>
        <w:t>C.3m</w:t>
        <w:br/>
        <w:t>D.4m</w:t>
        <w:br/>
        <w:br/>
        <w:t xml:space="preserve">【答案】：A </w:t>
      </w:r>
    </w:p>
    <w:p>
      <w:r>
        <w:t>62、缘石平箅式雨水口适用于（　　　）。</w:t>
        <w:br/>
        <w:t>A.有缘石的道路</w:t>
        <w:br/>
        <w:t>B.无缘石的路面</w:t>
        <w:br/>
        <w:t>C.无缘石的广场</w:t>
        <w:br/>
        <w:t>D.地面低洼聚水处</w:t>
        <w:br/>
        <w:br/>
        <w:t xml:space="preserve">【答案】：A </w:t>
      </w:r>
    </w:p>
    <w:p>
      <w:r>
        <w:t>63、上层土质较好、下层土质松软，当环境条件许可、沟槽深度不超过4.5m时，可采用（　　　）断面。</w:t>
        <w:br/>
        <w:t>A.直槽</w:t>
        <w:br/>
        <w:t>B.梯形槽</w:t>
        <w:br/>
        <w:t>C.混合槽</w:t>
        <w:br/>
        <w:t>D.联合槽</w:t>
        <w:br/>
        <w:br/>
        <w:t xml:space="preserve">【答案】：C </w:t>
      </w:r>
    </w:p>
    <w:p>
      <w:r>
        <w:t>64、下列哪项不属于街面设施。（　　　）。</w:t>
        <w:br/>
        <w:t>A.照明灯柱</w:t>
        <w:br/>
        <w:t>B.架空电线杆</w:t>
        <w:br/>
        <w:t>C.消防栓</w:t>
        <w:br/>
        <w:t>D.道口花坛</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65、沟槽支撑的目的是防止侧壁坍塌，为沟槽创造安全的施工条件。支撑材料通常由（　　　）做成。</w:t>
        <w:br/>
        <w:t>A.管材或钢筋</w:t>
        <w:br/>
        <w:t>B.混凝土预制构件</w:t>
        <w:br/>
        <w:t>C.木材或钢材</w:t>
        <w:br/>
        <w:t>D.塑性材料</w:t>
        <w:br/>
        <w:br/>
        <w:t>【答案】：C</w:t>
      </w:r>
      <w:r>
        <w:t xml:space="preserve"> </w:t>
      </w:r>
    </w:p>
    <w:p>
      <w:r>
        <w:t>66、桥梁所受的荷载作用中，汽车荷载属于（　　　）。</w:t>
        <w:br/>
        <w:t>A.临时作用</w:t>
        <w:br/>
        <w:t>B.永久作用</w:t>
        <w:br/>
        <w:t>C.可变作用</w:t>
        <w:br/>
        <w:t>D.偶然荷载</w:t>
        <w:br/>
        <w:br/>
        <w:t xml:space="preserve">【答案】：C </w:t>
      </w:r>
    </w:p>
    <w:p>
      <w:r>
        <w:t>67、下列选项中，不属于矩阵式项目组织的优点是（　　　）。</w:t>
        <w:br/>
        <w:t>A.职责明确，职能专一，关系简单</w:t>
        <w:br/>
        <w:t>B.兼有部门控制式和工作队式两种组织的优点</w:t>
        <w:br/>
        <w:t>C.以尽可能少的人力，实现多个项目的管理</w:t>
        <w:br/>
        <w:t>D.有利于人才的全面培养</w:t>
        <w:br/>
        <w:br/>
        <w:t xml:space="preserve">【答案】：A </w:t>
      </w:r>
    </w:p>
    <w:p>
      <w:r>
        <w:t>68、计算市政管网工程量时，管道外防腐面积的计算公式为：管道外防腐面积=（　　　）。</w:t>
        <w:br/>
        <w:t>A.管内径×3.142×设计长度</w:t>
        <w:br/>
        <w:t>B.管外径×3.142×设计长度</w:t>
        <w:br/>
        <w:t>C.管道公称直径×3.142×设计长度</w:t>
        <w:br/>
        <w:t>D.（管道公称直径+10mm）×3过42×设计长度</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69、我国城市垃圾的处理方式的基本方式是（　　　）。</w:t>
        <w:br/>
        <w:t>A.焚烧场</w:t>
        <w:br/>
        <w:t>B.有机堆肥场</w:t>
        <w:br/>
        <w:t>C.封闭型填埋场</w:t>
        <w:br/>
        <w:t>D.开放型填埋场</w:t>
        <w:br/>
        <w:br/>
        <w:t>【答案】：C</w:t>
      </w:r>
      <w:r>
        <w:t xml:space="preserve"> </w:t>
      </w:r>
    </w:p>
    <w:p>
      <w:r>
        <w:t>70、排水管道按照管体结构受力形式分为刚性管道和柔性管道两大类，下列选项中属于刚性管道的是（　　　）。</w:t>
        <w:br/>
        <w:t>A.玻璃纤维管</w:t>
        <w:br/>
        <w:t>B.钢塑复合管</w:t>
        <w:br/>
        <w:t>C.钢筋混凝土管</w:t>
        <w:br/>
        <w:t>D.双壁波纹管</w:t>
        <w:br/>
        <w:br/>
        <w:t xml:space="preserve">【答案】：C </w:t>
      </w:r>
    </w:p>
    <w:p>
      <w:r>
        <w:t>71、自动安平水准仪精平时用的是（　　　）。</w:t>
        <w:br/>
        <w:t>A.自动补偿装置</w:t>
        <w:br/>
        <w:t>B.管水准器</w:t>
        <w:br/>
        <w:t>C.圆水准器</w:t>
        <w:br/>
        <w:t>D.微倾螺旋</w:t>
        <w:br/>
        <w:br/>
        <w:t xml:space="preserve">【答案】：A </w:t>
      </w:r>
    </w:p>
    <w:p>
      <w:r>
        <w:t>72、反映一个组织系统中各子系统之间或各工作部门之间的指令关系的是（　　　）。</w:t>
        <w:br/>
        <w:t>A.组织结构模式</w:t>
        <w:br/>
        <w:t>B.组织分工</w:t>
        <w:br/>
        <w:t>C.工作流程组织</w:t>
        <w:br/>
        <w:t>D.工作分解结构</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73、构筑物满水试验程序为（　　　）。</w:t>
        <w:br/>
        <w:t>A.实验准备→水池注水→水池内水位观测→蒸发量测定→有关资料整理</w:t>
        <w:br/>
        <w:t>B.有关资料整理→实验准备→水池注水→水池内水位观测→蒸发量测定</w:t>
        <w:br/>
        <w:t>C.实验准备→水池注水→蒸发量测定→水池内水位观测→有关资料整理</w:t>
        <w:br/>
        <w:t>D.有关资料整理→实验准备→水池注水→蒸发量测定→水池内水位观测</w:t>
        <w:br/>
        <w:br/>
        <w:t>【答案】：A</w:t>
      </w:r>
      <w:r>
        <w:t xml:space="preserve"> </w:t>
      </w:r>
    </w:p>
    <w:p>
      <w:r>
        <w:t>74、转点在水准测量中起传递（　　　）的作用。</w:t>
        <w:br/>
        <w:t>A.高程</w:t>
        <w:br/>
        <w:t>B.水平角</w:t>
        <w:br/>
        <w:t>C.距离</w:t>
        <w:br/>
        <w:t>D.方向</w:t>
        <w:br/>
        <w:br/>
        <w:t xml:space="preserve">【答案】：A </w:t>
      </w:r>
    </w:p>
    <w:p>
      <w:r>
        <w:t>75、从水准测量的原理可以看出，水准测量必需的仪器和工具是（　　　）。</w:t>
        <w:br/>
        <w:t>A.水准仪、钢尺</w:t>
        <w:br/>
        <w:t>B.经纬仪、站牌</w:t>
        <w:br/>
        <w:t>C.水准仪、水准尺</w:t>
        <w:br/>
        <w:t>D.经纬仪、钢尺</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76、垃圾卫生填埋场填埋区工程的结构层次从上至下主要为（　　　）。</w:t>
        <w:br/>
        <w:t>A.基础层、防渗系统、渗沥液收集导排系统</w:t>
        <w:br/>
        <w:t>B.防渗系统、基础层、渗沥液收集导排系统</w:t>
        <w:br/>
        <w:t>C.渗沥液收集导排系统、基础层、防渗系统</w:t>
        <w:br/>
        <w:t>D.渗沥液收集导排系统、防渗系统、基础层</w:t>
        <w:br/>
        <w:br/>
        <w:t>【答案】：D</w:t>
      </w:r>
      <w:r>
        <w:t xml:space="preserve"> </w:t>
      </w:r>
    </w:p>
    <w:p>
      <w:r>
        <w:t>77、与居住区、工业区等内部道路相连接，是城镇交通网中数量较多的道路的是（　　　）。</w:t>
        <w:br/>
        <w:t>A.快速路</w:t>
        <w:br/>
        <w:t>B.次干路</w:t>
        <w:br/>
        <w:t>C.支路</w:t>
        <w:br/>
        <w:t>D.主干路</w:t>
        <w:br/>
        <w:br/>
        <w:t xml:space="preserve">【答案】：C </w:t>
      </w:r>
    </w:p>
    <w:p>
      <w:r>
        <w:t>78、公路勘测阶段的测量工作不包括（　　　）。</w:t>
        <w:br/>
        <w:t>A.中线测量</w:t>
        <w:br/>
        <w:t>B.路线纵横断面测量</w:t>
        <w:br/>
        <w:t>C.带状地形测量</w:t>
        <w:br/>
        <w:t>D.直接测量和间接测量</w:t>
        <w:br/>
        <w:br/>
        <w:t xml:space="preserve">【答案】：D </w:t>
      </w:r>
    </w:p>
    <w:p>
      <w:r>
        <w:t>79、为了保证填、挖的边坡达到设计要求，把设计边坡在实地标定出来，以方便施工的过程是（　　　）。</w:t>
        <w:br/>
        <w:t>A.线路总线放样</w:t>
        <w:br/>
        <w:t>B.路面放样</w:t>
        <w:br/>
        <w:t>C.路拱放样</w:t>
        <w:br/>
        <w:t>D.路堤边坡的放样</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80、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【答案】：B</w:t>
      </w:r>
      <w:r>
        <w:t xml:space="preserve"> </w:t>
      </w:r>
    </w:p>
    <w:p>
      <w:r>
        <w:t>81、施工项目管理工作的主要内容是（　　　）。</w:t>
        <w:br/>
        <w:t>A.三控制、二管理、一协调</w:t>
        <w:br/>
        <w:t>B.三控制、三管理、一协调</w:t>
        <w:br/>
        <w:t>C.两控制、二管理、一协调</w:t>
        <w:br/>
        <w:t>D.两控制、三管理、一协调</w:t>
        <w:br/>
        <w:br/>
        <w:t xml:space="preserve">【答案】：B </w:t>
      </w:r>
    </w:p>
    <w:p>
      <w:r>
        <w:t>82、行车荷载和自然因素对路面的作用会随着路面深度的增大而（　　　），材料的强度、刚度和稳定性随着路面深度增大而（　　　）。</w:t>
        <w:br/>
        <w:t>A.减弱，减弱</w:t>
        <w:br/>
        <w:t>B.减弱，增强</w:t>
        <w:br/>
        <w:t>C.增强，减弱</w:t>
        <w:br/>
        <w:t>D.增强，增强</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83、高压和中压A燃气管道，应采用（　　　）。</w:t>
        <w:br/>
        <w:t>A.钢管</w:t>
        <w:br/>
        <w:t>B.钢管或机械接口铸铁管</w:t>
        <w:br/>
        <w:t>C.机械接口铸铁管</w:t>
        <w:br/>
        <w:t>D.聚乙烯管材</w:t>
        <w:br/>
        <w:br/>
        <w:t>【答案】：A</w:t>
      </w:r>
      <w:r>
        <w:t xml:space="preserve"> </w:t>
      </w:r>
    </w:p>
    <w:p>
      <w:r>
        <w:t>84、市政供热管网一般有蒸汽管网和热水管网两种形式，需要用热水管网的是（　　　）。</w:t>
        <w:br/>
        <w:t>A.工作压力小于或等于1.6MPa，介质温度小于或等于350℃</w:t>
        <w:br/>
        <w:t>B.工作压力小于或等于2.5MPa，介质温度小于或等于198℃</w:t>
        <w:br/>
        <w:t>C.工作压力小于或等于1.6MPa，介质温度小于或等于198℃</w:t>
        <w:br/>
        <w:t>D.工作压力小于或等于2.5MPa，介质温度小于或等于350℃</w:t>
        <w:br/>
        <w:br/>
        <w:t xml:space="preserve">【答案】：B </w:t>
      </w:r>
    </w:p>
    <w:p>
      <w:r>
        <w:t>85、不同的材料制成的市政管道，其管径的表示方法也不同，下列属于球墨铸铁管、铸铁管等管材管径的表示方法的是（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p>
    <w:p>
      <w:r>
        <w:t>86、水文气象不稳定、沉管距离较长、水流速度相对较大时，可采用（　　　）。</w:t>
        <w:br/>
        <w:t>A.水面浮运法</w:t>
        <w:br/>
        <w:t>B.铺管船法</w:t>
        <w:br/>
        <w:t>C.底拖法</w:t>
        <w:br/>
        <w:t>D.浮运发</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87、不属于排水管道施工的工序是（　　　）。</w:t>
        <w:br/>
        <w:t>A.下管、排管</w:t>
        <w:br/>
        <w:t>B.稳管、接口</w:t>
        <w:br/>
        <w:t>C.试压</w:t>
        <w:br/>
        <w:t>D.质量检查与验收</w:t>
        <w:br/>
        <w:br/>
        <w:t>【答案】：B</w:t>
      </w:r>
      <w:r>
        <w:t xml:space="preserve"> </w:t>
      </w:r>
    </w:p>
    <w:p>
      <w:r>
        <w:t>88、根据地下水量大小、基坑平面形状及水泵能力，集水井每隔（　　　）m设置一个。</w:t>
        <w:br/>
        <w:t>A.10~20</w:t>
        <w:br/>
        <w:t>B.20~30</w:t>
        <w:br/>
        <w:t>C.30~40</w:t>
        <w:br/>
        <w:t>D.40~50</w:t>
        <w:br/>
        <w:br/>
        <w:t xml:space="preserve">【答案】：C </w:t>
      </w:r>
    </w:p>
    <w:p>
      <w:r>
        <w:t>89、“刃脚”的作用是（　　　）。</w:t>
        <w:br/>
        <w:t>A.满足下沉要求</w:t>
        <w:br/>
        <w:t>B.减小下沉阻力</w:t>
        <w:br/>
        <w:t>C.增加整体刚度</w:t>
        <w:br/>
        <w:t>D.防止渗水</w:t>
        <w:br/>
        <w:br/>
        <w:t xml:space="preserve">【答案】：B </w:t>
      </w:r>
    </w:p>
    <w:p>
      <w:r>
        <w:t>90、定额编制时使用平均先进水平的是（　　　）。</w:t>
        <w:br/>
        <w:t>A.施工定额</w:t>
        <w:br/>
        <w:t>B.预算定额</w:t>
        <w:br/>
        <w:t>C.概算定额</w:t>
        <w:br/>
        <w:t>D.概算指标</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91、某站水准测量时，由A点向B点进行测量，测得A、B两点之间的高差为0.506m，且B水准尺的读数为2.376m，A点高程为16.520m，则A点水准尺的读数与B点高程分别为（　　　）。</w:t>
        <w:br/>
        <w:t>A.1.870m，16.014m</w:t>
        <w:br/>
        <w:t>B.2.882m，16.014m</w:t>
        <w:br/>
        <w:t>C.1.870m，15.546m</w:t>
        <w:br/>
        <w:t>D.2.882m，17.026m</w:t>
        <w:br/>
        <w:br/>
        <w:t>【答案】：D</w:t>
      </w:r>
      <w:r>
        <w:t xml:space="preserve"> </w:t>
      </w:r>
    </w:p>
    <w:p>
      <w:r>
        <w:t>92、水准测量的目的是（　　　）。</w:t>
        <w:br/>
        <w:t>A.测定点的平面位置</w:t>
        <w:br/>
        <w:t>B.测定两点间的高差</w:t>
        <w:br/>
        <w:t>C.读取水准尺读数</w:t>
        <w:br/>
        <w:t>D.测出两点间的高差，推算点的高程</w:t>
        <w:br/>
        <w:br/>
        <w:t xml:space="preserve">【答案】：D </w:t>
      </w:r>
    </w:p>
    <w:p>
      <w:r>
        <w:t>93、采用顶推法施工时，梁高为（　　　）。</w:t>
        <w:br/>
        <w:t>A.（1/15～1/25）L</w:t>
        <w:br/>
        <w:t>B.（1/12～1/16）L</w:t>
        <w:br/>
        <w:t>C.（1/25～1/35）L</w:t>
        <w:br/>
        <w:t>D.（1/30～1/40）L</w:t>
        <w:br/>
        <w:br/>
        <w:t xml:space="preserve">【答案】：B </w:t>
      </w:r>
    </w:p>
    <w:p>
      <w:r>
        <w:t>94、预制构件应按设计位置起吊，曲梁宜采用（　　　）。</w:t>
        <w:br/>
        <w:t>A.一点吊装</w:t>
        <w:br/>
        <w:t>B.两点吊装</w:t>
        <w:br/>
        <w:t>C.三点吊装</w:t>
        <w:br/>
        <w:t>D.多点吊装</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95、考虑到自行车和其他非机动车的爬坡能力，最大纵坡一般不大于（　　　）。</w:t>
        <w:br/>
        <w:t>A.2.5%</w:t>
        <w:br/>
        <w:t>B.3%</w:t>
        <w:br/>
        <w:t>C.0.2%</w:t>
        <w:br/>
        <w:t>D.0.1%</w:t>
        <w:br/>
        <w:br/>
        <w:t>【答案】：A</w:t>
      </w:r>
      <w:r>
        <w:t xml:space="preserve"> </w:t>
      </w:r>
    </w:p>
    <w:p>
      <w:r>
        <w:t>96、如果测设点附近地面平坦，量距方便且控制点离测设点不超过一尺段，要确定该平面位置，最优化方案为（　　　）。</w:t>
        <w:br/>
        <w:t>A.距离交会法</w:t>
        <w:br/>
        <w:t>B.角度交会法</w:t>
        <w:br/>
        <w:t>C.方位角</w:t>
        <w:br/>
        <w:t>D.偏角法</w:t>
        <w:br/>
        <w:br/>
        <w:t xml:space="preserve">【答案】：A </w:t>
      </w:r>
    </w:p>
    <w:p>
      <w:r>
        <w:t>97、由一个已知高程的水准点开始观测，顺序测量若干待测点，最后回到原来开始的水准点的路线是（　　　）。</w:t>
        <w:br/>
        <w:t>A.闭合水准路线</w:t>
        <w:br/>
        <w:t>B.附合水准路线</w:t>
        <w:br/>
        <w:t>C.支水准路线</w:t>
        <w:br/>
        <w:t>D.折线水准路线</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98、当管底为岩石、碎石或多石地基时，对金属管道应铺垫不小于（　　　）mm厚的中砂或粗砂，构成给水管道砂基础。</w:t>
        <w:br/>
        <w:t>A.50</w:t>
        <w:br/>
        <w:t>B.100</w:t>
        <w:br/>
        <w:t>C.150</w:t>
        <w:br/>
        <w:t>D.200</w:t>
        <w:br/>
        <w:br/>
        <w:t>【答案】：B</w:t>
      </w:r>
      <w:r>
        <w:t xml:space="preserve"> </w:t>
      </w:r>
    </w:p>
    <w:p>
      <w:r>
        <w:t>99、供热管道上的阀门，起流量调节作用的阀门是（　　　）。</w:t>
        <w:br/>
        <w:t>A.截止阀</w:t>
        <w:br/>
        <w:t>B.闸阀</w:t>
        <w:br/>
        <w:t>C.蝶阀</w:t>
        <w:br/>
        <w:t>D.单向阀</w:t>
        <w:br/>
        <w:br/>
        <w:t xml:space="preserve">【答案】：C </w:t>
      </w:r>
    </w:p>
    <w:p>
      <w:r>
        <w:t>100、交通标线应采用线宽为（　　　）mm的虚线或实线表示。</w:t>
        <w:br/>
        <w:t>A.1~2</w:t>
        <w:br/>
        <w:t>B.2~3</w:t>
        <w:br/>
        <w:t>C.2~4</w:t>
        <w:br/>
        <w:t>D.4~6</w:t>
        <w:br/>
        <w:br/>
        <w:t xml:space="preserve">【答案】：A </w:t>
      </w:r>
    </w:p>
    <w:p>
      <w:r>
        <w:t>101、起保障行人交通安全和保证人车分流的作用的是（　　　）。</w:t>
        <w:br/>
        <w:t>A.立缘石</w:t>
        <w:br/>
        <w:t>B.平缘石</w:t>
        <w:br/>
        <w:t>C.人行道</w:t>
        <w:br/>
        <w:t>D.交通标志</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102、下列不属于桥面系的是（　　　）。</w:t>
        <w:br/>
        <w:t>A.桥面铺装</w:t>
        <w:br/>
        <w:t>B.人行道</w:t>
        <w:br/>
        <w:t>C.栏杆</w:t>
        <w:br/>
        <w:t>D.系梁</w:t>
        <w:br/>
        <w:br/>
        <w:t>【答案】：D</w:t>
      </w:r>
      <w:r>
        <w:t xml:space="preserve"> </w:t>
      </w:r>
    </w:p>
    <w:p>
      <w:r>
        <w:t>103、水准测量时，尺垫应放置在（　　　）上。</w:t>
        <w:br/>
        <w:t>A.水准点</w:t>
        <w:br/>
        <w:t>B.转点</w:t>
        <w:br/>
        <w:t>C.土质松软的水准点</w:t>
        <w:br/>
        <w:t>D.需要立尺的所有点</w:t>
        <w:br/>
        <w:br/>
        <w:t xml:space="preserve">【答案】：B </w:t>
      </w:r>
    </w:p>
    <w:p>
      <w:r>
        <w:t>104、下列关于城市桥梁工程技术术语表述正确的是（　　　）。</w:t>
        <w:br/>
        <w:t>A.简支梁桥标准跨径就是支承线之间的距离</w:t>
        <w:br/>
        <w:t>B.桥梁全长等于各跨长之和</w:t>
        <w:br/>
        <w:t>C.拱的计算跨径是指两起拱面与拱轴线的交点之间的水平距离</w:t>
        <w:br/>
        <w:t>D.拱的标准跨径是指两墩中线之间的距离</w:t>
        <w:br/>
        <w:br/>
        <w:t xml:space="preserve">【答案】：A </w:t>
      </w:r>
    </w:p>
    <w:p>
      <w:r>
        <w:t>105、管棚超前支护技术施工工艺流程为（　　　）。</w:t>
        <w:br/>
        <w:t>A.测放孔位→钻机就位→水平钻孔→压入钢管→移机→开挖→注浆→封口</w:t>
        <w:br/>
        <w:t>B.钻机就位→测放孔位→水平钻孔→压入钢管→移机→开挖→注浆→封口</w:t>
        <w:br/>
        <w:t>C.测放孔位→钻机就位→水平钻孔→压入钢管→移机→注浆→封口→开挖</w:t>
        <w:br/>
        <w:t>D.钻机就位→测放孔位→水平钻孔→压入钢管→移机→注浆→封口→开挖</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106、人行道路面边缘距乔木中心平面距离不小于（　　　）。</w:t>
        <w:br/>
        <w:t>A.1m</w:t>
        <w:br/>
        <w:t>B.2m</w:t>
        <w:br/>
        <w:t>C.3m</w:t>
        <w:br/>
        <w:t>D.4m</w:t>
        <w:br/>
        <w:br/>
        <w:t>【答案】：B</w:t>
      </w:r>
      <w:r>
        <w:t xml:space="preserve"> </w:t>
      </w:r>
    </w:p>
    <w:p>
      <w:r>
        <w:t>107、不属于常用沟槽支撑形式的是（　　　）。</w:t>
        <w:br/>
        <w:t>A.横撑</w:t>
        <w:br/>
        <w:t>B.竖撑</w:t>
        <w:br/>
        <w:t>C.纵撑</w:t>
        <w:br/>
        <w:t>D.板桩撑</w:t>
        <w:br/>
        <w:br/>
        <w:t xml:space="preserve">【答案】：C </w:t>
      </w:r>
    </w:p>
    <w:p>
      <w:r>
        <w:t>108、总结经验，改正缺点，并将遗留问题转人下一轮循环是PDCA中的（　　　）阶段。</w:t>
        <w:br/>
        <w:t>A.计划</w:t>
        <w:br/>
        <w:t>B.执行</w:t>
        <w:br/>
        <w:t>C.检查</w:t>
        <w:br/>
        <w:t>D.处置</w:t>
        <w:br/>
        <w:br/>
        <w:t xml:space="preserve">【答案】：D </w:t>
      </w:r>
    </w:p>
    <w:p>
      <w:r>
        <w:t>109、用于收集路面雨水的雨水口有平入式、（　　　）联合式。</w:t>
        <w:br/>
        <w:t>A.竖入式</w:t>
        <w:br/>
        <w:t>B.侧入式</w:t>
        <w:br/>
        <w:t>C.立式</w:t>
        <w:br/>
        <w:t>D.凹式</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110、按《城市桥梁设计规范》（CJJ1-2011）规定，桥梁按单跨跨径Lk和跨径总长L分为四类，属于中桥的是（　　　）。</w:t>
        <w:br/>
        <w:t>A.L（跨径总长）=25</w:t>
        <w:br/>
        <w:t>B.L=100</w:t>
        <w:br/>
        <w:t>C.Lk（单孔跨径）=25</w:t>
        <w:br/>
        <w:t>D.Lk=100</w:t>
        <w:br/>
        <w:br/>
        <w:t>【答案】：C</w:t>
      </w:r>
      <w:r>
        <w:t xml:space="preserve"> </w:t>
      </w:r>
    </w:p>
    <w:p>
      <w:r>
        <w:t>111、在水准测量中，若后视点A的读数大，前视点B的读数小，则有（　　　）。</w:t>
        <w:br/>
        <w:t>A.A点比B点低</w:t>
        <w:br/>
        <w:t>B.A点比B点高</w:t>
        <w:br/>
        <w:t>C.A点与B点可能同高</w:t>
        <w:br/>
        <w:t>D.无法判断</w:t>
        <w:br/>
        <w:br/>
        <w:t xml:space="preserve">【答案】：A </w:t>
      </w:r>
    </w:p>
    <w:p>
      <w:r>
        <w:t>112、桥梁所受的作用中，汽车撞击作用属于（　　　）。</w:t>
        <w:br/>
        <w:t>A.临时作用</w:t>
        <w:br/>
        <w:t>B.永久作用</w:t>
        <w:br/>
        <w:t>C.可变作用</w:t>
        <w:br/>
        <w:t>D.偶然荷载</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113、正确选定沟槽的（　　　），可以为后续施工过程创造良好条件，保证工程质量和施工安全，以及减少开挖土方量。</w:t>
        <w:br/>
        <w:t>A.施工人员</w:t>
        <w:br/>
        <w:t>B.施工机械</w:t>
        <w:br/>
        <w:t>C.开挖进度</w:t>
        <w:br/>
        <w:t>D.开挖断面</w:t>
        <w:br/>
        <w:br/>
        <w:t xml:space="preserve">【答案】：D </w:t>
      </w:r>
    </w:p>
    <w:p>
      <w:r>
        <w:t>114、下列不属于盖挖法的优点的是（　　　）。</w:t>
        <w:br/>
        <w:t>A.围护结构变形小</w:t>
        <w:br/>
        <w:t>B.基坑底部土体稳定，隆起小，施工安全</w:t>
        <w:br/>
        <w:t>C.不设内部支撑，施工空间大</w:t>
        <w:br/>
        <w:t>D.施工难度小，费用低</w:t>
        <w:br/>
        <w:br/>
        <w:t xml:space="preserve">【答案】：D </w:t>
      </w:r>
    </w:p>
    <w:p>
      <w:r>
        <w:t>115、等截面连续梁构造简单，用于中小跨径时，梁高为（　　　）。</w:t>
        <w:br/>
        <w:t>A.（1/15～1/25）L</w:t>
        <w:br/>
        <w:t>B.（1/12～1/16）L</w:t>
        <w:br/>
        <w:t>C.（1/25～1/35）L</w:t>
        <w:br/>
        <w:t>D.（1/30～1/40）L</w:t>
        <w:br/>
        <w:br/>
        <w:t xml:space="preserve">【答案】：A </w:t>
      </w:r>
    </w:p>
    <w:p>
      <w:r>
        <w:t>116、下列（　　　）不是线性工程。</w:t>
        <w:br/>
        <w:t>A.道路工程</w:t>
        <w:br/>
        <w:t>B.管线工程</w:t>
        <w:br/>
        <w:t>C.输电线工程</w:t>
        <w:br/>
        <w:t>D.房屋工程</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117、城市桥梁按上部结构的行车道位置可分为（　　　）类。</w:t>
        <w:br/>
        <w:t>A.2</w:t>
        <w:br/>
        <w:t>B.3</w:t>
        <w:br/>
        <w:t>C.4</w:t>
        <w:br/>
        <w:t>D.5</w:t>
        <w:br/>
        <w:br/>
        <w:t xml:space="preserve">【答案】：D </w:t>
      </w:r>
    </w:p>
    <w:p>
      <w:r>
        <w:t>118、下列说法正确的是（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w:t>
        <w:br/>
        <w:t>D.链杆约束的反力是沿链杆的中心线，垂直于接触面</w:t>
        <w:br/>
        <w:br/>
        <w:t xml:space="preserve">【答案】：C </w:t>
      </w:r>
    </w:p>
    <w:p>
      <w:r>
        <w:t>119、以下哪项是以整个构筑物为对象，而规定人工、机械与材料的耗用量及其费用标准。</w:t>
        <w:br/>
        <w:t>A.概算定额</w:t>
        <w:br/>
        <w:t>B.施工定额</w:t>
        <w:br/>
        <w:t>C.预算定额</w:t>
        <w:br/>
        <w:t>D.概算指标</w:t>
        <w:br/>
        <w:br/>
        <w:t xml:space="preserve">【答案】：D </w:t>
      </w:r>
    </w:p>
    <w:p>
      <w:r>
        <w:t>120、Y形桥墩结合了T形桥墩和双柱式墩的优点，（　　　）。</w:t>
        <w:br/>
        <w:t>A.上部双柱式，下部单柱式</w:t>
        <w:br/>
        <w:t>B.上部双柱式，下部双柱式</w:t>
        <w:br/>
        <w:t>C.上部单柱式，下部单柱式</w:t>
        <w:br/>
        <w:t>D.上部单柱式，下部双柱式</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121、属于城市干路网，是城市中数量较多的一般交通道路的是（　　　）。</w:t>
        <w:br/>
        <w:t>A.快速路</w:t>
        <w:br/>
        <w:t>B.次干路</w:t>
        <w:br/>
        <w:t>C.支路</w:t>
        <w:br/>
        <w:t>D.主干路</w:t>
        <w:br/>
        <w:br/>
        <w:t>【答案】：B</w:t>
      </w:r>
      <w:r>
        <w:t xml:space="preserve"> </w:t>
      </w:r>
    </w:p>
    <w:p>
      <w:r>
        <w:t>122、进货质量应核验产品出厂三证，下列不属于三证的是（　　　）。</w:t>
        <w:br/>
        <w:t>A.产品合格证</w:t>
        <w:br/>
        <w:t>B.产品说明书</w:t>
        <w:br/>
        <w:t>C.产品成分报告单</w:t>
        <w:br/>
        <w:t>D.产品试验报告单</w:t>
        <w:br/>
        <w:br/>
        <w:t xml:space="preserve">【答案】：C </w:t>
      </w:r>
    </w:p>
    <w:p>
      <w:r>
        <w:t>123、当路面结构破损较为严重或承载能力不能满足未来交通需求时，应采用（　　　）。</w:t>
        <w:br/>
        <w:t>A.稀浆封层</w:t>
        <w:br/>
        <w:t>B.薄层加铺</w:t>
        <w:br/>
        <w:t>C.加铺结构层</w:t>
        <w:br/>
        <w:t>D.新建路面</w:t>
        <w:br/>
        <w:br/>
        <w:t xml:space="preserve">【答案】：C </w:t>
      </w:r>
    </w:p>
    <w:p>
      <w:r>
        <w:t>124、装配式预应力混凝土简支T形梁桥常用跨径为（　　　）。</w:t>
        <w:br/>
        <w:t>A.20~30m</w:t>
        <w:br/>
        <w:t>B.25~50m</w:t>
        <w:br/>
        <w:t>C.15~50m</w:t>
        <w:br/>
        <w:t>D.20~50m</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125、下列说法正确的是（　　　）。</w:t>
        <w:br/>
        <w:t>A.桥梁多孔跨径总长大于1000m称为特大桥</w:t>
        <w:br/>
        <w:t>B.单孔跨径140m的桥称为特大桥</w:t>
        <w:br/>
        <w:t>C.多孔跨径总长为100m的桥属于中桥</w:t>
        <w:br/>
        <w:t>D.多孔跨径总长为30m的桥属于中桥</w:t>
        <w:br/>
        <w:br/>
        <w:t>【答案】：A</w:t>
      </w:r>
      <w:r>
        <w:t xml:space="preserve"> </w:t>
      </w:r>
    </w:p>
    <w:p>
      <w:r>
        <w:t>126、花境布置形式以（　　　）为主。</w:t>
        <w:br/>
        <w:t>A.组从状</w:t>
        <w:br/>
        <w:t>B.带状自然式</w:t>
        <w:br/>
        <w:t>C.带状组团式</w:t>
        <w:br/>
        <w:t>D.点状自然式</w:t>
        <w:br/>
        <w:br/>
        <w:t xml:space="preserve">【答案】：B </w:t>
      </w:r>
    </w:p>
    <w:p>
      <w:r>
        <w:t>127、钢筋混凝土结构中要求钢筋有足够的保护层厚度是因为（　　　）。</w:t>
        <w:br/>
        <w:t>A.粘结力方面得考虑</w:t>
        <w:br/>
        <w:t>B.耐久力方面得考虑</w:t>
        <w:br/>
        <w:t>C.抗火方面得考虑</w:t>
        <w:br/>
        <w:t>D.以上三者都是</w:t>
        <w:br/>
        <w:br/>
        <w:t xml:space="preserve">【答案】：D </w:t>
      </w:r>
    </w:p>
    <w:p>
      <w:r>
        <w:t>128、适用于机动车交通量大，车速高，非机动车多的快速路、次干路的是（　　　）。</w:t>
        <w:br/>
        <w:t>A.单幅路</w:t>
        <w:br/>
        <w:t>B.三幅路</w:t>
        <w:br/>
        <w:t>C.双幅路</w:t>
        <w:br/>
        <w:t>D.四幅路</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129、桥涵工程中，桩基工程量计算时，“按桩长度（包括桩尖长度）乘以桩横断面面积，再减去空心部分体积计算”的是（　　　）。</w:t>
        <w:br/>
        <w:t>A.钢筋混凝土方桩</w:t>
        <w:br/>
        <w:t>B.预制桩</w:t>
        <w:br/>
        <w:t>C.钢筋混凝土管桩</w:t>
        <w:br/>
        <w:t>D.钢管桩</w:t>
        <w:br/>
        <w:br/>
        <w:t>【答案】：C</w:t>
      </w:r>
      <w:r>
        <w:t xml:space="preserve"> </w:t>
      </w:r>
    </w:p>
    <w:p>
      <w:r>
        <w:t>130、整体式现浇钢筋混凝土池体结构施工流程（　　　）。</w:t>
        <w:br/>
        <w:t>A.测量定位→土方开挖及地基处理→防水施工→垫层施工→底板浇筑→池壁及柱浇筑→顶板浇筑→功能性试验</w:t>
        <w:br/>
        <w:t>B.测量定位→土方开挖及地基处理→底板浇筑→垫层施工→防水施工→池壁及柱浇筑→顶板浇筑→功能性试验</w:t>
        <w:br/>
        <w:t>C.测量定位→土方开挖及地基处理→垫层施工→防水施工→底板浇筑→池壁及柱浇筑→顶板浇筑→功能性试验</w:t>
        <w:br/>
        <w:t>D.测量定位→土方开挖及地基处理→底板浇筑→防水施工→垫层施工→池壁及柱浇筑→顶板浇筑→功能性试验</w:t>
        <w:br/>
        <w:br/>
        <w:t xml:space="preserve">【答案】：C </w:t>
      </w:r>
    </w:p>
    <w:p>
      <w:r>
        <w:t>131、工程造价作为项目决策的依据与项目筹集资金的依据，体现了工程造价的（　　　）职能。</w:t>
        <w:br/>
        <w:t>A.预测</w:t>
        <w:br/>
        <w:t>B.控制</w:t>
        <w:br/>
        <w:t>C.调控</w:t>
        <w:br/>
        <w:t>D.评审</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https://d.book118.com/146055124041010100</w:t>
        </w:r>
      </w:hyperlink>
    </w:p>
    <w:p/>
    <w:sectPr w:rsidSect="00034616">
      <w:type w:val="nextPage"/>
      <w:pgSz w:w="12240" w:h="15840"/>
      <w:pgMar w:top="1440" w:right="1800" w:bottom="1440" w:left="1800" w:header="720" w:footer="720" w:gutter="0"/>
      <w:pgNumType w:start="3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46055124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