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spacing w:before="236" w:line="224" w:lineRule="auto"/>
        <w:ind w:left="7860"/>
        <w:outlineLvl w:val="0"/>
        <w:rPr>
          <w:rFonts w:ascii="Microsoft YaHei" w:eastAsia="Microsoft YaHei" w:hAnsi="Microsoft YaHei" w:cs="Microsoft YaHei"/>
          <w:sz w:val="55"/>
          <w:szCs w:val="55"/>
        </w:rPr>
        <w:sectPr>
          <w:headerReference w:type="default" r:id="rId4"/>
          <w:pgSz w:w="19200" w:h="10800"/>
          <w:pgMar w:top="400" w:right="0" w:bottom="0" w:left="0" w:header="0" w:footer="0" w:gutter="0"/>
          <w:cols w:space="708"/>
        </w:sectPr>
      </w:pPr>
      <w:r>
        <w:rPr>
          <w:rFonts w:ascii="Microsoft YaHei" w:eastAsia="Microsoft YaHei" w:hAnsi="Microsoft YaHei" w:cs="Microsoft YaHei"/>
          <w:b/>
          <w:bCs/>
          <w:color w:val="FFFFFF"/>
          <w:spacing w:val="-1"/>
          <w:sz w:val="55"/>
          <w:szCs w:val="55"/>
          <w14:textOutline w14:w="10151" w14:cap="sq">
            <w14:solidFill>
              <w14:srgbClr w14:val="FFFFFF"/>
            </w14:solidFill>
            <w14:prstDash w14:val="solid"/>
            <w14:bevel/>
          </w14:textOutline>
        </w:rPr>
        <w:t>「</w:t>
      </w:r>
      <w:r>
        <w:rPr>
          <w:rFonts w:ascii="Microsoft YaHei" w:eastAsia="Microsoft YaHei" w:hAnsi="Microsoft YaHei" w:cs="Microsoft YaHei"/>
          <w:b/>
          <w:bCs/>
          <w:color w:val="FFFFFF"/>
          <w:spacing w:val="-97"/>
          <w:sz w:val="55"/>
          <w:szCs w:val="55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FFFFFF"/>
          <w:spacing w:val="-1"/>
          <w:sz w:val="55"/>
          <w:szCs w:val="55"/>
          <w14:textOutline w14:w="10151" w14:cap="sq">
            <w14:solidFill>
              <w14:srgbClr w14:val="FFFFFF"/>
            </w14:solidFill>
            <w14:prstDash w14:val="solid"/>
            <w14:bevel/>
          </w14:textOutline>
        </w:rPr>
        <w:t>eBPF」专场</w:t>
      </w:r>
    </w:p>
    <w:p>
      <w:pPr>
        <w:spacing w:before="276" w:line="207" w:lineRule="auto"/>
        <w:ind w:left="6152"/>
        <w:rPr>
          <w:rFonts w:ascii="Microsoft YaHei" w:eastAsia="Microsoft YaHei" w:hAnsi="Microsoft YaHei" w:cs="Microsoft YaHei"/>
          <w:sz w:val="40"/>
          <w:szCs w:val="40"/>
        </w:rPr>
      </w:pPr>
      <w:r>
        <w:rPr>
          <w:rFonts w:ascii="Microsoft YaHei" w:eastAsia="Microsoft YaHei" w:hAnsi="Microsoft YaHei" w:cs="Microsoft YaHei"/>
          <w:color w:val="FFFFFF"/>
          <w:spacing w:val="-6"/>
          <w:sz w:val="40"/>
          <w:szCs w:val="40"/>
        </w:rPr>
        <w:t>bpf冷升级——让低版本内核用上新特性</w:t>
      </w:r>
    </w:p>
    <w:p>
      <w:pPr>
        <w:pStyle w:val="BodyText"/>
        <w:spacing w:line="281" w:lineRule="auto"/>
      </w:pPr>
    </w:p>
    <w:p>
      <w:pPr>
        <w:pStyle w:val="BodyText"/>
        <w:spacing w:line="281" w:lineRule="auto"/>
      </w:pPr>
    </w:p>
    <w:p>
      <w:pPr>
        <w:pStyle w:val="BodyText"/>
        <w:spacing w:line="281" w:lineRule="auto"/>
      </w:pPr>
    </w:p>
    <w:p>
      <w:pPr>
        <w:pStyle w:val="BodyText"/>
        <w:spacing w:line="282" w:lineRule="auto"/>
      </w:pPr>
    </w:p>
    <w:p>
      <w:pPr>
        <w:pStyle w:val="BodyText"/>
        <w:spacing w:line="282" w:lineRule="auto"/>
      </w:pPr>
    </w:p>
    <w:p>
      <w:pPr>
        <w:spacing w:before="120" w:line="178" w:lineRule="auto"/>
        <w:ind w:left="7928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b/>
          <w:bCs/>
          <w:color w:val="FFFFFF"/>
          <w:spacing w:val="-3"/>
          <w:sz w:val="28"/>
          <w:szCs w:val="28"/>
          <w14:textOutline w14:w="5103" w14:cap="sq">
            <w14:solidFill>
              <w14:srgbClr w14:val="FFFFFF"/>
            </w14:solidFill>
            <w14:prstDash w14:val="solid"/>
            <w14:bevel/>
          </w14:textOutline>
        </w:rPr>
        <w:t>丁天琛</w:t>
      </w:r>
      <w:r>
        <w:rPr>
          <w:rFonts w:ascii="Microsoft YaHei" w:eastAsia="Microsoft YaHei" w:hAnsi="Microsoft YaHei" w:cs="Microsoft YaHei"/>
          <w:b/>
          <w:bCs/>
          <w:color w:val="FFFFFF"/>
          <w:spacing w:val="39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FFFFFF"/>
          <w:spacing w:val="-3"/>
          <w:sz w:val="28"/>
          <w:szCs w:val="28"/>
          <w14:textOutline w14:w="5103" w14:cap="sq">
            <w14:solidFill>
              <w14:srgbClr w14:val="FFFFFF"/>
            </w14:solidFill>
            <w14:prstDash w14:val="solid"/>
            <w14:bevel/>
          </w14:textOutline>
        </w:rPr>
        <w:t>阿里云操作系统团队</w:t>
      </w:r>
    </w:p>
    <w:p>
      <w:pPr>
        <w:spacing w:line="178" w:lineRule="auto"/>
        <w:ind w:left="8624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b/>
          <w:bCs/>
          <w:color w:val="FFFFFF"/>
          <w:sz w:val="28"/>
          <w:szCs w:val="28"/>
          <w14:textOutline w14:w="5103" w14:cap="sq">
            <w14:solidFill>
              <w14:srgbClr w14:val="FFFFFF"/>
            </w14:solidFill>
            <w14:prstDash w14:val="solid"/>
            <w14:bevel/>
          </w14:textOutline>
        </w:rPr>
        <w:t>2023年5月28日</w:t>
      </w:r>
    </w:p>
    <w:p>
      <w:pPr>
        <w:spacing w:line="178" w:lineRule="auto"/>
        <w:rPr>
          <w:rFonts w:ascii="Microsoft YaHei" w:eastAsia="Microsoft YaHei" w:hAnsi="Microsoft YaHei" w:cs="Microsoft YaHei"/>
          <w:sz w:val="28"/>
          <w:szCs w:val="28"/>
        </w:rPr>
        <w:sectPr>
          <w:headerReference w:type="default" r:id="rId5"/>
          <w:type w:val="nextPage"/>
          <w:pgSz w:w="19200" w:h="10800"/>
          <w:pgMar w:top="400" w:right="0" w:bottom="0" w:left="0" w:header="0" w:footer="0" w:gutter="0"/>
          <w:pgNumType w:start="2"/>
          <w:cols w:space="708"/>
          <w:titlePg w:val="0"/>
        </w:sectPr>
      </w:pPr>
    </w:p>
    <w:p>
      <w:pPr>
        <w:spacing w:before="11" w:line="175" w:lineRule="auto"/>
        <w:ind w:left="556"/>
        <w:rPr>
          <w:rFonts w:ascii="Microsoft YaHei" w:eastAsia="Microsoft YaHei" w:hAnsi="Microsoft YaHei" w:cs="Microsoft YaHei"/>
          <w:sz w:val="55"/>
          <w:szCs w:val="55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113.7pt;height:43.85pt;margin-top:-3.1pt;margin-left:819.05pt;position:absolute;z-index:251658240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2218" w:type="dxa"/>
                    <w:tblInd w:w="27" w:type="dxa"/>
                    <w:tblBorders>
                      <w:top w:val="single" w:sz="6" w:space="0" w:color="FEFEFE"/>
                      <w:left w:val="single" w:sz="6" w:space="0" w:color="FEFEFE"/>
                      <w:bottom w:val="single" w:sz="6" w:space="0" w:color="FEFEFE"/>
                      <w:right w:val="single" w:sz="6" w:space="0" w:color="FEFEFE"/>
                    </w:tblBorders>
                    <w:tblLayout w:type="fixed"/>
                  </w:tblPr>
                  <w:tblGrid>
                    <w:gridCol w:w="2218"/>
                  </w:tblGrid>
                  <w:tr>
                    <w:tblPrEx>
                      <w:tblW w:w="2218" w:type="dxa"/>
                      <w:tblInd w:w="27" w:type="dxa"/>
                      <w:tblBorders>
                        <w:top w:val="single" w:sz="6" w:space="0" w:color="FEFEFE"/>
                        <w:left w:val="single" w:sz="6" w:space="0" w:color="FEFEFE"/>
                        <w:bottom w:val="single" w:sz="6" w:space="0" w:color="FEFEFE"/>
                        <w:right w:val="single" w:sz="6" w:space="0" w:color="FEFEFE"/>
                      </w:tblBorders>
                      <w:tblLayout w:type="fixed"/>
                    </w:tblPrEx>
                    <w:trPr>
                      <w:trHeight w:val="806"/>
                    </w:trPr>
                    <w:tc>
                      <w:tcPr>
                        <w:tcW w:w="2218" w:type="dxa"/>
                        <w:vAlign w:val="top"/>
                      </w:tcPr>
                      <w:p>
                        <w:pPr>
                          <w:spacing w:before="78" w:line="630" w:lineRule="exact"/>
                          <w:ind w:firstLine="99"/>
                        </w:pPr>
                        <w:r>
                          <w:rPr>
                            <w:position w:val="-12"/>
                          </w:rPr>
                          <w:drawing>
                            <wp:inline distT="0" distB="0" distL="0" distR="0">
                              <wp:extent cx="1260388" cy="399659"/>
                              <wp:effectExtent l="0" t="0" r="0" b="0"/>
                              <wp:docPr id="8" name="IM 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" name="IM 8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60388" cy="39965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026" style="width:16.95pt;height:29.2pt;margin-top:18.12pt;margin-left:0;mso-position-horizontal-relative:page;mso-position-vertical-relative:page;position:absolute;z-index:251659264" coordorigin="0,0" coordsize="339,584" o:allowincell="f" path="m,l338,290l,583l,e" filled="t" fillcolor="#414772" stroked="f"/>
        </w:pict>
      </w:r>
      <w:r>
        <w:rPr>
          <w:rFonts w:ascii="Microsoft YaHei" w:eastAsia="Microsoft YaHei" w:hAnsi="Microsoft YaHei" w:cs="Microsoft YaHei"/>
          <w:color w:val="595959"/>
          <w:spacing w:val="-6"/>
          <w:sz w:val="55"/>
          <w:szCs w:val="55"/>
          <w14:textOutline w14:w="10151" w14:cap="sq">
            <w14:solidFill>
              <w14:srgbClr w14:val="595959"/>
            </w14:solidFill>
            <w14:prstDash w14:val="solid"/>
            <w14:bevel/>
          </w14:textOutline>
        </w:rPr>
        <w:t>背景</w:t>
      </w:r>
    </w:p>
    <w:p>
      <w:pPr>
        <w:pStyle w:val="BodyText"/>
        <w:spacing w:line="269" w:lineRule="auto"/>
      </w:pPr>
    </w:p>
    <w:p>
      <w:pPr>
        <w:pStyle w:val="BodyText"/>
        <w:spacing w:line="269" w:lineRule="auto"/>
      </w:pPr>
    </w:p>
    <w:p>
      <w:pPr>
        <w:pStyle w:val="BodyText"/>
        <w:spacing w:line="270" w:lineRule="auto"/>
      </w:pPr>
    </w:p>
    <w:p>
      <w:pPr>
        <w:pStyle w:val="BodyText"/>
        <w:spacing w:line="270" w:lineRule="auto"/>
      </w:pPr>
    </w:p>
    <w:p>
      <w:pPr>
        <w:spacing w:before="151" w:line="183" w:lineRule="auto"/>
        <w:ind w:left="540"/>
        <w:rPr>
          <w:rFonts w:ascii="Microsoft YaHei" w:eastAsia="Microsoft YaHei" w:hAnsi="Microsoft YaHei" w:cs="Microsoft YaHei"/>
          <w:sz w:val="35"/>
          <w:szCs w:val="35"/>
        </w:rPr>
      </w:pP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eBPF</w:t>
      </w:r>
      <w:r>
        <w:rPr>
          <w:rFonts w:ascii="Microsoft YaHei" w:eastAsia="Microsoft YaHei" w:hAnsi="Microsoft YaHei" w:cs="Microsoft YaHei"/>
          <w:color w:val="595959"/>
          <w:spacing w:val="13"/>
          <w:sz w:val="35"/>
          <w:szCs w:val="35"/>
        </w:rPr>
        <w:t>上游高速发展与工业界生产环境稳定诉求的矛盾：</w:t>
      </w:r>
    </w:p>
    <w:p>
      <w:pPr>
        <w:pStyle w:val="BodyText"/>
        <w:spacing w:before="144" w:line="223" w:lineRule="auto"/>
        <w:ind w:left="543"/>
        <w:rPr>
          <w:rFonts w:ascii="Microsoft YaHei" w:eastAsia="Microsoft YaHei" w:hAnsi="Microsoft YaHei" w:cs="Microsoft YaHei"/>
          <w:sz w:val="35"/>
          <w:szCs w:val="35"/>
        </w:rPr>
      </w:pPr>
      <w:r>
        <w:rPr>
          <w:color w:val="595959"/>
          <w:spacing w:val="11"/>
          <w:sz w:val="35"/>
          <w:szCs w:val="35"/>
        </w:rPr>
        <w:t xml:space="preserve">•   </w:t>
      </w:r>
      <w:r>
        <w:rPr>
          <w:rFonts w:ascii="Microsoft YaHei" w:eastAsia="Microsoft YaHei" w:hAnsi="Microsoft YaHei" w:cs="Microsoft YaHei"/>
          <w:color w:val="595959"/>
          <w:spacing w:val="11"/>
          <w:sz w:val="35"/>
          <w:szCs w:val="35"/>
        </w:rPr>
        <w:t>上游社区仍然在高速发展，</w:t>
      </w:r>
      <w:r>
        <w:rPr>
          <w:rFonts w:ascii="Microsoft YaHei" w:eastAsia="Microsoft YaHei" w:hAnsi="Microsoft YaHei" w:cs="Microsoft YaHei"/>
          <w:color w:val="595959"/>
          <w:spacing w:val="-79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11"/>
          <w:sz w:val="35"/>
          <w:szCs w:val="35"/>
        </w:rPr>
        <w:t xml:space="preserve">不断支持新特性（扩展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eBPF</w:t>
      </w:r>
      <w:r>
        <w:rPr>
          <w:rFonts w:ascii="Microsoft YaHei" w:eastAsia="Microsoft YaHei" w:hAnsi="Microsoft YaHei" w:cs="Microsoft YaHei"/>
          <w:color w:val="595959"/>
          <w:spacing w:val="11"/>
          <w:sz w:val="35"/>
          <w:szCs w:val="35"/>
        </w:rPr>
        <w:t xml:space="preserve"> 使用场景</w:t>
      </w:r>
      <w:r>
        <w:rPr>
          <w:rFonts w:ascii="Microsoft YaHei" w:eastAsia="Microsoft YaHei" w:hAnsi="Microsoft YaHei" w:cs="Microsoft YaHei"/>
          <w:color w:val="595959"/>
          <w:spacing w:val="-20"/>
          <w:sz w:val="35"/>
          <w:szCs w:val="35"/>
        </w:rPr>
        <w:t>）</w:t>
      </w:r>
      <w:r>
        <w:rPr>
          <w:rFonts w:ascii="Microsoft YaHei" w:eastAsia="Microsoft YaHei" w:hAnsi="Microsoft YaHei" w:cs="Microsoft YaHei"/>
          <w:color w:val="595959"/>
          <w:spacing w:val="-22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-20"/>
          <w:sz w:val="35"/>
          <w:szCs w:val="35"/>
        </w:rPr>
        <w:t>，</w:t>
      </w:r>
      <w:r>
        <w:rPr>
          <w:rFonts w:ascii="Microsoft YaHei" w:eastAsia="Microsoft YaHei" w:hAnsi="Microsoft YaHei" w:cs="Microsoft YaHei"/>
          <w:color w:val="595959"/>
          <w:spacing w:val="11"/>
          <w:sz w:val="35"/>
          <w:szCs w:val="35"/>
        </w:rPr>
        <w:t>特性分布在不同内核版本</w:t>
      </w:r>
    </w:p>
    <w:p>
      <w:pPr>
        <w:pStyle w:val="BodyText"/>
        <w:spacing w:before="177" w:line="191" w:lineRule="auto"/>
        <w:ind w:left="543"/>
        <w:rPr>
          <w:rFonts w:ascii="Microsoft YaHei" w:eastAsia="Microsoft YaHei" w:hAnsi="Microsoft YaHei" w:cs="Microsoft YaHei"/>
          <w:sz w:val="35"/>
          <w:szCs w:val="35"/>
        </w:rPr>
      </w:pPr>
      <w:r>
        <w:rPr>
          <w:color w:val="595959"/>
          <w:spacing w:val="4"/>
          <w:sz w:val="35"/>
          <w:szCs w:val="35"/>
        </w:rPr>
        <w:t xml:space="preserve">•   </w:t>
      </w:r>
      <w:r>
        <w:rPr>
          <w:rFonts w:ascii="Microsoft YaHei" w:eastAsia="Microsoft YaHei" w:hAnsi="Microsoft YaHei" w:cs="Microsoft YaHei"/>
          <w:color w:val="595959"/>
          <w:spacing w:val="4"/>
          <w:sz w:val="35"/>
          <w:szCs w:val="35"/>
        </w:rPr>
        <w:t>生产环境追求稳定</w:t>
      </w:r>
      <w:r>
        <w:rPr>
          <w:rFonts w:ascii="Microsoft YaHei" w:eastAsia="Microsoft YaHei" w:hAnsi="Microsoft YaHei" w:cs="Microsoft YaHei"/>
          <w:color w:val="595959"/>
          <w:spacing w:val="-25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4"/>
          <w:sz w:val="35"/>
          <w:szCs w:val="35"/>
        </w:rPr>
        <w:t>、安全生产，</w:t>
      </w:r>
      <w:r>
        <w:rPr>
          <w:rFonts w:ascii="Microsoft YaHei" w:eastAsia="Microsoft YaHei" w:hAnsi="Microsoft YaHei" w:cs="Microsoft YaHei"/>
          <w:color w:val="595959"/>
          <w:spacing w:val="-55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4"/>
          <w:sz w:val="35"/>
          <w:szCs w:val="35"/>
        </w:rPr>
        <w:t>内核版本相对低，</w:t>
      </w:r>
      <w:r>
        <w:rPr>
          <w:rFonts w:ascii="Microsoft YaHei" w:eastAsia="Microsoft YaHei" w:hAnsi="Microsoft YaHei" w:cs="Microsoft YaHei"/>
          <w:color w:val="595959"/>
          <w:spacing w:val="-80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4"/>
          <w:sz w:val="35"/>
          <w:szCs w:val="35"/>
        </w:rPr>
        <w:t>不随意变更</w:t>
      </w:r>
      <w:r>
        <w:rPr>
          <w:rFonts w:ascii="Microsoft YaHei" w:eastAsia="Microsoft YaHei" w:hAnsi="Microsoft YaHei" w:cs="Microsoft YaHei"/>
          <w:color w:val="595959"/>
          <w:spacing w:val="-33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4"/>
          <w:sz w:val="35"/>
          <w:szCs w:val="35"/>
        </w:rPr>
        <w:t>，存在大量低版本内核</w:t>
      </w:r>
    </w:p>
    <w:p>
      <w:pPr>
        <w:pStyle w:val="BodyText"/>
        <w:spacing w:before="189" w:line="191" w:lineRule="auto"/>
        <w:ind w:left="543"/>
        <w:rPr>
          <w:rFonts w:ascii="Microsoft YaHei" w:eastAsia="Microsoft YaHei" w:hAnsi="Microsoft YaHei" w:cs="Microsoft YaHei"/>
          <w:sz w:val="35"/>
          <w:szCs w:val="35"/>
        </w:rPr>
      </w:pPr>
      <w:r>
        <w:rPr>
          <w:color w:val="595959"/>
          <w:spacing w:val="8"/>
          <w:sz w:val="35"/>
          <w:szCs w:val="35"/>
        </w:rPr>
        <w:t xml:space="preserve">•   </w:t>
      </w:r>
      <w:r>
        <w:rPr>
          <w:rFonts w:ascii="Microsoft YaHei" w:eastAsia="Microsoft YaHei" w:hAnsi="Microsoft YaHei" w:cs="Microsoft YaHei"/>
          <w:color w:val="595959"/>
          <w:spacing w:val="8"/>
          <w:sz w:val="35"/>
          <w:szCs w:val="35"/>
        </w:rPr>
        <w:t>用户想使用</w:t>
      </w:r>
      <w:r>
        <w:rPr>
          <w:rFonts w:ascii="Microsoft YaHei" w:eastAsia="Microsoft YaHei" w:hAnsi="Microsoft YaHei" w:cs="Microsoft YaHei"/>
          <w:color w:val="595959"/>
          <w:spacing w:val="30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eBPF</w:t>
      </w:r>
      <w:r>
        <w:rPr>
          <w:rFonts w:ascii="Microsoft YaHei" w:eastAsia="Microsoft YaHei" w:hAnsi="Microsoft YaHei" w:cs="Microsoft YaHei"/>
          <w:color w:val="595959"/>
          <w:spacing w:val="8"/>
          <w:sz w:val="35"/>
          <w:szCs w:val="35"/>
        </w:rPr>
        <w:t xml:space="preserve"> 新特性</w:t>
      </w:r>
      <w:r>
        <w:rPr>
          <w:rFonts w:ascii="Microsoft YaHei" w:eastAsia="Microsoft YaHei" w:hAnsi="Microsoft YaHei" w:cs="Microsoft YaHei"/>
          <w:color w:val="595959"/>
          <w:spacing w:val="-33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8"/>
          <w:sz w:val="35"/>
          <w:szCs w:val="35"/>
        </w:rPr>
        <w:t>，但内核版本变更代价非常大</w:t>
      </w:r>
      <w:r>
        <w:rPr>
          <w:rFonts w:ascii="Microsoft YaHei" w:eastAsia="Microsoft YaHei" w:hAnsi="Microsoft YaHei" w:cs="Microsoft YaHei"/>
          <w:color w:val="595959"/>
          <w:spacing w:val="-32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8"/>
          <w:sz w:val="35"/>
          <w:szCs w:val="35"/>
        </w:rPr>
        <w:t>，容易引入新</w:t>
      </w:r>
      <w:r>
        <w:rPr>
          <w:rFonts w:ascii="Microsoft YaHei" w:eastAsia="Microsoft YaHei" w:hAnsi="Microsoft YaHei" w:cs="Microsoft YaHei"/>
          <w:color w:val="595959"/>
          <w:spacing w:val="7"/>
          <w:sz w:val="35"/>
          <w:szCs w:val="35"/>
        </w:rPr>
        <w:t>的问题</w:t>
      </w:r>
    </w:p>
    <w:p>
      <w:pPr>
        <w:pStyle w:val="BodyText"/>
        <w:spacing w:before="123" w:line="241" w:lineRule="auto"/>
        <w:ind w:left="989" w:right="2772" w:hanging="446"/>
        <w:rPr>
          <w:rFonts w:ascii="Microsoft YaHei" w:eastAsia="Microsoft YaHei" w:hAnsi="Microsoft YaHei" w:cs="Microsoft YaHei"/>
          <w:sz w:val="35"/>
          <w:szCs w:val="35"/>
        </w:rPr>
      </w:pPr>
      <w:r>
        <w:rPr>
          <w:color w:val="595959"/>
          <w:spacing w:val="8"/>
          <w:sz w:val="35"/>
          <w:szCs w:val="35"/>
        </w:rPr>
        <w:t xml:space="preserve">•   </w:t>
      </w:r>
      <w:r>
        <w:rPr>
          <w:rFonts w:ascii="Microsoft YaHei" w:eastAsia="Microsoft YaHei" w:hAnsi="Microsoft YaHei" w:cs="Microsoft YaHei"/>
          <w:color w:val="595959"/>
          <w:spacing w:val="8"/>
          <w:sz w:val="35"/>
          <w:szCs w:val="35"/>
        </w:rPr>
        <w:t>生产环境存在多个内核版本</w:t>
      </w:r>
      <w:r>
        <w:rPr>
          <w:rFonts w:ascii="Microsoft YaHei" w:eastAsia="Microsoft YaHei" w:hAnsi="Microsoft YaHei" w:cs="Microsoft YaHei"/>
          <w:color w:val="595959"/>
          <w:spacing w:val="-32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8"/>
          <w:sz w:val="35"/>
          <w:szCs w:val="35"/>
        </w:rPr>
        <w:t>，一些版本差异较大，</w:t>
      </w:r>
      <w:r>
        <w:rPr>
          <w:rFonts w:ascii="Microsoft YaHei" w:eastAsia="Microsoft YaHei" w:hAnsi="Microsoft YaHei" w:cs="Microsoft YaHei"/>
          <w:color w:val="595959"/>
          <w:spacing w:val="-72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8"/>
          <w:sz w:val="35"/>
          <w:szCs w:val="35"/>
        </w:rPr>
        <w:t>需要维护多套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bpf</w:t>
      </w:r>
      <w:r>
        <w:rPr>
          <w:rFonts w:ascii="Microsoft YaHei" w:eastAsia="Microsoft YaHei" w:hAnsi="Microsoft YaHei" w:cs="Microsoft YaHei"/>
          <w:color w:val="595959"/>
          <w:spacing w:val="8"/>
          <w:sz w:val="35"/>
          <w:szCs w:val="35"/>
        </w:rPr>
        <w:t>程序（</w:t>
      </w:r>
      <w:r>
        <w:rPr>
          <w:rFonts w:ascii="Microsoft YaHei" w:eastAsia="Microsoft YaHei" w:hAnsi="Microsoft YaHei" w:cs="Microsoft YaHei"/>
          <w:color w:val="595959"/>
          <w:spacing w:val="7"/>
          <w:sz w:val="35"/>
          <w:szCs w:val="35"/>
        </w:rPr>
        <w:t>内核特性不同</w:t>
      </w:r>
      <w:r>
        <w:rPr>
          <w:rFonts w:ascii="Microsoft YaHei" w:eastAsia="Microsoft YaHei" w:hAnsi="Microsoft YaHei" w:cs="Microsoft YaHei"/>
          <w:color w:val="595959"/>
          <w:spacing w:val="-34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7"/>
          <w:sz w:val="35"/>
          <w:szCs w:val="35"/>
        </w:rPr>
        <w:t>、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CO</w:t>
      </w:r>
      <w:r>
        <w:rPr>
          <w:rFonts w:ascii="Microsoft YaHei" w:eastAsia="Microsoft YaHei" w:hAnsi="Microsoft YaHei" w:cs="Microsoft YaHei"/>
          <w:color w:val="595959"/>
          <w:spacing w:val="7"/>
          <w:sz w:val="35"/>
          <w:szCs w:val="35"/>
        </w:rPr>
        <w:t>-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 xml:space="preserve">RE </w:t>
      </w:r>
      <w:r>
        <w:rPr>
          <w:rFonts w:ascii="Microsoft YaHei" w:eastAsia="Microsoft YaHei" w:hAnsi="Microsoft YaHei" w:cs="Microsoft YaHei"/>
          <w:color w:val="595959"/>
          <w:spacing w:val="6"/>
          <w:sz w:val="35"/>
          <w:szCs w:val="35"/>
        </w:rPr>
        <w:t>支持不完善等）</w:t>
      </w:r>
    </w:p>
    <w:p>
      <w:pPr>
        <w:pStyle w:val="BodyText"/>
        <w:spacing w:line="257" w:lineRule="auto"/>
      </w:pPr>
    </w:p>
    <w:p>
      <w:pPr>
        <w:pStyle w:val="BodyText"/>
        <w:spacing w:line="257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  <w:sectPr>
          <w:headerReference w:type="default" r:id="rId7"/>
          <w:pgSz w:w="19200" w:h="10800"/>
          <w:pgMar w:top="400" w:right="0" w:bottom="0" w:left="0" w:header="0" w:footer="0" w:gutter="0"/>
          <w:pgNumType w:start="3"/>
          <w:cols w:space="708"/>
        </w:sectPr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spacing w:line="823" w:lineRule="exact"/>
        <w:ind w:firstLine="465"/>
      </w:pPr>
      <w:r>
        <w:rPr>
          <w:position w:val="-16"/>
        </w:rPr>
        <w:drawing>
          <wp:inline distT="0" distB="0" distL="0" distR="0">
            <wp:extent cx="2874264" cy="522731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4264" cy="52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823" w:lineRule="exact"/>
        <w:sectPr>
          <w:headerReference w:type="default" r:id="rId9"/>
          <w:type w:val="nextPage"/>
          <w:pgSz w:w="19200" w:h="10800"/>
          <w:pgMar w:top="400" w:right="0" w:bottom="0" w:left="0" w:header="0" w:footer="0" w:gutter="0"/>
          <w:pgNumType w:start="4"/>
          <w:cols w:space="708"/>
          <w:titlePg w:val="0"/>
        </w:sectPr>
      </w:pPr>
    </w:p>
    <w:p>
      <w:pPr>
        <w:spacing w:before="8" w:line="175" w:lineRule="auto"/>
        <w:ind w:left="566"/>
        <w:rPr>
          <w:rFonts w:ascii="Microsoft YaHei" w:eastAsia="Microsoft YaHei" w:hAnsi="Microsoft YaHei" w:cs="Microsoft YaHei"/>
          <w:sz w:val="55"/>
          <w:szCs w:val="55"/>
        </w:rPr>
      </w:pPr>
      <w:r>
        <w:pict>
          <v:shape id="_x0000_s1027" type="#_x0000_t202" style="width:113.7pt;height:43.85pt;margin-top:-3.21pt;margin-left:819.05pt;position:absolute;z-index:251661312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1"/>
                    <w:tblW w:w="2218" w:type="dxa"/>
                    <w:tblInd w:w="27" w:type="dxa"/>
                    <w:tblBorders>
                      <w:top w:val="single" w:sz="6" w:space="0" w:color="FEFEFE"/>
                      <w:left w:val="single" w:sz="6" w:space="0" w:color="FEFEFE"/>
                      <w:bottom w:val="single" w:sz="6" w:space="0" w:color="FEFEFE"/>
                      <w:right w:val="single" w:sz="6" w:space="0" w:color="FEFEFE"/>
                    </w:tblBorders>
                    <w:tblLayout w:type="fixed"/>
                  </w:tblPr>
                  <w:tblGrid>
                    <w:gridCol w:w="2218"/>
                  </w:tblGrid>
                  <w:tr>
                    <w:tblPrEx>
                      <w:tblW w:w="2218" w:type="dxa"/>
                      <w:tblInd w:w="27" w:type="dxa"/>
                      <w:tblBorders>
                        <w:top w:val="single" w:sz="6" w:space="0" w:color="FEFEFE"/>
                        <w:left w:val="single" w:sz="6" w:space="0" w:color="FEFEFE"/>
                        <w:bottom w:val="single" w:sz="6" w:space="0" w:color="FEFEFE"/>
                        <w:right w:val="single" w:sz="6" w:space="0" w:color="FEFEFE"/>
                      </w:tblBorders>
                      <w:tblLayout w:type="fixed"/>
                    </w:tblPrEx>
                    <w:trPr>
                      <w:trHeight w:val="806"/>
                    </w:trPr>
                    <w:tc>
                      <w:tcPr>
                        <w:tcW w:w="2218" w:type="dxa"/>
                        <w:vAlign w:val="top"/>
                      </w:tcPr>
                      <w:p>
                        <w:pPr>
                          <w:spacing w:before="78" w:line="630" w:lineRule="exact"/>
                          <w:ind w:firstLine="99"/>
                        </w:pPr>
                        <w:r>
                          <w:rPr>
                            <w:position w:val="-12"/>
                          </w:rPr>
                          <w:drawing>
                            <wp:inline distT="0" distB="0" distL="0" distR="0">
                              <wp:extent cx="1260388" cy="399659"/>
                              <wp:effectExtent l="0" t="0" r="0" b="0"/>
                              <wp:docPr id="14" name="IM 1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 14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60388" cy="39965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028" style="width:16.95pt;height:29.2pt;margin-top:18.12pt;margin-left:0;mso-position-horizontal-relative:page;mso-position-vertical-relative:page;position:absolute;z-index:251662336" coordorigin="0,0" coordsize="339,584" o:allowincell="f" path="m,l338,290l,583l,e" filled="t" fillcolor="#414772" stroked="f"/>
        </w:pict>
      </w:r>
      <w:r>
        <w:pict>
          <v:shape id="_x0000_s1029" type="#_x0000_t202" style="width:367.35pt;height:325.4pt;margin-top:129.87pt;margin-left:456.4pt;mso-position-horizontal-relative:page;mso-position-vertical-relative:page;position:absolute;z-index:251660288" o:allowincell="f" filled="f" stroked="f">
            <o:lock v:ext="edit" aspectratio="f"/>
            <v:textbox inset="0,0,0,0">
              <w:txbxContent>
                <w:p>
                  <w:pPr>
                    <w:spacing w:before="20" w:line="670" w:lineRule="exact"/>
                    <w:ind w:left="27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11"/>
                      <w:position w:val="24"/>
                      <w:sz w:val="35"/>
                      <w:szCs w:val="35"/>
                    </w:rPr>
                    <w:t>新增栈和队列类型的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position w:val="24"/>
                      <w:sz w:val="35"/>
                      <w:szCs w:val="35"/>
                    </w:rPr>
                    <w:t>map</w:t>
                  </w:r>
                </w:p>
                <w:p>
                  <w:pPr>
                    <w:spacing w:line="178" w:lineRule="auto"/>
                    <w:ind w:left="31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6"/>
                      <w:sz w:val="35"/>
                      <w:szCs w:val="35"/>
                    </w:rPr>
                    <w:t>支持自旋锁</w:t>
                  </w:r>
                </w:p>
                <w:p>
                  <w:pPr>
                    <w:spacing w:before="220"/>
                    <w:ind w:left="31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8"/>
                      <w:sz w:val="35"/>
                      <w:szCs w:val="35"/>
                    </w:rPr>
                    <w:t>支持使用全局变量</w:t>
                  </w:r>
                </w:p>
                <w:p>
                  <w:pPr>
                    <w:spacing w:line="227" w:lineRule="auto"/>
                    <w:ind w:left="31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7"/>
                      <w:sz w:val="35"/>
                      <w:szCs w:val="35"/>
                    </w:rPr>
                    <w:t>支持有限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z w:val="35"/>
                      <w:szCs w:val="35"/>
                    </w:rPr>
                    <w:t>for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7"/>
                      <w:sz w:val="35"/>
                      <w:szCs w:val="35"/>
                    </w:rPr>
                    <w:t>循环</w:t>
                  </w:r>
                </w:p>
                <w:p>
                  <w:pPr>
                    <w:spacing w:before="100" w:line="280" w:lineRule="auto"/>
                    <w:ind w:left="55" w:right="20" w:hanging="36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595959"/>
                      <w:sz w:val="35"/>
                      <w:szCs w:val="35"/>
                    </w:rPr>
                    <w:t>tracepoint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8"/>
                      <w:sz w:val="35"/>
                      <w:szCs w:val="35"/>
                    </w:rPr>
                    <w:t>支持直接访存，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-80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8"/>
                      <w:sz w:val="35"/>
                      <w:szCs w:val="35"/>
                    </w:rPr>
                    <w:t>无需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z w:val="35"/>
                      <w:szCs w:val="35"/>
                    </w:rPr>
                    <w:t>probe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8"/>
                      <w:sz w:val="35"/>
                      <w:szCs w:val="35"/>
                    </w:rPr>
                    <w:t>_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z w:val="35"/>
                      <w:szCs w:val="35"/>
                    </w:rPr>
                    <w:t>read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8"/>
                      <w:sz w:val="35"/>
                      <w:szCs w:val="35"/>
                    </w:rPr>
                    <w:t xml:space="preserve">    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4"/>
                      <w:sz w:val="35"/>
                      <w:szCs w:val="35"/>
                    </w:rPr>
                    <w:t>比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z w:val="35"/>
                      <w:szCs w:val="35"/>
                    </w:rPr>
                    <w:t>kprobe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4"/>
                      <w:sz w:val="35"/>
                      <w:szCs w:val="35"/>
                    </w:rPr>
                    <w:t>/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z w:val="35"/>
                      <w:szCs w:val="35"/>
                    </w:rPr>
                    <w:t>kretprobe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4"/>
                      <w:sz w:val="35"/>
                      <w:szCs w:val="35"/>
                    </w:rPr>
                    <w:t>更高效，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-83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4"/>
                      <w:sz w:val="35"/>
                      <w:szCs w:val="35"/>
                    </w:rPr>
                    <w:t>且支持直接访存</w:t>
                  </w:r>
                </w:p>
                <w:p>
                  <w:pPr>
                    <w:spacing w:before="1" w:line="182" w:lineRule="auto"/>
                    <w:ind w:left="31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9"/>
                      <w:sz w:val="35"/>
                      <w:szCs w:val="35"/>
                    </w:rPr>
                    <w:t>支持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z w:val="35"/>
                      <w:szCs w:val="35"/>
                    </w:rPr>
                    <w:t>map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9"/>
                      <w:sz w:val="35"/>
                      <w:szCs w:val="35"/>
                    </w:rPr>
                    <w:t>数组映射至用户态，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-81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9"/>
                      <w:sz w:val="35"/>
                      <w:szCs w:val="35"/>
                    </w:rPr>
                    <w:t>直接访问更高效</w:t>
                  </w:r>
                </w:p>
                <w:p>
                  <w:pPr>
                    <w:spacing w:before="220" w:line="179" w:lineRule="auto"/>
                    <w:ind w:left="1471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10"/>
                      <w:sz w:val="35"/>
                      <w:szCs w:val="35"/>
                    </w:rPr>
                    <w:t>支持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z w:val="35"/>
                      <w:szCs w:val="35"/>
                    </w:rPr>
                    <w:t>map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10"/>
                      <w:sz w:val="35"/>
                      <w:szCs w:val="35"/>
                    </w:rPr>
                    <w:t>批量操作</w:t>
                  </w:r>
                </w:p>
                <w:p>
                  <w:pPr>
                    <w:spacing w:before="146" w:line="734" w:lineRule="exact"/>
                    <w:ind w:left="47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595959"/>
                      <w:position w:val="25"/>
                      <w:sz w:val="35"/>
                      <w:szCs w:val="35"/>
                    </w:rPr>
                    <w:t>BPF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12"/>
                      <w:position w:val="25"/>
                      <w:sz w:val="35"/>
                      <w:szCs w:val="35"/>
                    </w:rPr>
                    <w:t>自研缓冲区，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-52"/>
                      <w:position w:val="25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12"/>
                      <w:position w:val="25"/>
                      <w:sz w:val="35"/>
                      <w:szCs w:val="35"/>
                    </w:rPr>
                    <w:t>比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position w:val="25"/>
                      <w:sz w:val="35"/>
                      <w:szCs w:val="35"/>
                    </w:rPr>
                    <w:t>perf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38"/>
                      <w:position w:val="25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position w:val="25"/>
                      <w:sz w:val="35"/>
                      <w:szCs w:val="35"/>
                    </w:rPr>
                    <w:t>buffer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12"/>
                      <w:position w:val="25"/>
                      <w:sz w:val="35"/>
                      <w:szCs w:val="35"/>
                    </w:rPr>
                    <w:t>更高效</w:t>
                  </w:r>
                </w:p>
                <w:p>
                  <w:pPr>
                    <w:spacing w:line="182" w:lineRule="auto"/>
                    <w:ind w:left="27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11"/>
                      <w:sz w:val="35"/>
                      <w:szCs w:val="35"/>
                    </w:rPr>
                    <w:t>新增集合类型的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z w:val="35"/>
                      <w:szCs w:val="35"/>
                    </w:rPr>
                    <w:t>map</w:t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color w:val="595959"/>
          <w:spacing w:val="-12"/>
          <w:sz w:val="55"/>
          <w:szCs w:val="55"/>
          <w14:textOutline w14:w="10151" w14:cap="sq">
            <w14:solidFill>
              <w14:srgbClr w14:val="595959"/>
            </w14:solidFill>
            <w14:prstDash w14:val="solid"/>
            <w14:bevel/>
          </w14:textOutline>
        </w:rPr>
        <w:t>需求</w:t>
      </w:r>
    </w:p>
    <w:p>
      <w:pPr>
        <w:pStyle w:val="BodyText"/>
        <w:spacing w:line="316" w:lineRule="auto"/>
      </w:pPr>
    </w:p>
    <w:p>
      <w:pPr>
        <w:pStyle w:val="BodyText"/>
        <w:spacing w:line="316" w:lineRule="auto"/>
      </w:pPr>
    </w:p>
    <w:p>
      <w:pPr>
        <w:spacing w:before="150" w:line="227" w:lineRule="auto"/>
        <w:ind w:left="555"/>
        <w:rPr>
          <w:rFonts w:ascii="Microsoft YaHei" w:eastAsia="Microsoft YaHei" w:hAnsi="Microsoft YaHei" w:cs="Microsoft YaHei"/>
          <w:sz w:val="35"/>
          <w:szCs w:val="35"/>
        </w:rPr>
      </w:pPr>
      <w:r>
        <w:rPr>
          <w:rFonts w:ascii="Microsoft YaHei" w:eastAsia="Microsoft YaHei" w:hAnsi="Microsoft YaHei" w:cs="Microsoft YaHei"/>
          <w:color w:val="595959"/>
          <w:spacing w:val="9"/>
          <w:sz w:val="35"/>
          <w:szCs w:val="35"/>
        </w:rPr>
        <w:t>以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Linux</w:t>
      </w:r>
      <w:r>
        <w:rPr>
          <w:rFonts w:ascii="Microsoft YaHei" w:eastAsia="Microsoft YaHei" w:hAnsi="Microsoft YaHei" w:cs="Microsoft YaHei"/>
          <w:color w:val="595959"/>
          <w:spacing w:val="9"/>
          <w:sz w:val="35"/>
          <w:szCs w:val="35"/>
        </w:rPr>
        <w:t xml:space="preserve"> 4.19内核为例，</w:t>
      </w:r>
      <w:r>
        <w:rPr>
          <w:rFonts w:ascii="Microsoft YaHei" w:eastAsia="Microsoft YaHei" w:hAnsi="Microsoft YaHei" w:cs="Microsoft YaHei"/>
          <w:color w:val="595959"/>
          <w:spacing w:val="-68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9"/>
          <w:sz w:val="35"/>
          <w:szCs w:val="35"/>
        </w:rPr>
        <w:t>我们收集到的一些用户需求包括：</w:t>
      </w:r>
    </w:p>
    <w:p>
      <w:pPr>
        <w:pStyle w:val="BodyText"/>
        <w:spacing w:before="99" w:line="212" w:lineRule="auto"/>
        <w:ind w:left="543"/>
        <w:rPr>
          <w:rFonts w:ascii="Microsoft YaHei" w:eastAsia="Microsoft YaHei" w:hAnsi="Microsoft YaHei" w:cs="Microsoft YaHei"/>
          <w:sz w:val="35"/>
          <w:szCs w:val="35"/>
        </w:rPr>
      </w:pPr>
      <w:r>
        <w:rPr>
          <w:color w:val="595959"/>
          <w:spacing w:val="17"/>
          <w:sz w:val="35"/>
          <w:szCs w:val="35"/>
        </w:rPr>
        <w:t xml:space="preserve">•  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BPF</w:t>
      </w:r>
      <w:r>
        <w:rPr>
          <w:rFonts w:ascii="Microsoft YaHei" w:eastAsia="Microsoft YaHei" w:hAnsi="Microsoft YaHei" w:cs="Microsoft YaHei"/>
          <w:color w:val="595959"/>
          <w:spacing w:val="34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stack</w:t>
      </w:r>
      <w:r>
        <w:rPr>
          <w:rFonts w:ascii="Microsoft YaHei" w:eastAsia="Microsoft YaHei" w:hAnsi="Microsoft YaHei" w:cs="Microsoft YaHei"/>
          <w:color w:val="595959"/>
          <w:spacing w:val="37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map</w:t>
      </w:r>
      <w:r>
        <w:rPr>
          <w:rFonts w:ascii="Microsoft YaHei" w:eastAsia="Microsoft YaHei" w:hAnsi="Microsoft YaHei" w:cs="Microsoft YaHei"/>
          <w:color w:val="595959"/>
          <w:spacing w:val="23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17"/>
          <w:sz w:val="35"/>
          <w:szCs w:val="35"/>
        </w:rPr>
        <w:t>/</w:t>
      </w:r>
      <w:r>
        <w:rPr>
          <w:rFonts w:ascii="Microsoft YaHei" w:eastAsia="Microsoft YaHei" w:hAnsi="Microsoft YaHei" w:cs="Microsoft YaHei"/>
          <w:color w:val="595959"/>
          <w:spacing w:val="29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queue</w:t>
      </w:r>
      <w:r>
        <w:rPr>
          <w:rFonts w:ascii="Microsoft YaHei" w:eastAsia="Microsoft YaHei" w:hAnsi="Microsoft YaHei" w:cs="Microsoft YaHei"/>
          <w:color w:val="595959"/>
          <w:spacing w:val="38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map</w:t>
      </w:r>
      <w:r>
        <w:rPr>
          <w:rFonts w:ascii="Microsoft YaHei" w:eastAsia="Microsoft YaHei" w:hAnsi="Microsoft YaHei" w:cs="Microsoft YaHei"/>
          <w:color w:val="595959"/>
          <w:spacing w:val="53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17"/>
          <w:sz w:val="35"/>
          <w:szCs w:val="35"/>
        </w:rPr>
        <w:t>(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Linux</w:t>
      </w:r>
      <w:r>
        <w:rPr>
          <w:rFonts w:ascii="Microsoft YaHei" w:eastAsia="Microsoft YaHei" w:hAnsi="Microsoft YaHei" w:cs="Microsoft YaHei"/>
          <w:color w:val="595959"/>
          <w:spacing w:val="27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17"/>
          <w:sz w:val="35"/>
          <w:szCs w:val="35"/>
        </w:rPr>
        <w:t>4.20)</w:t>
      </w:r>
    </w:p>
    <w:p>
      <w:pPr>
        <w:pStyle w:val="BodyText"/>
        <w:spacing w:before="137" w:line="212" w:lineRule="auto"/>
        <w:ind w:left="543"/>
        <w:rPr>
          <w:rFonts w:ascii="Microsoft YaHei" w:eastAsia="Microsoft YaHei" w:hAnsi="Microsoft YaHei" w:cs="Microsoft YaHei"/>
          <w:sz w:val="35"/>
          <w:szCs w:val="35"/>
        </w:rPr>
      </w:pPr>
      <w:r>
        <w:rPr>
          <w:color w:val="595959"/>
          <w:spacing w:val="12"/>
          <w:sz w:val="35"/>
          <w:szCs w:val="35"/>
        </w:rPr>
        <w:t>•</w:t>
      </w:r>
      <w:r>
        <w:rPr>
          <w:color w:val="595959"/>
          <w:spacing w:val="22"/>
          <w:sz w:val="35"/>
          <w:szCs w:val="35"/>
        </w:rPr>
        <w:t xml:space="preserve">  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BPF</w:t>
      </w:r>
      <w:r>
        <w:rPr>
          <w:rFonts w:ascii="Microsoft YaHei" w:eastAsia="Microsoft YaHei" w:hAnsi="Microsoft YaHei" w:cs="Microsoft YaHei"/>
          <w:color w:val="595959"/>
          <w:spacing w:val="12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spin</w:t>
      </w:r>
      <w:r>
        <w:rPr>
          <w:rFonts w:ascii="Microsoft YaHei" w:eastAsia="Microsoft YaHei" w:hAnsi="Microsoft YaHei" w:cs="Microsoft YaHei"/>
          <w:color w:val="595959"/>
          <w:spacing w:val="-78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lock</w:t>
      </w:r>
      <w:r>
        <w:rPr>
          <w:rFonts w:ascii="Microsoft YaHei" w:eastAsia="Microsoft YaHei" w:hAnsi="Microsoft YaHei" w:cs="Microsoft YaHei"/>
          <w:color w:val="595959"/>
          <w:spacing w:val="53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12"/>
          <w:sz w:val="35"/>
          <w:szCs w:val="35"/>
        </w:rPr>
        <w:t>(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Linux</w:t>
      </w:r>
      <w:r>
        <w:rPr>
          <w:rFonts w:ascii="Microsoft YaHei" w:eastAsia="Microsoft YaHei" w:hAnsi="Microsoft YaHei" w:cs="Microsoft YaHei"/>
          <w:color w:val="595959"/>
          <w:spacing w:val="35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12"/>
          <w:sz w:val="35"/>
          <w:szCs w:val="35"/>
        </w:rPr>
        <w:t>5.1)</w:t>
      </w:r>
    </w:p>
    <w:p>
      <w:pPr>
        <w:pStyle w:val="BodyText"/>
        <w:spacing w:before="138" w:line="211" w:lineRule="auto"/>
        <w:ind w:left="543"/>
        <w:rPr>
          <w:rFonts w:ascii="Microsoft YaHei" w:eastAsia="Microsoft YaHei" w:hAnsi="Microsoft YaHei" w:cs="Microsoft YaHei"/>
          <w:sz w:val="35"/>
          <w:szCs w:val="35"/>
        </w:rPr>
      </w:pPr>
      <w:r>
        <w:rPr>
          <w:color w:val="595959"/>
          <w:spacing w:val="-1"/>
          <w:sz w:val="35"/>
          <w:szCs w:val="35"/>
        </w:rPr>
        <w:t>•</w:t>
      </w:r>
      <w:r>
        <w:rPr>
          <w:color w:val="595959"/>
          <w:spacing w:val="17"/>
          <w:sz w:val="35"/>
          <w:szCs w:val="35"/>
        </w:rPr>
        <w:t xml:space="preserve">   </w:t>
      </w:r>
      <w:r>
        <w:rPr>
          <w:rFonts w:ascii="Microsoft YaHei" w:eastAsia="Microsoft YaHei" w:hAnsi="Microsoft YaHei" w:cs="Microsoft YaHei"/>
          <w:color w:val="595959"/>
          <w:spacing w:val="-1"/>
          <w:sz w:val="35"/>
          <w:szCs w:val="35"/>
        </w:rPr>
        <w:t>global</w:t>
      </w:r>
      <w:r>
        <w:rPr>
          <w:rFonts w:ascii="Microsoft YaHei" w:eastAsia="Microsoft YaHei" w:hAnsi="Microsoft YaHei" w:cs="Microsoft YaHei"/>
          <w:color w:val="595959"/>
          <w:spacing w:val="30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-1"/>
          <w:sz w:val="35"/>
          <w:szCs w:val="35"/>
        </w:rPr>
        <w:t>data</w:t>
      </w:r>
      <w:r>
        <w:rPr>
          <w:rFonts w:ascii="Microsoft YaHei" w:eastAsia="Microsoft YaHei" w:hAnsi="Microsoft YaHei" w:cs="Microsoft YaHei"/>
          <w:color w:val="595959"/>
          <w:spacing w:val="53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-1"/>
          <w:sz w:val="35"/>
          <w:szCs w:val="35"/>
        </w:rPr>
        <w:t>(Linux</w:t>
      </w:r>
      <w:r>
        <w:rPr>
          <w:rFonts w:ascii="Microsoft YaHei" w:eastAsia="Microsoft YaHei" w:hAnsi="Microsoft YaHei" w:cs="Microsoft YaHei"/>
          <w:color w:val="595959"/>
          <w:spacing w:val="35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-1"/>
          <w:sz w:val="35"/>
          <w:szCs w:val="35"/>
        </w:rPr>
        <w:t>5.2)</w:t>
      </w:r>
    </w:p>
    <w:p>
      <w:pPr>
        <w:pStyle w:val="BodyText"/>
        <w:spacing w:before="140" w:line="212" w:lineRule="auto"/>
        <w:ind w:left="543"/>
        <w:rPr>
          <w:rFonts w:ascii="Microsoft YaHei" w:eastAsia="Microsoft YaHei" w:hAnsi="Microsoft YaHei" w:cs="Microsoft YaHei"/>
          <w:sz w:val="35"/>
          <w:szCs w:val="35"/>
        </w:rPr>
      </w:pPr>
      <w:r>
        <w:rPr>
          <w:color w:val="595959"/>
          <w:spacing w:val="-3"/>
          <w:sz w:val="35"/>
          <w:szCs w:val="35"/>
        </w:rPr>
        <w:t>•</w:t>
      </w:r>
      <w:r>
        <w:rPr>
          <w:color w:val="595959"/>
          <w:spacing w:val="19"/>
          <w:sz w:val="35"/>
          <w:szCs w:val="35"/>
        </w:rPr>
        <w:t xml:space="preserve">   </w:t>
      </w:r>
      <w:r>
        <w:rPr>
          <w:rFonts w:ascii="Microsoft YaHei" w:eastAsia="Microsoft YaHei" w:hAnsi="Microsoft YaHei" w:cs="Microsoft YaHei"/>
          <w:color w:val="595959"/>
          <w:spacing w:val="-3"/>
          <w:sz w:val="35"/>
          <w:szCs w:val="35"/>
        </w:rPr>
        <w:t>bounded</w:t>
      </w:r>
      <w:r>
        <w:rPr>
          <w:rFonts w:ascii="Microsoft YaHei" w:eastAsia="Microsoft YaHei" w:hAnsi="Microsoft YaHei" w:cs="Microsoft YaHei"/>
          <w:color w:val="595959"/>
          <w:spacing w:val="38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-3"/>
          <w:sz w:val="35"/>
          <w:szCs w:val="35"/>
        </w:rPr>
        <w:t>loop</w:t>
      </w:r>
      <w:r>
        <w:rPr>
          <w:rFonts w:ascii="Microsoft YaHei" w:eastAsia="Microsoft YaHei" w:hAnsi="Microsoft YaHei" w:cs="Microsoft YaHei"/>
          <w:color w:val="595959"/>
          <w:spacing w:val="52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-3"/>
          <w:sz w:val="35"/>
          <w:szCs w:val="35"/>
        </w:rPr>
        <w:t>(Linux</w:t>
      </w:r>
      <w:r>
        <w:rPr>
          <w:rFonts w:ascii="Microsoft YaHei" w:eastAsia="Microsoft YaHei" w:hAnsi="Microsoft YaHei" w:cs="Microsoft YaHei"/>
          <w:color w:val="595959"/>
          <w:spacing w:val="35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-3"/>
          <w:sz w:val="35"/>
          <w:szCs w:val="35"/>
        </w:rPr>
        <w:t>5.</w:t>
      </w:r>
      <w:r>
        <w:rPr>
          <w:rFonts w:ascii="Microsoft YaHei" w:eastAsia="Microsoft YaHei" w:hAnsi="Microsoft YaHei" w:cs="Microsoft YaHei"/>
          <w:color w:val="595959"/>
          <w:spacing w:val="-4"/>
          <w:sz w:val="35"/>
          <w:szCs w:val="35"/>
        </w:rPr>
        <w:t>3)</w:t>
      </w:r>
    </w:p>
    <w:p>
      <w:pPr>
        <w:pStyle w:val="BodyText"/>
        <w:spacing w:before="137" w:line="211" w:lineRule="auto"/>
        <w:ind w:left="543"/>
        <w:rPr>
          <w:rFonts w:ascii="Microsoft YaHei" w:eastAsia="Microsoft YaHei" w:hAnsi="Microsoft YaHei" w:cs="Microsoft YaHei"/>
          <w:sz w:val="35"/>
          <w:szCs w:val="35"/>
        </w:rPr>
      </w:pPr>
      <w:r>
        <w:rPr>
          <w:color w:val="595959"/>
          <w:spacing w:val="5"/>
          <w:sz w:val="35"/>
          <w:szCs w:val="35"/>
        </w:rPr>
        <w:t>•</w:t>
      </w:r>
      <w:r>
        <w:rPr>
          <w:color w:val="595959"/>
          <w:spacing w:val="11"/>
          <w:sz w:val="35"/>
          <w:szCs w:val="35"/>
        </w:rPr>
        <w:t xml:space="preserve">  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tp</w:t>
      </w:r>
      <w:r>
        <w:rPr>
          <w:rFonts w:ascii="Microsoft YaHei" w:eastAsia="Microsoft YaHei" w:hAnsi="Microsoft YaHei" w:cs="Microsoft YaHei"/>
          <w:color w:val="595959"/>
          <w:spacing w:val="5"/>
          <w:sz w:val="35"/>
          <w:szCs w:val="35"/>
        </w:rPr>
        <w:t>_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btf</w:t>
      </w:r>
      <w:r>
        <w:rPr>
          <w:rFonts w:ascii="Microsoft YaHei" w:eastAsia="Microsoft YaHei" w:hAnsi="Microsoft YaHei" w:cs="Microsoft YaHei"/>
          <w:color w:val="595959"/>
          <w:spacing w:val="55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5"/>
          <w:sz w:val="35"/>
          <w:szCs w:val="35"/>
        </w:rPr>
        <w:t>(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Linux</w:t>
      </w:r>
      <w:r>
        <w:rPr>
          <w:rFonts w:ascii="Microsoft YaHei" w:eastAsia="Microsoft YaHei" w:hAnsi="Microsoft YaHei" w:cs="Microsoft YaHei"/>
          <w:color w:val="595959"/>
          <w:spacing w:val="35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5"/>
          <w:sz w:val="35"/>
          <w:szCs w:val="35"/>
        </w:rPr>
        <w:t>5.5)</w:t>
      </w:r>
    </w:p>
    <w:p>
      <w:pPr>
        <w:pStyle w:val="BodyText"/>
        <w:spacing w:before="141" w:line="211" w:lineRule="auto"/>
        <w:ind w:left="543"/>
        <w:rPr>
          <w:rFonts w:ascii="Microsoft YaHei" w:eastAsia="Microsoft YaHei" w:hAnsi="Microsoft YaHei" w:cs="Microsoft YaHei"/>
          <w:sz w:val="35"/>
          <w:szCs w:val="35"/>
        </w:rPr>
      </w:pPr>
      <w:r>
        <w:rPr>
          <w:color w:val="595959"/>
          <w:spacing w:val="6"/>
          <w:sz w:val="35"/>
          <w:szCs w:val="35"/>
        </w:rPr>
        <w:t>•</w:t>
      </w:r>
      <w:r>
        <w:rPr>
          <w:color w:val="595959"/>
          <w:spacing w:val="21"/>
          <w:sz w:val="35"/>
          <w:szCs w:val="35"/>
        </w:rPr>
        <w:t xml:space="preserve">  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BPF</w:t>
      </w:r>
      <w:r>
        <w:rPr>
          <w:rFonts w:ascii="Microsoft YaHei" w:eastAsia="Microsoft YaHei" w:hAnsi="Microsoft YaHei" w:cs="Microsoft YaHei"/>
          <w:color w:val="595959"/>
          <w:spacing w:val="6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trampoline</w:t>
      </w:r>
      <w:r>
        <w:rPr>
          <w:rFonts w:ascii="Microsoft YaHei" w:eastAsia="Microsoft YaHei" w:hAnsi="Microsoft YaHei" w:cs="Microsoft YaHei"/>
          <w:color w:val="595959"/>
          <w:spacing w:val="55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6"/>
          <w:sz w:val="35"/>
          <w:szCs w:val="35"/>
        </w:rPr>
        <w:t>(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fentry</w:t>
      </w:r>
      <w:r>
        <w:rPr>
          <w:rFonts w:ascii="Microsoft YaHei" w:eastAsia="Microsoft YaHei" w:hAnsi="Microsoft YaHei" w:cs="Microsoft YaHei"/>
          <w:color w:val="595959"/>
          <w:spacing w:val="6"/>
          <w:sz w:val="35"/>
          <w:szCs w:val="35"/>
        </w:rPr>
        <w:t xml:space="preserve"> /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fexit</w:t>
      </w:r>
      <w:r>
        <w:rPr>
          <w:rFonts w:ascii="Microsoft YaHei" w:eastAsia="Microsoft YaHei" w:hAnsi="Microsoft YaHei" w:cs="Microsoft YaHei"/>
          <w:color w:val="595959"/>
          <w:spacing w:val="6"/>
          <w:sz w:val="35"/>
          <w:szCs w:val="35"/>
        </w:rPr>
        <w:t>)</w:t>
      </w:r>
      <w:r>
        <w:rPr>
          <w:rFonts w:ascii="Microsoft YaHei" w:eastAsia="Microsoft YaHei" w:hAnsi="Microsoft YaHei" w:cs="Microsoft YaHei"/>
          <w:color w:val="595959"/>
          <w:spacing w:val="52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6"/>
          <w:sz w:val="35"/>
          <w:szCs w:val="35"/>
        </w:rPr>
        <w:t>(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Linux</w:t>
      </w:r>
      <w:r>
        <w:rPr>
          <w:rFonts w:ascii="Microsoft YaHei" w:eastAsia="Microsoft YaHei" w:hAnsi="Microsoft YaHei" w:cs="Microsoft YaHei"/>
          <w:color w:val="595959"/>
          <w:spacing w:val="35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6"/>
          <w:sz w:val="35"/>
          <w:szCs w:val="35"/>
        </w:rPr>
        <w:t>5.5)</w:t>
      </w:r>
    </w:p>
    <w:p>
      <w:pPr>
        <w:pStyle w:val="BodyText"/>
        <w:spacing w:before="140" w:line="211" w:lineRule="auto"/>
        <w:ind w:left="543"/>
        <w:rPr>
          <w:rFonts w:ascii="Microsoft YaHei" w:eastAsia="Microsoft YaHei" w:hAnsi="Microsoft YaHei" w:cs="Microsoft YaHei"/>
          <w:sz w:val="35"/>
          <w:szCs w:val="35"/>
        </w:rPr>
      </w:pPr>
      <w:r>
        <w:rPr>
          <w:color w:val="595959"/>
          <w:spacing w:val="15"/>
          <w:sz w:val="35"/>
          <w:szCs w:val="35"/>
        </w:rPr>
        <w:t>•</w:t>
      </w:r>
      <w:r>
        <w:rPr>
          <w:color w:val="595959"/>
          <w:spacing w:val="22"/>
          <w:sz w:val="35"/>
          <w:szCs w:val="35"/>
        </w:rPr>
        <w:t xml:space="preserve">  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BPF</w:t>
      </w:r>
      <w:r>
        <w:rPr>
          <w:rFonts w:ascii="Microsoft YaHei" w:eastAsia="Microsoft YaHei" w:hAnsi="Microsoft YaHei" w:cs="Microsoft YaHei"/>
          <w:color w:val="595959"/>
          <w:spacing w:val="30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array</w:t>
      </w:r>
      <w:r>
        <w:rPr>
          <w:rFonts w:ascii="Microsoft YaHei" w:eastAsia="Microsoft YaHei" w:hAnsi="Microsoft YaHei" w:cs="Microsoft YaHei"/>
          <w:color w:val="595959"/>
          <w:spacing w:val="38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mmap</w:t>
      </w:r>
      <w:r>
        <w:rPr>
          <w:rFonts w:ascii="Microsoft YaHei" w:eastAsia="Microsoft YaHei" w:hAnsi="Microsoft YaHei" w:cs="Microsoft YaHei"/>
          <w:color w:val="595959"/>
          <w:spacing w:val="53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15"/>
          <w:sz w:val="35"/>
          <w:szCs w:val="35"/>
        </w:rPr>
        <w:t>(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Linux</w:t>
      </w:r>
      <w:r>
        <w:rPr>
          <w:rFonts w:ascii="Microsoft YaHei" w:eastAsia="Microsoft YaHei" w:hAnsi="Microsoft YaHei" w:cs="Microsoft YaHei"/>
          <w:color w:val="595959"/>
          <w:spacing w:val="35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15"/>
          <w:sz w:val="35"/>
          <w:szCs w:val="35"/>
        </w:rPr>
        <w:t>5.5)</w:t>
      </w:r>
    </w:p>
    <w:p>
      <w:pPr>
        <w:pStyle w:val="BodyText"/>
        <w:spacing w:before="139" w:line="212" w:lineRule="auto"/>
        <w:ind w:left="543"/>
        <w:rPr>
          <w:rFonts w:ascii="Microsoft YaHei" w:eastAsia="Microsoft YaHei" w:hAnsi="Microsoft YaHei" w:cs="Microsoft YaHei"/>
          <w:sz w:val="35"/>
          <w:szCs w:val="35"/>
        </w:rPr>
      </w:pPr>
      <w:r>
        <w:rPr>
          <w:color w:val="595959"/>
          <w:spacing w:val="15"/>
          <w:sz w:val="35"/>
          <w:szCs w:val="35"/>
        </w:rPr>
        <w:t>•</w:t>
      </w:r>
      <w:r>
        <w:rPr>
          <w:color w:val="595959"/>
          <w:spacing w:val="22"/>
          <w:sz w:val="35"/>
          <w:szCs w:val="35"/>
        </w:rPr>
        <w:t xml:space="preserve">  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BPF</w:t>
      </w:r>
      <w:r>
        <w:rPr>
          <w:rFonts w:ascii="Microsoft YaHei" w:eastAsia="Microsoft YaHei" w:hAnsi="Microsoft YaHei" w:cs="Microsoft YaHei"/>
          <w:color w:val="595959"/>
          <w:spacing w:val="39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map</w:t>
      </w:r>
      <w:r>
        <w:rPr>
          <w:rFonts w:ascii="Microsoft YaHei" w:eastAsia="Microsoft YaHei" w:hAnsi="Microsoft YaHei" w:cs="Microsoft YaHei"/>
          <w:color w:val="595959"/>
          <w:spacing w:val="38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batch</w:t>
      </w:r>
      <w:r>
        <w:rPr>
          <w:rFonts w:ascii="Microsoft YaHei" w:eastAsia="Microsoft YaHei" w:hAnsi="Microsoft YaHei" w:cs="Microsoft YaHei"/>
          <w:color w:val="595959"/>
          <w:spacing w:val="15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ops</w:t>
      </w:r>
      <w:r>
        <w:rPr>
          <w:rFonts w:ascii="Microsoft YaHei" w:eastAsia="Microsoft YaHei" w:hAnsi="Microsoft YaHei" w:cs="Microsoft YaHei"/>
          <w:color w:val="595959"/>
          <w:spacing w:val="53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15"/>
          <w:sz w:val="35"/>
          <w:szCs w:val="35"/>
        </w:rPr>
        <w:t>(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Linux</w:t>
      </w:r>
      <w:r>
        <w:rPr>
          <w:rFonts w:ascii="Microsoft YaHei" w:eastAsia="Microsoft YaHei" w:hAnsi="Microsoft YaHei" w:cs="Microsoft YaHei"/>
          <w:color w:val="595959"/>
          <w:spacing w:val="35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15"/>
          <w:sz w:val="35"/>
          <w:szCs w:val="35"/>
        </w:rPr>
        <w:t>5.6)</w:t>
      </w:r>
    </w:p>
    <w:p>
      <w:pPr>
        <w:pStyle w:val="BodyText"/>
        <w:spacing w:before="138" w:line="211" w:lineRule="auto"/>
        <w:ind w:left="543"/>
        <w:rPr>
          <w:rFonts w:ascii="Microsoft YaHei" w:eastAsia="Microsoft YaHei" w:hAnsi="Microsoft YaHei" w:cs="Microsoft YaHei"/>
          <w:sz w:val="35"/>
          <w:szCs w:val="35"/>
        </w:rPr>
      </w:pPr>
      <w:r>
        <w:rPr>
          <w:color w:val="595959"/>
          <w:spacing w:val="4"/>
          <w:sz w:val="35"/>
          <w:szCs w:val="35"/>
        </w:rPr>
        <w:t>•</w:t>
      </w:r>
      <w:r>
        <w:rPr>
          <w:color w:val="595959"/>
          <w:spacing w:val="20"/>
          <w:sz w:val="35"/>
          <w:szCs w:val="35"/>
        </w:rPr>
        <w:t xml:space="preserve">  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BPF</w:t>
      </w:r>
      <w:r>
        <w:rPr>
          <w:rFonts w:ascii="Microsoft YaHei" w:eastAsia="Microsoft YaHei" w:hAnsi="Microsoft YaHei" w:cs="Microsoft YaHei"/>
          <w:color w:val="595959"/>
          <w:spacing w:val="40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ring</w:t>
      </w:r>
      <w:r>
        <w:rPr>
          <w:rFonts w:ascii="Microsoft YaHei" w:eastAsia="Microsoft YaHei" w:hAnsi="Microsoft YaHei" w:cs="Microsoft YaHei"/>
          <w:color w:val="595959"/>
          <w:spacing w:val="37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buffer</w:t>
      </w:r>
      <w:r>
        <w:rPr>
          <w:rFonts w:ascii="Microsoft YaHei" w:eastAsia="Microsoft YaHei" w:hAnsi="Microsoft YaHei" w:cs="Microsoft YaHei"/>
          <w:color w:val="595959"/>
          <w:spacing w:val="53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4"/>
          <w:sz w:val="35"/>
          <w:szCs w:val="35"/>
        </w:rPr>
        <w:t>(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Linux</w:t>
      </w:r>
      <w:r>
        <w:rPr>
          <w:rFonts w:ascii="Microsoft YaHei" w:eastAsia="Microsoft YaHei" w:hAnsi="Microsoft YaHei" w:cs="Microsoft YaHei"/>
          <w:color w:val="595959"/>
          <w:spacing w:val="35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4"/>
          <w:sz w:val="35"/>
          <w:szCs w:val="35"/>
        </w:rPr>
        <w:t>5.8)</w:t>
      </w:r>
    </w:p>
    <w:p>
      <w:pPr>
        <w:pStyle w:val="BodyText"/>
        <w:spacing w:before="140" w:line="212" w:lineRule="auto"/>
        <w:ind w:left="543"/>
        <w:rPr>
          <w:rFonts w:ascii="Microsoft YaHei" w:eastAsia="Microsoft YaHei" w:hAnsi="Microsoft YaHei" w:cs="Microsoft YaHei"/>
          <w:sz w:val="35"/>
          <w:szCs w:val="35"/>
        </w:rPr>
      </w:pPr>
      <w:r>
        <w:rPr>
          <w:color w:val="595959"/>
          <w:spacing w:val="-1"/>
          <w:sz w:val="35"/>
          <w:szCs w:val="35"/>
        </w:rPr>
        <w:t>•</w:t>
      </w:r>
      <w:r>
        <w:rPr>
          <w:color w:val="595959"/>
          <w:spacing w:val="19"/>
          <w:sz w:val="35"/>
          <w:szCs w:val="35"/>
        </w:rPr>
        <w:t xml:space="preserve">   </w:t>
      </w:r>
      <w:r>
        <w:rPr>
          <w:rFonts w:ascii="Microsoft YaHei" w:eastAsia="Microsoft YaHei" w:hAnsi="Microsoft YaHei" w:cs="Microsoft YaHei"/>
          <w:color w:val="595959"/>
          <w:spacing w:val="-1"/>
          <w:sz w:val="35"/>
          <w:szCs w:val="35"/>
        </w:rPr>
        <w:t>bloom filter</w:t>
      </w:r>
      <w:r>
        <w:rPr>
          <w:rFonts w:ascii="Microsoft YaHei" w:eastAsia="Microsoft YaHei" w:hAnsi="Microsoft YaHei" w:cs="Microsoft YaHei"/>
          <w:color w:val="595959"/>
          <w:spacing w:val="37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-1"/>
          <w:sz w:val="35"/>
          <w:szCs w:val="35"/>
        </w:rPr>
        <w:t>map</w:t>
      </w:r>
      <w:r>
        <w:rPr>
          <w:rFonts w:ascii="Microsoft YaHei" w:eastAsia="Microsoft YaHei" w:hAnsi="Microsoft YaHei" w:cs="Microsoft YaHei"/>
          <w:color w:val="595959"/>
          <w:spacing w:val="53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-1"/>
          <w:sz w:val="35"/>
          <w:szCs w:val="35"/>
        </w:rPr>
        <w:t>(Linux</w:t>
      </w:r>
      <w:r>
        <w:rPr>
          <w:rFonts w:ascii="Microsoft YaHei" w:eastAsia="Microsoft YaHei" w:hAnsi="Microsoft YaHei" w:cs="Microsoft YaHei"/>
          <w:color w:val="595959"/>
          <w:spacing w:val="35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-1"/>
          <w:sz w:val="35"/>
          <w:szCs w:val="35"/>
        </w:rPr>
        <w:t>5.1</w:t>
      </w:r>
      <w:r>
        <w:rPr>
          <w:rFonts w:ascii="Microsoft YaHei" w:eastAsia="Microsoft YaHei" w:hAnsi="Microsoft YaHei" w:cs="Microsoft YaHei"/>
          <w:color w:val="595959"/>
          <w:spacing w:val="-2"/>
          <w:sz w:val="35"/>
          <w:szCs w:val="35"/>
        </w:rPr>
        <w:t>6)</w:t>
      </w:r>
    </w:p>
    <w:p>
      <w:pPr>
        <w:pStyle w:val="BodyText"/>
        <w:spacing w:line="424" w:lineRule="auto"/>
        <w:sectPr>
          <w:headerReference w:type="default" r:id="rId10"/>
          <w:pgSz w:w="19200" w:h="10800"/>
          <w:pgMar w:top="400" w:right="0" w:bottom="0" w:left="0" w:header="0" w:footer="0" w:gutter="0"/>
          <w:pgNumType w:start="5"/>
          <w:cols w:space="708"/>
        </w:sectPr>
      </w:pPr>
    </w:p>
    <w:p>
      <w:pPr>
        <w:spacing w:before="1" w:line="823" w:lineRule="exact"/>
        <w:ind w:firstLine="465"/>
      </w:pPr>
      <w:r>
        <w:rPr>
          <w:position w:val="-16"/>
        </w:rPr>
        <w:drawing>
          <wp:inline distT="0" distB="0" distL="0" distR="0">
            <wp:extent cx="2874264" cy="522731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4264" cy="52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823" w:lineRule="exact"/>
        <w:sectPr>
          <w:headerReference w:type="default" r:id="rId11"/>
          <w:type w:val="nextPage"/>
          <w:pgSz w:w="19200" w:h="10800"/>
          <w:pgMar w:top="400" w:right="0" w:bottom="0" w:left="0" w:header="0" w:footer="0" w:gutter="0"/>
          <w:pgNumType w:start="6"/>
          <w:cols w:space="708"/>
          <w:titlePg w:val="0"/>
        </w:sectPr>
      </w:pPr>
    </w:p>
    <w:p>
      <w:pPr>
        <w:spacing w:before="1" w:line="192" w:lineRule="auto"/>
        <w:rPr>
          <w:rFonts w:ascii="Microsoft YaHei" w:eastAsia="Microsoft YaHei" w:hAnsi="Microsoft YaHei" w:cs="Microsoft YaHei"/>
          <w:sz w:val="55"/>
          <w:szCs w:val="55"/>
        </w:rPr>
      </w:pPr>
      <w:r>
        <w:pict>
          <v:shape id="_x0000_s1030" type="#_x0000_t202" style="width:113.7pt;height:43.85pt;margin-top:-1.22pt;margin-left:819.05pt;position:absolute;z-index:251667456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2"/>
                    <w:tblW w:w="2218" w:type="dxa"/>
                    <w:tblInd w:w="27" w:type="dxa"/>
                    <w:tblBorders>
                      <w:top w:val="single" w:sz="6" w:space="0" w:color="FEFEFE"/>
                      <w:left w:val="single" w:sz="6" w:space="0" w:color="FEFEFE"/>
                      <w:bottom w:val="single" w:sz="6" w:space="0" w:color="FEFEFE"/>
                      <w:right w:val="single" w:sz="6" w:space="0" w:color="FEFEFE"/>
                    </w:tblBorders>
                    <w:tblLayout w:type="fixed"/>
                  </w:tblPr>
                  <w:tblGrid>
                    <w:gridCol w:w="2218"/>
                  </w:tblGrid>
                  <w:tr>
                    <w:tblPrEx>
                      <w:tblW w:w="2218" w:type="dxa"/>
                      <w:tblInd w:w="27" w:type="dxa"/>
                      <w:tblBorders>
                        <w:top w:val="single" w:sz="6" w:space="0" w:color="FEFEFE"/>
                        <w:left w:val="single" w:sz="6" w:space="0" w:color="FEFEFE"/>
                        <w:bottom w:val="single" w:sz="6" w:space="0" w:color="FEFEFE"/>
                        <w:right w:val="single" w:sz="6" w:space="0" w:color="FEFEFE"/>
                      </w:tblBorders>
                      <w:tblLayout w:type="fixed"/>
                    </w:tblPrEx>
                    <w:trPr>
                      <w:trHeight w:val="806"/>
                    </w:trPr>
                    <w:tc>
                      <w:tcPr>
                        <w:tcW w:w="2218" w:type="dxa"/>
                        <w:vAlign w:val="top"/>
                      </w:tcPr>
                      <w:p>
                        <w:pPr>
                          <w:spacing w:before="78" w:line="630" w:lineRule="exact"/>
                          <w:ind w:firstLine="99"/>
                        </w:pPr>
                        <w:r>
                          <w:rPr>
                            <w:position w:val="-12"/>
                          </w:rPr>
                          <w:drawing>
                            <wp:inline distT="0" distB="0" distL="0" distR="0">
                              <wp:extent cx="1260388" cy="399659"/>
                              <wp:effectExtent l="0" t="0" r="0" b="0"/>
                              <wp:docPr id="20" name="IM 2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IM 20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60388" cy="39965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2907588</wp:posOffset>
            </wp:positionH>
            <wp:positionV relativeFrom="page">
              <wp:posOffset>2099627</wp:posOffset>
            </wp:positionV>
            <wp:extent cx="1240828" cy="801268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40828" cy="801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1" style="width:145.85pt;height:52.8pt;margin-top:316.71pt;margin-left:325.08pt;mso-position-horizontal-relative:page;mso-position-vertical-relative:page;position:absolute;z-index:251664384" coordorigin="0,0" coordsize="2917,1055" o:allowincell="f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width:2917;height:1055;position:absolute" filled="f" stroked="f">
              <v:imagedata r:id="rId13" o:title=""/>
            </v:shape>
            <v:shape id="_x0000_s1033" type="#_x0000_t202" style="width:2957;height:1168;left:-20;position:absolute;top:-20" filled="f" stroked="f">
              <o:lock v:ext="edit" aspectratio="f"/>
              <v:textbox inset="0,0,0,0">
                <w:txbxContent>
                  <w:p>
                    <w:pPr>
                      <w:pStyle w:val="BodyText"/>
                      <w:spacing w:line="303" w:lineRule="auto"/>
                    </w:pPr>
                  </w:p>
                  <w:p>
                    <w:pPr>
                      <w:spacing w:before="100" w:line="193" w:lineRule="auto"/>
                      <w:ind w:left="1149"/>
                      <w:rPr>
                        <w:rFonts w:ascii="Times New Roman" w:eastAsia="Times New Roman" w:hAnsi="Times New Roman" w:cs="Times New Roman"/>
                        <w:sz w:val="35"/>
                        <w:szCs w:val="35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35"/>
                        <w:szCs w:val="35"/>
                      </w:rPr>
                      <w:t>fix</w:t>
                    </w:r>
                    <w:r>
                      <w:rPr>
                        <w:rFonts w:ascii="Times New Roman" w:eastAsia="Times New Roman" w:hAnsi="Times New Roman" w:cs="Times New Roman"/>
                        <w:spacing w:val="17"/>
                        <w:sz w:val="35"/>
                        <w:szCs w:val="35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4"/>
                        <w:sz w:val="35"/>
                        <w:szCs w:val="35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2907588</wp:posOffset>
            </wp:positionH>
            <wp:positionV relativeFrom="page">
              <wp:posOffset>3558438</wp:posOffset>
            </wp:positionV>
            <wp:extent cx="1241069" cy="820153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41069" cy="820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color w:val="595959"/>
          <w:position w:val="-8"/>
          <w:sz w:val="55"/>
          <w:szCs w:val="55"/>
        </w:rPr>
        <w:drawing>
          <wp:inline distT="0" distB="0" distL="0" distR="0">
            <wp:extent cx="214884" cy="370332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4884" cy="37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spacing w:val="50"/>
          <w:sz w:val="55"/>
          <w:szCs w:val="5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9"/>
          <w:sz w:val="55"/>
          <w:szCs w:val="55"/>
          <w14:textOutline w14:w="10151" w14:cap="sq">
            <w14:solidFill>
              <w14:srgbClr w14:val="595959"/>
            </w14:solidFill>
            <w14:prstDash w14:val="solid"/>
            <w14:bevel/>
          </w14:textOutline>
        </w:rPr>
        <w:t>直接向稳定版内核回合补丁的风险</w:t>
      </w:r>
    </w:p>
    <w:p>
      <w:pPr>
        <w:pStyle w:val="BodyText"/>
        <w:spacing w:line="245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spacing w:before="100" w:line="194" w:lineRule="auto"/>
        <w:ind w:left="14629"/>
        <w:rPr>
          <w:rFonts w:ascii="Times New Roman" w:eastAsia="Times New Roman" w:hAnsi="Times New Roman" w:cs="Times New Roman"/>
          <w:sz w:val="35"/>
          <w:szCs w:val="35"/>
        </w:rPr>
      </w:pPr>
      <w:r>
        <w:pict>
          <v:shape id="_x0000_s1034" type="#_x0000_t202" style="width:35.15pt;height:18.3pt;margin-top:4.04pt;margin-left:380.56pt;position:absolute;z-index:251669504" filled="f" stroked="f">
            <o:lock v:ext="edit" aspectratio="f"/>
            <v:textbox inset="0,0,0,0">
              <w:txbxContent>
                <w:p>
                  <w:pPr>
                    <w:spacing w:before="19" w:line="194" w:lineRule="auto"/>
                    <w:jc w:val="right"/>
                    <w:rPr>
                      <w:rFonts w:ascii="Times New Roman" w:eastAsia="Times New Roman" w:hAnsi="Times New Roman" w:cs="Times New Roman"/>
                      <w:sz w:val="35"/>
                      <w:szCs w:val="35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35"/>
                      <w:szCs w:val="35"/>
                    </w:rPr>
                    <w:t>fix</w:t>
                  </w:r>
                  <w:r>
                    <w:rPr>
                      <w:rFonts w:ascii="Times New Roman" w:eastAsia="Times New Roman" w:hAnsi="Times New Roman" w:cs="Times New Roman"/>
                      <w:spacing w:val="42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8"/>
                      <w:sz w:val="35"/>
                      <w:szCs w:val="35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035" type="#_x0000_t202" style="width:59.65pt;height:18.3pt;margin-top:4.04pt;margin-left:558.87pt;position:absolute;z-index:251668480" filled="f" stroked="f">
            <o:lock v:ext="edit" aspectratio="f"/>
            <v:textbox inset="0,0,0,0">
              <w:txbxContent>
                <w:p>
                  <w:pPr>
                    <w:spacing w:before="19" w:line="194" w:lineRule="auto"/>
                    <w:jc w:val="right"/>
                    <w:rPr>
                      <w:rFonts w:ascii="Times New Roman" w:eastAsia="Times New Roman" w:hAnsi="Times New Roman" w:cs="Times New Roman"/>
                      <w:sz w:val="35"/>
                      <w:szCs w:val="35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4"/>
                      <w:sz w:val="35"/>
                      <w:szCs w:val="35"/>
                    </w:rPr>
                    <w:t>fix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35"/>
                      <w:szCs w:val="35"/>
                    </w:rPr>
                    <w:t>fix</w:t>
                  </w:r>
                  <w:r>
                    <w:rPr>
                      <w:rFonts w:ascii="Times New Roman" w:eastAsia="Times New Roman" w:hAnsi="Times New Roman" w:cs="Times New Roman"/>
                      <w:spacing w:val="43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35"/>
                      <w:szCs w:val="35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036" type="#_x0000_t202" style="width:76.9pt;height:7.9pt;margin-top:14.58pt;margin-left:879.87pt;position:absolute;z-index:25167052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17" w:lineRule="exact"/>
                    <w:ind w:left="20"/>
                    <w:rPr>
                      <w:sz w:val="9"/>
                      <w:szCs w:val="9"/>
                    </w:rPr>
                  </w:pPr>
                  <w:r>
                    <w:rPr>
                      <w:spacing w:val="540"/>
                      <w:w w:val="175"/>
                      <w:position w:val="3"/>
                      <w:sz w:val="9"/>
                      <w:szCs w:val="9"/>
                    </w:rPr>
                    <w:t>…</w:t>
                  </w:r>
                  <w:r>
                    <w:rPr>
                      <w:position w:val="3"/>
                      <w:sz w:val="9"/>
                      <w:szCs w:val="9"/>
                    </w:rPr>
                    <w:t xml:space="preserve">    </w:t>
                  </w:r>
                  <w:r>
                    <w:rPr>
                      <w:spacing w:val="540"/>
                      <w:w w:val="175"/>
                      <w:position w:val="3"/>
                      <w:sz w:val="9"/>
                      <w:szCs w:val="9"/>
                    </w:rPr>
                    <w:t>…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4128452</wp:posOffset>
            </wp:positionH>
            <wp:positionV relativeFrom="paragraph">
              <wp:posOffset>-181098</wp:posOffset>
            </wp:positionV>
            <wp:extent cx="6606654" cy="670255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06654" cy="670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35"/>
          <w:szCs w:val="35"/>
        </w:rPr>
        <w:t>fix</w:t>
      </w:r>
      <w:r>
        <w:rPr>
          <w:rFonts w:ascii="Times New Roman" w:eastAsia="Times New Roman" w:hAnsi="Times New Roman" w:cs="Times New Roman"/>
          <w:spacing w:val="10"/>
          <w:sz w:val="35"/>
          <w:szCs w:val="35"/>
        </w:rPr>
        <w:t xml:space="preserve"> </w:t>
      </w:r>
      <w:r>
        <w:rPr>
          <w:rFonts w:ascii="Times New Roman" w:eastAsia="Times New Roman" w:hAnsi="Times New Roman" w:cs="Times New Roman"/>
          <w:sz w:val="35"/>
          <w:szCs w:val="35"/>
        </w:rPr>
        <w:t>fix</w:t>
      </w:r>
      <w:r>
        <w:rPr>
          <w:rFonts w:ascii="Times New Roman" w:eastAsia="Times New Roman" w:hAnsi="Times New Roman" w:cs="Times New Roman"/>
          <w:spacing w:val="10"/>
          <w:sz w:val="35"/>
          <w:szCs w:val="35"/>
        </w:rPr>
        <w:t xml:space="preserve"> </w:t>
      </w:r>
      <w:r>
        <w:rPr>
          <w:rFonts w:ascii="Times New Roman" w:eastAsia="Times New Roman" w:hAnsi="Times New Roman" w:cs="Times New Roman"/>
          <w:sz w:val="35"/>
          <w:szCs w:val="35"/>
        </w:rPr>
        <w:t>fix</w:t>
      </w:r>
      <w:r>
        <w:rPr>
          <w:rFonts w:ascii="Times New Roman" w:eastAsia="Times New Roman" w:hAnsi="Times New Roman" w:cs="Times New Roman"/>
          <w:spacing w:val="42"/>
          <w:w w:val="101"/>
          <w:sz w:val="35"/>
          <w:szCs w:val="35"/>
        </w:rPr>
        <w:t xml:space="preserve"> </w:t>
      </w:r>
      <w:r>
        <w:rPr>
          <w:rFonts w:ascii="Times New Roman" w:eastAsia="Times New Roman" w:hAnsi="Times New Roman" w:cs="Times New Roman"/>
          <w:spacing w:val="10"/>
          <w:sz w:val="35"/>
          <w:szCs w:val="35"/>
        </w:rPr>
        <w:t>1</w:t>
      </w:r>
    </w:p>
    <w:p>
      <w:pPr>
        <w:pStyle w:val="BodyText"/>
        <w:spacing w:line="257" w:lineRule="auto"/>
      </w:pPr>
    </w:p>
    <w:p>
      <w:pPr>
        <w:pStyle w:val="BodyText"/>
        <w:spacing w:line="257" w:lineRule="auto"/>
      </w:pPr>
    </w:p>
    <w:p>
      <w:pPr>
        <w:pStyle w:val="BodyText"/>
        <w:spacing w:line="257" w:lineRule="auto"/>
      </w:pPr>
    </w:p>
    <w:p>
      <w:pPr>
        <w:pStyle w:val="BodyText"/>
        <w:spacing w:line="257" w:lineRule="auto"/>
      </w:pPr>
    </w:p>
    <w:p>
      <w:pPr>
        <w:pStyle w:val="BodyText"/>
        <w:spacing w:line="1055" w:lineRule="exact"/>
        <w:ind w:firstLine="1672"/>
      </w:pPr>
      <w:r>
        <w:rPr>
          <w:position w:val="-21"/>
        </w:rPr>
        <w:pict>
          <v:group id="_x0000_i1037" style="width:387.25pt;height:52.8pt;mso-position-horizontal-relative:char;mso-position-vertical-relative:line" coordorigin="0,0" coordsize="7745,1055" filled="f" stroked="f">
            <v:shape id="_x0000_s1038" type="#_x0000_t75" style="width:7745;height:1055;position:absolute" filled="f" stroked="f">
              <v:imagedata r:id="rId17" o:title=""/>
            </v:shape>
            <v:shape id="_x0000_s1039" type="#_x0000_t202" style="width:7785;height:1095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30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00" w:line="193" w:lineRule="auto"/>
                      <w:ind w:left="984"/>
                      <w:rPr>
                        <w:rFonts w:ascii="Times New Roman" w:eastAsia="Times New Roman" w:hAnsi="Times New Roman" w:cs="Times New Roman"/>
                        <w:sz w:val="35"/>
                        <w:szCs w:val="35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35"/>
                        <w:szCs w:val="35"/>
                      </w:rPr>
                      <w:t>feature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35"/>
                        <w:szCs w:val="35"/>
                      </w:rPr>
                      <w:t xml:space="preserve">                                             </w:t>
                    </w:r>
                    <w:r>
                      <w:rPr>
                        <w:rFonts w:ascii="Times New Roman" w:eastAsia="Times New Roman" w:hAnsi="Times New Roman" w:cs="Times New Roman"/>
                        <w:sz w:val="35"/>
                        <w:szCs w:val="35"/>
                      </w:rPr>
                      <w:t>fix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35"/>
                        <w:szCs w:val="35"/>
                      </w:rPr>
                      <w:t xml:space="preserve"> 2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313" w:lineRule="auto"/>
      </w:pPr>
    </w:p>
    <w:p>
      <w:pPr>
        <w:pStyle w:val="BodyText"/>
        <w:spacing w:line="313" w:lineRule="auto"/>
      </w:pPr>
    </w:p>
    <w:p>
      <w:pPr>
        <w:spacing w:before="150" w:line="234" w:lineRule="auto"/>
        <w:ind w:left="10592"/>
        <w:rPr>
          <w:rFonts w:ascii="Microsoft YaHei" w:eastAsia="Microsoft YaHei" w:hAnsi="Microsoft YaHei" w:cs="Microsoft YaHei"/>
          <w:sz w:val="35"/>
          <w:szCs w:val="35"/>
        </w:rPr>
      </w:pPr>
      <w:r>
        <w:rPr>
          <w:rFonts w:ascii="Microsoft YaHei" w:eastAsia="Microsoft YaHei" w:hAnsi="Microsoft YaHei" w:cs="Microsoft YaHei"/>
          <w:color w:val="595959"/>
          <w:spacing w:val="5"/>
          <w:sz w:val="35"/>
          <w:szCs w:val="35"/>
        </w:rPr>
        <w:t>上游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BPF</w:t>
      </w:r>
      <w:r>
        <w:rPr>
          <w:rFonts w:ascii="Microsoft YaHei" w:eastAsia="Microsoft YaHei" w:hAnsi="Microsoft YaHei" w:cs="Microsoft YaHei"/>
          <w:color w:val="595959"/>
          <w:spacing w:val="5"/>
          <w:sz w:val="35"/>
          <w:szCs w:val="35"/>
        </w:rPr>
        <w:t>特性迭代快</w:t>
      </w:r>
      <w:r>
        <w:rPr>
          <w:rFonts w:ascii="Microsoft YaHei" w:eastAsia="Microsoft YaHei" w:hAnsi="Microsoft YaHei" w:cs="Microsoft YaHei"/>
          <w:color w:val="595959"/>
          <w:spacing w:val="-18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5"/>
          <w:sz w:val="35"/>
          <w:szCs w:val="35"/>
        </w:rPr>
        <w:t>，稳定性较差</w:t>
      </w:r>
      <w:r>
        <w:rPr>
          <w:rFonts w:ascii="Microsoft YaHei" w:eastAsia="Microsoft YaHei" w:hAnsi="Microsoft YaHei" w:cs="Microsoft YaHei"/>
          <w:color w:val="595959"/>
          <w:spacing w:val="-33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5"/>
          <w:sz w:val="35"/>
          <w:szCs w:val="35"/>
        </w:rPr>
        <w:t>，一个</w:t>
      </w:r>
    </w:p>
    <w:p>
      <w:pPr>
        <w:spacing w:before="2" w:line="226" w:lineRule="auto"/>
        <w:ind w:left="10595"/>
        <w:rPr>
          <w:rFonts w:ascii="Microsoft YaHei" w:eastAsia="Microsoft YaHei" w:hAnsi="Microsoft YaHei" w:cs="Microsoft YaHei"/>
          <w:sz w:val="35"/>
          <w:szCs w:val="35"/>
        </w:rPr>
      </w:pPr>
      <w:r>
        <w:rPr>
          <w:rFonts w:ascii="Microsoft YaHei" w:eastAsia="Microsoft YaHei" w:hAnsi="Microsoft YaHei" w:cs="Microsoft YaHei"/>
          <w:color w:val="595959"/>
          <w:spacing w:val="14"/>
          <w:sz w:val="35"/>
          <w:szCs w:val="35"/>
        </w:rPr>
        <w:t>大特性往往后续跟着大量</w:t>
      </w:r>
      <w:r>
        <w:rPr>
          <w:rFonts w:ascii="Microsoft YaHei" w:eastAsia="Microsoft YaHei" w:hAnsi="Microsoft YaHei" w:cs="Microsoft YaHei"/>
          <w:color w:val="595959"/>
          <w:sz w:val="35"/>
          <w:szCs w:val="35"/>
        </w:rPr>
        <w:t>Fixes</w:t>
      </w:r>
      <w:r>
        <w:rPr>
          <w:rFonts w:ascii="Microsoft YaHei" w:eastAsia="Microsoft YaHei" w:hAnsi="Microsoft YaHei" w:cs="Microsoft YaHei"/>
          <w:color w:val="595959"/>
          <w:spacing w:val="14"/>
          <w:sz w:val="35"/>
          <w:szCs w:val="35"/>
        </w:rPr>
        <w:t>补丁</w:t>
      </w:r>
      <w:r>
        <w:rPr>
          <w:rFonts w:ascii="Microsoft YaHei" w:eastAsia="Microsoft YaHei" w:hAnsi="Microsoft YaHei" w:cs="Microsoft YaHei"/>
          <w:sz w:val="35"/>
          <w:szCs w:val="35"/>
        </w:rPr>
        <w:br/>
      </w:r>
      <w:r>
        <w:rPr>
          <w:rFonts w:ascii="Microsoft YaHei" w:eastAsia="Microsoft YaHei" w:hAnsi="Microsoft YaHei" w:cs="Microsoft YaHei"/>
          <w:sz w:val="35"/>
          <w:szCs w:val="35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https://d.book118.com/146102044243010055</w:t>
        </w:r>
      </w:hyperlink>
    </w:p>
    <w:p>
      <w:pPr>
        <w:spacing w:before="2" w:line="226" w:lineRule="auto"/>
        <w:ind w:left="10595"/>
        <w:rPr>
          <w:rFonts w:ascii="Microsoft YaHei" w:eastAsia="Microsoft YaHei" w:hAnsi="Microsoft YaHei" w:cs="Microsoft YaHei"/>
          <w:sz w:val="35"/>
          <w:szCs w:val="35"/>
        </w:rPr>
      </w:pPr>
    </w:p>
    <w:sectPr>
      <w:headerReference w:type="default" r:id="rId19"/>
      <w:pgSz w:w="19200" w:h="10800"/>
      <w:pgMar w:top="362" w:right="0" w:bottom="0" w:left="0" w:header="0" w:footer="0" w:gutter="0"/>
      <w:pgNumType w:start="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2000" cy="6858000"/>
              <wp:effectExtent l="0" t="0" r="0" b="0"/>
              <wp:wrapNone/>
              <wp:docPr id="2" name="Rect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2192000" cy="6858000"/>
                      </a:xfrm>
                      <a:prstGeom prst="rect">
                        <a:avLst/>
                      </a:prstGeom>
                      <a:solidFill>
                        <a:srgbClr val="EDEDED">
                          <a:alpha val="34901"/>
                        </a:srgbClr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" o:spid="_x0000_s2049" style="width:960pt;height:540pt;margin-top:0;margin-left:0;mso-position-horizontal-relative:page;mso-position-vertical-relative:page;mso-wrap-distance-bottom:0;mso-wrap-distance-left:0;mso-wrap-distance-right:0;mso-wrap-distance-top:0;position:absolute;v-text-anchor:top;z-index:-251658240" o:allowincell="f" fillcolor="#ededed" stroked="f">
              <v:fill opacity="22873f"/>
            </v:rect>
          </w:pict>
        </mc:Fallback>
      </mc:AlternateContent>
    </w:r>
    <w:r>
      <w:drawing>
        <wp:anchor distT="0" distB="0" distL="0" distR="0" simplePos="0" relativeHeight="251660288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2000" cy="6858000"/>
              <wp:effectExtent l="0" t="0" r="0" b="0"/>
              <wp:wrapNone/>
              <wp:docPr id="374319952" name="Rect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2192000" cy="6858000"/>
                      </a:xfrm>
                      <a:prstGeom prst="rect">
                        <a:avLst/>
                      </a:prstGeom>
                      <a:solidFill>
                        <a:srgbClr val="EDEDED">
                          <a:alpha val="34901"/>
                        </a:srgbClr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" o:spid="_x0000_s2050" style="width:960pt;height:540pt;margin-top:0;margin-left:0;mso-position-horizontal-relative:page;mso-position-vertical-relative:page;mso-wrap-distance-bottom:0;mso-wrap-distance-left:0;mso-wrap-distance-right:0;mso-wrap-distance-top:0;position:absolute;v-text-anchor:top;z-index:-251655168" o:allowincell="f" fillcolor="#ededed" stroked="f">
              <v:fill opacity="22873f"/>
            </v:rect>
          </w:pict>
        </mc:Fallback>
      </mc:AlternateContent>
    </w:r>
    <w:r>
      <w:drawing>
        <wp:anchor distT="0" distB="0" distL="0" distR="0" simplePos="0" relativeHeight="25166336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363823283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3823283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1" style="width:960pt;height:540pt;margin-top:0;margin-left:0;mso-position-horizontal-relative:page;mso-position-vertical-relative:page;position:absolute;z-index:251664384" o:allowincell="f" filled="t" fillcolor="#ededed" stroked="f">
          <v:fill opacity="22873f"/>
        </v:rect>
      </w:pict>
    </w: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2" style="width:960pt;height:540pt;margin-top:0;margin-left:0;mso-position-horizontal-relative:page;mso-position-vertical-relative:page;position:absolute;z-index:251666432" o:allowincell="f" filled="t" fillcolor="#ededed" stroked="f">
          <v:fill opacity="22873f"/>
        </v:rect>
      </w:pict>
    </w: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503112363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3112363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3" style="width:960pt;height:540pt;margin-top:0;margin-left:0;mso-position-horizontal-relative:page;mso-position-vertical-relative:page;position:absolute;z-index:251668480" o:allowincell="f" filled="t" fillcolor="#ededed" stroked="f">
          <v:fill opacity="22873f"/>
        </v:rect>
      </w:pict>
    </w:r>
    <w:r>
      <w:drawing>
        <wp:anchor distT="0" distB="0" distL="0" distR="0" simplePos="0" relativeHeight="25166950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4" style="width:960pt;height:540pt;margin-top:0;margin-left:0;mso-position-horizontal-relative:page;mso-position-vertical-relative:page;position:absolute;z-index:251670528" o:allowincell="f" filled="t" fillcolor="#ededed" stroked="f">
          <v:fill opacity="22873f"/>
        </v:rect>
      </w:pict>
    </w:r>
    <w:r>
      <w:drawing>
        <wp:anchor distT="0" distB="0" distL="0" distR="0" simplePos="0" relativeHeight="25167155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318352326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8352326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5" style="width:960pt;height:540pt;margin-top:0;margin-left:0;mso-position-horizontal-relative:page;mso-position-vertical-relative:page;position:absolute;z-index:251672576" o:allowincell="f" filled="t" fillcolor="#ededed" stroked="f">
          <v:fill opacity="22873f"/>
        </v:rect>
      </w:pict>
    </w:r>
    <w:r>
      <w:drawing>
        <wp:anchor distT="0" distB="0" distL="0" distR="0" simplePos="0" relativeHeight="25167360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8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5.xml" /><Relationship Id="rId11" Type="http://schemas.openxmlformats.org/officeDocument/2006/relationships/header" Target="header6.xml" /><Relationship Id="rId12" Type="http://schemas.openxmlformats.org/officeDocument/2006/relationships/image" Target="media/image5.png" /><Relationship Id="rId13" Type="http://schemas.openxmlformats.org/officeDocument/2006/relationships/image" Target="media/image6.png" /><Relationship Id="rId14" Type="http://schemas.openxmlformats.org/officeDocument/2006/relationships/image" Target="media/image7.png" /><Relationship Id="rId15" Type="http://schemas.openxmlformats.org/officeDocument/2006/relationships/image" Target="media/image8.png" /><Relationship Id="rId16" Type="http://schemas.openxmlformats.org/officeDocument/2006/relationships/image" Target="media/image9.png" /><Relationship Id="rId17" Type="http://schemas.openxmlformats.org/officeDocument/2006/relationships/image" Target="media/image10.png" /><Relationship Id="rId18" Type="http://schemas.openxmlformats.org/officeDocument/2006/relationships/hyperlink" Target="https://d.book118.com/146102044243010055" TargetMode="External" /><Relationship Id="rId19" Type="http://schemas.openxmlformats.org/officeDocument/2006/relationships/header" Target="head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image" Target="media/image2.png" /><Relationship Id="rId7" Type="http://schemas.openxmlformats.org/officeDocument/2006/relationships/header" Target="header3.xml" /><Relationship Id="rId8" Type="http://schemas.openxmlformats.org/officeDocument/2006/relationships/image" Target="media/image4.png" /><Relationship Id="rId9" Type="http://schemas.openxmlformats.org/officeDocument/2006/relationships/header" Target="header4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2024-03-09T16:16:20Z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2024-03-09T16:33:35Z</vt:filetime>
  </property>
  <property fmtid="{D5CDD505-2E9C-101B-9397-08002B2CF9AE}" pid="3" name="CRO">
    <vt:lpwstr>wqlLaW5nc29mdCBQREYgdG8gV1BTIDkw</vt:lpwstr>
  </property>
</Properties>
</file>