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PPO再生料项目构思建设方案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84" w:history="1">
        <w:r>
          <w:rPr>
            <w:rFonts w:ascii="仿宋" w:eastAsia="仿宋" w:hAnsi="仿宋" w:cs="仿宋" w:hint="eastAsia"/>
            <w:lang w:eastAsia="zh-CN"/>
          </w:rPr>
          <w:t>概论</w:t>
        </w:r>
        <w:r>
          <w:tab/>
        </w:r>
        <w:r>
          <w:fldChar w:fldCharType="begin"/>
        </w:r>
        <w:r>
          <w:instrText xml:space="preserve"> PAGEREF _Toc13884 \h </w:instrText>
        </w:r>
        <w:r>
          <w:fldChar w:fldCharType="separate"/>
        </w:r>
        <w:r>
          <w:t>3</w:t>
        </w:r>
        <w:r>
          <w:fldChar w:fldCharType="end"/>
        </w:r>
      </w:hyperlink>
    </w:p>
    <w:p>
      <w:pPr>
        <w:pStyle w:val="TOC1"/>
        <w:tabs>
          <w:tab w:val="right" w:leader="dot" w:pos="8306"/>
        </w:tabs>
      </w:pPr>
      <w:hyperlink w:anchor="_Toc25263" w:history="1">
        <w:r>
          <w:rPr>
            <w:rFonts w:ascii="仿宋" w:eastAsia="仿宋" w:hAnsi="仿宋" w:cs="仿宋" w:hint="eastAsia"/>
            <w:lang w:eastAsia="zh-CN"/>
          </w:rPr>
          <w:t>一、发展规划、产业政策和行业准入分析</w:t>
        </w:r>
        <w:r>
          <w:tab/>
        </w:r>
        <w:r>
          <w:fldChar w:fldCharType="begin"/>
        </w:r>
        <w:r>
          <w:instrText xml:space="preserve"> PAGEREF _Toc25263 \h </w:instrText>
        </w:r>
        <w:r>
          <w:fldChar w:fldCharType="separate"/>
        </w:r>
        <w:r>
          <w:t>3</w:t>
        </w:r>
        <w:r>
          <w:fldChar w:fldCharType="end"/>
        </w:r>
      </w:hyperlink>
    </w:p>
    <w:p>
      <w:pPr>
        <w:pStyle w:val="TOC2"/>
        <w:tabs>
          <w:tab w:val="right" w:leader="dot" w:pos="8306"/>
        </w:tabs>
      </w:pPr>
      <w:hyperlink w:anchor="_Toc30948" w:history="1">
        <w:r>
          <w:rPr>
            <w:rFonts w:ascii="仿宋" w:eastAsia="仿宋" w:hAnsi="仿宋" w:cs="仿宋" w:hint="eastAsia"/>
            <w:lang w:eastAsia="zh-CN"/>
          </w:rPr>
          <w:t>(一)、发展规划分析</w:t>
        </w:r>
        <w:r>
          <w:tab/>
        </w:r>
        <w:r>
          <w:fldChar w:fldCharType="begin"/>
        </w:r>
        <w:r>
          <w:instrText xml:space="preserve"> PAGEREF _Toc30948 \h </w:instrText>
        </w:r>
        <w:r>
          <w:fldChar w:fldCharType="separate"/>
        </w:r>
        <w:r>
          <w:t>3</w:t>
        </w:r>
        <w:r>
          <w:fldChar w:fldCharType="end"/>
        </w:r>
      </w:hyperlink>
    </w:p>
    <w:p>
      <w:pPr>
        <w:pStyle w:val="TOC2"/>
        <w:tabs>
          <w:tab w:val="right" w:leader="dot" w:pos="8306"/>
        </w:tabs>
      </w:pPr>
      <w:hyperlink w:anchor="_Toc17799" w:history="1">
        <w:r>
          <w:rPr>
            <w:rFonts w:ascii="仿宋" w:eastAsia="仿宋" w:hAnsi="仿宋" w:cs="仿宋" w:hint="eastAsia"/>
            <w:lang w:eastAsia="zh-CN"/>
          </w:rPr>
          <w:t>(二)、产业政策分析</w:t>
        </w:r>
        <w:r>
          <w:tab/>
        </w:r>
        <w:r>
          <w:fldChar w:fldCharType="begin"/>
        </w:r>
        <w:r>
          <w:instrText xml:space="preserve"> PAGEREF _Toc17799 \h </w:instrText>
        </w:r>
        <w:r>
          <w:fldChar w:fldCharType="separate"/>
        </w:r>
        <w:r>
          <w:t>5</w:t>
        </w:r>
        <w:r>
          <w:fldChar w:fldCharType="end"/>
        </w:r>
      </w:hyperlink>
    </w:p>
    <w:p>
      <w:pPr>
        <w:pStyle w:val="TOC2"/>
        <w:tabs>
          <w:tab w:val="right" w:leader="dot" w:pos="8306"/>
        </w:tabs>
      </w:pPr>
      <w:hyperlink w:anchor="_Toc19466" w:history="1">
        <w:r>
          <w:rPr>
            <w:rFonts w:ascii="仿宋" w:eastAsia="仿宋" w:hAnsi="仿宋" w:cs="仿宋" w:hint="eastAsia"/>
            <w:lang w:eastAsia="zh-CN"/>
          </w:rPr>
          <w:t>(三)、行业准入分析</w:t>
        </w:r>
        <w:r>
          <w:tab/>
        </w:r>
        <w:r>
          <w:fldChar w:fldCharType="begin"/>
        </w:r>
        <w:r>
          <w:instrText xml:space="preserve"> PAGEREF _Toc19466 \h </w:instrText>
        </w:r>
        <w:r>
          <w:fldChar w:fldCharType="separate"/>
        </w:r>
        <w:r>
          <w:t>6</w:t>
        </w:r>
        <w:r>
          <w:fldChar w:fldCharType="end"/>
        </w:r>
      </w:hyperlink>
    </w:p>
    <w:p>
      <w:pPr>
        <w:pStyle w:val="TOC1"/>
        <w:tabs>
          <w:tab w:val="right" w:leader="dot" w:pos="8306"/>
        </w:tabs>
      </w:pPr>
      <w:hyperlink w:anchor="_Toc25769" w:history="1">
        <w:r>
          <w:rPr>
            <w:rFonts w:ascii="仿宋" w:eastAsia="仿宋" w:hAnsi="仿宋" w:cs="仿宋" w:hint="eastAsia"/>
            <w:lang w:eastAsia="zh-CN"/>
          </w:rPr>
          <w:t>二、建设风险评估分析</w:t>
        </w:r>
        <w:r>
          <w:tab/>
        </w:r>
        <w:r>
          <w:fldChar w:fldCharType="begin"/>
        </w:r>
        <w:r>
          <w:instrText xml:space="preserve"> PAGEREF _Toc25769 \h </w:instrText>
        </w:r>
        <w:r>
          <w:fldChar w:fldCharType="separate"/>
        </w:r>
        <w:r>
          <w:t>7</w:t>
        </w:r>
        <w:r>
          <w:fldChar w:fldCharType="end"/>
        </w:r>
      </w:hyperlink>
    </w:p>
    <w:p>
      <w:pPr>
        <w:pStyle w:val="TOC2"/>
        <w:tabs>
          <w:tab w:val="right" w:leader="dot" w:pos="8306"/>
        </w:tabs>
      </w:pPr>
      <w:hyperlink w:anchor="_Toc518" w:history="1">
        <w:r>
          <w:rPr>
            <w:rFonts w:ascii="仿宋" w:eastAsia="仿宋" w:hAnsi="仿宋" w:cs="仿宋" w:hint="eastAsia"/>
            <w:lang w:eastAsia="zh-CN"/>
          </w:rPr>
          <w:t>(一)、政策风险分析</w:t>
        </w:r>
        <w:r>
          <w:tab/>
        </w:r>
        <w:r>
          <w:fldChar w:fldCharType="begin"/>
        </w:r>
        <w:r>
          <w:instrText xml:space="preserve"> PAGEREF _Toc518 \h </w:instrText>
        </w:r>
        <w:r>
          <w:fldChar w:fldCharType="separate"/>
        </w:r>
        <w:r>
          <w:t>7</w:t>
        </w:r>
        <w:r>
          <w:fldChar w:fldCharType="end"/>
        </w:r>
      </w:hyperlink>
    </w:p>
    <w:p>
      <w:pPr>
        <w:pStyle w:val="TOC2"/>
        <w:tabs>
          <w:tab w:val="right" w:leader="dot" w:pos="8306"/>
        </w:tabs>
      </w:pPr>
      <w:hyperlink w:anchor="_Toc28976" w:history="1">
        <w:r>
          <w:rPr>
            <w:rFonts w:ascii="仿宋" w:eastAsia="仿宋" w:hAnsi="仿宋" w:cs="仿宋" w:hint="eastAsia"/>
            <w:lang w:eastAsia="zh-CN"/>
          </w:rPr>
          <w:t>(二)、社会风险分析</w:t>
        </w:r>
        <w:r>
          <w:tab/>
        </w:r>
        <w:r>
          <w:fldChar w:fldCharType="begin"/>
        </w:r>
        <w:r>
          <w:instrText xml:space="preserve"> PAGEREF _Toc28976 \h </w:instrText>
        </w:r>
        <w:r>
          <w:fldChar w:fldCharType="separate"/>
        </w:r>
        <w:r>
          <w:t>9</w:t>
        </w:r>
        <w:r>
          <w:fldChar w:fldCharType="end"/>
        </w:r>
      </w:hyperlink>
    </w:p>
    <w:p>
      <w:pPr>
        <w:pStyle w:val="TOC2"/>
        <w:tabs>
          <w:tab w:val="right" w:leader="dot" w:pos="8306"/>
        </w:tabs>
      </w:pPr>
      <w:hyperlink w:anchor="_Toc5921" w:history="1">
        <w:r>
          <w:rPr>
            <w:rFonts w:ascii="仿宋" w:eastAsia="仿宋" w:hAnsi="仿宋" w:cs="仿宋" w:hint="eastAsia"/>
            <w:lang w:eastAsia="zh-CN"/>
          </w:rPr>
          <w:t>(三)、市场风险分析</w:t>
        </w:r>
        <w:r>
          <w:tab/>
        </w:r>
        <w:r>
          <w:fldChar w:fldCharType="begin"/>
        </w:r>
        <w:r>
          <w:instrText xml:space="preserve"> PAGEREF _Toc5921 \h </w:instrText>
        </w:r>
        <w:r>
          <w:fldChar w:fldCharType="separate"/>
        </w:r>
        <w:r>
          <w:t>10</w:t>
        </w:r>
        <w:r>
          <w:fldChar w:fldCharType="end"/>
        </w:r>
      </w:hyperlink>
    </w:p>
    <w:p>
      <w:pPr>
        <w:pStyle w:val="TOC2"/>
        <w:tabs>
          <w:tab w:val="right" w:leader="dot" w:pos="8306"/>
        </w:tabs>
      </w:pPr>
      <w:hyperlink w:anchor="_Toc12148" w:history="1">
        <w:r>
          <w:rPr>
            <w:rFonts w:ascii="仿宋" w:eastAsia="仿宋" w:hAnsi="仿宋" w:cs="仿宋" w:hint="eastAsia"/>
            <w:lang w:eastAsia="zh-CN"/>
          </w:rPr>
          <w:t>(四)、资金风险分析</w:t>
        </w:r>
        <w:r>
          <w:tab/>
        </w:r>
        <w:r>
          <w:fldChar w:fldCharType="begin"/>
        </w:r>
        <w:r>
          <w:instrText xml:space="preserve"> PAGEREF _Toc12148 \h </w:instrText>
        </w:r>
        <w:r>
          <w:fldChar w:fldCharType="separate"/>
        </w:r>
        <w:r>
          <w:t>11</w:t>
        </w:r>
        <w:r>
          <w:fldChar w:fldCharType="end"/>
        </w:r>
      </w:hyperlink>
    </w:p>
    <w:p>
      <w:pPr>
        <w:pStyle w:val="TOC2"/>
        <w:tabs>
          <w:tab w:val="right" w:leader="dot" w:pos="8306"/>
        </w:tabs>
      </w:pPr>
      <w:hyperlink w:anchor="_Toc23227" w:history="1">
        <w:r>
          <w:rPr>
            <w:rFonts w:ascii="仿宋" w:eastAsia="仿宋" w:hAnsi="仿宋" w:cs="仿宋" w:hint="eastAsia"/>
            <w:lang w:eastAsia="zh-CN"/>
          </w:rPr>
          <w:t>(五)、技术风险分析</w:t>
        </w:r>
        <w:r>
          <w:tab/>
        </w:r>
        <w:r>
          <w:fldChar w:fldCharType="begin"/>
        </w:r>
        <w:r>
          <w:instrText xml:space="preserve"> PAGEREF _Toc23227 \h </w:instrText>
        </w:r>
        <w:r>
          <w:fldChar w:fldCharType="separate"/>
        </w:r>
        <w:r>
          <w:t>12</w:t>
        </w:r>
        <w:r>
          <w:fldChar w:fldCharType="end"/>
        </w:r>
      </w:hyperlink>
    </w:p>
    <w:p>
      <w:pPr>
        <w:pStyle w:val="TOC2"/>
        <w:tabs>
          <w:tab w:val="right" w:leader="dot" w:pos="8306"/>
        </w:tabs>
      </w:pPr>
      <w:hyperlink w:anchor="_Toc1041" w:history="1">
        <w:r>
          <w:rPr>
            <w:rFonts w:ascii="仿宋" w:eastAsia="仿宋" w:hAnsi="仿宋" w:cs="仿宋" w:hint="eastAsia"/>
            <w:lang w:eastAsia="zh-CN"/>
          </w:rPr>
          <w:t>(六)、财务风险分析</w:t>
        </w:r>
        <w:r>
          <w:tab/>
        </w:r>
        <w:r>
          <w:fldChar w:fldCharType="begin"/>
        </w:r>
        <w:r>
          <w:instrText xml:space="preserve"> PAGEREF _Toc1041 \h </w:instrText>
        </w:r>
        <w:r>
          <w:fldChar w:fldCharType="separate"/>
        </w:r>
        <w:r>
          <w:t>14</w:t>
        </w:r>
        <w:r>
          <w:fldChar w:fldCharType="end"/>
        </w:r>
      </w:hyperlink>
    </w:p>
    <w:p>
      <w:pPr>
        <w:pStyle w:val="TOC2"/>
        <w:tabs>
          <w:tab w:val="right" w:leader="dot" w:pos="8306"/>
        </w:tabs>
      </w:pPr>
      <w:hyperlink w:anchor="_Toc11962" w:history="1">
        <w:r>
          <w:rPr>
            <w:rFonts w:ascii="仿宋" w:eastAsia="仿宋" w:hAnsi="仿宋" w:cs="仿宋" w:hint="eastAsia"/>
            <w:lang w:eastAsia="zh-CN"/>
          </w:rPr>
          <w:t>(七)、管理风险分析</w:t>
        </w:r>
        <w:r>
          <w:tab/>
        </w:r>
        <w:r>
          <w:fldChar w:fldCharType="begin"/>
        </w:r>
        <w:r>
          <w:instrText xml:space="preserve"> PAGEREF _Toc11962 \h </w:instrText>
        </w:r>
        <w:r>
          <w:fldChar w:fldCharType="separate"/>
        </w:r>
        <w:r>
          <w:t>15</w:t>
        </w:r>
        <w:r>
          <w:fldChar w:fldCharType="end"/>
        </w:r>
      </w:hyperlink>
    </w:p>
    <w:p>
      <w:pPr>
        <w:pStyle w:val="TOC2"/>
        <w:tabs>
          <w:tab w:val="right" w:leader="dot" w:pos="8306"/>
        </w:tabs>
      </w:pPr>
      <w:hyperlink w:anchor="_Toc558" w:history="1">
        <w:r>
          <w:rPr>
            <w:rFonts w:ascii="仿宋" w:eastAsia="仿宋" w:hAnsi="仿宋" w:cs="仿宋" w:hint="eastAsia"/>
            <w:lang w:eastAsia="zh-CN"/>
          </w:rPr>
          <w:t>(八)、其它风险分析</w:t>
        </w:r>
        <w:r>
          <w:tab/>
        </w:r>
        <w:r>
          <w:fldChar w:fldCharType="begin"/>
        </w:r>
        <w:r>
          <w:instrText xml:space="preserve"> PAGEREF _Toc558 \h </w:instrText>
        </w:r>
        <w:r>
          <w:fldChar w:fldCharType="separate"/>
        </w:r>
        <w:r>
          <w:t>17</w:t>
        </w:r>
        <w:r>
          <w:fldChar w:fldCharType="end"/>
        </w:r>
      </w:hyperlink>
    </w:p>
    <w:p>
      <w:pPr>
        <w:pStyle w:val="TOC2"/>
        <w:tabs>
          <w:tab w:val="right" w:leader="dot" w:pos="8306"/>
        </w:tabs>
      </w:pPr>
      <w:hyperlink w:anchor="_Toc30518" w:history="1">
        <w:r>
          <w:rPr>
            <w:rFonts w:ascii="仿宋" w:eastAsia="仿宋" w:hAnsi="仿宋" w:cs="仿宋" w:hint="eastAsia"/>
            <w:lang w:eastAsia="zh-CN"/>
          </w:rPr>
          <w:t>(九)、社会影响评估</w:t>
        </w:r>
        <w:r>
          <w:tab/>
        </w:r>
        <w:r>
          <w:fldChar w:fldCharType="begin"/>
        </w:r>
        <w:r>
          <w:instrText xml:space="preserve"> PAGEREF _Toc30518 \h </w:instrText>
        </w:r>
        <w:r>
          <w:fldChar w:fldCharType="separate"/>
        </w:r>
        <w:r>
          <w:t>18</w:t>
        </w:r>
        <w:r>
          <w:fldChar w:fldCharType="end"/>
        </w:r>
      </w:hyperlink>
    </w:p>
    <w:p>
      <w:pPr>
        <w:pStyle w:val="TOC1"/>
        <w:tabs>
          <w:tab w:val="right" w:leader="dot" w:pos="8306"/>
        </w:tabs>
      </w:pPr>
      <w:hyperlink w:anchor="_Toc19684" w:history="1">
        <w:r>
          <w:rPr>
            <w:rFonts w:ascii="仿宋" w:eastAsia="仿宋" w:hAnsi="仿宋" w:cs="仿宋" w:hint="eastAsia"/>
            <w:lang w:eastAsia="zh-CN"/>
          </w:rPr>
          <w:t>三、社会影响分析</w:t>
        </w:r>
        <w:r>
          <w:tab/>
        </w:r>
        <w:r>
          <w:fldChar w:fldCharType="begin"/>
        </w:r>
        <w:r>
          <w:instrText xml:space="preserve"> PAGEREF _Toc19684 \h </w:instrText>
        </w:r>
        <w:r>
          <w:fldChar w:fldCharType="separate"/>
        </w:r>
        <w:r>
          <w:t>20</w:t>
        </w:r>
        <w:r>
          <w:fldChar w:fldCharType="end"/>
        </w:r>
      </w:hyperlink>
    </w:p>
    <w:p>
      <w:pPr>
        <w:pStyle w:val="TOC2"/>
        <w:tabs>
          <w:tab w:val="right" w:leader="dot" w:pos="8306"/>
        </w:tabs>
      </w:pPr>
      <w:hyperlink w:anchor="_Toc25790" w:history="1">
        <w:r>
          <w:rPr>
            <w:rFonts w:ascii="仿宋" w:eastAsia="仿宋" w:hAnsi="仿宋" w:cs="仿宋" w:hint="eastAsia"/>
            <w:lang w:eastAsia="zh-CN"/>
          </w:rPr>
          <w:t>(一)、社会影响效果分析</w:t>
        </w:r>
        <w:r>
          <w:tab/>
        </w:r>
        <w:r>
          <w:fldChar w:fldCharType="begin"/>
        </w:r>
        <w:r>
          <w:instrText xml:space="preserve"> PAGEREF _Toc25790 \h </w:instrText>
        </w:r>
        <w:r>
          <w:fldChar w:fldCharType="separate"/>
        </w:r>
        <w:r>
          <w:t>20</w:t>
        </w:r>
        <w:r>
          <w:fldChar w:fldCharType="end"/>
        </w:r>
      </w:hyperlink>
    </w:p>
    <w:p>
      <w:pPr>
        <w:pStyle w:val="TOC2"/>
        <w:tabs>
          <w:tab w:val="right" w:leader="dot" w:pos="8306"/>
        </w:tabs>
      </w:pPr>
      <w:hyperlink w:anchor="_Toc27891" w:history="1">
        <w:r>
          <w:rPr>
            <w:rFonts w:ascii="仿宋" w:eastAsia="仿宋" w:hAnsi="仿宋" w:cs="仿宋" w:hint="eastAsia"/>
            <w:lang w:eastAsia="zh-CN"/>
          </w:rPr>
          <w:t>(二)、社会适应性分析</w:t>
        </w:r>
        <w:r>
          <w:tab/>
        </w:r>
        <w:r>
          <w:fldChar w:fldCharType="begin"/>
        </w:r>
        <w:r>
          <w:instrText xml:space="preserve"> PAGEREF _Toc27891 \h </w:instrText>
        </w:r>
        <w:r>
          <w:fldChar w:fldCharType="separate"/>
        </w:r>
        <w:r>
          <w:t>23</w:t>
        </w:r>
        <w:r>
          <w:fldChar w:fldCharType="end"/>
        </w:r>
      </w:hyperlink>
    </w:p>
    <w:p>
      <w:pPr>
        <w:pStyle w:val="TOC2"/>
        <w:tabs>
          <w:tab w:val="right" w:leader="dot" w:pos="8306"/>
        </w:tabs>
      </w:pPr>
      <w:hyperlink w:anchor="_Toc21942" w:history="1">
        <w:r>
          <w:rPr>
            <w:rFonts w:ascii="仿宋" w:eastAsia="仿宋" w:hAnsi="仿宋" w:cs="仿宋" w:hint="eastAsia"/>
            <w:lang w:eastAsia="zh-CN"/>
          </w:rPr>
          <w:t>(三)、社会风险及对策分析</w:t>
        </w:r>
        <w:r>
          <w:tab/>
        </w:r>
        <w:r>
          <w:fldChar w:fldCharType="begin"/>
        </w:r>
        <w:r>
          <w:instrText xml:space="preserve"> PAGEREF _Toc21942 \h </w:instrText>
        </w:r>
        <w:r>
          <w:fldChar w:fldCharType="separate"/>
        </w:r>
        <w:r>
          <w:t>24</w:t>
        </w:r>
        <w:r>
          <w:fldChar w:fldCharType="end"/>
        </w:r>
      </w:hyperlink>
    </w:p>
    <w:p>
      <w:pPr>
        <w:pStyle w:val="TOC1"/>
        <w:tabs>
          <w:tab w:val="right" w:leader="dot" w:pos="8306"/>
        </w:tabs>
      </w:pPr>
      <w:hyperlink w:anchor="_Toc1332" w:history="1">
        <w:r>
          <w:rPr>
            <w:rFonts w:ascii="仿宋" w:eastAsia="仿宋" w:hAnsi="仿宋" w:cs="仿宋" w:hint="eastAsia"/>
            <w:lang w:eastAsia="zh-CN"/>
          </w:rPr>
          <w:t>四、背景、必要性分析</w:t>
        </w:r>
        <w:r>
          <w:tab/>
        </w:r>
        <w:r>
          <w:fldChar w:fldCharType="begin"/>
        </w:r>
        <w:r>
          <w:instrText xml:space="preserve"> PAGEREF _Toc1332 \h </w:instrText>
        </w:r>
        <w:r>
          <w:fldChar w:fldCharType="separate"/>
        </w:r>
        <w:r>
          <w:t>27</w:t>
        </w:r>
        <w:r>
          <w:fldChar w:fldCharType="end"/>
        </w:r>
      </w:hyperlink>
    </w:p>
    <w:p>
      <w:pPr>
        <w:pStyle w:val="TOC2"/>
        <w:tabs>
          <w:tab w:val="right" w:leader="dot" w:pos="8306"/>
        </w:tabs>
      </w:pPr>
      <w:hyperlink w:anchor="_Toc12180" w:history="1">
        <w:r>
          <w:rPr>
            <w:rFonts w:ascii="仿宋" w:eastAsia="仿宋" w:hAnsi="仿宋" w:cs="仿宋" w:hint="eastAsia"/>
            <w:lang w:eastAsia="zh-CN"/>
          </w:rPr>
          <w:t>(一)、项目建设背景</w:t>
        </w:r>
        <w:r>
          <w:tab/>
        </w:r>
        <w:r>
          <w:fldChar w:fldCharType="begin"/>
        </w:r>
        <w:r>
          <w:instrText xml:space="preserve"> PAGEREF _Toc12180 \h </w:instrText>
        </w:r>
        <w:r>
          <w:fldChar w:fldCharType="separate"/>
        </w:r>
        <w:r>
          <w:t>27</w:t>
        </w:r>
        <w:r>
          <w:fldChar w:fldCharType="end"/>
        </w:r>
      </w:hyperlink>
    </w:p>
    <w:p>
      <w:pPr>
        <w:pStyle w:val="TOC2"/>
        <w:tabs>
          <w:tab w:val="right" w:leader="dot" w:pos="8306"/>
        </w:tabs>
      </w:pPr>
      <w:hyperlink w:anchor="_Toc25436" w:history="1">
        <w:r>
          <w:rPr>
            <w:rFonts w:ascii="仿宋" w:eastAsia="仿宋" w:hAnsi="仿宋" w:cs="仿宋" w:hint="eastAsia"/>
            <w:lang w:eastAsia="zh-CN"/>
          </w:rPr>
          <w:t>(二)、必要性分析</w:t>
        </w:r>
        <w:r>
          <w:tab/>
        </w:r>
        <w:r>
          <w:fldChar w:fldCharType="begin"/>
        </w:r>
        <w:r>
          <w:instrText xml:space="preserve"> PAGEREF _Toc25436 \h </w:instrText>
        </w:r>
        <w:r>
          <w:fldChar w:fldCharType="separate"/>
        </w:r>
        <w:r>
          <w:t>28</w:t>
        </w:r>
        <w:r>
          <w:fldChar w:fldCharType="end"/>
        </w:r>
      </w:hyperlink>
    </w:p>
    <w:p>
      <w:pPr>
        <w:pStyle w:val="TOC2"/>
        <w:tabs>
          <w:tab w:val="right" w:leader="dot" w:pos="8306"/>
        </w:tabs>
      </w:pPr>
      <w:hyperlink w:anchor="_Toc22272" w:history="1">
        <w:r>
          <w:rPr>
            <w:rFonts w:ascii="仿宋" w:eastAsia="仿宋" w:hAnsi="仿宋" w:cs="仿宋" w:hint="eastAsia"/>
            <w:lang w:eastAsia="zh-CN"/>
          </w:rPr>
          <w:t>(三)、项目建设有利条件</w:t>
        </w:r>
        <w:r>
          <w:tab/>
        </w:r>
        <w:r>
          <w:fldChar w:fldCharType="begin"/>
        </w:r>
        <w:r>
          <w:instrText xml:space="preserve"> PAGEREF _Toc22272 \h </w:instrText>
        </w:r>
        <w:r>
          <w:fldChar w:fldCharType="separate"/>
        </w:r>
        <w:r>
          <w:t>30</w:t>
        </w:r>
        <w:r>
          <w:fldChar w:fldCharType="end"/>
        </w:r>
      </w:hyperlink>
    </w:p>
    <w:p>
      <w:pPr>
        <w:pStyle w:val="TOC1"/>
        <w:tabs>
          <w:tab w:val="right" w:leader="dot" w:pos="8306"/>
        </w:tabs>
      </w:pPr>
      <w:hyperlink w:anchor="_Toc6154" w:history="1">
        <w:r>
          <w:rPr>
            <w:rFonts w:ascii="仿宋" w:eastAsia="仿宋" w:hAnsi="仿宋" w:cs="仿宋" w:hint="eastAsia"/>
            <w:lang w:eastAsia="zh-CN"/>
          </w:rPr>
          <w:t>五、资源开发及综合利用分析</w:t>
        </w:r>
        <w:r>
          <w:tab/>
        </w:r>
        <w:r>
          <w:fldChar w:fldCharType="begin"/>
        </w:r>
        <w:r>
          <w:instrText xml:space="preserve"> PAGEREF _Toc6154 \h </w:instrText>
        </w:r>
        <w:r>
          <w:fldChar w:fldCharType="separate"/>
        </w:r>
        <w:r>
          <w:t>31</w:t>
        </w:r>
        <w:r>
          <w:fldChar w:fldCharType="end"/>
        </w:r>
      </w:hyperlink>
    </w:p>
    <w:p>
      <w:pPr>
        <w:pStyle w:val="TOC2"/>
        <w:tabs>
          <w:tab w:val="right" w:leader="dot" w:pos="8306"/>
        </w:tabs>
      </w:pPr>
      <w:hyperlink w:anchor="_Toc26166" w:history="1">
        <w:r>
          <w:rPr>
            <w:rFonts w:ascii="仿宋" w:eastAsia="仿宋" w:hAnsi="仿宋" w:cs="仿宋" w:hint="eastAsia"/>
            <w:lang w:eastAsia="zh-CN"/>
          </w:rPr>
          <w:t>(一)、资源开发方案</w:t>
        </w:r>
        <w:r>
          <w:tab/>
        </w:r>
        <w:r>
          <w:fldChar w:fldCharType="begin"/>
        </w:r>
        <w:r>
          <w:instrText xml:space="preserve"> PAGEREF _Toc26166 \h </w:instrText>
        </w:r>
        <w:r>
          <w:fldChar w:fldCharType="separate"/>
        </w:r>
        <w:r>
          <w:t>31</w:t>
        </w:r>
        <w:r>
          <w:fldChar w:fldCharType="end"/>
        </w:r>
      </w:hyperlink>
    </w:p>
    <w:p>
      <w:pPr>
        <w:pStyle w:val="TOC2"/>
        <w:tabs>
          <w:tab w:val="right" w:leader="dot" w:pos="8306"/>
        </w:tabs>
      </w:pPr>
      <w:hyperlink w:anchor="_Toc22597" w:history="1">
        <w:r>
          <w:rPr>
            <w:rFonts w:ascii="仿宋" w:eastAsia="仿宋" w:hAnsi="仿宋" w:cs="仿宋" w:hint="eastAsia"/>
            <w:lang w:eastAsia="zh-CN"/>
          </w:rPr>
          <w:t>(二)、资源利用方案</w:t>
        </w:r>
        <w:r>
          <w:tab/>
        </w:r>
        <w:r>
          <w:fldChar w:fldCharType="begin"/>
        </w:r>
        <w:r>
          <w:instrText xml:space="preserve"> PAGEREF _Toc22597 \h </w:instrText>
        </w:r>
        <w:r>
          <w:fldChar w:fldCharType="separate"/>
        </w:r>
        <w:r>
          <w:t>33</w:t>
        </w:r>
        <w:r>
          <w:fldChar w:fldCharType="end"/>
        </w:r>
      </w:hyperlink>
    </w:p>
    <w:p>
      <w:pPr>
        <w:pStyle w:val="TOC2"/>
        <w:tabs>
          <w:tab w:val="right" w:leader="dot" w:pos="8306"/>
        </w:tabs>
      </w:pPr>
      <w:hyperlink w:anchor="_Toc31501" w:history="1">
        <w:r>
          <w:rPr>
            <w:rFonts w:ascii="仿宋" w:eastAsia="仿宋" w:hAnsi="仿宋" w:cs="仿宋" w:hint="eastAsia"/>
            <w:lang w:eastAsia="zh-CN"/>
          </w:rPr>
          <w:t>(三)、资源节约措施</w:t>
        </w:r>
        <w:r>
          <w:tab/>
        </w:r>
        <w:r>
          <w:fldChar w:fldCharType="begin"/>
        </w:r>
        <w:r>
          <w:instrText xml:space="preserve"> PAGEREF _Toc31501 \h </w:instrText>
        </w:r>
        <w:r>
          <w:fldChar w:fldCharType="separate"/>
        </w:r>
        <w:r>
          <w:t>34</w:t>
        </w:r>
        <w:r>
          <w:fldChar w:fldCharType="end"/>
        </w:r>
      </w:hyperlink>
    </w:p>
    <w:p>
      <w:pPr>
        <w:pStyle w:val="TOC1"/>
        <w:tabs>
          <w:tab w:val="right" w:leader="dot" w:pos="8306"/>
        </w:tabs>
      </w:pPr>
      <w:hyperlink w:anchor="_Toc15305" w:history="1">
        <w:r>
          <w:rPr>
            <w:rFonts w:ascii="仿宋" w:eastAsia="仿宋" w:hAnsi="仿宋" w:cs="仿宋" w:hint="eastAsia"/>
            <w:lang w:eastAsia="zh-CN"/>
          </w:rPr>
          <w:t>六、环境和生态影响分析</w:t>
        </w:r>
        <w:r>
          <w:tab/>
        </w:r>
        <w:r>
          <w:fldChar w:fldCharType="begin"/>
        </w:r>
        <w:r>
          <w:instrText xml:space="preserve"> PAGEREF _Toc15305 \h </w:instrText>
        </w:r>
        <w:r>
          <w:fldChar w:fldCharType="separate"/>
        </w:r>
        <w:r>
          <w:t>35</w:t>
        </w:r>
        <w:r>
          <w:fldChar w:fldCharType="end"/>
        </w:r>
      </w:hyperlink>
    </w:p>
    <w:p>
      <w:pPr>
        <w:pStyle w:val="TOC2"/>
        <w:tabs>
          <w:tab w:val="right" w:leader="dot" w:pos="8306"/>
        </w:tabs>
      </w:pPr>
      <w:hyperlink w:anchor="_Toc651" w:history="1">
        <w:r>
          <w:rPr>
            <w:rFonts w:ascii="仿宋" w:eastAsia="仿宋" w:hAnsi="仿宋" w:cs="仿宋" w:hint="eastAsia"/>
            <w:lang w:eastAsia="zh-CN"/>
          </w:rPr>
          <w:t>(一)、环境和生态现状</w:t>
        </w:r>
        <w:r>
          <w:tab/>
        </w:r>
        <w:r>
          <w:fldChar w:fldCharType="begin"/>
        </w:r>
        <w:r>
          <w:instrText xml:space="preserve"> PAGEREF _Toc651 \h </w:instrText>
        </w:r>
        <w:r>
          <w:fldChar w:fldCharType="separate"/>
        </w:r>
        <w:r>
          <w:t>35</w:t>
        </w:r>
        <w:r>
          <w:fldChar w:fldCharType="end"/>
        </w:r>
      </w:hyperlink>
    </w:p>
    <w:p>
      <w:pPr>
        <w:pStyle w:val="TOC2"/>
        <w:tabs>
          <w:tab w:val="right" w:leader="dot" w:pos="8306"/>
        </w:tabs>
      </w:pPr>
      <w:hyperlink w:anchor="_Toc18132" w:history="1">
        <w:r>
          <w:rPr>
            <w:rFonts w:ascii="仿宋" w:eastAsia="仿宋" w:hAnsi="仿宋" w:cs="仿宋" w:hint="eastAsia"/>
            <w:lang w:eastAsia="zh-CN"/>
          </w:rPr>
          <w:t>(二)、生态环境影响分析</w:t>
        </w:r>
        <w:r>
          <w:tab/>
        </w:r>
        <w:r>
          <w:fldChar w:fldCharType="begin"/>
        </w:r>
        <w:r>
          <w:instrText xml:space="preserve"> PAGEREF _Toc18132 \h </w:instrText>
        </w:r>
        <w:r>
          <w:fldChar w:fldCharType="separate"/>
        </w:r>
        <w:r>
          <w:t>36</w:t>
        </w:r>
        <w:r>
          <w:fldChar w:fldCharType="end"/>
        </w:r>
      </w:hyperlink>
    </w:p>
    <w:p>
      <w:pPr>
        <w:pStyle w:val="TOC2"/>
        <w:tabs>
          <w:tab w:val="right" w:leader="dot" w:pos="8306"/>
        </w:tabs>
      </w:pPr>
      <w:hyperlink w:anchor="_Toc22016" w:history="1">
        <w:r>
          <w:rPr>
            <w:rFonts w:ascii="仿宋" w:eastAsia="仿宋" w:hAnsi="仿宋" w:cs="仿宋" w:hint="eastAsia"/>
            <w:lang w:eastAsia="zh-CN"/>
          </w:rPr>
          <w:t>(三)、生态环境保护措施</w:t>
        </w:r>
        <w:r>
          <w:tab/>
        </w:r>
        <w:r>
          <w:fldChar w:fldCharType="begin"/>
        </w:r>
        <w:r>
          <w:instrText xml:space="preserve"> PAGEREF _Toc22016 \h </w:instrText>
        </w:r>
        <w:r>
          <w:fldChar w:fldCharType="separate"/>
        </w:r>
        <w:r>
          <w:t>38</w:t>
        </w:r>
        <w:r>
          <w:fldChar w:fldCharType="end"/>
        </w:r>
      </w:hyperlink>
    </w:p>
    <w:p>
      <w:pPr>
        <w:pStyle w:val="TOC2"/>
        <w:tabs>
          <w:tab w:val="right" w:leader="dot" w:pos="8306"/>
        </w:tabs>
      </w:pPr>
      <w:hyperlink w:anchor="_Toc25431" w:history="1">
        <w:r>
          <w:rPr>
            <w:rFonts w:ascii="仿宋" w:eastAsia="仿宋" w:hAnsi="仿宋" w:cs="仿宋" w:hint="eastAsia"/>
            <w:lang w:eastAsia="zh-CN"/>
          </w:rPr>
          <w:t>(四)、地质灾害影响分析</w:t>
        </w:r>
        <w:r>
          <w:tab/>
        </w:r>
        <w:r>
          <w:fldChar w:fldCharType="begin"/>
        </w:r>
        <w:r>
          <w:instrText xml:space="preserve"> PAGEREF _Toc25431 \h </w:instrText>
        </w:r>
        <w:r>
          <w:fldChar w:fldCharType="separate"/>
        </w:r>
        <w:r>
          <w:t>39</w:t>
        </w:r>
        <w:r>
          <w:fldChar w:fldCharType="end"/>
        </w:r>
      </w:hyperlink>
    </w:p>
    <w:p>
      <w:pPr>
        <w:pStyle w:val="TOC2"/>
        <w:tabs>
          <w:tab w:val="right" w:leader="dot" w:pos="8306"/>
        </w:tabs>
      </w:pPr>
      <w:hyperlink w:anchor="_Toc24049" w:history="1">
        <w:r>
          <w:rPr>
            <w:rFonts w:ascii="仿宋" w:eastAsia="仿宋" w:hAnsi="仿宋" w:cs="仿宋" w:hint="eastAsia"/>
            <w:lang w:eastAsia="zh-CN"/>
          </w:rPr>
          <w:t>(五)、特殊环境影响</w:t>
        </w:r>
        <w:r>
          <w:tab/>
        </w:r>
        <w:r>
          <w:fldChar w:fldCharType="begin"/>
        </w:r>
        <w:r>
          <w:instrText xml:space="preserve"> PAGEREF _Toc24049 \h </w:instrText>
        </w:r>
        <w:r>
          <w:fldChar w:fldCharType="separate"/>
        </w:r>
        <w:r>
          <w:t>41</w:t>
        </w:r>
        <w:r>
          <w:fldChar w:fldCharType="end"/>
        </w:r>
      </w:hyperlink>
    </w:p>
    <w:p>
      <w:pPr>
        <w:pStyle w:val="TOC1"/>
        <w:tabs>
          <w:tab w:val="right" w:leader="dot" w:pos="8306"/>
        </w:tabs>
      </w:pPr>
      <w:hyperlink w:anchor="_Toc19639" w:history="1">
        <w:r>
          <w:rPr>
            <w:rFonts w:ascii="仿宋" w:eastAsia="仿宋" w:hAnsi="仿宋" w:cs="仿宋" w:hint="eastAsia"/>
            <w:lang w:eastAsia="zh-CN"/>
          </w:rPr>
          <w:t>七、项目变更管理</w:t>
        </w:r>
        <w:r>
          <w:tab/>
        </w:r>
        <w:r>
          <w:fldChar w:fldCharType="begin"/>
        </w:r>
        <w:r>
          <w:instrText xml:space="preserve"> PAGEREF _Toc19639 \h </w:instrText>
        </w:r>
        <w:r>
          <w:fldChar w:fldCharType="separate"/>
        </w:r>
        <w:r>
          <w:t>42</w:t>
        </w:r>
        <w:r>
          <w:fldChar w:fldCharType="end"/>
        </w:r>
      </w:hyperlink>
    </w:p>
    <w:p>
      <w:pPr>
        <w:pStyle w:val="TOC2"/>
        <w:tabs>
          <w:tab w:val="right" w:leader="dot" w:pos="8306"/>
        </w:tabs>
      </w:pPr>
      <w:hyperlink w:anchor="_Toc20827" w:history="1">
        <w:r>
          <w:rPr>
            <w:rFonts w:ascii="仿宋" w:eastAsia="仿宋" w:hAnsi="仿宋" w:cs="仿宋" w:hint="eastAsia"/>
            <w:lang w:eastAsia="zh-CN"/>
          </w:rPr>
          <w:t>(一)、变更控制流程</w:t>
        </w:r>
        <w:r>
          <w:tab/>
        </w:r>
        <w:r>
          <w:fldChar w:fldCharType="begin"/>
        </w:r>
        <w:r>
          <w:instrText xml:space="preserve"> PAGEREF _Toc20827 \h </w:instrText>
        </w:r>
        <w:r>
          <w:fldChar w:fldCharType="separate"/>
        </w:r>
        <w:r>
          <w:t>42</w:t>
        </w:r>
        <w:r>
          <w:fldChar w:fldCharType="end"/>
        </w:r>
      </w:hyperlink>
    </w:p>
    <w:p>
      <w:pPr>
        <w:pStyle w:val="TOC2"/>
        <w:tabs>
          <w:tab w:val="right" w:leader="dot" w:pos="8306"/>
        </w:tabs>
      </w:pPr>
      <w:hyperlink w:anchor="_Toc19069" w:history="1">
        <w:r>
          <w:rPr>
            <w:rFonts w:ascii="仿宋" w:eastAsia="仿宋" w:hAnsi="仿宋" w:cs="仿宋" w:hint="eastAsia"/>
            <w:lang w:eastAsia="zh-CN"/>
          </w:rPr>
          <w:t>(二)、影响评估与处理</w:t>
        </w:r>
        <w:r>
          <w:tab/>
        </w:r>
        <w:r>
          <w:fldChar w:fldCharType="begin"/>
        </w:r>
        <w:r>
          <w:instrText xml:space="preserve"> PAGEREF _Toc19069 \h </w:instrText>
        </w:r>
        <w:r>
          <w:fldChar w:fldCharType="separate"/>
        </w:r>
        <w:r>
          <w:t>43</w:t>
        </w:r>
        <w:r>
          <w:fldChar w:fldCharType="end"/>
        </w:r>
      </w:hyperlink>
    </w:p>
    <w:p>
      <w:pPr>
        <w:pStyle w:val="TOC2"/>
        <w:tabs>
          <w:tab w:val="right" w:leader="dot" w:pos="8306"/>
        </w:tabs>
      </w:pPr>
      <w:hyperlink w:anchor="_Toc7192" w:history="1">
        <w:r>
          <w:rPr>
            <w:rFonts w:ascii="仿宋" w:eastAsia="仿宋" w:hAnsi="仿宋" w:cs="仿宋" w:hint="eastAsia"/>
            <w:lang w:eastAsia="zh-CN"/>
          </w:rPr>
          <w:t>(三)、变更记录与追踪</w:t>
        </w:r>
        <w:r>
          <w:tab/>
        </w:r>
        <w:r>
          <w:fldChar w:fldCharType="begin"/>
        </w:r>
        <w:r>
          <w:instrText xml:space="preserve"> PAGEREF _Toc7192 \h </w:instrText>
        </w:r>
        <w:r>
          <w:fldChar w:fldCharType="separate"/>
        </w:r>
        <w:r>
          <w:t>44</w:t>
        </w:r>
        <w:r>
          <w:fldChar w:fldCharType="end"/>
        </w:r>
      </w:hyperlink>
    </w:p>
    <w:p>
      <w:pPr>
        <w:pStyle w:val="TOC2"/>
        <w:tabs>
          <w:tab w:val="right" w:leader="dot" w:pos="8306"/>
        </w:tabs>
      </w:pPr>
      <w:hyperlink w:anchor="_Toc14764" w:history="1">
        <w:r>
          <w:rPr>
            <w:rFonts w:ascii="仿宋" w:eastAsia="仿宋" w:hAnsi="仿宋" w:cs="仿宋" w:hint="eastAsia"/>
            <w:lang w:eastAsia="zh-CN"/>
          </w:rPr>
          <w:t>(四)、变更管理策略</w:t>
        </w:r>
        <w:r>
          <w:tab/>
        </w:r>
        <w:r>
          <w:fldChar w:fldCharType="begin"/>
        </w:r>
        <w:r>
          <w:instrText xml:space="preserve"> PAGEREF _Toc14764 \h </w:instrText>
        </w:r>
        <w:r>
          <w:fldChar w:fldCharType="separate"/>
        </w:r>
        <w:r>
          <w:t>46</w:t>
        </w:r>
        <w:r>
          <w:fldChar w:fldCharType="end"/>
        </w:r>
      </w:hyperlink>
    </w:p>
    <w:p>
      <w:pPr>
        <w:pStyle w:val="TOC1"/>
        <w:tabs>
          <w:tab w:val="right" w:leader="dot" w:pos="8306"/>
        </w:tabs>
      </w:pPr>
      <w:hyperlink w:anchor="_Toc3441" w:history="1">
        <w:r>
          <w:rPr>
            <w:rFonts w:ascii="仿宋" w:eastAsia="仿宋" w:hAnsi="仿宋" w:cs="仿宋" w:hint="eastAsia"/>
            <w:lang w:eastAsia="zh-CN"/>
          </w:rPr>
          <w:t>八、安全与应急管理</w:t>
        </w:r>
        <w:r>
          <w:tab/>
        </w:r>
        <w:r>
          <w:fldChar w:fldCharType="begin"/>
        </w:r>
        <w:r>
          <w:instrText xml:space="preserve"> PAGEREF _Toc3441 \h </w:instrText>
        </w:r>
        <w:r>
          <w:fldChar w:fldCharType="separate"/>
        </w:r>
        <w:r>
          <w:t>48</w:t>
        </w:r>
        <w:r>
          <w:fldChar w:fldCharType="end"/>
        </w:r>
      </w:hyperlink>
    </w:p>
    <w:p>
      <w:pPr>
        <w:pStyle w:val="TOC2"/>
        <w:tabs>
          <w:tab w:val="right" w:leader="dot" w:pos="8306"/>
        </w:tabs>
      </w:pPr>
      <w:hyperlink w:anchor="_Toc8593" w:history="1">
        <w:r>
          <w:rPr>
            <w:rFonts w:ascii="仿宋" w:eastAsia="仿宋" w:hAnsi="仿宋" w:cs="仿宋" w:hint="eastAsia"/>
            <w:lang w:eastAsia="zh-CN"/>
          </w:rPr>
          <w:t>(一)、安全生产管理</w:t>
        </w:r>
        <w:r>
          <w:tab/>
        </w:r>
        <w:r>
          <w:fldChar w:fldCharType="begin"/>
        </w:r>
        <w:r>
          <w:instrText xml:space="preserve"> PAGEREF _Toc8593 \h </w:instrText>
        </w:r>
        <w:r>
          <w:fldChar w:fldCharType="separate"/>
        </w:r>
        <w:r>
          <w:t>48</w:t>
        </w:r>
        <w:r>
          <w:fldChar w:fldCharType="end"/>
        </w:r>
      </w:hyperlink>
    </w:p>
    <w:p>
      <w:pPr>
        <w:pStyle w:val="TOC2"/>
        <w:tabs>
          <w:tab w:val="right" w:leader="dot" w:pos="8306"/>
        </w:tabs>
      </w:pPr>
      <w:hyperlink w:anchor="_Toc14359" w:history="1">
        <w:r>
          <w:rPr>
            <w:rFonts w:ascii="仿宋" w:eastAsia="仿宋" w:hAnsi="仿宋" w:cs="仿宋" w:hint="eastAsia"/>
            <w:lang w:eastAsia="zh-CN"/>
          </w:rPr>
          <w:t>(二)、应急预案与响应</w:t>
        </w:r>
        <w:r>
          <w:tab/>
        </w:r>
        <w:r>
          <w:fldChar w:fldCharType="begin"/>
        </w:r>
        <w:r>
          <w:instrText xml:space="preserve"> PAGEREF _Toc14359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07" w:history="1">
        <w:r>
          <w:rPr>
            <w:rFonts w:ascii="仿宋" w:eastAsia="仿宋" w:hAnsi="仿宋" w:cs="仿宋" w:hint="eastAsia"/>
            <w:lang w:eastAsia="zh-CN"/>
          </w:rPr>
          <w:t>九、客户关系管理与市场拓展</w:t>
        </w:r>
        <w:r>
          <w:tab/>
        </w:r>
        <w:r>
          <w:fldChar w:fldCharType="begin"/>
        </w:r>
        <w:r>
          <w:instrText xml:space="preserve"> PAGEREF _Toc14407 \h </w:instrText>
        </w:r>
        <w:r>
          <w:fldChar w:fldCharType="separate"/>
        </w:r>
        <w:r>
          <w:t>51</w:t>
        </w:r>
        <w:r>
          <w:fldChar w:fldCharType="end"/>
        </w:r>
      </w:hyperlink>
    </w:p>
    <w:p>
      <w:pPr>
        <w:pStyle w:val="TOC2"/>
        <w:tabs>
          <w:tab w:val="right" w:leader="dot" w:pos="8306"/>
        </w:tabs>
      </w:pPr>
      <w:hyperlink w:anchor="_Toc30495" w:history="1">
        <w:r>
          <w:rPr>
            <w:rFonts w:ascii="仿宋" w:eastAsia="仿宋" w:hAnsi="仿宋" w:cs="仿宋" w:hint="eastAsia"/>
            <w:lang w:eastAsia="zh-CN"/>
          </w:rPr>
          <w:t>(一)、客户关系管理策略</w:t>
        </w:r>
        <w:r>
          <w:tab/>
        </w:r>
        <w:r>
          <w:fldChar w:fldCharType="begin"/>
        </w:r>
        <w:r>
          <w:instrText xml:space="preserve"> PAGEREF _Toc30495 \h </w:instrText>
        </w:r>
        <w:r>
          <w:fldChar w:fldCharType="separate"/>
        </w:r>
        <w:r>
          <w:t>51</w:t>
        </w:r>
        <w:r>
          <w:fldChar w:fldCharType="end"/>
        </w:r>
      </w:hyperlink>
    </w:p>
    <w:p>
      <w:pPr>
        <w:pStyle w:val="TOC2"/>
        <w:tabs>
          <w:tab w:val="right" w:leader="dot" w:pos="8306"/>
        </w:tabs>
      </w:pPr>
      <w:hyperlink w:anchor="_Toc7250" w:history="1">
        <w:r>
          <w:rPr>
            <w:rFonts w:ascii="仿宋" w:eastAsia="仿宋" w:hAnsi="仿宋" w:cs="仿宋" w:hint="eastAsia"/>
            <w:lang w:eastAsia="zh-CN"/>
          </w:rPr>
          <w:t>(二)、市场拓展方案</w:t>
        </w:r>
        <w:r>
          <w:tab/>
        </w:r>
        <w:r>
          <w:fldChar w:fldCharType="begin"/>
        </w:r>
        <w:r>
          <w:instrText xml:space="preserve"> PAGEREF _Toc7250 \h </w:instrText>
        </w:r>
        <w:r>
          <w:fldChar w:fldCharType="separate"/>
        </w:r>
        <w:r>
          <w:t>52</w:t>
        </w:r>
        <w:r>
          <w:fldChar w:fldCharType="end"/>
        </w:r>
      </w:hyperlink>
    </w:p>
    <w:p>
      <w:pPr>
        <w:pStyle w:val="TOC1"/>
        <w:tabs>
          <w:tab w:val="right" w:leader="dot" w:pos="8306"/>
        </w:tabs>
      </w:pPr>
      <w:hyperlink w:anchor="_Toc26553" w:history="1">
        <w:r>
          <w:rPr>
            <w:rFonts w:ascii="仿宋" w:eastAsia="仿宋" w:hAnsi="仿宋" w:cs="仿宋" w:hint="eastAsia"/>
            <w:lang w:eastAsia="zh-CN"/>
          </w:rPr>
          <w:t>十、经济效益与社会效益优化</w:t>
        </w:r>
        <w:r>
          <w:tab/>
        </w:r>
        <w:r>
          <w:fldChar w:fldCharType="begin"/>
        </w:r>
        <w:r>
          <w:instrText xml:space="preserve"> PAGEREF _Toc26553 \h </w:instrText>
        </w:r>
        <w:r>
          <w:fldChar w:fldCharType="separate"/>
        </w:r>
        <w:r>
          <w:t>53</w:t>
        </w:r>
        <w:r>
          <w:fldChar w:fldCharType="end"/>
        </w:r>
      </w:hyperlink>
    </w:p>
    <w:p>
      <w:pPr>
        <w:pStyle w:val="TOC2"/>
        <w:tabs>
          <w:tab w:val="right" w:leader="dot" w:pos="8306"/>
        </w:tabs>
      </w:pPr>
      <w:hyperlink w:anchor="_Toc29680" w:history="1">
        <w:r>
          <w:rPr>
            <w:rFonts w:ascii="仿宋" w:eastAsia="仿宋" w:hAnsi="仿宋" w:cs="仿宋" w:hint="eastAsia"/>
            <w:lang w:eastAsia="zh-CN"/>
          </w:rPr>
          <w:t>(一)、经济效益提升策略</w:t>
        </w:r>
        <w:r>
          <w:tab/>
        </w:r>
        <w:r>
          <w:fldChar w:fldCharType="begin"/>
        </w:r>
        <w:r>
          <w:instrText xml:space="preserve"> PAGEREF _Toc29680 \h </w:instrText>
        </w:r>
        <w:r>
          <w:fldChar w:fldCharType="separate"/>
        </w:r>
        <w:r>
          <w:t>53</w:t>
        </w:r>
        <w:r>
          <w:fldChar w:fldCharType="end"/>
        </w:r>
      </w:hyperlink>
    </w:p>
    <w:p>
      <w:pPr>
        <w:pStyle w:val="TOC2"/>
        <w:tabs>
          <w:tab w:val="right" w:leader="dot" w:pos="8306"/>
        </w:tabs>
      </w:pPr>
      <w:hyperlink w:anchor="_Toc26039" w:history="1">
        <w:r>
          <w:rPr>
            <w:rFonts w:ascii="仿宋" w:eastAsia="仿宋" w:hAnsi="仿宋" w:cs="仿宋" w:hint="eastAsia"/>
            <w:lang w:eastAsia="zh-CN"/>
          </w:rPr>
          <w:t>(二)、社会效益增强方案</w:t>
        </w:r>
        <w:r>
          <w:tab/>
        </w:r>
        <w:r>
          <w:fldChar w:fldCharType="begin"/>
        </w:r>
        <w:r>
          <w:instrText xml:space="preserve"> PAGEREF _Toc26039 \h </w:instrText>
        </w:r>
        <w:r>
          <w:fldChar w:fldCharType="separate"/>
        </w:r>
        <w:r>
          <w:t>55</w:t>
        </w:r>
        <w:r>
          <w:fldChar w:fldCharType="end"/>
        </w:r>
      </w:hyperlink>
    </w:p>
    <w:p>
      <w:pPr>
        <w:pStyle w:val="TOC1"/>
        <w:tabs>
          <w:tab w:val="right" w:leader="dot" w:pos="8306"/>
        </w:tabs>
      </w:pPr>
      <w:hyperlink w:anchor="_Toc26643" w:history="1">
        <w:r>
          <w:rPr>
            <w:rFonts w:ascii="仿宋" w:eastAsia="仿宋" w:hAnsi="仿宋" w:cs="仿宋" w:hint="eastAsia"/>
            <w:lang w:eastAsia="zh-CN"/>
          </w:rPr>
          <w:t>十一、环境保护与绿色发展</w:t>
        </w:r>
        <w:r>
          <w:tab/>
        </w:r>
        <w:r>
          <w:fldChar w:fldCharType="begin"/>
        </w:r>
        <w:r>
          <w:instrText xml:space="preserve"> PAGEREF _Toc26643 \h </w:instrText>
        </w:r>
        <w:r>
          <w:fldChar w:fldCharType="separate"/>
        </w:r>
        <w:r>
          <w:t>55</w:t>
        </w:r>
        <w:r>
          <w:fldChar w:fldCharType="end"/>
        </w:r>
      </w:hyperlink>
    </w:p>
    <w:p>
      <w:pPr>
        <w:pStyle w:val="TOC2"/>
        <w:tabs>
          <w:tab w:val="right" w:leader="dot" w:pos="8306"/>
        </w:tabs>
      </w:pPr>
      <w:hyperlink w:anchor="_Toc18712" w:history="1">
        <w:r>
          <w:rPr>
            <w:rFonts w:ascii="仿宋" w:eastAsia="仿宋" w:hAnsi="仿宋" w:cs="仿宋" w:hint="eastAsia"/>
            <w:lang w:eastAsia="zh-CN"/>
          </w:rPr>
          <w:t>(一)、环境保护措施</w:t>
        </w:r>
        <w:r>
          <w:tab/>
        </w:r>
        <w:r>
          <w:fldChar w:fldCharType="begin"/>
        </w:r>
        <w:r>
          <w:instrText xml:space="preserve"> PAGEREF _Toc18712 \h </w:instrText>
        </w:r>
        <w:r>
          <w:fldChar w:fldCharType="separate"/>
        </w:r>
        <w:r>
          <w:t>55</w:t>
        </w:r>
        <w:r>
          <w:fldChar w:fldCharType="end"/>
        </w:r>
      </w:hyperlink>
    </w:p>
    <w:p>
      <w:pPr>
        <w:pStyle w:val="TOC2"/>
        <w:tabs>
          <w:tab w:val="right" w:leader="dot" w:pos="8306"/>
        </w:tabs>
      </w:pPr>
      <w:hyperlink w:anchor="_Toc24619" w:history="1">
        <w:r>
          <w:rPr>
            <w:rFonts w:ascii="仿宋" w:eastAsia="仿宋" w:hAnsi="仿宋" w:cs="仿宋" w:hint="eastAsia"/>
            <w:lang w:eastAsia="zh-CN"/>
          </w:rPr>
          <w:t>(二)、绿色发展与可持续发展策略</w:t>
        </w:r>
        <w:r>
          <w:tab/>
        </w:r>
        <w:r>
          <w:fldChar w:fldCharType="begin"/>
        </w:r>
        <w:r>
          <w:instrText xml:space="preserve"> PAGEREF _Toc24619 \h </w:instrText>
        </w:r>
        <w:r>
          <w:fldChar w:fldCharType="separate"/>
        </w:r>
        <w:r>
          <w:t>57</w:t>
        </w:r>
        <w:r>
          <w:fldChar w:fldCharType="end"/>
        </w:r>
      </w:hyperlink>
    </w:p>
    <w:p>
      <w:pPr>
        <w:pStyle w:val="TOC1"/>
        <w:tabs>
          <w:tab w:val="right" w:leader="dot" w:pos="8306"/>
        </w:tabs>
      </w:pPr>
      <w:hyperlink w:anchor="_Toc21821" w:history="1">
        <w:r>
          <w:rPr>
            <w:rFonts w:ascii="仿宋" w:eastAsia="仿宋" w:hAnsi="仿宋" w:cs="仿宋" w:hint="eastAsia"/>
            <w:lang w:eastAsia="zh-CN"/>
          </w:rPr>
          <w:t>十二、项目质量与标准</w:t>
        </w:r>
        <w:r>
          <w:tab/>
        </w:r>
        <w:r>
          <w:fldChar w:fldCharType="begin"/>
        </w:r>
        <w:r>
          <w:instrText xml:space="preserve"> PAGEREF _Toc21821 \h </w:instrText>
        </w:r>
        <w:r>
          <w:fldChar w:fldCharType="separate"/>
        </w:r>
        <w:r>
          <w:t>59</w:t>
        </w:r>
        <w:r>
          <w:fldChar w:fldCharType="end"/>
        </w:r>
      </w:hyperlink>
    </w:p>
    <w:p>
      <w:pPr>
        <w:pStyle w:val="TOC2"/>
        <w:tabs>
          <w:tab w:val="right" w:leader="dot" w:pos="8306"/>
        </w:tabs>
      </w:pPr>
      <w:hyperlink w:anchor="_Toc19740" w:history="1">
        <w:r>
          <w:rPr>
            <w:rFonts w:ascii="仿宋" w:eastAsia="仿宋" w:hAnsi="仿宋" w:cs="仿宋" w:hint="eastAsia"/>
            <w:lang w:eastAsia="zh-CN"/>
          </w:rPr>
          <w:t>(一)、质量保障体系</w:t>
        </w:r>
        <w:r>
          <w:tab/>
        </w:r>
        <w:r>
          <w:fldChar w:fldCharType="begin"/>
        </w:r>
        <w:r>
          <w:instrText xml:space="preserve"> PAGEREF _Toc19740 \h </w:instrText>
        </w:r>
        <w:r>
          <w:fldChar w:fldCharType="separate"/>
        </w:r>
        <w:r>
          <w:t>59</w:t>
        </w:r>
        <w:r>
          <w:fldChar w:fldCharType="end"/>
        </w:r>
      </w:hyperlink>
    </w:p>
    <w:p>
      <w:pPr>
        <w:pStyle w:val="TOC2"/>
        <w:tabs>
          <w:tab w:val="right" w:leader="dot" w:pos="8306"/>
        </w:tabs>
      </w:pPr>
      <w:hyperlink w:anchor="_Toc3694" w:history="1">
        <w:r>
          <w:rPr>
            <w:rFonts w:ascii="仿宋" w:eastAsia="仿宋" w:hAnsi="仿宋" w:cs="仿宋" w:hint="eastAsia"/>
            <w:lang w:eastAsia="zh-CN"/>
          </w:rPr>
          <w:t>(二)、标准化作业流程</w:t>
        </w:r>
        <w:r>
          <w:tab/>
        </w:r>
        <w:r>
          <w:fldChar w:fldCharType="begin"/>
        </w:r>
        <w:r>
          <w:instrText xml:space="preserve"> PAGEREF _Toc3694 \h </w:instrText>
        </w:r>
        <w:r>
          <w:fldChar w:fldCharType="separate"/>
        </w:r>
        <w:r>
          <w:t>60</w:t>
        </w:r>
        <w:r>
          <w:fldChar w:fldCharType="end"/>
        </w:r>
      </w:hyperlink>
    </w:p>
    <w:p>
      <w:pPr>
        <w:pStyle w:val="TOC2"/>
        <w:tabs>
          <w:tab w:val="right" w:leader="dot" w:pos="8306"/>
        </w:tabs>
      </w:pPr>
      <w:hyperlink w:anchor="_Toc1308" w:history="1">
        <w:r>
          <w:rPr>
            <w:rFonts w:ascii="仿宋" w:eastAsia="仿宋" w:hAnsi="仿宋" w:cs="仿宋" w:hint="eastAsia"/>
            <w:lang w:eastAsia="zh-CN"/>
          </w:rPr>
          <w:t>(三)、质量监控与评估</w:t>
        </w:r>
        <w:r>
          <w:tab/>
        </w:r>
        <w:r>
          <w:fldChar w:fldCharType="begin"/>
        </w:r>
        <w:r>
          <w:instrText xml:space="preserve"> PAGEREF _Toc1308 \h </w:instrText>
        </w:r>
        <w:r>
          <w:fldChar w:fldCharType="separate"/>
        </w:r>
        <w:r>
          <w:t>62</w:t>
        </w:r>
        <w:r>
          <w:fldChar w:fldCharType="end"/>
        </w:r>
      </w:hyperlink>
    </w:p>
    <w:p>
      <w:pPr>
        <w:pStyle w:val="TOC2"/>
        <w:tabs>
          <w:tab w:val="right" w:leader="dot" w:pos="8306"/>
        </w:tabs>
      </w:pPr>
      <w:hyperlink w:anchor="_Toc4310" w:history="1">
        <w:r>
          <w:rPr>
            <w:rFonts w:ascii="仿宋" w:eastAsia="仿宋" w:hAnsi="仿宋" w:cs="仿宋" w:hint="eastAsia"/>
            <w:lang w:eastAsia="zh-CN"/>
          </w:rPr>
          <w:t>(四)、质量改进计划</w:t>
        </w:r>
        <w:r>
          <w:tab/>
        </w:r>
        <w:r>
          <w:fldChar w:fldCharType="begin"/>
        </w:r>
        <w:r>
          <w:instrText xml:space="preserve"> PAGEREF _Toc4310 \h </w:instrText>
        </w:r>
        <w:r>
          <w:fldChar w:fldCharType="separate"/>
        </w:r>
        <w:r>
          <w:t>63</w:t>
        </w:r>
        <w:r>
          <w:fldChar w:fldCharType="end"/>
        </w:r>
      </w:hyperlink>
    </w:p>
    <w:p>
      <w:pPr>
        <w:pStyle w:val="TOC1"/>
        <w:tabs>
          <w:tab w:val="right" w:leader="dot" w:pos="8306"/>
        </w:tabs>
      </w:pPr>
      <w:hyperlink w:anchor="_Toc32589" w:history="1">
        <w:r>
          <w:rPr>
            <w:rFonts w:ascii="仿宋" w:eastAsia="仿宋" w:hAnsi="仿宋" w:cs="仿宋" w:hint="eastAsia"/>
            <w:lang w:eastAsia="zh-CN"/>
          </w:rPr>
          <w:t>十三、企业合规与伦理</w:t>
        </w:r>
        <w:r>
          <w:tab/>
        </w:r>
        <w:r>
          <w:fldChar w:fldCharType="begin"/>
        </w:r>
        <w:r>
          <w:instrText xml:space="preserve"> PAGEREF _Toc32589 \h </w:instrText>
        </w:r>
        <w:r>
          <w:fldChar w:fldCharType="separate"/>
        </w:r>
        <w:r>
          <w:t>64</w:t>
        </w:r>
        <w:r>
          <w:fldChar w:fldCharType="end"/>
        </w:r>
      </w:hyperlink>
    </w:p>
    <w:p>
      <w:pPr>
        <w:pStyle w:val="TOC2"/>
        <w:tabs>
          <w:tab w:val="right" w:leader="dot" w:pos="8306"/>
        </w:tabs>
      </w:pPr>
      <w:hyperlink w:anchor="_Toc7207" w:history="1">
        <w:r>
          <w:rPr>
            <w:rFonts w:ascii="仿宋" w:eastAsia="仿宋" w:hAnsi="仿宋" w:cs="仿宋" w:hint="eastAsia"/>
            <w:lang w:eastAsia="zh-CN"/>
          </w:rPr>
          <w:t>(一)、合规政策与程序</w:t>
        </w:r>
        <w:r>
          <w:tab/>
        </w:r>
        <w:r>
          <w:fldChar w:fldCharType="begin"/>
        </w:r>
        <w:r>
          <w:instrText xml:space="preserve"> PAGEREF _Toc7207 \h </w:instrText>
        </w:r>
        <w:r>
          <w:fldChar w:fldCharType="separate"/>
        </w:r>
        <w:r>
          <w:t>64</w:t>
        </w:r>
        <w:r>
          <w:fldChar w:fldCharType="end"/>
        </w:r>
      </w:hyperlink>
    </w:p>
    <w:p>
      <w:pPr>
        <w:pStyle w:val="TOC2"/>
        <w:tabs>
          <w:tab w:val="right" w:leader="dot" w:pos="8306"/>
        </w:tabs>
      </w:pPr>
      <w:hyperlink w:anchor="_Toc30026" w:history="1">
        <w:r>
          <w:rPr>
            <w:rFonts w:ascii="仿宋" w:eastAsia="仿宋" w:hAnsi="仿宋" w:cs="仿宋" w:hint="eastAsia"/>
            <w:lang w:eastAsia="zh-CN"/>
          </w:rPr>
          <w:t>(二)、伦理规范与培训</w:t>
        </w:r>
        <w:r>
          <w:tab/>
        </w:r>
        <w:r>
          <w:fldChar w:fldCharType="begin"/>
        </w:r>
        <w:r>
          <w:instrText xml:space="preserve"> PAGEREF _Toc30026 \h </w:instrText>
        </w:r>
        <w:r>
          <w:fldChar w:fldCharType="separate"/>
        </w:r>
        <w:r>
          <w:t>65</w:t>
        </w:r>
        <w:r>
          <w:fldChar w:fldCharType="end"/>
        </w:r>
      </w:hyperlink>
    </w:p>
    <w:p>
      <w:pPr>
        <w:pStyle w:val="TOC2"/>
        <w:tabs>
          <w:tab w:val="right" w:leader="dot" w:pos="8306"/>
        </w:tabs>
      </w:pPr>
      <w:hyperlink w:anchor="_Toc24957" w:history="1">
        <w:r>
          <w:rPr>
            <w:rFonts w:ascii="仿宋" w:eastAsia="仿宋" w:hAnsi="仿宋" w:cs="仿宋" w:hint="eastAsia"/>
            <w:lang w:eastAsia="zh-CN"/>
          </w:rPr>
          <w:t>(三)、合规风险评估</w:t>
        </w:r>
        <w:r>
          <w:tab/>
        </w:r>
        <w:r>
          <w:fldChar w:fldCharType="begin"/>
        </w:r>
        <w:r>
          <w:instrText xml:space="preserve"> PAGEREF _Toc24957 \h </w:instrText>
        </w:r>
        <w:r>
          <w:fldChar w:fldCharType="separate"/>
        </w:r>
        <w:r>
          <w:t>66</w:t>
        </w:r>
        <w:r>
          <w:fldChar w:fldCharType="end"/>
        </w:r>
      </w:hyperlink>
    </w:p>
    <w:p>
      <w:pPr>
        <w:pStyle w:val="TOC2"/>
        <w:tabs>
          <w:tab w:val="right" w:leader="dot" w:pos="8306"/>
        </w:tabs>
      </w:pPr>
      <w:hyperlink w:anchor="_Toc25092" w:history="1">
        <w:r>
          <w:rPr>
            <w:rFonts w:ascii="仿宋" w:eastAsia="仿宋" w:hAnsi="仿宋" w:cs="仿宋" w:hint="eastAsia"/>
            <w:lang w:eastAsia="zh-CN"/>
          </w:rPr>
          <w:t>(四)、合规监督与执行</w:t>
        </w:r>
        <w:r>
          <w:tab/>
        </w:r>
        <w:r>
          <w:fldChar w:fldCharType="begin"/>
        </w:r>
        <w:r>
          <w:instrText xml:space="preserve"> PAGEREF _Toc25092 \h </w:instrText>
        </w:r>
        <w:r>
          <w:fldChar w:fldCharType="separate"/>
        </w:r>
        <w:r>
          <w:t>67</w:t>
        </w:r>
        <w:r>
          <w:fldChar w:fldCharType="end"/>
        </w:r>
      </w:hyperlink>
    </w:p>
    <w:p>
      <w:pPr>
        <w:pStyle w:val="TOC1"/>
        <w:tabs>
          <w:tab w:val="right" w:leader="dot" w:pos="8306"/>
        </w:tabs>
      </w:pPr>
      <w:hyperlink w:anchor="_Toc19771" w:history="1">
        <w:r>
          <w:rPr>
            <w:rFonts w:ascii="仿宋" w:eastAsia="仿宋" w:hAnsi="仿宋" w:cs="仿宋" w:hint="eastAsia"/>
            <w:lang w:eastAsia="zh-CN"/>
          </w:rPr>
          <w:t>十四、项目施工方案</w:t>
        </w:r>
        <w:r>
          <w:tab/>
        </w:r>
        <w:r>
          <w:fldChar w:fldCharType="begin"/>
        </w:r>
        <w:r>
          <w:instrText xml:space="preserve"> PAGEREF _Toc19771 \h </w:instrText>
        </w:r>
        <w:r>
          <w:fldChar w:fldCharType="separate"/>
        </w:r>
        <w:r>
          <w:t>68</w:t>
        </w:r>
        <w:r>
          <w:fldChar w:fldCharType="end"/>
        </w:r>
      </w:hyperlink>
    </w:p>
    <w:p>
      <w:pPr>
        <w:pStyle w:val="TOC2"/>
        <w:tabs>
          <w:tab w:val="right" w:leader="dot" w:pos="8306"/>
        </w:tabs>
      </w:pPr>
      <w:hyperlink w:anchor="_Toc20643" w:history="1">
        <w:r>
          <w:rPr>
            <w:rFonts w:ascii="仿宋" w:eastAsia="仿宋" w:hAnsi="仿宋" w:cs="仿宋" w:hint="eastAsia"/>
            <w:lang w:eastAsia="zh-CN"/>
          </w:rPr>
          <w:t>(一)、施工组织设计</w:t>
        </w:r>
        <w:r>
          <w:tab/>
        </w:r>
        <w:r>
          <w:fldChar w:fldCharType="begin"/>
        </w:r>
        <w:r>
          <w:instrText xml:space="preserve"> PAGEREF _Toc20643 \h </w:instrText>
        </w:r>
        <w:r>
          <w:fldChar w:fldCharType="separate"/>
        </w:r>
        <w:r>
          <w:t>68</w:t>
        </w:r>
        <w:r>
          <w:fldChar w:fldCharType="end"/>
        </w:r>
      </w:hyperlink>
    </w:p>
    <w:p>
      <w:pPr>
        <w:pStyle w:val="TOC2"/>
        <w:tabs>
          <w:tab w:val="right" w:leader="dot" w:pos="8306"/>
        </w:tabs>
      </w:pPr>
      <w:hyperlink w:anchor="_Toc5368" w:history="1">
        <w:r>
          <w:rPr>
            <w:rFonts w:ascii="仿宋" w:eastAsia="仿宋" w:hAnsi="仿宋" w:cs="仿宋" w:hint="eastAsia"/>
            <w:lang w:eastAsia="zh-CN"/>
          </w:rPr>
          <w:t>(二)、施工工艺与技术路线</w:t>
        </w:r>
        <w:r>
          <w:tab/>
        </w:r>
        <w:r>
          <w:fldChar w:fldCharType="begin"/>
        </w:r>
        <w:r>
          <w:instrText xml:space="preserve"> PAGEREF _Toc5368 \h </w:instrText>
        </w:r>
        <w:r>
          <w:fldChar w:fldCharType="separate"/>
        </w:r>
        <w:r>
          <w:t>70</w:t>
        </w:r>
        <w:r>
          <w:fldChar w:fldCharType="end"/>
        </w:r>
      </w:hyperlink>
    </w:p>
    <w:p>
      <w:pPr>
        <w:pStyle w:val="TOC2"/>
        <w:tabs>
          <w:tab w:val="right" w:leader="dot" w:pos="8306"/>
        </w:tabs>
      </w:pPr>
      <w:hyperlink w:anchor="_Toc17217" w:history="1">
        <w:r>
          <w:rPr>
            <w:rFonts w:ascii="仿宋" w:eastAsia="仿宋" w:hAnsi="仿宋" w:cs="仿宋" w:hint="eastAsia"/>
            <w:lang w:eastAsia="zh-CN"/>
          </w:rPr>
          <w:t>(三)、关键节点施工计划</w:t>
        </w:r>
        <w:r>
          <w:tab/>
        </w:r>
        <w:r>
          <w:fldChar w:fldCharType="begin"/>
        </w:r>
        <w:r>
          <w:instrText xml:space="preserve"> PAGEREF _Toc17217 \h </w:instrText>
        </w:r>
        <w:r>
          <w:fldChar w:fldCharType="separate"/>
        </w:r>
        <w:r>
          <w:t>71</w:t>
        </w:r>
        <w:r>
          <w:fldChar w:fldCharType="end"/>
        </w:r>
      </w:hyperlink>
    </w:p>
    <w:p>
      <w:pPr>
        <w:pStyle w:val="TOC2"/>
        <w:tabs>
          <w:tab w:val="right" w:leader="dot" w:pos="8306"/>
        </w:tabs>
      </w:pPr>
      <w:hyperlink w:anchor="_Toc20922" w:history="1">
        <w:r>
          <w:rPr>
            <w:rFonts w:ascii="仿宋" w:eastAsia="仿宋" w:hAnsi="仿宋" w:cs="仿宋" w:hint="eastAsia"/>
            <w:lang w:eastAsia="zh-CN"/>
          </w:rPr>
          <w:t>(四)、施工现场管理</w:t>
        </w:r>
        <w:r>
          <w:tab/>
        </w:r>
        <w:r>
          <w:fldChar w:fldCharType="begin"/>
        </w:r>
        <w:r>
          <w:instrText xml:space="preserve"> PAGEREF _Toc20922 \h </w:instrText>
        </w:r>
        <w:r>
          <w:fldChar w:fldCharType="separate"/>
        </w:r>
        <w:r>
          <w:t>72</w:t>
        </w:r>
        <w:r>
          <w:fldChar w:fldCharType="end"/>
        </w:r>
      </w:hyperlink>
    </w:p>
    <w:p>
      <w:pPr>
        <w:pStyle w:val="TOC1"/>
        <w:tabs>
          <w:tab w:val="right" w:leader="dot" w:pos="8306"/>
        </w:tabs>
      </w:pPr>
      <w:hyperlink w:anchor="_Toc30912" w:history="1">
        <w:r>
          <w:rPr>
            <w:rFonts w:ascii="仿宋" w:eastAsia="仿宋" w:hAnsi="仿宋" w:cs="仿宋" w:hint="eastAsia"/>
            <w:lang w:eastAsia="zh-CN"/>
          </w:rPr>
          <w:t>十五、设施与设备管理</w:t>
        </w:r>
        <w:r>
          <w:tab/>
        </w:r>
        <w:r>
          <w:fldChar w:fldCharType="begin"/>
        </w:r>
        <w:r>
          <w:instrText xml:space="preserve"> PAGEREF _Toc30912 \h </w:instrText>
        </w:r>
        <w:r>
          <w:fldChar w:fldCharType="separate"/>
        </w:r>
        <w:r>
          <w:t>75</w:t>
        </w:r>
        <w:r>
          <w:fldChar w:fldCharType="end"/>
        </w:r>
      </w:hyperlink>
    </w:p>
    <w:p>
      <w:pPr>
        <w:pStyle w:val="TOC2"/>
        <w:tabs>
          <w:tab w:val="right" w:leader="dot" w:pos="8306"/>
        </w:tabs>
      </w:pPr>
      <w:hyperlink w:anchor="_Toc28938" w:history="1">
        <w:r>
          <w:rPr>
            <w:rFonts w:ascii="仿宋" w:eastAsia="仿宋" w:hAnsi="仿宋" w:cs="仿宋" w:hint="eastAsia"/>
            <w:lang w:eastAsia="zh-CN"/>
          </w:rPr>
          <w:t>(一)、设施规划与配置</w:t>
        </w:r>
        <w:r>
          <w:tab/>
        </w:r>
        <w:r>
          <w:fldChar w:fldCharType="begin"/>
        </w:r>
        <w:r>
          <w:instrText xml:space="preserve"> PAGEREF _Toc28938 \h </w:instrText>
        </w:r>
        <w:r>
          <w:fldChar w:fldCharType="separate"/>
        </w:r>
        <w:r>
          <w:t>75</w:t>
        </w:r>
        <w:r>
          <w:fldChar w:fldCharType="end"/>
        </w:r>
      </w:hyperlink>
    </w:p>
    <w:p>
      <w:pPr>
        <w:pStyle w:val="TOC2"/>
        <w:tabs>
          <w:tab w:val="right" w:leader="dot" w:pos="8306"/>
        </w:tabs>
      </w:pPr>
      <w:hyperlink w:anchor="_Toc21000" w:history="1">
        <w:r>
          <w:rPr>
            <w:rFonts w:ascii="仿宋" w:eastAsia="仿宋" w:hAnsi="仿宋" w:cs="仿宋" w:hint="eastAsia"/>
            <w:lang w:eastAsia="zh-CN"/>
          </w:rPr>
          <w:t>(二)、设备采购与维护管理</w:t>
        </w:r>
        <w:r>
          <w:tab/>
        </w:r>
        <w:r>
          <w:fldChar w:fldCharType="begin"/>
        </w:r>
        <w:r>
          <w:instrText xml:space="preserve"> PAGEREF _Toc21000 \h </w:instrText>
        </w:r>
        <w:r>
          <w:fldChar w:fldCharType="separate"/>
        </w:r>
        <w:r>
          <w:t>75</w:t>
        </w:r>
        <w:r>
          <w:fldChar w:fldCharType="end"/>
        </w:r>
      </w:hyperlink>
    </w:p>
    <w:p>
      <w:pPr>
        <w:pStyle w:val="TOC2"/>
        <w:tabs>
          <w:tab w:val="right" w:leader="dot" w:pos="8306"/>
        </w:tabs>
      </w:pPr>
      <w:hyperlink w:anchor="_Toc23465" w:history="1">
        <w:r>
          <w:rPr>
            <w:rFonts w:ascii="仿宋" w:eastAsia="仿宋" w:hAnsi="仿宋" w:cs="仿宋" w:hint="eastAsia"/>
            <w:lang w:eastAsia="zh-CN"/>
          </w:rPr>
          <w:t>(三)、设施设备升级策略</w:t>
        </w:r>
        <w:r>
          <w:tab/>
        </w:r>
        <w:r>
          <w:fldChar w:fldCharType="begin"/>
        </w:r>
        <w:r>
          <w:instrText xml:space="preserve"> PAGEREF _Toc23465 \h </w:instrText>
        </w:r>
        <w:r>
          <w:fldChar w:fldCharType="separate"/>
        </w:r>
        <w:r>
          <w:t>76</w:t>
        </w:r>
        <w:r>
          <w:fldChar w:fldCharType="end"/>
        </w:r>
      </w:hyperlink>
    </w:p>
    <w:p>
      <w:pPr>
        <w:pStyle w:val="TOC1"/>
        <w:tabs>
          <w:tab w:val="right" w:leader="dot" w:pos="8306"/>
        </w:tabs>
      </w:pPr>
      <w:hyperlink w:anchor="_Toc23147" w:history="1">
        <w:r>
          <w:rPr>
            <w:rFonts w:ascii="仿宋" w:eastAsia="仿宋" w:hAnsi="仿宋" w:cs="仿宋" w:hint="eastAsia"/>
            <w:lang w:eastAsia="zh-CN"/>
          </w:rPr>
          <w:t>十六、人力资源管理与开发</w:t>
        </w:r>
        <w:r>
          <w:tab/>
        </w:r>
        <w:r>
          <w:fldChar w:fldCharType="begin"/>
        </w:r>
        <w:r>
          <w:instrText xml:space="preserve"> PAGEREF _Toc23147 \h </w:instrText>
        </w:r>
        <w:r>
          <w:fldChar w:fldCharType="separate"/>
        </w:r>
        <w:r>
          <w:t>77</w:t>
        </w:r>
        <w:r>
          <w:fldChar w:fldCharType="end"/>
        </w:r>
      </w:hyperlink>
    </w:p>
    <w:p>
      <w:pPr>
        <w:pStyle w:val="TOC2"/>
        <w:tabs>
          <w:tab w:val="right" w:leader="dot" w:pos="8306"/>
        </w:tabs>
      </w:pPr>
      <w:hyperlink w:anchor="_Toc26347" w:history="1">
        <w:r>
          <w:rPr>
            <w:rFonts w:ascii="仿宋" w:eastAsia="仿宋" w:hAnsi="仿宋" w:cs="仿宋" w:hint="eastAsia"/>
            <w:lang w:eastAsia="zh-CN"/>
          </w:rPr>
          <w:t>(一)、人力资源规划</w:t>
        </w:r>
        <w:r>
          <w:tab/>
        </w:r>
        <w:r>
          <w:fldChar w:fldCharType="begin"/>
        </w:r>
        <w:r>
          <w:instrText xml:space="preserve"> PAGEREF _Toc26347 \h </w:instrText>
        </w:r>
        <w:r>
          <w:fldChar w:fldCharType="separate"/>
        </w:r>
        <w:r>
          <w:t>77</w:t>
        </w:r>
        <w:r>
          <w:fldChar w:fldCharType="end"/>
        </w:r>
      </w:hyperlink>
    </w:p>
    <w:p>
      <w:pPr>
        <w:pStyle w:val="TOC2"/>
        <w:tabs>
          <w:tab w:val="right" w:leader="dot" w:pos="8306"/>
        </w:tabs>
      </w:pPr>
      <w:hyperlink w:anchor="_Toc21511" w:history="1">
        <w:r>
          <w:rPr>
            <w:rFonts w:ascii="仿宋" w:eastAsia="仿宋" w:hAnsi="仿宋" w:cs="仿宋" w:hint="eastAsia"/>
            <w:lang w:eastAsia="zh-CN"/>
          </w:rPr>
          <w:t>(二)、人力资源开发与培训</w:t>
        </w:r>
        <w:r>
          <w:tab/>
        </w:r>
        <w:r>
          <w:fldChar w:fldCharType="begin"/>
        </w:r>
        <w:r>
          <w:instrText xml:space="preserve"> PAGEREF _Toc21511 \h </w:instrText>
        </w:r>
        <w:r>
          <w:fldChar w:fldCharType="separate"/>
        </w:r>
        <w:r>
          <w:t>79</w:t>
        </w:r>
        <w:r>
          <w:fldChar w:fldCharType="end"/>
        </w:r>
      </w:hyperlink>
    </w:p>
    <w:p>
      <w:pPr>
        <w:pStyle w:val="TOC1"/>
        <w:tabs>
          <w:tab w:val="right" w:leader="dot" w:pos="8306"/>
        </w:tabs>
      </w:pPr>
      <w:hyperlink w:anchor="_Toc3596" w:history="1">
        <w:r>
          <w:rPr>
            <w:rFonts w:ascii="仿宋" w:eastAsia="仿宋" w:hAnsi="仿宋" w:cs="仿宋" w:hint="eastAsia"/>
            <w:lang w:eastAsia="zh-CN"/>
          </w:rPr>
          <w:t>十七、合作与交流机制建立</w:t>
        </w:r>
        <w:r>
          <w:tab/>
        </w:r>
        <w:r>
          <w:fldChar w:fldCharType="begin"/>
        </w:r>
        <w:r>
          <w:instrText xml:space="preserve"> PAGEREF _Toc3596 \h </w:instrText>
        </w:r>
        <w:r>
          <w:fldChar w:fldCharType="separate"/>
        </w:r>
        <w:r>
          <w:t>81</w:t>
        </w:r>
        <w:r>
          <w:fldChar w:fldCharType="end"/>
        </w:r>
      </w:hyperlink>
    </w:p>
    <w:p>
      <w:pPr>
        <w:pStyle w:val="TOC2"/>
        <w:tabs>
          <w:tab w:val="right" w:leader="dot" w:pos="8306"/>
        </w:tabs>
      </w:pPr>
      <w:hyperlink w:anchor="_Toc28766" w:history="1">
        <w:r>
          <w:rPr>
            <w:rFonts w:ascii="仿宋" w:eastAsia="仿宋" w:hAnsi="仿宋" w:cs="仿宋" w:hint="eastAsia"/>
            <w:lang w:eastAsia="zh-CN"/>
          </w:rPr>
          <w:t>(一)、合作伙伴选择与合作方式</w:t>
        </w:r>
        <w:r>
          <w:tab/>
        </w:r>
        <w:r>
          <w:fldChar w:fldCharType="begin"/>
        </w:r>
        <w:r>
          <w:instrText xml:space="preserve"> PAGEREF _Toc28766 \h </w:instrText>
        </w:r>
        <w:r>
          <w:fldChar w:fldCharType="separate"/>
        </w:r>
        <w:r>
          <w:t>81</w:t>
        </w:r>
        <w:r>
          <w:fldChar w:fldCharType="end"/>
        </w:r>
      </w:hyperlink>
    </w:p>
    <w:p>
      <w:pPr>
        <w:pStyle w:val="TOC2"/>
        <w:tabs>
          <w:tab w:val="right" w:leader="dot" w:pos="8306"/>
        </w:tabs>
      </w:pPr>
      <w:hyperlink w:anchor="_Toc6901" w:history="1">
        <w:r>
          <w:rPr>
            <w:rFonts w:ascii="仿宋" w:eastAsia="仿宋" w:hAnsi="仿宋" w:cs="仿宋" w:hint="eastAsia"/>
            <w:lang w:eastAsia="zh-CN"/>
          </w:rPr>
          <w:t>(二)、交流与合作平台搭建</w:t>
        </w:r>
        <w:r>
          <w:tab/>
        </w:r>
        <w:r>
          <w:fldChar w:fldCharType="begin"/>
        </w:r>
        <w:r>
          <w:instrText xml:space="preserve"> PAGEREF _Toc6901 \h </w:instrText>
        </w:r>
        <w:r>
          <w:fldChar w:fldCharType="separate"/>
        </w:r>
        <w:r>
          <w:t>82</w:t>
        </w:r>
        <w:r>
          <w:fldChar w:fldCharType="end"/>
        </w:r>
      </w:hyperlink>
    </w:p>
    <w:p>
      <w:pPr>
        <w:pStyle w:val="TOC1"/>
        <w:tabs>
          <w:tab w:val="right" w:leader="dot" w:pos="8306"/>
        </w:tabs>
      </w:pPr>
      <w:hyperlink w:anchor="_Toc24185" w:history="1">
        <w:r>
          <w:rPr>
            <w:rFonts w:ascii="仿宋" w:eastAsia="仿宋" w:hAnsi="仿宋" w:cs="仿宋" w:hint="eastAsia"/>
            <w:lang w:eastAsia="zh-CN"/>
          </w:rPr>
          <w:t>十八、法律法规与政策遵循</w:t>
        </w:r>
        <w:r>
          <w:tab/>
        </w:r>
        <w:r>
          <w:fldChar w:fldCharType="begin"/>
        </w:r>
        <w:r>
          <w:instrText xml:space="preserve"> PAGEREF _Toc24185 \h </w:instrText>
        </w:r>
        <w:r>
          <w:fldChar w:fldCharType="separate"/>
        </w:r>
        <w:r>
          <w:t>84</w:t>
        </w:r>
        <w:r>
          <w:fldChar w:fldCharType="end"/>
        </w:r>
      </w:hyperlink>
    </w:p>
    <w:p>
      <w:pPr>
        <w:pStyle w:val="TOC2"/>
        <w:tabs>
          <w:tab w:val="right" w:leader="dot" w:pos="8306"/>
        </w:tabs>
      </w:pPr>
      <w:hyperlink w:anchor="_Toc25156" w:history="1">
        <w:r>
          <w:rPr>
            <w:rFonts w:ascii="仿宋" w:eastAsia="仿宋" w:hAnsi="仿宋" w:cs="仿宋" w:hint="eastAsia"/>
            <w:lang w:eastAsia="zh-CN"/>
          </w:rPr>
          <w:t>(一)、法律法规遵守</w:t>
        </w:r>
        <w:r>
          <w:tab/>
        </w:r>
        <w:r>
          <w:fldChar w:fldCharType="begin"/>
        </w:r>
        <w:r>
          <w:instrText xml:space="preserve"> PAGEREF _Toc25156 \h </w:instrText>
        </w:r>
        <w:r>
          <w:fldChar w:fldCharType="separate"/>
        </w:r>
        <w:r>
          <w:t>84</w:t>
        </w:r>
        <w:r>
          <w:fldChar w:fldCharType="end"/>
        </w:r>
      </w:hyperlink>
    </w:p>
    <w:p>
      <w:pPr>
        <w:pStyle w:val="TOC2"/>
        <w:tabs>
          <w:tab w:val="right" w:leader="dot" w:pos="8306"/>
        </w:tabs>
      </w:pPr>
      <w:hyperlink w:anchor="_Toc25422" w:history="1">
        <w:r>
          <w:rPr>
            <w:rFonts w:ascii="仿宋" w:eastAsia="仿宋" w:hAnsi="仿宋" w:cs="仿宋" w:hint="eastAsia"/>
            <w:lang w:eastAsia="zh-CN"/>
          </w:rPr>
          <w:t>(二)、政策导向与利用</w:t>
        </w:r>
        <w:r>
          <w:tab/>
        </w:r>
        <w:r>
          <w:fldChar w:fldCharType="begin"/>
        </w:r>
        <w:r>
          <w:instrText xml:space="preserve"> PAGEREF _Toc25422 \h </w:instrText>
        </w:r>
        <w:r>
          <w:fldChar w:fldCharType="separate"/>
        </w:r>
        <w:r>
          <w:t>85</w:t>
        </w:r>
        <w:r>
          <w:fldChar w:fldCharType="end"/>
        </w:r>
      </w:hyperlink>
    </w:p>
    <w:p>
      <w:pPr>
        <w:pStyle w:val="TOC1"/>
        <w:tabs>
          <w:tab w:val="right" w:leader="dot" w:pos="8306"/>
        </w:tabs>
      </w:pPr>
      <w:hyperlink w:anchor="_Toc5280" w:history="1">
        <w:r>
          <w:rPr>
            <w:rFonts w:ascii="仿宋" w:eastAsia="仿宋" w:hAnsi="仿宋" w:cs="仿宋" w:hint="eastAsia"/>
            <w:lang w:eastAsia="zh-CN"/>
          </w:rPr>
          <w:t>十九、质量管理与控制</w:t>
        </w:r>
        <w:r>
          <w:tab/>
        </w:r>
        <w:r>
          <w:fldChar w:fldCharType="begin"/>
        </w:r>
        <w:r>
          <w:instrText xml:space="preserve"> PAGEREF _Toc5280 \h </w:instrText>
        </w:r>
        <w:r>
          <w:fldChar w:fldCharType="separate"/>
        </w:r>
        <w:r>
          <w:t>86</w:t>
        </w:r>
        <w:r>
          <w:fldChar w:fldCharType="end"/>
        </w:r>
      </w:hyperlink>
    </w:p>
    <w:p>
      <w:pPr>
        <w:pStyle w:val="TOC2"/>
        <w:tabs>
          <w:tab w:val="right" w:leader="dot" w:pos="8306"/>
        </w:tabs>
      </w:pPr>
      <w:hyperlink w:anchor="_Toc5706" w:history="1">
        <w:r>
          <w:rPr>
            <w:rFonts w:ascii="仿宋" w:eastAsia="仿宋" w:hAnsi="仿宋" w:cs="仿宋" w:hint="eastAsia"/>
            <w:lang w:eastAsia="zh-CN"/>
          </w:rPr>
          <w:t>(一)、质量管理体系建设</w:t>
        </w:r>
        <w:r>
          <w:tab/>
        </w:r>
        <w:r>
          <w:fldChar w:fldCharType="begin"/>
        </w:r>
        <w:r>
          <w:instrText xml:space="preserve"> PAGEREF _Toc5706 \h </w:instrText>
        </w:r>
        <w:r>
          <w:fldChar w:fldCharType="separate"/>
        </w:r>
        <w:r>
          <w:t>86</w:t>
        </w:r>
        <w:r>
          <w:fldChar w:fldCharType="end"/>
        </w:r>
      </w:hyperlink>
    </w:p>
    <w:p>
      <w:pPr>
        <w:pStyle w:val="TOC2"/>
        <w:tabs>
          <w:tab w:val="right" w:leader="dot" w:pos="8306"/>
        </w:tabs>
      </w:pPr>
      <w:hyperlink w:anchor="_Toc30619" w:history="1">
        <w:r>
          <w:rPr>
            <w:rFonts w:ascii="仿宋" w:eastAsia="仿宋" w:hAnsi="仿宋" w:cs="仿宋" w:hint="eastAsia"/>
            <w:lang w:eastAsia="zh-CN"/>
          </w:rPr>
          <w:t>(二)、质量控制措施</w:t>
        </w:r>
        <w:r>
          <w:tab/>
        </w:r>
        <w:r>
          <w:fldChar w:fldCharType="begin"/>
        </w:r>
        <w:r>
          <w:instrText xml:space="preserve"> PAGEREF _Toc30619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263"/>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094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7799"/>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9466"/>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一、PPO再生料项目的市场准入条件分析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PPO再生料项目而言，市场准入条件首先取决于政策法规环境。政府对于[行业名称]领域的法规，如环保标准、税收政策、和技术使用规范，直接影响PPO再生料项目的运营和成本结构。例如，若政府针对使用可再生能源的企业提供税收优惠，这将对PPO再生料项目的财务规划产生重要影响。同时，考虑经济环境和消费者偏好的变化对PPO再生料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二、PPO再生料项目的行业规范与合规性要求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PPO再生料项目来说，遵守行业规范和合规性要求是确保项目顺利进行的基础。这包括遵循质量控制标准、安全规定、数据保护法规等。例如，若PPO再生料项目涉及数据处理，须严格遵守相关的数据保护法规。此外，行业内部的自律规范，如产品标准和服务流程，也对于提升PPO再生料项目在行业内的认可度和竞争力至关重要。项目管理团队必须不断更新策略，以应对行业规范和法规的变化，确保PPO再生料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三、PPO再生料项目的竞争格局和战略定位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O再生料项目的发展规划中，理解行业的竞争格局对于制定有效的市场策略极为关键。这包括分析主要竞争对手的市场地位、优势及其业务模式。PPO再生料项目面临的竞争对手可能包括大型成熟企业和创新型初创公司，各自采取不同的市场策略。因此，PPO再生料项目需精确地定位自己的市场策略，如专注于产品创新、客户服务或成本效率，以在竞争中占据优势。通过深入的市场和竞争分析，PPO再生料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5769"/>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518"/>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8976"/>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5921"/>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2148"/>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https://d.book118.com/146120012202010054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F7593E"/>
    <w:rsid w:val="0DF759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46120012202010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2024-02-17T15:26:00Z</dcterms:created>
  <dcterms:modified xsi:type="dcterms:W3CDTF">2024-02-17T15:26:50Z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C0929D648861448685895CADB8BD4A31_11</vt:lpwstr>
  </property>
  <property fmtid="{D5CDD505-2E9C-101B-9397-08002B2CF9AE}" pid="3" name="KSOProductBuildVer">
    <vt:lpwstr>2052-12.1.0.16250</vt:lpwstr>
  </property>
</Properties>
</file>