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三烷基叔胺及其甲基氯化铵项目规划设计纲要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04" w:history="1">
        <w:r>
          <w:rPr>
            <w:rFonts w:ascii="仿宋" w:eastAsia="仿宋" w:hAnsi="仿宋" w:cs="仿宋" w:hint="eastAsia"/>
            <w:lang w:eastAsia="zh-CN"/>
          </w:rPr>
          <w:t>前言</w:t>
        </w:r>
        <w:r>
          <w:tab/>
        </w:r>
        <w:r>
          <w:fldChar w:fldCharType="begin"/>
        </w:r>
        <w:r>
          <w:instrText xml:space="preserve"> PAGEREF _Toc3504 \h </w:instrText>
        </w:r>
        <w:r>
          <w:fldChar w:fldCharType="separate"/>
        </w:r>
        <w:r>
          <w:t>3</w:t>
        </w:r>
        <w:r>
          <w:fldChar w:fldCharType="end"/>
        </w:r>
      </w:hyperlink>
    </w:p>
    <w:p>
      <w:pPr>
        <w:pStyle w:val="TOC1"/>
        <w:tabs>
          <w:tab w:val="right" w:leader="dot" w:pos="8306"/>
        </w:tabs>
      </w:pPr>
      <w:hyperlink w:anchor="_Toc920" w:history="1">
        <w:r>
          <w:rPr>
            <w:rFonts w:ascii="仿宋" w:eastAsia="仿宋" w:hAnsi="仿宋" w:cs="仿宋" w:hint="eastAsia"/>
            <w:lang w:eastAsia="zh-CN"/>
          </w:rPr>
          <w:t>一、三烷基叔胺及其甲基氯化铵项目概论</w:t>
        </w:r>
        <w:r>
          <w:tab/>
        </w:r>
        <w:r>
          <w:fldChar w:fldCharType="begin"/>
        </w:r>
        <w:r>
          <w:instrText xml:space="preserve"> PAGEREF _Toc920 \h </w:instrText>
        </w:r>
        <w:r>
          <w:fldChar w:fldCharType="separate"/>
        </w:r>
        <w:r>
          <w:t>3</w:t>
        </w:r>
        <w:r>
          <w:fldChar w:fldCharType="end"/>
        </w:r>
      </w:hyperlink>
    </w:p>
    <w:p>
      <w:pPr>
        <w:pStyle w:val="TOC2"/>
        <w:tabs>
          <w:tab w:val="right" w:leader="dot" w:pos="8306"/>
        </w:tabs>
      </w:pPr>
      <w:hyperlink w:anchor="_Toc7736" w:history="1">
        <w:r>
          <w:rPr>
            <w:rFonts w:ascii="仿宋" w:eastAsia="仿宋" w:hAnsi="仿宋" w:cs="仿宋" w:hint="eastAsia"/>
            <w:lang w:eastAsia="zh-CN"/>
          </w:rPr>
          <w:t>(一)、三烷基叔胺及其甲基氯化铵项目概况</w:t>
        </w:r>
        <w:r>
          <w:tab/>
        </w:r>
        <w:r>
          <w:fldChar w:fldCharType="begin"/>
        </w:r>
        <w:r>
          <w:instrText xml:space="preserve"> PAGEREF _Toc7736 \h </w:instrText>
        </w:r>
        <w:r>
          <w:fldChar w:fldCharType="separate"/>
        </w:r>
        <w:r>
          <w:t>3</w:t>
        </w:r>
        <w:r>
          <w:fldChar w:fldCharType="end"/>
        </w:r>
      </w:hyperlink>
    </w:p>
    <w:p>
      <w:pPr>
        <w:pStyle w:val="TOC2"/>
        <w:tabs>
          <w:tab w:val="right" w:leader="dot" w:pos="8306"/>
        </w:tabs>
      </w:pPr>
      <w:hyperlink w:anchor="_Toc17345" w:history="1">
        <w:r>
          <w:rPr>
            <w:rFonts w:ascii="仿宋" w:eastAsia="仿宋" w:hAnsi="仿宋" w:cs="仿宋" w:hint="eastAsia"/>
            <w:lang w:eastAsia="zh-CN"/>
          </w:rPr>
          <w:t>(二)、三烷基叔胺及其甲基氯化铵项目目标</w:t>
        </w:r>
        <w:r>
          <w:tab/>
        </w:r>
        <w:r>
          <w:fldChar w:fldCharType="begin"/>
        </w:r>
        <w:r>
          <w:instrText xml:space="preserve"> PAGEREF _Toc17345 \h </w:instrText>
        </w:r>
        <w:r>
          <w:fldChar w:fldCharType="separate"/>
        </w:r>
        <w:r>
          <w:t>6</w:t>
        </w:r>
        <w:r>
          <w:fldChar w:fldCharType="end"/>
        </w:r>
      </w:hyperlink>
    </w:p>
    <w:p>
      <w:pPr>
        <w:pStyle w:val="TOC2"/>
        <w:tabs>
          <w:tab w:val="right" w:leader="dot" w:pos="8306"/>
        </w:tabs>
      </w:pPr>
      <w:hyperlink w:anchor="_Toc29595" w:history="1">
        <w:r>
          <w:rPr>
            <w:rFonts w:ascii="仿宋" w:eastAsia="仿宋" w:hAnsi="仿宋" w:cs="仿宋" w:hint="eastAsia"/>
            <w:lang w:eastAsia="zh-CN"/>
          </w:rPr>
          <w:t>(三)、三烷基叔胺及其甲基氯化铵项目提出的理由</w:t>
        </w:r>
        <w:r>
          <w:tab/>
        </w:r>
        <w:r>
          <w:fldChar w:fldCharType="begin"/>
        </w:r>
        <w:r>
          <w:instrText xml:space="preserve"> PAGEREF _Toc29595 \h </w:instrText>
        </w:r>
        <w:r>
          <w:fldChar w:fldCharType="separate"/>
        </w:r>
        <w:r>
          <w:t>7</w:t>
        </w:r>
        <w:r>
          <w:fldChar w:fldCharType="end"/>
        </w:r>
      </w:hyperlink>
    </w:p>
    <w:p>
      <w:pPr>
        <w:pStyle w:val="TOC2"/>
        <w:tabs>
          <w:tab w:val="right" w:leader="dot" w:pos="8306"/>
        </w:tabs>
      </w:pPr>
      <w:hyperlink w:anchor="_Toc16539" w:history="1">
        <w:r>
          <w:rPr>
            <w:rFonts w:ascii="仿宋" w:eastAsia="仿宋" w:hAnsi="仿宋" w:cs="仿宋" w:hint="eastAsia"/>
            <w:lang w:eastAsia="zh-CN"/>
          </w:rPr>
          <w:t>(四)、三烷基叔胺及其甲基氯化铵项目意义</w:t>
        </w:r>
        <w:r>
          <w:tab/>
        </w:r>
        <w:r>
          <w:fldChar w:fldCharType="begin"/>
        </w:r>
        <w:r>
          <w:instrText xml:space="preserve"> PAGEREF _Toc16539 \h </w:instrText>
        </w:r>
        <w:r>
          <w:fldChar w:fldCharType="separate"/>
        </w:r>
        <w:r>
          <w:t>8</w:t>
        </w:r>
        <w:r>
          <w:fldChar w:fldCharType="end"/>
        </w:r>
      </w:hyperlink>
    </w:p>
    <w:p>
      <w:pPr>
        <w:pStyle w:val="TOC2"/>
        <w:tabs>
          <w:tab w:val="right" w:leader="dot" w:pos="8306"/>
        </w:tabs>
      </w:pPr>
      <w:hyperlink w:anchor="_Toc18983" w:history="1">
        <w:r>
          <w:rPr>
            <w:rFonts w:ascii="仿宋" w:eastAsia="仿宋" w:hAnsi="仿宋" w:cs="仿宋" w:hint="eastAsia"/>
            <w:lang w:eastAsia="zh-CN"/>
          </w:rPr>
          <w:t>(五)、三烷基叔胺及其甲基氯化铵项目背景</w:t>
        </w:r>
        <w:r>
          <w:tab/>
        </w:r>
        <w:r>
          <w:fldChar w:fldCharType="begin"/>
        </w:r>
        <w:r>
          <w:instrText xml:space="preserve"> PAGEREF _Toc18983 \h </w:instrText>
        </w:r>
        <w:r>
          <w:fldChar w:fldCharType="separate"/>
        </w:r>
        <w:r>
          <w:t>9</w:t>
        </w:r>
        <w:r>
          <w:fldChar w:fldCharType="end"/>
        </w:r>
      </w:hyperlink>
    </w:p>
    <w:p>
      <w:pPr>
        <w:pStyle w:val="TOC1"/>
        <w:tabs>
          <w:tab w:val="right" w:leader="dot" w:pos="8306"/>
        </w:tabs>
      </w:pPr>
      <w:hyperlink w:anchor="_Toc2381" w:history="1">
        <w:r>
          <w:rPr>
            <w:rFonts w:ascii="仿宋" w:eastAsia="仿宋" w:hAnsi="仿宋" w:cs="仿宋" w:hint="eastAsia"/>
            <w:lang w:eastAsia="zh-CN"/>
          </w:rPr>
          <w:t>二、三烷基叔胺及其甲基氯化铵项目选址可行性分析</w:t>
        </w:r>
        <w:r>
          <w:tab/>
        </w:r>
        <w:r>
          <w:fldChar w:fldCharType="begin"/>
        </w:r>
        <w:r>
          <w:instrText xml:space="preserve"> PAGEREF _Toc2381 \h </w:instrText>
        </w:r>
        <w:r>
          <w:fldChar w:fldCharType="separate"/>
        </w:r>
        <w:r>
          <w:t>10</w:t>
        </w:r>
        <w:r>
          <w:fldChar w:fldCharType="end"/>
        </w:r>
      </w:hyperlink>
    </w:p>
    <w:p>
      <w:pPr>
        <w:pStyle w:val="TOC2"/>
        <w:tabs>
          <w:tab w:val="right" w:leader="dot" w:pos="8306"/>
        </w:tabs>
      </w:pPr>
      <w:hyperlink w:anchor="_Toc28717" w:history="1">
        <w:r>
          <w:rPr>
            <w:rFonts w:ascii="仿宋" w:eastAsia="仿宋" w:hAnsi="仿宋" w:cs="仿宋" w:hint="eastAsia"/>
            <w:lang w:eastAsia="zh-CN"/>
          </w:rPr>
          <w:t>(一)、三烷基叔胺及其甲基氯化铵项目选址</w:t>
        </w:r>
        <w:r>
          <w:tab/>
        </w:r>
        <w:r>
          <w:fldChar w:fldCharType="begin"/>
        </w:r>
        <w:r>
          <w:instrText xml:space="preserve"> PAGEREF _Toc28717 \h </w:instrText>
        </w:r>
        <w:r>
          <w:fldChar w:fldCharType="separate"/>
        </w:r>
        <w:r>
          <w:t>10</w:t>
        </w:r>
        <w:r>
          <w:fldChar w:fldCharType="end"/>
        </w:r>
      </w:hyperlink>
    </w:p>
    <w:p>
      <w:pPr>
        <w:pStyle w:val="TOC2"/>
        <w:tabs>
          <w:tab w:val="right" w:leader="dot" w:pos="8306"/>
        </w:tabs>
      </w:pPr>
      <w:hyperlink w:anchor="_Toc26502" w:history="1">
        <w:r>
          <w:rPr>
            <w:rFonts w:ascii="仿宋" w:eastAsia="仿宋" w:hAnsi="仿宋" w:cs="仿宋" w:hint="eastAsia"/>
            <w:lang w:eastAsia="zh-CN"/>
          </w:rPr>
          <w:t>(二)、用地控制指标</w:t>
        </w:r>
        <w:r>
          <w:tab/>
        </w:r>
        <w:r>
          <w:fldChar w:fldCharType="begin"/>
        </w:r>
        <w:r>
          <w:instrText xml:space="preserve"> PAGEREF _Toc26502 \h </w:instrText>
        </w:r>
        <w:r>
          <w:fldChar w:fldCharType="separate"/>
        </w:r>
        <w:r>
          <w:t>11</w:t>
        </w:r>
        <w:r>
          <w:fldChar w:fldCharType="end"/>
        </w:r>
      </w:hyperlink>
    </w:p>
    <w:p>
      <w:pPr>
        <w:pStyle w:val="TOC2"/>
        <w:tabs>
          <w:tab w:val="right" w:leader="dot" w:pos="8306"/>
        </w:tabs>
      </w:pPr>
      <w:hyperlink w:anchor="_Toc29369" w:history="1">
        <w:r>
          <w:rPr>
            <w:rFonts w:ascii="仿宋" w:eastAsia="仿宋" w:hAnsi="仿宋" w:cs="仿宋" w:hint="eastAsia"/>
            <w:lang w:eastAsia="zh-CN"/>
          </w:rPr>
          <w:t>(三)、节约用地措施</w:t>
        </w:r>
        <w:r>
          <w:tab/>
        </w:r>
        <w:r>
          <w:fldChar w:fldCharType="begin"/>
        </w:r>
        <w:r>
          <w:instrText xml:space="preserve"> PAGEREF _Toc29369 \h </w:instrText>
        </w:r>
        <w:r>
          <w:fldChar w:fldCharType="separate"/>
        </w:r>
        <w:r>
          <w:t>13</w:t>
        </w:r>
        <w:r>
          <w:fldChar w:fldCharType="end"/>
        </w:r>
      </w:hyperlink>
    </w:p>
    <w:p>
      <w:pPr>
        <w:pStyle w:val="TOC2"/>
        <w:tabs>
          <w:tab w:val="right" w:leader="dot" w:pos="8306"/>
        </w:tabs>
      </w:pPr>
      <w:hyperlink w:anchor="_Toc24026" w:history="1">
        <w:r>
          <w:rPr>
            <w:rFonts w:ascii="仿宋" w:eastAsia="仿宋" w:hAnsi="仿宋" w:cs="仿宋" w:hint="eastAsia"/>
            <w:lang w:eastAsia="zh-CN"/>
          </w:rPr>
          <w:t>(四)、总图布置方案</w:t>
        </w:r>
        <w:r>
          <w:tab/>
        </w:r>
        <w:r>
          <w:fldChar w:fldCharType="begin"/>
        </w:r>
        <w:r>
          <w:instrText xml:space="preserve"> PAGEREF _Toc24026 \h </w:instrText>
        </w:r>
        <w:r>
          <w:fldChar w:fldCharType="separate"/>
        </w:r>
        <w:r>
          <w:t>14</w:t>
        </w:r>
        <w:r>
          <w:fldChar w:fldCharType="end"/>
        </w:r>
      </w:hyperlink>
    </w:p>
    <w:p>
      <w:pPr>
        <w:pStyle w:val="TOC2"/>
        <w:tabs>
          <w:tab w:val="right" w:leader="dot" w:pos="8306"/>
        </w:tabs>
      </w:pPr>
      <w:hyperlink w:anchor="_Toc5373" w:history="1">
        <w:r>
          <w:rPr>
            <w:rFonts w:ascii="仿宋" w:eastAsia="仿宋" w:hAnsi="仿宋" w:cs="仿宋" w:hint="eastAsia"/>
            <w:lang w:eastAsia="zh-CN"/>
          </w:rPr>
          <w:t>(五)、选址综合评价</w:t>
        </w:r>
        <w:r>
          <w:tab/>
        </w:r>
        <w:r>
          <w:fldChar w:fldCharType="begin"/>
        </w:r>
        <w:r>
          <w:instrText xml:space="preserve"> PAGEREF _Toc5373 \h </w:instrText>
        </w:r>
        <w:r>
          <w:fldChar w:fldCharType="separate"/>
        </w:r>
        <w:r>
          <w:t>15</w:t>
        </w:r>
        <w:r>
          <w:fldChar w:fldCharType="end"/>
        </w:r>
      </w:hyperlink>
    </w:p>
    <w:p>
      <w:pPr>
        <w:pStyle w:val="TOC1"/>
        <w:tabs>
          <w:tab w:val="right" w:leader="dot" w:pos="8306"/>
        </w:tabs>
      </w:pPr>
      <w:hyperlink w:anchor="_Toc27115" w:history="1">
        <w:r>
          <w:rPr>
            <w:rFonts w:ascii="仿宋" w:eastAsia="仿宋" w:hAnsi="仿宋" w:cs="仿宋" w:hint="eastAsia"/>
            <w:lang w:eastAsia="zh-CN"/>
          </w:rPr>
          <w:t>三、三烷基叔胺及其甲基氯化铵项目建设单位说明</w:t>
        </w:r>
        <w:r>
          <w:tab/>
        </w:r>
        <w:r>
          <w:fldChar w:fldCharType="begin"/>
        </w:r>
        <w:r>
          <w:instrText xml:space="preserve"> PAGEREF _Toc27115 \h </w:instrText>
        </w:r>
        <w:r>
          <w:fldChar w:fldCharType="separate"/>
        </w:r>
        <w:r>
          <w:t>16</w:t>
        </w:r>
        <w:r>
          <w:fldChar w:fldCharType="end"/>
        </w:r>
      </w:hyperlink>
    </w:p>
    <w:p>
      <w:pPr>
        <w:pStyle w:val="TOC2"/>
        <w:tabs>
          <w:tab w:val="right" w:leader="dot" w:pos="8306"/>
        </w:tabs>
      </w:pPr>
      <w:hyperlink w:anchor="_Toc4172" w:history="1">
        <w:r>
          <w:rPr>
            <w:rFonts w:ascii="仿宋" w:eastAsia="仿宋" w:hAnsi="仿宋" w:cs="仿宋" w:hint="eastAsia"/>
            <w:lang w:eastAsia="zh-CN"/>
          </w:rPr>
          <w:t>(一)、三烷基叔胺及其甲基氯化铵项目承办单位基本情况</w:t>
        </w:r>
        <w:r>
          <w:tab/>
        </w:r>
        <w:r>
          <w:fldChar w:fldCharType="begin"/>
        </w:r>
        <w:r>
          <w:instrText xml:space="preserve"> PAGEREF _Toc4172 \h </w:instrText>
        </w:r>
        <w:r>
          <w:fldChar w:fldCharType="separate"/>
        </w:r>
        <w:r>
          <w:t>16</w:t>
        </w:r>
        <w:r>
          <w:fldChar w:fldCharType="end"/>
        </w:r>
      </w:hyperlink>
    </w:p>
    <w:p>
      <w:pPr>
        <w:pStyle w:val="TOC2"/>
        <w:tabs>
          <w:tab w:val="right" w:leader="dot" w:pos="8306"/>
        </w:tabs>
      </w:pPr>
      <w:hyperlink w:anchor="_Toc12571" w:history="1">
        <w:r>
          <w:rPr>
            <w:rFonts w:ascii="仿宋" w:eastAsia="仿宋" w:hAnsi="仿宋" w:cs="仿宋" w:hint="eastAsia"/>
            <w:lang w:eastAsia="zh-CN"/>
          </w:rPr>
          <w:t>(二)、公司经济效益分析</w:t>
        </w:r>
        <w:r>
          <w:tab/>
        </w:r>
        <w:r>
          <w:fldChar w:fldCharType="begin"/>
        </w:r>
        <w:r>
          <w:instrText xml:space="preserve"> PAGEREF _Toc12571 \h </w:instrText>
        </w:r>
        <w:r>
          <w:fldChar w:fldCharType="separate"/>
        </w:r>
        <w:r>
          <w:t>17</w:t>
        </w:r>
        <w:r>
          <w:fldChar w:fldCharType="end"/>
        </w:r>
      </w:hyperlink>
    </w:p>
    <w:p>
      <w:pPr>
        <w:pStyle w:val="TOC1"/>
        <w:tabs>
          <w:tab w:val="right" w:leader="dot" w:pos="8306"/>
        </w:tabs>
      </w:pPr>
      <w:hyperlink w:anchor="_Toc18570" w:history="1">
        <w:r>
          <w:rPr>
            <w:rFonts w:ascii="仿宋" w:eastAsia="仿宋" w:hAnsi="仿宋" w:cs="仿宋" w:hint="eastAsia"/>
            <w:lang w:eastAsia="zh-CN"/>
          </w:rPr>
          <w:t>四、三烷基叔胺及其甲基氯化铵项目可持续发展</w:t>
        </w:r>
        <w:r>
          <w:tab/>
        </w:r>
        <w:r>
          <w:fldChar w:fldCharType="begin"/>
        </w:r>
        <w:r>
          <w:instrText xml:space="preserve"> PAGEREF _Toc18570 \h </w:instrText>
        </w:r>
        <w:r>
          <w:fldChar w:fldCharType="separate"/>
        </w:r>
        <w:r>
          <w:t>18</w:t>
        </w:r>
        <w:r>
          <w:fldChar w:fldCharType="end"/>
        </w:r>
      </w:hyperlink>
    </w:p>
    <w:p>
      <w:pPr>
        <w:pStyle w:val="TOC2"/>
        <w:tabs>
          <w:tab w:val="right" w:leader="dot" w:pos="8306"/>
        </w:tabs>
      </w:pPr>
      <w:hyperlink w:anchor="_Toc13210" w:history="1">
        <w:r>
          <w:rPr>
            <w:rFonts w:ascii="仿宋" w:eastAsia="仿宋" w:hAnsi="仿宋" w:cs="仿宋" w:hint="eastAsia"/>
            <w:lang w:eastAsia="zh-CN"/>
          </w:rPr>
          <w:t>(一)、可持续战略与实践</w:t>
        </w:r>
        <w:r>
          <w:tab/>
        </w:r>
        <w:r>
          <w:fldChar w:fldCharType="begin"/>
        </w:r>
        <w:r>
          <w:instrText xml:space="preserve"> PAGEREF _Toc13210 \h </w:instrText>
        </w:r>
        <w:r>
          <w:fldChar w:fldCharType="separate"/>
        </w:r>
        <w:r>
          <w:t>18</w:t>
        </w:r>
        <w:r>
          <w:fldChar w:fldCharType="end"/>
        </w:r>
      </w:hyperlink>
    </w:p>
    <w:p>
      <w:pPr>
        <w:pStyle w:val="TOC2"/>
        <w:tabs>
          <w:tab w:val="right" w:leader="dot" w:pos="8306"/>
        </w:tabs>
      </w:pPr>
      <w:hyperlink w:anchor="_Toc16766" w:history="1">
        <w:r>
          <w:rPr>
            <w:rFonts w:ascii="仿宋" w:eastAsia="仿宋" w:hAnsi="仿宋" w:cs="仿宋" w:hint="eastAsia"/>
            <w:lang w:eastAsia="zh-CN"/>
          </w:rPr>
          <w:t>(二)、环保与社会责任</w:t>
        </w:r>
        <w:r>
          <w:tab/>
        </w:r>
        <w:r>
          <w:fldChar w:fldCharType="begin"/>
        </w:r>
        <w:r>
          <w:instrText xml:space="preserve"> PAGEREF _Toc16766 \h </w:instrText>
        </w:r>
        <w:r>
          <w:fldChar w:fldCharType="separate"/>
        </w:r>
        <w:r>
          <w:t>19</w:t>
        </w:r>
        <w:r>
          <w:fldChar w:fldCharType="end"/>
        </w:r>
      </w:hyperlink>
    </w:p>
    <w:p>
      <w:pPr>
        <w:pStyle w:val="TOC1"/>
        <w:tabs>
          <w:tab w:val="right" w:leader="dot" w:pos="8306"/>
        </w:tabs>
      </w:pPr>
      <w:hyperlink w:anchor="_Toc16649" w:history="1">
        <w:r>
          <w:rPr>
            <w:rFonts w:ascii="仿宋" w:eastAsia="仿宋" w:hAnsi="仿宋" w:cs="仿宋" w:hint="eastAsia"/>
            <w:lang w:eastAsia="zh-CN"/>
          </w:rPr>
          <w:t>五、三烷基叔胺及其甲基氯化铵项目绩效评估</w:t>
        </w:r>
        <w:r>
          <w:tab/>
        </w:r>
        <w:r>
          <w:fldChar w:fldCharType="begin"/>
        </w:r>
        <w:r>
          <w:instrText xml:space="preserve"> PAGEREF _Toc16649 \h </w:instrText>
        </w:r>
        <w:r>
          <w:fldChar w:fldCharType="separate"/>
        </w:r>
        <w:r>
          <w:t>20</w:t>
        </w:r>
        <w:r>
          <w:fldChar w:fldCharType="end"/>
        </w:r>
      </w:hyperlink>
    </w:p>
    <w:p>
      <w:pPr>
        <w:pStyle w:val="TOC2"/>
        <w:tabs>
          <w:tab w:val="right" w:leader="dot" w:pos="8306"/>
        </w:tabs>
      </w:pPr>
      <w:hyperlink w:anchor="_Toc17266" w:history="1">
        <w:r>
          <w:rPr>
            <w:rFonts w:ascii="仿宋" w:eastAsia="仿宋" w:hAnsi="仿宋" w:cs="仿宋" w:hint="eastAsia"/>
            <w:lang w:eastAsia="zh-CN"/>
          </w:rPr>
          <w:t>(一)、绩效评估指标</w:t>
        </w:r>
        <w:r>
          <w:tab/>
        </w:r>
        <w:r>
          <w:fldChar w:fldCharType="begin"/>
        </w:r>
        <w:r>
          <w:instrText xml:space="preserve"> PAGEREF _Toc17266 \h </w:instrText>
        </w:r>
        <w:r>
          <w:fldChar w:fldCharType="separate"/>
        </w:r>
        <w:r>
          <w:t>20</w:t>
        </w:r>
        <w:r>
          <w:fldChar w:fldCharType="end"/>
        </w:r>
      </w:hyperlink>
    </w:p>
    <w:p>
      <w:pPr>
        <w:pStyle w:val="TOC2"/>
        <w:tabs>
          <w:tab w:val="right" w:leader="dot" w:pos="8306"/>
        </w:tabs>
      </w:pPr>
      <w:hyperlink w:anchor="_Toc778" w:history="1">
        <w:r>
          <w:rPr>
            <w:rFonts w:ascii="仿宋" w:eastAsia="仿宋" w:hAnsi="仿宋" w:cs="仿宋" w:hint="eastAsia"/>
            <w:lang w:eastAsia="zh-CN"/>
          </w:rPr>
          <w:t>(二)、绩效评估方法</w:t>
        </w:r>
        <w:r>
          <w:tab/>
        </w:r>
        <w:r>
          <w:fldChar w:fldCharType="begin"/>
        </w:r>
        <w:r>
          <w:instrText xml:space="preserve"> PAGEREF _Toc778 \h </w:instrText>
        </w:r>
        <w:r>
          <w:fldChar w:fldCharType="separate"/>
        </w:r>
        <w:r>
          <w:t>21</w:t>
        </w:r>
        <w:r>
          <w:fldChar w:fldCharType="end"/>
        </w:r>
      </w:hyperlink>
    </w:p>
    <w:p>
      <w:pPr>
        <w:pStyle w:val="TOC2"/>
        <w:tabs>
          <w:tab w:val="right" w:leader="dot" w:pos="8306"/>
        </w:tabs>
      </w:pPr>
      <w:hyperlink w:anchor="_Toc20987" w:history="1">
        <w:r>
          <w:rPr>
            <w:rFonts w:ascii="仿宋" w:eastAsia="仿宋" w:hAnsi="仿宋" w:cs="仿宋" w:hint="eastAsia"/>
            <w:lang w:eastAsia="zh-CN"/>
          </w:rPr>
          <w:t>(三)、绩效评估周期</w:t>
        </w:r>
        <w:r>
          <w:tab/>
        </w:r>
        <w:r>
          <w:fldChar w:fldCharType="begin"/>
        </w:r>
        <w:r>
          <w:instrText xml:space="preserve"> PAGEREF _Toc20987 \h </w:instrText>
        </w:r>
        <w:r>
          <w:fldChar w:fldCharType="separate"/>
        </w:r>
        <w:r>
          <w:t>22</w:t>
        </w:r>
        <w:r>
          <w:fldChar w:fldCharType="end"/>
        </w:r>
      </w:hyperlink>
    </w:p>
    <w:p>
      <w:pPr>
        <w:pStyle w:val="TOC1"/>
        <w:tabs>
          <w:tab w:val="right" w:leader="dot" w:pos="8306"/>
        </w:tabs>
      </w:pPr>
      <w:hyperlink w:anchor="_Toc21872" w:history="1">
        <w:r>
          <w:rPr>
            <w:rFonts w:ascii="仿宋" w:eastAsia="仿宋" w:hAnsi="仿宋" w:cs="仿宋" w:hint="eastAsia"/>
            <w:lang w:eastAsia="zh-CN"/>
          </w:rPr>
          <w:t>六、市场分析、调研</w:t>
        </w:r>
        <w:r>
          <w:tab/>
        </w:r>
        <w:r>
          <w:fldChar w:fldCharType="begin"/>
        </w:r>
        <w:r>
          <w:instrText xml:space="preserve"> PAGEREF _Toc21872 \h </w:instrText>
        </w:r>
        <w:r>
          <w:fldChar w:fldCharType="separate"/>
        </w:r>
        <w:r>
          <w:t>23</w:t>
        </w:r>
        <w:r>
          <w:fldChar w:fldCharType="end"/>
        </w:r>
      </w:hyperlink>
    </w:p>
    <w:p>
      <w:pPr>
        <w:pStyle w:val="TOC2"/>
        <w:tabs>
          <w:tab w:val="right" w:leader="dot" w:pos="8306"/>
        </w:tabs>
      </w:pPr>
      <w:hyperlink w:anchor="_Toc28133" w:history="1">
        <w:r>
          <w:rPr>
            <w:rFonts w:ascii="仿宋" w:eastAsia="仿宋" w:hAnsi="仿宋" w:cs="仿宋" w:hint="eastAsia"/>
            <w:lang w:eastAsia="zh-CN"/>
          </w:rPr>
          <w:t>(一)、三烷基叔胺及其甲基氯化铵行业分析</w:t>
        </w:r>
        <w:r>
          <w:tab/>
        </w:r>
        <w:r>
          <w:fldChar w:fldCharType="begin"/>
        </w:r>
        <w:r>
          <w:instrText xml:space="preserve"> PAGEREF _Toc28133 \h </w:instrText>
        </w:r>
        <w:r>
          <w:fldChar w:fldCharType="separate"/>
        </w:r>
        <w:r>
          <w:t>23</w:t>
        </w:r>
        <w:r>
          <w:fldChar w:fldCharType="end"/>
        </w:r>
      </w:hyperlink>
    </w:p>
    <w:p>
      <w:pPr>
        <w:pStyle w:val="TOC2"/>
        <w:tabs>
          <w:tab w:val="right" w:leader="dot" w:pos="8306"/>
        </w:tabs>
      </w:pPr>
      <w:hyperlink w:anchor="_Toc8442" w:history="1">
        <w:r>
          <w:rPr>
            <w:rFonts w:ascii="仿宋" w:eastAsia="仿宋" w:hAnsi="仿宋" w:cs="仿宋" w:hint="eastAsia"/>
            <w:lang w:eastAsia="zh-CN"/>
          </w:rPr>
          <w:t>(二)、三烷基叔胺及其甲基氯化铵市场分析预测</w:t>
        </w:r>
        <w:r>
          <w:tab/>
        </w:r>
        <w:r>
          <w:fldChar w:fldCharType="begin"/>
        </w:r>
        <w:r>
          <w:instrText xml:space="preserve"> PAGEREF _Toc8442 \h </w:instrText>
        </w:r>
        <w:r>
          <w:fldChar w:fldCharType="separate"/>
        </w:r>
        <w:r>
          <w:t>24</w:t>
        </w:r>
        <w:r>
          <w:fldChar w:fldCharType="end"/>
        </w:r>
      </w:hyperlink>
    </w:p>
    <w:p>
      <w:pPr>
        <w:pStyle w:val="TOC1"/>
        <w:tabs>
          <w:tab w:val="right" w:leader="dot" w:pos="8306"/>
        </w:tabs>
      </w:pPr>
      <w:hyperlink w:anchor="_Toc9107" w:history="1">
        <w:r>
          <w:rPr>
            <w:rFonts w:ascii="仿宋" w:eastAsia="仿宋" w:hAnsi="仿宋" w:cs="仿宋" w:hint="eastAsia"/>
            <w:lang w:eastAsia="zh-CN"/>
          </w:rPr>
          <w:t>七、三烷基叔胺及其甲基氯化铵项目环境影响分析</w:t>
        </w:r>
        <w:r>
          <w:tab/>
        </w:r>
        <w:r>
          <w:fldChar w:fldCharType="begin"/>
        </w:r>
        <w:r>
          <w:instrText xml:space="preserve"> PAGEREF _Toc9107 \h </w:instrText>
        </w:r>
        <w:r>
          <w:fldChar w:fldCharType="separate"/>
        </w:r>
        <w:r>
          <w:t>25</w:t>
        </w:r>
        <w:r>
          <w:fldChar w:fldCharType="end"/>
        </w:r>
      </w:hyperlink>
    </w:p>
    <w:p>
      <w:pPr>
        <w:pStyle w:val="TOC2"/>
        <w:tabs>
          <w:tab w:val="right" w:leader="dot" w:pos="8306"/>
        </w:tabs>
      </w:pPr>
      <w:hyperlink w:anchor="_Toc21678" w:history="1">
        <w:r>
          <w:rPr>
            <w:rFonts w:ascii="仿宋" w:eastAsia="仿宋" w:hAnsi="仿宋" w:cs="仿宋" w:hint="eastAsia"/>
            <w:lang w:eastAsia="zh-CN"/>
          </w:rPr>
          <w:t>(一)、建设区域环境质量现状</w:t>
        </w:r>
        <w:r>
          <w:tab/>
        </w:r>
        <w:r>
          <w:fldChar w:fldCharType="begin"/>
        </w:r>
        <w:r>
          <w:instrText xml:space="preserve"> PAGEREF _Toc21678 \h </w:instrText>
        </w:r>
        <w:r>
          <w:fldChar w:fldCharType="separate"/>
        </w:r>
        <w:r>
          <w:t>25</w:t>
        </w:r>
        <w:r>
          <w:fldChar w:fldCharType="end"/>
        </w:r>
      </w:hyperlink>
    </w:p>
    <w:p>
      <w:pPr>
        <w:pStyle w:val="TOC2"/>
        <w:tabs>
          <w:tab w:val="right" w:leader="dot" w:pos="8306"/>
        </w:tabs>
      </w:pPr>
      <w:hyperlink w:anchor="_Toc12632" w:history="1">
        <w:r>
          <w:rPr>
            <w:rFonts w:ascii="仿宋" w:eastAsia="仿宋" w:hAnsi="仿宋" w:cs="仿宋" w:hint="eastAsia"/>
            <w:lang w:eastAsia="zh-CN"/>
          </w:rPr>
          <w:t>(二)、建设期环境保护</w:t>
        </w:r>
        <w:r>
          <w:tab/>
        </w:r>
        <w:r>
          <w:fldChar w:fldCharType="begin"/>
        </w:r>
        <w:r>
          <w:instrText xml:space="preserve"> PAGEREF _Toc12632 \h </w:instrText>
        </w:r>
        <w:r>
          <w:fldChar w:fldCharType="separate"/>
        </w:r>
        <w:r>
          <w:t>27</w:t>
        </w:r>
        <w:r>
          <w:fldChar w:fldCharType="end"/>
        </w:r>
      </w:hyperlink>
    </w:p>
    <w:p>
      <w:pPr>
        <w:pStyle w:val="TOC2"/>
        <w:tabs>
          <w:tab w:val="right" w:leader="dot" w:pos="8306"/>
        </w:tabs>
      </w:pPr>
      <w:hyperlink w:anchor="_Toc15191" w:history="1">
        <w:r>
          <w:rPr>
            <w:rFonts w:ascii="仿宋" w:eastAsia="仿宋" w:hAnsi="仿宋" w:cs="仿宋" w:hint="eastAsia"/>
            <w:lang w:eastAsia="zh-CN"/>
          </w:rPr>
          <w:t>(三)、运营期环境保护</w:t>
        </w:r>
        <w:r>
          <w:tab/>
        </w:r>
        <w:r>
          <w:fldChar w:fldCharType="begin"/>
        </w:r>
        <w:r>
          <w:instrText xml:space="preserve"> PAGEREF _Toc15191 \h </w:instrText>
        </w:r>
        <w:r>
          <w:fldChar w:fldCharType="separate"/>
        </w:r>
        <w:r>
          <w:t>28</w:t>
        </w:r>
        <w:r>
          <w:fldChar w:fldCharType="end"/>
        </w:r>
      </w:hyperlink>
    </w:p>
    <w:p>
      <w:pPr>
        <w:pStyle w:val="TOC2"/>
        <w:tabs>
          <w:tab w:val="right" w:leader="dot" w:pos="8306"/>
        </w:tabs>
      </w:pPr>
      <w:hyperlink w:anchor="_Toc11664" w:history="1">
        <w:r>
          <w:rPr>
            <w:rFonts w:ascii="仿宋" w:eastAsia="仿宋" w:hAnsi="仿宋" w:cs="仿宋" w:hint="eastAsia"/>
            <w:lang w:eastAsia="zh-CN"/>
          </w:rPr>
          <w:t>(四)、三烷基叔胺及其甲基氯化铵项目建设对区域经济的影响</w:t>
        </w:r>
        <w:r>
          <w:tab/>
        </w:r>
        <w:r>
          <w:fldChar w:fldCharType="begin"/>
        </w:r>
        <w:r>
          <w:instrText xml:space="preserve"> PAGEREF _Toc11664 \h </w:instrText>
        </w:r>
        <w:r>
          <w:fldChar w:fldCharType="separate"/>
        </w:r>
        <w:r>
          <w:t>30</w:t>
        </w:r>
        <w:r>
          <w:fldChar w:fldCharType="end"/>
        </w:r>
      </w:hyperlink>
    </w:p>
    <w:p>
      <w:pPr>
        <w:pStyle w:val="TOC2"/>
        <w:tabs>
          <w:tab w:val="right" w:leader="dot" w:pos="8306"/>
        </w:tabs>
      </w:pPr>
      <w:hyperlink w:anchor="_Toc5559" w:history="1">
        <w:r>
          <w:rPr>
            <w:rFonts w:ascii="仿宋" w:eastAsia="仿宋" w:hAnsi="仿宋" w:cs="仿宋" w:hint="eastAsia"/>
            <w:lang w:eastAsia="zh-CN"/>
          </w:rPr>
          <w:t>(五)、废弃物处理</w:t>
        </w:r>
        <w:r>
          <w:tab/>
        </w:r>
        <w:r>
          <w:fldChar w:fldCharType="begin"/>
        </w:r>
        <w:r>
          <w:instrText xml:space="preserve"> PAGEREF _Toc5559 \h </w:instrText>
        </w:r>
        <w:r>
          <w:fldChar w:fldCharType="separate"/>
        </w:r>
        <w:r>
          <w:t>32</w:t>
        </w:r>
        <w:r>
          <w:fldChar w:fldCharType="end"/>
        </w:r>
      </w:hyperlink>
    </w:p>
    <w:p>
      <w:pPr>
        <w:pStyle w:val="TOC2"/>
        <w:tabs>
          <w:tab w:val="right" w:leader="dot" w:pos="8306"/>
        </w:tabs>
      </w:pPr>
      <w:hyperlink w:anchor="_Toc4734" w:history="1">
        <w:r>
          <w:rPr>
            <w:rFonts w:ascii="仿宋" w:eastAsia="仿宋" w:hAnsi="仿宋" w:cs="仿宋" w:hint="eastAsia"/>
            <w:lang w:eastAsia="zh-CN"/>
          </w:rPr>
          <w:t>(六)、特殊环境影响分析</w:t>
        </w:r>
        <w:r>
          <w:tab/>
        </w:r>
        <w:r>
          <w:fldChar w:fldCharType="begin"/>
        </w:r>
        <w:r>
          <w:instrText xml:space="preserve"> PAGEREF _Toc4734 \h </w:instrText>
        </w:r>
        <w:r>
          <w:fldChar w:fldCharType="separate"/>
        </w:r>
        <w:r>
          <w:t>33</w:t>
        </w:r>
        <w:r>
          <w:fldChar w:fldCharType="end"/>
        </w:r>
      </w:hyperlink>
    </w:p>
    <w:p>
      <w:pPr>
        <w:pStyle w:val="TOC2"/>
        <w:tabs>
          <w:tab w:val="right" w:leader="dot" w:pos="8306"/>
        </w:tabs>
      </w:pPr>
      <w:hyperlink w:anchor="_Toc26465" w:history="1">
        <w:r>
          <w:rPr>
            <w:rFonts w:ascii="仿宋" w:eastAsia="仿宋" w:hAnsi="仿宋" w:cs="仿宋" w:hint="eastAsia"/>
            <w:lang w:eastAsia="zh-CN"/>
          </w:rPr>
          <w:t>(七)、清洁生产</w:t>
        </w:r>
        <w:r>
          <w:tab/>
        </w:r>
        <w:r>
          <w:fldChar w:fldCharType="begin"/>
        </w:r>
        <w:r>
          <w:instrText xml:space="preserve"> PAGEREF _Toc26465 \h </w:instrText>
        </w:r>
        <w:r>
          <w:fldChar w:fldCharType="separate"/>
        </w:r>
        <w:r>
          <w:t>34</w:t>
        </w:r>
        <w:r>
          <w:fldChar w:fldCharType="end"/>
        </w:r>
      </w:hyperlink>
    </w:p>
    <w:p>
      <w:pPr>
        <w:pStyle w:val="TOC2"/>
        <w:tabs>
          <w:tab w:val="right" w:leader="dot" w:pos="8306"/>
        </w:tabs>
      </w:pPr>
      <w:hyperlink w:anchor="_Toc1606" w:history="1">
        <w:r>
          <w:rPr>
            <w:rFonts w:ascii="仿宋" w:eastAsia="仿宋" w:hAnsi="仿宋" w:cs="仿宋" w:hint="eastAsia"/>
            <w:lang w:eastAsia="zh-CN"/>
          </w:rPr>
          <w:t>(八)、环境保护综合评价</w:t>
        </w:r>
        <w:r>
          <w:tab/>
        </w:r>
        <w:r>
          <w:fldChar w:fldCharType="begin"/>
        </w:r>
        <w:r>
          <w:instrText xml:space="preserve"> PAGEREF _Toc1606 \h </w:instrText>
        </w:r>
        <w:r>
          <w:fldChar w:fldCharType="separate"/>
        </w:r>
        <w:r>
          <w:t>35</w:t>
        </w:r>
        <w:r>
          <w:fldChar w:fldCharType="end"/>
        </w:r>
      </w:hyperlink>
    </w:p>
    <w:p>
      <w:pPr>
        <w:pStyle w:val="TOC1"/>
        <w:tabs>
          <w:tab w:val="right" w:leader="dot" w:pos="8306"/>
        </w:tabs>
      </w:pPr>
      <w:hyperlink w:anchor="_Toc4957" w:history="1">
        <w:r>
          <w:rPr>
            <w:rFonts w:ascii="仿宋" w:eastAsia="仿宋" w:hAnsi="仿宋" w:cs="仿宋" w:hint="eastAsia"/>
            <w:lang w:eastAsia="zh-CN"/>
          </w:rPr>
          <w:t>八、三烷基叔胺及其甲基氯化铵项目人力资源培养与发展</w:t>
        </w:r>
        <w:r>
          <w:tab/>
        </w:r>
        <w:r>
          <w:fldChar w:fldCharType="begin"/>
        </w:r>
        <w:r>
          <w:instrText xml:space="preserve"> PAGEREF _Toc4957 \h </w:instrText>
        </w:r>
        <w:r>
          <w:fldChar w:fldCharType="separate"/>
        </w:r>
        <w:r>
          <w:t>37</w:t>
        </w:r>
        <w:r>
          <w:fldChar w:fldCharType="end"/>
        </w:r>
      </w:hyperlink>
    </w:p>
    <w:p>
      <w:pPr>
        <w:pStyle w:val="TOC2"/>
        <w:tabs>
          <w:tab w:val="right" w:leader="dot" w:pos="8306"/>
        </w:tabs>
      </w:pPr>
      <w:hyperlink w:anchor="_Toc10100" w:history="1">
        <w:r>
          <w:rPr>
            <w:rFonts w:ascii="仿宋" w:eastAsia="仿宋" w:hAnsi="仿宋" w:cs="仿宋" w:hint="eastAsia"/>
            <w:lang w:eastAsia="zh-CN"/>
          </w:rPr>
          <w:t>(一)、人才需求与规划</w:t>
        </w:r>
        <w:r>
          <w:tab/>
        </w:r>
        <w:r>
          <w:fldChar w:fldCharType="begin"/>
        </w:r>
        <w:r>
          <w:instrText xml:space="preserve"> PAGEREF _Toc10100 \h </w:instrText>
        </w:r>
        <w:r>
          <w:fldChar w:fldCharType="separate"/>
        </w:r>
        <w:r>
          <w:t>37</w:t>
        </w:r>
        <w:r>
          <w:fldChar w:fldCharType="end"/>
        </w:r>
      </w:hyperlink>
    </w:p>
    <w:p>
      <w:pPr>
        <w:pStyle w:val="TOC2"/>
        <w:tabs>
          <w:tab w:val="right" w:leader="dot" w:pos="8306"/>
        </w:tabs>
      </w:pPr>
      <w:hyperlink w:anchor="_Toc3850" w:history="1">
        <w:r>
          <w:rPr>
            <w:rFonts w:ascii="仿宋" w:eastAsia="仿宋" w:hAnsi="仿宋" w:cs="仿宋" w:hint="eastAsia"/>
            <w:lang w:eastAsia="zh-CN"/>
          </w:rPr>
          <w:t>(二)、培训与发展计划</w:t>
        </w:r>
        <w:r>
          <w:tab/>
        </w:r>
        <w:r>
          <w:fldChar w:fldCharType="begin"/>
        </w:r>
        <w:r>
          <w:instrText xml:space="preserve"> PAGEREF _Toc3850 \h </w:instrText>
        </w:r>
        <w:r>
          <w:fldChar w:fldCharType="separate"/>
        </w:r>
        <w:r>
          <w:t>37</w:t>
        </w:r>
        <w:r>
          <w:fldChar w:fldCharType="end"/>
        </w:r>
      </w:hyperlink>
    </w:p>
    <w:p>
      <w:pPr>
        <w:pStyle w:val="TOC1"/>
        <w:tabs>
          <w:tab w:val="right" w:leader="dot" w:pos="8306"/>
        </w:tabs>
      </w:pPr>
      <w:hyperlink w:anchor="_Toc10987" w:history="1">
        <w:r>
          <w:rPr>
            <w:rFonts w:ascii="仿宋" w:eastAsia="仿宋" w:hAnsi="仿宋" w:cs="仿宋" w:hint="eastAsia"/>
            <w:lang w:eastAsia="zh-CN"/>
          </w:rPr>
          <w:t>九、三烷基叔胺及其甲基氯化铵项目社会影响</w:t>
        </w:r>
        <w:r>
          <w:tab/>
        </w:r>
        <w:r>
          <w:fldChar w:fldCharType="begin"/>
        </w:r>
        <w:r>
          <w:instrText xml:space="preserve"> PAGEREF _Toc10987 \h </w:instrText>
        </w:r>
        <w:r>
          <w:fldChar w:fldCharType="separate"/>
        </w:r>
        <w:r>
          <w:t>38</w:t>
        </w:r>
        <w:r>
          <w:fldChar w:fldCharType="end"/>
        </w:r>
      </w:hyperlink>
    </w:p>
    <w:p>
      <w:pPr>
        <w:pStyle w:val="TOC2"/>
        <w:tabs>
          <w:tab w:val="right" w:leader="dot" w:pos="8306"/>
        </w:tabs>
      </w:pPr>
      <w:hyperlink w:anchor="_Toc25807" w:history="1">
        <w:r>
          <w:rPr>
            <w:rFonts w:ascii="仿宋" w:eastAsia="仿宋" w:hAnsi="仿宋" w:cs="仿宋" w:hint="eastAsia"/>
            <w:lang w:eastAsia="zh-CN"/>
          </w:rPr>
          <w:t>(一)、社会责任与义务</w:t>
        </w:r>
        <w:r>
          <w:tab/>
        </w:r>
        <w:r>
          <w:fldChar w:fldCharType="begin"/>
        </w:r>
        <w:r>
          <w:instrText xml:space="preserve"> PAGEREF _Toc25807 \h </w:instrText>
        </w:r>
        <w:r>
          <w:fldChar w:fldCharType="separate"/>
        </w:r>
        <w:r>
          <w:t>38</w:t>
        </w:r>
        <w:r>
          <w:fldChar w:fldCharType="end"/>
        </w:r>
      </w:hyperlink>
    </w:p>
    <w:p>
      <w:pPr>
        <w:pStyle w:val="TOC2"/>
        <w:tabs>
          <w:tab w:val="right" w:leader="dot" w:pos="8306"/>
        </w:tabs>
      </w:pPr>
      <w:hyperlink w:anchor="_Toc15932" w:history="1">
        <w:r>
          <w:rPr>
            <w:rFonts w:ascii="仿宋" w:eastAsia="仿宋" w:hAnsi="仿宋" w:cs="仿宋" w:hint="eastAsia"/>
            <w:lang w:eastAsia="zh-CN"/>
          </w:rPr>
          <w:t>(二)、社会参与与沟通</w:t>
        </w:r>
        <w:r>
          <w:tab/>
        </w:r>
        <w:r>
          <w:fldChar w:fldCharType="begin"/>
        </w:r>
        <w:r>
          <w:instrText xml:space="preserve"> PAGEREF _Toc15932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70" w:history="1">
        <w:r>
          <w:rPr>
            <w:rFonts w:ascii="仿宋" w:eastAsia="仿宋" w:hAnsi="仿宋" w:cs="仿宋" w:hint="eastAsia"/>
            <w:lang w:eastAsia="zh-CN"/>
          </w:rPr>
          <w:t>十、生产安全保护</w:t>
        </w:r>
        <w:r>
          <w:tab/>
        </w:r>
        <w:r>
          <w:fldChar w:fldCharType="begin"/>
        </w:r>
        <w:r>
          <w:instrText xml:space="preserve"> PAGEREF _Toc19870 \h </w:instrText>
        </w:r>
        <w:r>
          <w:fldChar w:fldCharType="separate"/>
        </w:r>
        <w:r>
          <w:t>40</w:t>
        </w:r>
        <w:r>
          <w:fldChar w:fldCharType="end"/>
        </w:r>
      </w:hyperlink>
    </w:p>
    <w:p>
      <w:pPr>
        <w:pStyle w:val="TOC2"/>
        <w:tabs>
          <w:tab w:val="right" w:leader="dot" w:pos="8306"/>
        </w:tabs>
      </w:pPr>
      <w:hyperlink w:anchor="_Toc31145" w:history="1">
        <w:r>
          <w:rPr>
            <w:rFonts w:ascii="仿宋" w:eastAsia="仿宋" w:hAnsi="仿宋" w:cs="仿宋" w:hint="eastAsia"/>
            <w:lang w:eastAsia="zh-CN"/>
          </w:rPr>
          <w:t>(一)、消防安全</w:t>
        </w:r>
        <w:r>
          <w:tab/>
        </w:r>
        <w:r>
          <w:fldChar w:fldCharType="begin"/>
        </w:r>
        <w:r>
          <w:instrText xml:space="preserve"> PAGEREF _Toc31145 \h </w:instrText>
        </w:r>
        <w:r>
          <w:fldChar w:fldCharType="separate"/>
        </w:r>
        <w:r>
          <w:t>40</w:t>
        </w:r>
        <w:r>
          <w:fldChar w:fldCharType="end"/>
        </w:r>
      </w:hyperlink>
    </w:p>
    <w:p>
      <w:pPr>
        <w:pStyle w:val="TOC2"/>
        <w:tabs>
          <w:tab w:val="right" w:leader="dot" w:pos="8306"/>
        </w:tabs>
      </w:pPr>
      <w:hyperlink w:anchor="_Toc8031" w:history="1">
        <w:r>
          <w:rPr>
            <w:rFonts w:ascii="仿宋" w:eastAsia="仿宋" w:hAnsi="仿宋" w:cs="仿宋" w:hint="eastAsia"/>
            <w:lang w:eastAsia="zh-CN"/>
          </w:rPr>
          <w:t>(二)、防火防爆总图布置措施</w:t>
        </w:r>
        <w:r>
          <w:tab/>
        </w:r>
        <w:r>
          <w:fldChar w:fldCharType="begin"/>
        </w:r>
        <w:r>
          <w:instrText xml:space="preserve"> PAGEREF _Toc8031 \h </w:instrText>
        </w:r>
        <w:r>
          <w:fldChar w:fldCharType="separate"/>
        </w:r>
        <w:r>
          <w:t>42</w:t>
        </w:r>
        <w:r>
          <w:fldChar w:fldCharType="end"/>
        </w:r>
      </w:hyperlink>
    </w:p>
    <w:p>
      <w:pPr>
        <w:pStyle w:val="TOC2"/>
        <w:tabs>
          <w:tab w:val="right" w:leader="dot" w:pos="8306"/>
        </w:tabs>
      </w:pPr>
      <w:hyperlink w:anchor="_Toc18284" w:history="1">
        <w:r>
          <w:rPr>
            <w:rFonts w:ascii="仿宋" w:eastAsia="仿宋" w:hAnsi="仿宋" w:cs="仿宋" w:hint="eastAsia"/>
            <w:lang w:eastAsia="zh-CN"/>
          </w:rPr>
          <w:t>(三)、自然灾害防范措施</w:t>
        </w:r>
        <w:r>
          <w:tab/>
        </w:r>
        <w:r>
          <w:fldChar w:fldCharType="begin"/>
        </w:r>
        <w:r>
          <w:instrText xml:space="preserve"> PAGEREF _Toc18284 \h </w:instrText>
        </w:r>
        <w:r>
          <w:fldChar w:fldCharType="separate"/>
        </w:r>
        <w:r>
          <w:t>42</w:t>
        </w:r>
        <w:r>
          <w:fldChar w:fldCharType="end"/>
        </w:r>
      </w:hyperlink>
    </w:p>
    <w:p>
      <w:pPr>
        <w:pStyle w:val="TOC2"/>
        <w:tabs>
          <w:tab w:val="right" w:leader="dot" w:pos="8306"/>
        </w:tabs>
      </w:pPr>
      <w:hyperlink w:anchor="_Toc32681" w:history="1">
        <w:r>
          <w:rPr>
            <w:rFonts w:ascii="仿宋" w:eastAsia="仿宋" w:hAnsi="仿宋" w:cs="仿宋" w:hint="eastAsia"/>
            <w:lang w:eastAsia="zh-CN"/>
          </w:rPr>
          <w:t>(四)、安全色及安全标志使用要求</w:t>
        </w:r>
        <w:r>
          <w:tab/>
        </w:r>
        <w:r>
          <w:fldChar w:fldCharType="begin"/>
        </w:r>
        <w:r>
          <w:instrText xml:space="preserve"> PAGEREF _Toc32681 \h </w:instrText>
        </w:r>
        <w:r>
          <w:fldChar w:fldCharType="separate"/>
        </w:r>
        <w:r>
          <w:t>44</w:t>
        </w:r>
        <w:r>
          <w:fldChar w:fldCharType="end"/>
        </w:r>
      </w:hyperlink>
    </w:p>
    <w:p>
      <w:pPr>
        <w:pStyle w:val="TOC2"/>
        <w:tabs>
          <w:tab w:val="right" w:leader="dot" w:pos="8306"/>
        </w:tabs>
      </w:pPr>
      <w:hyperlink w:anchor="_Toc4594" w:history="1">
        <w:r>
          <w:rPr>
            <w:rFonts w:ascii="仿宋" w:eastAsia="仿宋" w:hAnsi="仿宋" w:cs="仿宋" w:hint="eastAsia"/>
            <w:lang w:eastAsia="zh-CN"/>
          </w:rPr>
          <w:t>(五)、防尘防毒措施</w:t>
        </w:r>
        <w:r>
          <w:tab/>
        </w:r>
        <w:r>
          <w:fldChar w:fldCharType="begin"/>
        </w:r>
        <w:r>
          <w:instrText xml:space="preserve"> PAGEREF _Toc4594 \h </w:instrText>
        </w:r>
        <w:r>
          <w:fldChar w:fldCharType="separate"/>
        </w:r>
        <w:r>
          <w:t>45</w:t>
        </w:r>
        <w:r>
          <w:fldChar w:fldCharType="end"/>
        </w:r>
      </w:hyperlink>
    </w:p>
    <w:p>
      <w:pPr>
        <w:pStyle w:val="TOC2"/>
        <w:tabs>
          <w:tab w:val="right" w:leader="dot" w:pos="8306"/>
        </w:tabs>
      </w:pPr>
      <w:hyperlink w:anchor="_Toc1416" w:history="1">
        <w:r>
          <w:rPr>
            <w:rFonts w:ascii="仿宋" w:eastAsia="仿宋" w:hAnsi="仿宋" w:cs="仿宋" w:hint="eastAsia"/>
            <w:lang w:eastAsia="zh-CN"/>
          </w:rPr>
          <w:t>(六)、防静电、触电防护及防雷措施</w:t>
        </w:r>
        <w:r>
          <w:tab/>
        </w:r>
        <w:r>
          <w:fldChar w:fldCharType="begin"/>
        </w:r>
        <w:r>
          <w:instrText xml:space="preserve"> PAGEREF _Toc1416 \h </w:instrText>
        </w:r>
        <w:r>
          <w:fldChar w:fldCharType="separate"/>
        </w:r>
        <w:r>
          <w:t>46</w:t>
        </w:r>
        <w:r>
          <w:fldChar w:fldCharType="end"/>
        </w:r>
      </w:hyperlink>
    </w:p>
    <w:p>
      <w:pPr>
        <w:pStyle w:val="TOC2"/>
        <w:tabs>
          <w:tab w:val="right" w:leader="dot" w:pos="8306"/>
        </w:tabs>
      </w:pPr>
      <w:hyperlink w:anchor="_Toc22823" w:history="1">
        <w:r>
          <w:rPr>
            <w:rFonts w:ascii="仿宋" w:eastAsia="仿宋" w:hAnsi="仿宋" w:cs="仿宋" w:hint="eastAsia"/>
            <w:lang w:eastAsia="zh-CN"/>
          </w:rPr>
          <w:t>(七)、机械设备安全保障措施</w:t>
        </w:r>
        <w:r>
          <w:tab/>
        </w:r>
        <w:r>
          <w:fldChar w:fldCharType="begin"/>
        </w:r>
        <w:r>
          <w:instrText xml:space="preserve"> PAGEREF _Toc22823 \h </w:instrText>
        </w:r>
        <w:r>
          <w:fldChar w:fldCharType="separate"/>
        </w:r>
        <w:r>
          <w:t>47</w:t>
        </w:r>
        <w:r>
          <w:fldChar w:fldCharType="end"/>
        </w:r>
      </w:hyperlink>
    </w:p>
    <w:p>
      <w:pPr>
        <w:pStyle w:val="TOC1"/>
        <w:tabs>
          <w:tab w:val="right" w:leader="dot" w:pos="8306"/>
        </w:tabs>
      </w:pPr>
      <w:hyperlink w:anchor="_Toc2582" w:history="1">
        <w:r>
          <w:rPr>
            <w:rFonts w:ascii="仿宋" w:eastAsia="仿宋" w:hAnsi="仿宋" w:cs="仿宋" w:hint="eastAsia"/>
            <w:lang w:eastAsia="zh-CN"/>
          </w:rPr>
          <w:t>十一、三烷基叔胺及其甲基氯化铵项目创新与研发</w:t>
        </w:r>
        <w:r>
          <w:tab/>
        </w:r>
        <w:r>
          <w:fldChar w:fldCharType="begin"/>
        </w:r>
        <w:r>
          <w:instrText xml:space="preserve"> PAGEREF _Toc2582 \h </w:instrText>
        </w:r>
        <w:r>
          <w:fldChar w:fldCharType="separate"/>
        </w:r>
        <w:r>
          <w:t>49</w:t>
        </w:r>
        <w:r>
          <w:fldChar w:fldCharType="end"/>
        </w:r>
      </w:hyperlink>
    </w:p>
    <w:p>
      <w:pPr>
        <w:pStyle w:val="TOC2"/>
        <w:tabs>
          <w:tab w:val="right" w:leader="dot" w:pos="8306"/>
        </w:tabs>
      </w:pPr>
      <w:hyperlink w:anchor="_Toc3860" w:history="1">
        <w:r>
          <w:rPr>
            <w:rFonts w:ascii="仿宋" w:eastAsia="仿宋" w:hAnsi="仿宋" w:cs="仿宋" w:hint="eastAsia"/>
            <w:lang w:eastAsia="zh-CN"/>
          </w:rPr>
          <w:t>(一)、创新策略与方向</w:t>
        </w:r>
        <w:r>
          <w:tab/>
        </w:r>
        <w:r>
          <w:fldChar w:fldCharType="begin"/>
        </w:r>
        <w:r>
          <w:instrText xml:space="preserve"> PAGEREF _Toc3860 \h </w:instrText>
        </w:r>
        <w:r>
          <w:fldChar w:fldCharType="separate"/>
        </w:r>
        <w:r>
          <w:t>49</w:t>
        </w:r>
        <w:r>
          <w:fldChar w:fldCharType="end"/>
        </w:r>
      </w:hyperlink>
    </w:p>
    <w:p>
      <w:pPr>
        <w:pStyle w:val="TOC2"/>
        <w:tabs>
          <w:tab w:val="right" w:leader="dot" w:pos="8306"/>
        </w:tabs>
      </w:pPr>
      <w:hyperlink w:anchor="_Toc10031" w:history="1">
        <w:r>
          <w:rPr>
            <w:rFonts w:ascii="仿宋" w:eastAsia="仿宋" w:hAnsi="仿宋" w:cs="仿宋" w:hint="eastAsia"/>
            <w:lang w:eastAsia="zh-CN"/>
          </w:rPr>
          <w:t>(二)、研发规划与投入</w:t>
        </w:r>
        <w:r>
          <w:tab/>
        </w:r>
        <w:r>
          <w:fldChar w:fldCharType="begin"/>
        </w:r>
        <w:r>
          <w:instrText xml:space="preserve"> PAGEREF _Toc10031 \h </w:instrText>
        </w:r>
        <w:r>
          <w:fldChar w:fldCharType="separate"/>
        </w:r>
        <w:r>
          <w:t>50</w:t>
        </w:r>
        <w:r>
          <w:fldChar w:fldCharType="end"/>
        </w:r>
      </w:hyperlink>
    </w:p>
    <w:p>
      <w:pPr>
        <w:pStyle w:val="TOC1"/>
        <w:tabs>
          <w:tab w:val="right" w:leader="dot" w:pos="8306"/>
        </w:tabs>
      </w:pPr>
      <w:hyperlink w:anchor="_Toc24141" w:history="1">
        <w:r>
          <w:rPr>
            <w:rFonts w:ascii="仿宋" w:eastAsia="仿宋" w:hAnsi="仿宋" w:cs="仿宋" w:hint="eastAsia"/>
            <w:lang w:eastAsia="zh-CN"/>
          </w:rPr>
          <w:t>十二、三烷基叔胺及其甲基氯化铵项目财务管理</w:t>
        </w:r>
        <w:r>
          <w:tab/>
        </w:r>
        <w:r>
          <w:fldChar w:fldCharType="begin"/>
        </w:r>
        <w:r>
          <w:instrText xml:space="preserve"> PAGEREF _Toc24141 \h </w:instrText>
        </w:r>
        <w:r>
          <w:fldChar w:fldCharType="separate"/>
        </w:r>
        <w:r>
          <w:t>52</w:t>
        </w:r>
        <w:r>
          <w:fldChar w:fldCharType="end"/>
        </w:r>
      </w:hyperlink>
    </w:p>
    <w:p>
      <w:pPr>
        <w:pStyle w:val="TOC2"/>
        <w:tabs>
          <w:tab w:val="right" w:leader="dot" w:pos="8306"/>
        </w:tabs>
      </w:pPr>
      <w:hyperlink w:anchor="_Toc7316" w:history="1">
        <w:r>
          <w:rPr>
            <w:rFonts w:ascii="仿宋" w:eastAsia="仿宋" w:hAnsi="仿宋" w:cs="仿宋" w:hint="eastAsia"/>
            <w:lang w:eastAsia="zh-CN"/>
          </w:rPr>
          <w:t>(一)、资金需求大</w:t>
        </w:r>
        <w:r>
          <w:tab/>
        </w:r>
        <w:r>
          <w:fldChar w:fldCharType="begin"/>
        </w:r>
        <w:r>
          <w:instrText xml:space="preserve"> PAGEREF _Toc7316 \h </w:instrText>
        </w:r>
        <w:r>
          <w:fldChar w:fldCharType="separate"/>
        </w:r>
        <w:r>
          <w:t>52</w:t>
        </w:r>
        <w:r>
          <w:fldChar w:fldCharType="end"/>
        </w:r>
      </w:hyperlink>
    </w:p>
    <w:p>
      <w:pPr>
        <w:pStyle w:val="TOC2"/>
        <w:tabs>
          <w:tab w:val="right" w:leader="dot" w:pos="8306"/>
        </w:tabs>
      </w:pPr>
      <w:hyperlink w:anchor="_Toc20749" w:history="1">
        <w:r>
          <w:rPr>
            <w:rFonts w:ascii="仿宋" w:eastAsia="仿宋" w:hAnsi="仿宋" w:cs="仿宋" w:hint="eastAsia"/>
            <w:lang w:eastAsia="zh-CN"/>
          </w:rPr>
          <w:t>(二)、研发周期长</w:t>
        </w:r>
        <w:r>
          <w:tab/>
        </w:r>
        <w:r>
          <w:fldChar w:fldCharType="begin"/>
        </w:r>
        <w:r>
          <w:instrText xml:space="preserve"> PAGEREF _Toc20749 \h </w:instrText>
        </w:r>
        <w:r>
          <w:fldChar w:fldCharType="separate"/>
        </w:r>
        <w:r>
          <w:t>53</w:t>
        </w:r>
        <w:r>
          <w:fldChar w:fldCharType="end"/>
        </w:r>
      </w:hyperlink>
    </w:p>
    <w:p>
      <w:pPr>
        <w:pStyle w:val="TOC2"/>
        <w:tabs>
          <w:tab w:val="right" w:leader="dot" w:pos="8306"/>
        </w:tabs>
      </w:pPr>
      <w:hyperlink w:anchor="_Toc22313" w:history="1">
        <w:r>
          <w:rPr>
            <w:rFonts w:ascii="仿宋" w:eastAsia="仿宋" w:hAnsi="仿宋" w:cs="仿宋" w:hint="eastAsia"/>
            <w:lang w:eastAsia="zh-CN"/>
          </w:rPr>
          <w:t>(三)、市场风险大</w:t>
        </w:r>
        <w:r>
          <w:tab/>
        </w:r>
        <w:r>
          <w:fldChar w:fldCharType="begin"/>
        </w:r>
        <w:r>
          <w:instrText xml:space="preserve"> PAGEREF _Toc22313 \h </w:instrText>
        </w:r>
        <w:r>
          <w:fldChar w:fldCharType="separate"/>
        </w:r>
        <w:r>
          <w:t>54</w:t>
        </w:r>
        <w:r>
          <w:fldChar w:fldCharType="end"/>
        </w:r>
      </w:hyperlink>
    </w:p>
    <w:p>
      <w:pPr>
        <w:pStyle w:val="TOC2"/>
        <w:tabs>
          <w:tab w:val="right" w:leader="dot" w:pos="8306"/>
        </w:tabs>
      </w:pPr>
      <w:hyperlink w:anchor="_Toc17903" w:history="1">
        <w:r>
          <w:rPr>
            <w:rFonts w:ascii="仿宋" w:eastAsia="仿宋" w:hAnsi="仿宋" w:cs="仿宋" w:hint="eastAsia"/>
            <w:lang w:eastAsia="zh-CN"/>
          </w:rPr>
          <w:t>(四)、利润率高</w:t>
        </w:r>
        <w:r>
          <w:tab/>
        </w:r>
        <w:r>
          <w:fldChar w:fldCharType="begin"/>
        </w:r>
        <w:r>
          <w:instrText xml:space="preserve"> PAGEREF _Toc17903 \h </w:instrText>
        </w:r>
        <w:r>
          <w:fldChar w:fldCharType="separate"/>
        </w:r>
        <w:r>
          <w:t>57</w:t>
        </w:r>
        <w:r>
          <w:fldChar w:fldCharType="end"/>
        </w:r>
      </w:hyperlink>
    </w:p>
    <w:p>
      <w:pPr>
        <w:pStyle w:val="TOC1"/>
        <w:tabs>
          <w:tab w:val="right" w:leader="dot" w:pos="8306"/>
        </w:tabs>
      </w:pPr>
      <w:hyperlink w:anchor="_Toc29502" w:history="1">
        <w:r>
          <w:rPr>
            <w:rFonts w:ascii="仿宋" w:eastAsia="仿宋" w:hAnsi="仿宋" w:cs="仿宋" w:hint="eastAsia"/>
            <w:lang w:eastAsia="zh-CN"/>
          </w:rPr>
          <w:t>十三、三烷基叔胺及其甲基氯化铵项目工程方案分析</w:t>
        </w:r>
        <w:r>
          <w:tab/>
        </w:r>
        <w:r>
          <w:fldChar w:fldCharType="begin"/>
        </w:r>
        <w:r>
          <w:instrText xml:space="preserve"> PAGEREF _Toc29502 \h </w:instrText>
        </w:r>
        <w:r>
          <w:fldChar w:fldCharType="separate"/>
        </w:r>
        <w:r>
          <w:t>60</w:t>
        </w:r>
        <w:r>
          <w:fldChar w:fldCharType="end"/>
        </w:r>
      </w:hyperlink>
    </w:p>
    <w:p>
      <w:pPr>
        <w:pStyle w:val="TOC2"/>
        <w:tabs>
          <w:tab w:val="right" w:leader="dot" w:pos="8306"/>
        </w:tabs>
      </w:pPr>
      <w:hyperlink w:anchor="_Toc18336" w:history="1">
        <w:r>
          <w:rPr>
            <w:rFonts w:ascii="仿宋" w:eastAsia="仿宋" w:hAnsi="仿宋" w:cs="仿宋" w:hint="eastAsia"/>
            <w:lang w:eastAsia="zh-CN"/>
          </w:rPr>
          <w:t>(一)、建筑工程设计原则</w:t>
        </w:r>
        <w:r>
          <w:tab/>
        </w:r>
        <w:r>
          <w:fldChar w:fldCharType="begin"/>
        </w:r>
        <w:r>
          <w:instrText xml:space="preserve"> PAGEREF _Toc18336 \h </w:instrText>
        </w:r>
        <w:r>
          <w:fldChar w:fldCharType="separate"/>
        </w:r>
        <w:r>
          <w:t>60</w:t>
        </w:r>
        <w:r>
          <w:fldChar w:fldCharType="end"/>
        </w:r>
      </w:hyperlink>
    </w:p>
    <w:p>
      <w:pPr>
        <w:pStyle w:val="TOC2"/>
        <w:tabs>
          <w:tab w:val="right" w:leader="dot" w:pos="8306"/>
        </w:tabs>
      </w:pPr>
      <w:hyperlink w:anchor="_Toc6654" w:history="1">
        <w:r>
          <w:rPr>
            <w:rFonts w:ascii="仿宋" w:eastAsia="仿宋" w:hAnsi="仿宋" w:cs="仿宋" w:hint="eastAsia"/>
            <w:lang w:eastAsia="zh-CN"/>
          </w:rPr>
          <w:t>(二)、土建工程建设指标</w:t>
        </w:r>
        <w:r>
          <w:tab/>
        </w:r>
        <w:r>
          <w:fldChar w:fldCharType="begin"/>
        </w:r>
        <w:r>
          <w:instrText xml:space="preserve"> PAGEREF _Toc6654 \h </w:instrText>
        </w:r>
        <w:r>
          <w:fldChar w:fldCharType="separate"/>
        </w:r>
        <w:r>
          <w:t>63</w:t>
        </w:r>
        <w:r>
          <w:fldChar w:fldCharType="end"/>
        </w:r>
      </w:hyperlink>
    </w:p>
    <w:p>
      <w:pPr>
        <w:pStyle w:val="TOC1"/>
        <w:tabs>
          <w:tab w:val="right" w:leader="dot" w:pos="8306"/>
        </w:tabs>
      </w:pPr>
      <w:hyperlink w:anchor="_Toc18182" w:history="1">
        <w:r>
          <w:rPr>
            <w:rFonts w:ascii="仿宋" w:eastAsia="仿宋" w:hAnsi="仿宋" w:cs="仿宋" w:hint="eastAsia"/>
            <w:lang w:eastAsia="zh-CN"/>
          </w:rPr>
          <w:t>十四、供应链管理</w:t>
        </w:r>
        <w:r>
          <w:tab/>
        </w:r>
        <w:r>
          <w:fldChar w:fldCharType="begin"/>
        </w:r>
        <w:r>
          <w:instrText xml:space="preserve"> PAGEREF _Toc18182 \h </w:instrText>
        </w:r>
        <w:r>
          <w:fldChar w:fldCharType="separate"/>
        </w:r>
        <w:r>
          <w:t>65</w:t>
        </w:r>
        <w:r>
          <w:fldChar w:fldCharType="end"/>
        </w:r>
      </w:hyperlink>
    </w:p>
    <w:p>
      <w:pPr>
        <w:pStyle w:val="TOC2"/>
        <w:tabs>
          <w:tab w:val="right" w:leader="dot" w:pos="8306"/>
        </w:tabs>
      </w:pPr>
      <w:hyperlink w:anchor="_Toc23418" w:history="1">
        <w:r>
          <w:rPr>
            <w:rFonts w:ascii="仿宋" w:eastAsia="仿宋" w:hAnsi="仿宋" w:cs="仿宋" w:hint="eastAsia"/>
            <w:lang w:eastAsia="zh-CN"/>
          </w:rPr>
          <w:t>(一)、供应链战略规划</w:t>
        </w:r>
        <w:r>
          <w:tab/>
        </w:r>
        <w:r>
          <w:fldChar w:fldCharType="begin"/>
        </w:r>
        <w:r>
          <w:instrText xml:space="preserve"> PAGEREF _Toc23418 \h </w:instrText>
        </w:r>
        <w:r>
          <w:fldChar w:fldCharType="separate"/>
        </w:r>
        <w:r>
          <w:t>65</w:t>
        </w:r>
        <w:r>
          <w:fldChar w:fldCharType="end"/>
        </w:r>
      </w:hyperlink>
    </w:p>
    <w:p>
      <w:pPr>
        <w:pStyle w:val="TOC2"/>
        <w:tabs>
          <w:tab w:val="right" w:leader="dot" w:pos="8306"/>
        </w:tabs>
      </w:pPr>
      <w:hyperlink w:anchor="_Toc29608" w:history="1">
        <w:r>
          <w:rPr>
            <w:rFonts w:ascii="仿宋" w:eastAsia="仿宋" w:hAnsi="仿宋" w:cs="仿宋" w:hint="eastAsia"/>
            <w:lang w:eastAsia="zh-CN"/>
          </w:rPr>
          <w:t>(二)、供应商选择与合作</w:t>
        </w:r>
        <w:r>
          <w:tab/>
        </w:r>
        <w:r>
          <w:fldChar w:fldCharType="begin"/>
        </w:r>
        <w:r>
          <w:instrText xml:space="preserve"> PAGEREF _Toc29608 \h </w:instrText>
        </w:r>
        <w:r>
          <w:fldChar w:fldCharType="separate"/>
        </w:r>
        <w:r>
          <w:t>66</w:t>
        </w:r>
        <w:r>
          <w:fldChar w:fldCharType="end"/>
        </w:r>
      </w:hyperlink>
    </w:p>
    <w:p>
      <w:pPr>
        <w:pStyle w:val="TOC2"/>
        <w:tabs>
          <w:tab w:val="right" w:leader="dot" w:pos="8306"/>
        </w:tabs>
      </w:pPr>
      <w:hyperlink w:anchor="_Toc29164" w:history="1">
        <w:r>
          <w:rPr>
            <w:rFonts w:ascii="仿宋" w:eastAsia="仿宋" w:hAnsi="仿宋" w:cs="仿宋" w:hint="eastAsia"/>
            <w:lang w:eastAsia="zh-CN"/>
          </w:rPr>
          <w:t>(三)、物流与库存管理</w:t>
        </w:r>
        <w:r>
          <w:tab/>
        </w:r>
        <w:r>
          <w:fldChar w:fldCharType="begin"/>
        </w:r>
        <w:r>
          <w:instrText xml:space="preserve"> PAGEREF _Toc29164 \h </w:instrText>
        </w:r>
        <w:r>
          <w:fldChar w:fldCharType="separate"/>
        </w:r>
        <w:r>
          <w:t>68</w:t>
        </w:r>
        <w:r>
          <w:fldChar w:fldCharType="end"/>
        </w:r>
      </w:hyperlink>
    </w:p>
    <w:p>
      <w:pPr>
        <w:pStyle w:val="TOC1"/>
        <w:tabs>
          <w:tab w:val="right" w:leader="dot" w:pos="8306"/>
        </w:tabs>
      </w:pPr>
      <w:hyperlink w:anchor="_Toc3172" w:history="1">
        <w:r>
          <w:rPr>
            <w:rFonts w:ascii="仿宋" w:eastAsia="仿宋" w:hAnsi="仿宋" w:cs="仿宋" w:hint="eastAsia"/>
            <w:lang w:eastAsia="zh-CN"/>
          </w:rPr>
          <w:t>十五、营销与推广策略</w:t>
        </w:r>
        <w:r>
          <w:tab/>
        </w:r>
        <w:r>
          <w:fldChar w:fldCharType="begin"/>
        </w:r>
        <w:r>
          <w:instrText xml:space="preserve"> PAGEREF _Toc3172 \h </w:instrText>
        </w:r>
        <w:r>
          <w:fldChar w:fldCharType="separate"/>
        </w:r>
        <w:r>
          <w:t>69</w:t>
        </w:r>
        <w:r>
          <w:fldChar w:fldCharType="end"/>
        </w:r>
      </w:hyperlink>
    </w:p>
    <w:p>
      <w:pPr>
        <w:pStyle w:val="TOC2"/>
        <w:tabs>
          <w:tab w:val="right" w:leader="dot" w:pos="8306"/>
        </w:tabs>
      </w:pPr>
      <w:hyperlink w:anchor="_Toc33" w:history="1">
        <w:r>
          <w:rPr>
            <w:rFonts w:ascii="仿宋" w:eastAsia="仿宋" w:hAnsi="仿宋" w:cs="仿宋" w:hint="eastAsia"/>
            <w:lang w:eastAsia="zh-CN"/>
          </w:rPr>
          <w:t>(一)、产品/服务定位与特点</w:t>
        </w:r>
        <w:r>
          <w:tab/>
        </w:r>
        <w:r>
          <w:fldChar w:fldCharType="begin"/>
        </w:r>
        <w:r>
          <w:instrText xml:space="preserve"> PAGEREF _Toc33 \h </w:instrText>
        </w:r>
        <w:r>
          <w:fldChar w:fldCharType="separate"/>
        </w:r>
        <w:r>
          <w:t>69</w:t>
        </w:r>
        <w:r>
          <w:fldChar w:fldCharType="end"/>
        </w:r>
      </w:hyperlink>
    </w:p>
    <w:p>
      <w:pPr>
        <w:pStyle w:val="TOC2"/>
        <w:tabs>
          <w:tab w:val="right" w:leader="dot" w:pos="8306"/>
        </w:tabs>
      </w:pPr>
      <w:hyperlink w:anchor="_Toc4781" w:history="1">
        <w:r>
          <w:rPr>
            <w:rFonts w:ascii="仿宋" w:eastAsia="仿宋" w:hAnsi="仿宋" w:cs="仿宋" w:hint="eastAsia"/>
            <w:lang w:eastAsia="zh-CN"/>
          </w:rPr>
          <w:t>(二)、市场定位与竞争分析</w:t>
        </w:r>
        <w:r>
          <w:tab/>
        </w:r>
        <w:r>
          <w:fldChar w:fldCharType="begin"/>
        </w:r>
        <w:r>
          <w:instrText xml:space="preserve"> PAGEREF _Toc4781 \h </w:instrText>
        </w:r>
        <w:r>
          <w:fldChar w:fldCharType="separate"/>
        </w:r>
        <w:r>
          <w:t>70</w:t>
        </w:r>
        <w:r>
          <w:fldChar w:fldCharType="end"/>
        </w:r>
      </w:hyperlink>
    </w:p>
    <w:p>
      <w:pPr>
        <w:pStyle w:val="TOC2"/>
        <w:tabs>
          <w:tab w:val="right" w:leader="dot" w:pos="8306"/>
        </w:tabs>
      </w:pPr>
      <w:hyperlink w:anchor="_Toc11311" w:history="1">
        <w:r>
          <w:rPr>
            <w:rFonts w:ascii="仿宋" w:eastAsia="仿宋" w:hAnsi="仿宋" w:cs="仿宋" w:hint="eastAsia"/>
            <w:lang w:eastAsia="zh-CN"/>
          </w:rPr>
          <w:t>(三)、营销渠道与策略</w:t>
        </w:r>
        <w:r>
          <w:tab/>
        </w:r>
        <w:r>
          <w:fldChar w:fldCharType="begin"/>
        </w:r>
        <w:r>
          <w:instrText xml:space="preserve"> PAGEREF _Toc11311 \h </w:instrText>
        </w:r>
        <w:r>
          <w:fldChar w:fldCharType="separate"/>
        </w:r>
        <w:r>
          <w:t>72</w:t>
        </w:r>
        <w:r>
          <w:fldChar w:fldCharType="end"/>
        </w:r>
      </w:hyperlink>
    </w:p>
    <w:p>
      <w:pPr>
        <w:pStyle w:val="TOC2"/>
        <w:tabs>
          <w:tab w:val="right" w:leader="dot" w:pos="8306"/>
        </w:tabs>
      </w:pPr>
      <w:hyperlink w:anchor="_Toc23786" w:history="1">
        <w:r>
          <w:rPr>
            <w:rFonts w:ascii="仿宋" w:eastAsia="仿宋" w:hAnsi="仿宋" w:cs="仿宋" w:hint="eastAsia"/>
            <w:lang w:eastAsia="zh-CN"/>
          </w:rPr>
          <w:t>(四)、推广与宣传活动</w:t>
        </w:r>
        <w:r>
          <w:tab/>
        </w:r>
        <w:r>
          <w:fldChar w:fldCharType="begin"/>
        </w:r>
        <w:r>
          <w:instrText xml:space="preserve"> PAGEREF _Toc23786 \h </w:instrText>
        </w:r>
        <w:r>
          <w:fldChar w:fldCharType="separate"/>
        </w:r>
        <w:r>
          <w:t>73</w:t>
        </w:r>
        <w:r>
          <w:fldChar w:fldCharType="end"/>
        </w:r>
      </w:hyperlink>
    </w:p>
    <w:p>
      <w:pPr>
        <w:pStyle w:val="TOC1"/>
        <w:tabs>
          <w:tab w:val="right" w:leader="dot" w:pos="8306"/>
        </w:tabs>
      </w:pPr>
      <w:hyperlink w:anchor="_Toc16609" w:history="1">
        <w:r>
          <w:rPr>
            <w:rFonts w:ascii="仿宋" w:eastAsia="仿宋" w:hAnsi="仿宋" w:cs="仿宋" w:hint="eastAsia"/>
            <w:lang w:eastAsia="zh-CN"/>
          </w:rPr>
          <w:t>十六、质量管理体系</w:t>
        </w:r>
        <w:r>
          <w:tab/>
        </w:r>
        <w:r>
          <w:fldChar w:fldCharType="begin"/>
        </w:r>
        <w:r>
          <w:instrText xml:space="preserve"> PAGEREF _Toc16609 \h </w:instrText>
        </w:r>
        <w:r>
          <w:fldChar w:fldCharType="separate"/>
        </w:r>
        <w:r>
          <w:t>78</w:t>
        </w:r>
        <w:r>
          <w:fldChar w:fldCharType="end"/>
        </w:r>
      </w:hyperlink>
    </w:p>
    <w:p>
      <w:pPr>
        <w:pStyle w:val="TOC2"/>
        <w:tabs>
          <w:tab w:val="right" w:leader="dot" w:pos="8306"/>
        </w:tabs>
      </w:pPr>
      <w:hyperlink w:anchor="_Toc10421" w:history="1">
        <w:r>
          <w:rPr>
            <w:rFonts w:ascii="仿宋" w:eastAsia="仿宋" w:hAnsi="仿宋" w:cs="仿宋" w:hint="eastAsia"/>
            <w:lang w:eastAsia="zh-CN"/>
          </w:rPr>
          <w:t>(一)、质量目标与方针</w:t>
        </w:r>
        <w:r>
          <w:tab/>
        </w:r>
        <w:r>
          <w:fldChar w:fldCharType="begin"/>
        </w:r>
        <w:r>
          <w:instrText xml:space="preserve"> PAGEREF _Toc10421 \h </w:instrText>
        </w:r>
        <w:r>
          <w:fldChar w:fldCharType="separate"/>
        </w:r>
        <w:r>
          <w:t>78</w:t>
        </w:r>
        <w:r>
          <w:fldChar w:fldCharType="end"/>
        </w:r>
      </w:hyperlink>
    </w:p>
    <w:p>
      <w:pPr>
        <w:pStyle w:val="TOC2"/>
        <w:tabs>
          <w:tab w:val="right" w:leader="dot" w:pos="8306"/>
        </w:tabs>
      </w:pPr>
      <w:hyperlink w:anchor="_Toc4992" w:history="1">
        <w:r>
          <w:rPr>
            <w:rFonts w:ascii="仿宋" w:eastAsia="仿宋" w:hAnsi="仿宋" w:cs="仿宋" w:hint="eastAsia"/>
            <w:lang w:eastAsia="zh-CN"/>
          </w:rPr>
          <w:t>(二)、质量管理责任</w:t>
        </w:r>
        <w:r>
          <w:tab/>
        </w:r>
        <w:r>
          <w:fldChar w:fldCharType="begin"/>
        </w:r>
        <w:r>
          <w:instrText xml:space="preserve"> PAGEREF _Toc4992 \h </w:instrText>
        </w:r>
        <w:r>
          <w:fldChar w:fldCharType="separate"/>
        </w:r>
        <w:r>
          <w:t>79</w:t>
        </w:r>
        <w:r>
          <w:fldChar w:fldCharType="end"/>
        </w:r>
      </w:hyperlink>
    </w:p>
    <w:p>
      <w:pPr>
        <w:pStyle w:val="TOC2"/>
        <w:tabs>
          <w:tab w:val="right" w:leader="dot" w:pos="8306"/>
        </w:tabs>
      </w:pPr>
      <w:hyperlink w:anchor="_Toc5116" w:history="1">
        <w:r>
          <w:rPr>
            <w:rFonts w:ascii="仿宋" w:eastAsia="仿宋" w:hAnsi="仿宋" w:cs="仿宋" w:hint="eastAsia"/>
            <w:lang w:eastAsia="zh-CN"/>
          </w:rPr>
          <w:t>(三)、质量管理体系文件</w:t>
        </w:r>
        <w:r>
          <w:tab/>
        </w:r>
        <w:r>
          <w:fldChar w:fldCharType="begin"/>
        </w:r>
        <w:r>
          <w:instrText xml:space="preserve"> PAGEREF _Toc5116 \h </w:instrText>
        </w:r>
        <w:r>
          <w:fldChar w:fldCharType="separate"/>
        </w:r>
        <w:r>
          <w:t>81</w:t>
        </w:r>
        <w:r>
          <w:fldChar w:fldCharType="end"/>
        </w:r>
      </w:hyperlink>
    </w:p>
    <w:p>
      <w:pPr>
        <w:pStyle w:val="TOC2"/>
        <w:tabs>
          <w:tab w:val="right" w:leader="dot" w:pos="8306"/>
        </w:tabs>
      </w:pPr>
      <w:hyperlink w:anchor="_Toc6368" w:history="1">
        <w:r>
          <w:rPr>
            <w:rFonts w:ascii="仿宋" w:eastAsia="仿宋" w:hAnsi="仿宋" w:cs="仿宋" w:hint="eastAsia"/>
            <w:lang w:eastAsia="zh-CN"/>
          </w:rPr>
          <w:t>(四)、质量培训与教育</w:t>
        </w:r>
        <w:r>
          <w:tab/>
        </w:r>
        <w:r>
          <w:fldChar w:fldCharType="begin"/>
        </w:r>
        <w:r>
          <w:instrText xml:space="preserve"> PAGEREF _Toc6368 \h </w:instrText>
        </w:r>
        <w:r>
          <w:fldChar w:fldCharType="separate"/>
        </w:r>
        <w:r>
          <w:t>83</w:t>
        </w:r>
        <w:r>
          <w:fldChar w:fldCharType="end"/>
        </w:r>
      </w:hyperlink>
    </w:p>
    <w:p>
      <w:pPr>
        <w:pStyle w:val="TOC2"/>
        <w:tabs>
          <w:tab w:val="right" w:leader="dot" w:pos="8306"/>
        </w:tabs>
      </w:pPr>
      <w:hyperlink w:anchor="_Toc23644" w:history="1">
        <w:r>
          <w:rPr>
            <w:rFonts w:ascii="仿宋" w:eastAsia="仿宋" w:hAnsi="仿宋" w:cs="仿宋" w:hint="eastAsia"/>
            <w:lang w:eastAsia="zh-CN"/>
          </w:rPr>
          <w:t>(五)、质量审核与评价</w:t>
        </w:r>
        <w:r>
          <w:tab/>
        </w:r>
        <w:r>
          <w:fldChar w:fldCharType="begin"/>
        </w:r>
        <w:r>
          <w:instrText xml:space="preserve"> PAGEREF _Toc23644 \h </w:instrText>
        </w:r>
        <w:r>
          <w:fldChar w:fldCharType="separate"/>
        </w:r>
        <w:r>
          <w:t>84</w:t>
        </w:r>
        <w:r>
          <w:fldChar w:fldCharType="end"/>
        </w:r>
      </w:hyperlink>
    </w:p>
    <w:p>
      <w:pPr>
        <w:pStyle w:val="TOC2"/>
        <w:tabs>
          <w:tab w:val="right" w:leader="dot" w:pos="8306"/>
        </w:tabs>
      </w:pPr>
      <w:hyperlink w:anchor="_Toc11228" w:history="1">
        <w:r>
          <w:rPr>
            <w:rFonts w:ascii="仿宋" w:eastAsia="仿宋" w:hAnsi="仿宋" w:cs="仿宋" w:hint="eastAsia"/>
            <w:lang w:eastAsia="zh-CN"/>
          </w:rPr>
          <w:t>(六)、不符合与纠正措施</w:t>
        </w:r>
        <w:r>
          <w:tab/>
        </w:r>
        <w:r>
          <w:fldChar w:fldCharType="begin"/>
        </w:r>
        <w:r>
          <w:instrText xml:space="preserve"> PAGEREF _Toc11228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0"/>
      <w:r>
        <w:rPr>
          <w:rFonts w:ascii="仿宋" w:eastAsia="仿宋" w:hAnsi="仿宋" w:cs="仿宋" w:hint="eastAsia"/>
          <w:sz w:val="28"/>
          <w:lang w:eastAsia="zh-CN"/>
        </w:rPr>
        <w:t>一、三烷基叔胺及其甲基氯化铵项目概论</w:t>
      </w:r>
      <w:bookmarkEnd w:id="2"/>
    </w:p>
    <w:p>
      <w:pPr>
        <w:pStyle w:val="Heading2"/>
        <w:rPr>
          <w:rFonts w:ascii="仿宋" w:eastAsia="仿宋" w:hAnsi="仿宋" w:cs="仿宋" w:hint="eastAsia"/>
          <w:lang w:eastAsia="zh-CN"/>
        </w:rPr>
      </w:pPr>
      <w:bookmarkStart w:id="3" w:name="_Toc7736"/>
      <w:r>
        <w:rPr>
          <w:rFonts w:ascii="仿宋" w:eastAsia="仿宋" w:hAnsi="仿宋" w:cs="仿宋" w:hint="eastAsia"/>
          <w:lang w:eastAsia="zh-CN"/>
        </w:rPr>
        <w:t>(一)、三烷基叔胺及其甲基氯化铵项目概况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的起源追溯至对市场的深入洞察。市场的不断演变与变革为三烷基叔胺及其甲基氯化铵项目提供了难得的机遇。当前市场存在的需求缺口和变革的大环境共同构成了三烷基叔胺及其甲基氯化铵项目的背景。这个三烷基叔胺及其甲基氯化铵项目旨在充分利用市场机遇，填补行业中尚未满足的需求，为客户提供全新的解决方案。市场的变革和需求的增长使得这个三烷基叔胺及其甲基氯化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三烷基叔胺及其甲基氯化铵项目名称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正式命名为三烷基叔胺及其甲基氯化铵。这个名称不仅仅是一个标识，更代表了三烷基叔胺及其甲基氯化铵项目的核心理念和愿景。它蕴含着三烷基叔胺及其甲基氯化铵项目所要解决问题的关键字，具有强烈的表达和辨识度，为三烷基叔胺及其甲基氯化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三烷基叔胺及其甲基氯化铵项目目标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的核心目标是提供一种全新、高效的解决方案，满足客户日益增长的需求。三烷基叔胺及其甲基氯化铵项目追求的不仅仅是满足市场需求，更是在市场中获得卓越的竞争优势。通过不断提升产品或服务的质量和创新水平，三烷基叔胺及其甲基氯化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三烷基叔胺及其甲基氯化铵项目范围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全面涵盖了产品研发、制造、市场推广和售后服务，确保从产品设计到最终用户体验的全方位关注。这一全面的三烷基叔胺及其甲基氯化铵项目范围是为了确保三烷基叔胺及其甲基氯化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三烷基叔胺及其甲基氯化铵项目时间表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计划在未来18个月内完成，包括研发、测试、市场试点和正式推出等不同阶段。这个时间表的合理设计是为了确保三烷基叔胺及其甲基氯化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三烷基叔胺及其甲基氯化铵项目预算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总预算估算为XX百万美元，主要分配在研发、市场推广、人员培训和运营等方面。这一充足的预算为三烷基叔胺及其甲基氯化铵项目提供了充足的资源，确保三烷基叔胺及其甲基氯化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三烷基叔胺及其甲基氯化铵项目风险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可能面临的风险包括市场接受度低、技术难题、竞争激烈等。三烷基叔胺及其甲基氯化铵项目团队已经制定了相应的风险应对计划，通过前瞻性的风险管理，确保三烷基叔胺及其甲基氯化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三烷基叔胺及其甲基氯化铵项目团队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汇聚了一支经验丰富、多领域专业素养的核心团队，确保三烷基叔胺及其甲基氯化铵项目在各个方面都能拥有高水平的执行力。团队的协同作战是三烷基叔胺及其甲基氯化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三烷基叔胺及其甲基氯化铵项目背景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三烷基叔胺及其甲基氯化铵项目的背景根植于市场对更高效、创新产品的渴望，同时也受到科技发展对行业格局的深刻改变的影响。这为三烷基叔胺及其甲基氯化铵项目提供了广阔的发展空间和市场需求。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三烷基叔胺及其甲基氯化铵项目现状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截至目前，三烷基叔胺及其甲基氯化铵项目已完成市场调研和技术验证，取得了初步的成功。这为三烷基叔胺及其甲基氯化铵项目在未来的发展奠定了坚实的基础，为更远大的目标打下了坚实的基石。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345"/>
      <w:r>
        <w:rPr>
          <w:rFonts w:ascii="仿宋" w:eastAsia="仿宋" w:hAnsi="仿宋" w:cs="仿宋" w:hint="eastAsia"/>
          <w:sz w:val="28"/>
          <w:lang w:eastAsia="zh-CN"/>
        </w:rPr>
        <w:t>(二)、三烷基叔胺及其甲基氯化铵项目目标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烷基叔胺及其甲基氯化铵项目首要业务目标是在市场中占据有利地位，实现产品/服务的成功推广和销售。通过不断提升产品质量、创新性，三烷基叔胺及其甲基氯化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烷基叔胺及其甲基氯化铵项目着眼于技术创新。通过持续的研发和技术升级，三烷基叔胺及其甲基氯化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烷基叔胺及其甲基氯化铵项目设定了客户满意度目标。通过提供卓越的产品质量和优质的客户服务，三烷基叔胺及其甲基氯化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注重社会责任和可持续发展。通过实施环保、社会责任三烷基叔胺及其甲基氯化铵项目，三烷基叔胺及其甲基氯化铵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三烷基叔胺及其甲基氯化铵项目的团队是实现目标的核心驱动力。因此，三烷基叔胺及其甲基氯化铵项目设定了团队发展目标，包括提升团队成员的专业技能、培养领导力，以及搭建协同高效的团队工作氛围。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595"/>
      <w:r>
        <w:rPr>
          <w:rFonts w:ascii="仿宋" w:eastAsia="仿宋" w:hAnsi="仿宋" w:cs="仿宋" w:hint="eastAsia"/>
          <w:sz w:val="28"/>
          <w:lang w:eastAsia="zh-CN"/>
        </w:rPr>
        <w:t>(三)、三烷基叔胺及其甲基氯化铵项目提出的理由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三烷基叔胺及其甲基氯化铵项目提出的理由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的提出源于对市场机遇的深刻洞察。当前市场中存在的需求缺口和行业发展趋势表明，有巨大的商业机会等待被开发。通过准确捕捉市场机遇，三烷基叔胺及其甲基氯化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的理念基于对技术创新的信仰。通过持续的研发和技术投入，三烷基叔胺及其甲基氯化铵项目有望推出更具创新性的产品或服务。在科技飞速发展的当下，三烷基叔胺及其甲基氯化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的提出是为了增强企业的行业竞争力。通过提升产品或服务的质量和独特性，三烷基叔胺及其甲基氯化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响应了消费者需求的变化。随着社会和科技的不断发展，消费者对产品和服务的需求也在发生变化。通过深入了解并及时回应消费者的新需求，三烷基叔胺及其甲基氯化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的提出是企业战略发展规划的一部分。在面对日益激烈的市场竞争和不断变化的商业环境中，三烷基叔胺及其甲基氯化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的提出不仅仅是基于商业考量，还注重社会责任。通过推出环保、社会责任等方面的三烷基叔胺及其甲基氯化铵项目，三烷基叔胺及其甲基氯化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的提出反映了对利益相关者期望的关注。包括客户、员工、投资者等利益相关者在企业发展中都有着各自的期望，三烷基叔胺及其甲基氯化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539"/>
      <w:r>
        <w:rPr>
          <w:rFonts w:ascii="仿宋" w:eastAsia="仿宋" w:hAnsi="仿宋" w:cs="仿宋" w:hint="eastAsia"/>
          <w:sz w:val="28"/>
          <w:lang w:eastAsia="zh-CN"/>
        </w:rPr>
        <w:t>(四)、三烷基叔胺及其甲基氯化铵项目意义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在实施三烷基叔胺及其甲基氯化铵项目的过程中，我们不仅仅是在追逐商业成功，更是为企业和社会的多个层面创造了深远的意义。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的首要意义在于提升企业的市场竞争力。通过持续的创新和对产品质量的高标准要求，三烷基叔胺及其甲基氯化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烷基叔胺及其甲基氯化铵项目的推进将促使行业技术水平的提升。通过引入先进技术和创新性解决方案，三烷基叔胺及其甲基氯化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三烷基叔胺及其甲基氯化铵项目不仅创造了大量就业机会，提高了就业水平，还注重社会责任和环保。通过参与社会公益事业和推动环保三烷基叔胺及其甲基氯化铵项目，三烷基叔胺及其甲基氯化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综合而言，三烷基叔胺及其甲基氯化铵项目意义重大，不仅推动了企业的发展，也为行业和社会的进步贡献了积极力量。这是一个全面而深刻的影响，将在未来产生可持续的正面效应。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983"/>
      <w:r>
        <w:rPr>
          <w:rFonts w:ascii="仿宋" w:eastAsia="仿宋" w:hAnsi="仿宋" w:cs="仿宋" w:hint="eastAsia"/>
          <w:sz w:val="28"/>
          <w:lang w:eastAsia="zh-CN"/>
        </w:rPr>
        <w:t>(五)、三烷基叔胺及其甲基氯化铵项目背景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在当今迅猛发展的商业环境中，三烷基叔胺及其甲基氯化铵项目的动因根植于对多方面因素的审慎考量。这个三烷基叔胺及其甲基氯化铵项目的提出并非孤立的决策，而是对企业所处背景深入思考的产物。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三烷基叔胺及其甲基氯化铵项目背后的首要原因。科技的迅速发展和全球市场的快速变化使得企业必须灵活应对。三烷基叔胺及其甲基氯化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三烷基叔胺及其甲基氯化铵项目背景中不可忽视的一环。企业需要在激烈竞争中脱颖而出，为此，三烷基叔胺及其甲基氯化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技术的迅速发展为企业带来了机遇与挑战。作为三烷基叔胺及其甲基氯化铵项目启动的背景之一，对新兴技术的应用将有助于提升企业的技术水平，使其在不断演进的商业环境中保持竞争优势。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三烷基叔胺及其甲基氯化铵项目充分融入了社会责任的理念，通过可持续经营和社会公益三烷基叔胺及其甲基氯化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81"/>
      <w:r>
        <w:rPr>
          <w:rFonts w:ascii="仿宋" w:eastAsia="仿宋" w:hAnsi="仿宋" w:cs="仿宋" w:hint="eastAsia"/>
          <w:sz w:val="28"/>
          <w:lang w:eastAsia="zh-CN"/>
        </w:rPr>
        <w:t>二、三烷基叔胺及其甲基氯化铵项目选址可行性分析</w:t>
      </w:r>
      <w:bookmarkEnd w:id="8"/>
    </w:p>
    <w:p>
      <w:pPr>
        <w:pStyle w:val="Heading2"/>
        <w:rPr>
          <w:rFonts w:ascii="仿宋" w:eastAsia="仿宋" w:hAnsi="仿宋" w:cs="仿宋" w:hint="eastAsia"/>
          <w:lang w:eastAsia="zh-CN"/>
        </w:rPr>
      </w:pPr>
      <w:bookmarkStart w:id="9" w:name="_Toc28717"/>
      <w:r>
        <w:rPr>
          <w:rFonts w:ascii="仿宋" w:eastAsia="仿宋" w:hAnsi="仿宋" w:cs="仿宋" w:hint="eastAsia"/>
          <w:lang w:eastAsia="zh-CN"/>
        </w:rPr>
        <w:t>(一)、三烷基叔胺及其甲基氯化铵项目选址</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该三烷基叔胺及其甲基氯化铵项目选址位于XX省XX市XX区XXX街道</w:t>
      </w:r>
    </w:p>
    <w:p>
      <w:pPr>
        <w:pStyle w:val="Heading2"/>
        <w:ind w:firstLine="560" w:firstLineChars="200"/>
        <w:rPr>
          <w:rFonts w:ascii="仿宋" w:eastAsia="仿宋" w:hAnsi="仿宋" w:cs="仿宋" w:hint="eastAsia"/>
          <w:sz w:val="28"/>
          <w:lang w:eastAsia="zh-CN"/>
        </w:rPr>
      </w:pPr>
      <w:bookmarkStart w:id="10" w:name="_Toc2650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三烷基叔胺及其甲基氯化铵项目的征地面积将根据三烷基叔胺及其甲基氯化铵项目的实际规模和需求进行精确规划。具体面积XXX平方米，旨在确保三烷基叔胺及其甲基氯化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净用地面积是在征地面积基础上去除不可利用面积后的实际可开发用地。具体面积XXX平方米，考虑到环保、交通、安全等多方面因素，以确保三烷基叔胺及其甲基氯化铵项目在整体利用效率上达到最优。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烷基叔胺及其甲基氯化铵项目计划建设的建筑总规模具体面积XXX平方米。这一规模的确定综合考虑了三烷基叔胺及其甲基氯化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绿地率是三烷基叔胺及其甲基氯化铵项目用地中被规划为绿地的比例。具体面积XXX平方米，旨在通过合理规划绿地，改善三烷基叔胺及其甲基氯化铵项目周边环境，提升居民生活质量，并符合城市整体绿化规划。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容积率是用地上可以建设的建筑总体积与用地面积之比。具体面积XXX，通过合理的容积率规划，确保三烷基叔胺及其甲基氯化铵项目建筑规模与周边环境和谐共生。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三烷基叔胺及其甲基氯化铵项目选址与当地城市规划相一致，具体面积XXX平方米。通过与城市规划部门深入沟通，确保三烷基叔胺及其甲基氯化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烷基叔胺及其甲基氯化铵项目选址符合当地产业政策，具体面积XXX平方米。这包括三烷基叔胺及其甲基氯化铵项目对当地经济的促进作用，以及对相关产业的带动效应，确保三烷基叔胺及其甲基氯化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烷基叔胺及其甲基氯化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确保三烷基叔胺及其甲基氯化铵项目选址具备必要的公共设施配套，具体面积XXX平方米。这包括交通便利性、教育、医疗等基础设施，以提高居民生活品质，使得三烷基叔胺及其甲基氯化铵项目选址更具吸引力。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考虑用地总体要求对当地社会稳定性的影响，具体面积XXX平方米。通过深入了解当地社区反馈，确保三烷基叔胺及其甲基氯化铵项目的选址和建设过程对当地社会和谐稳定产生积极作用。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三烷基叔胺及其甲基氯化铵项目选址不仅符合法规和规划，还在实际操作中具有可行性。这一全面规划将为三烷基叔胺及其甲基氯化铵项目的成功实施提供坚实的基础，确保三烷基叔胺及其甲基氯化铵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36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烷基叔胺及其甲基氯化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烷基叔胺及其甲基氯化铵项目的设备规划和空间设计中，我们将采取灵活设备布局的措施。设备布局将根据实际需求进行灵活设计，避免不必要的浪费。通过合理规划设备摆放位置，我们将提高设备的利用率，减少设备间距，以确保三烷基叔胺及其甲基氯化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三烷基叔胺及其甲基氯化铵项目内部引入共享设施的概念，例如共享会议室、办公区等。通过这种方式，我们可以减少对资源的重复建设，提高资源共享效率，从而减小三烷基叔胺及其甲基氯化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02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三烷基叔胺及其甲基氯化铵项目的总图布置中，我们将不同功能区域进行明确的规划，以最大程度满足三烷基叔胺及其甲基氯化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37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三烷基叔胺及其甲基氯化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三烷基叔胺及其甲基氯化铵项目对环境的影响是综合评价的重要因素之一。我们将详细考虑选址周边的自然环境、生态保护区、水源地等情况，确保三烷基叔胺及其甲基氯化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三烷基叔胺及其甲基氯化铵项目所在地的相关政策，确保三烷基叔胺及其甲基氯化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考虑到社会稳定性对企业运营的重要性，我们将评估选址地区的社会安全情况、劳工关系、社区反馈等方面，以确保三烷基叔胺及其甲基氯化铵项目的建设和运营不会受到社会稳定性的负面影响。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最后，我们将综合考虑用地成本，包括土地购置费用、土地开发成本等。通过对用地成本的详细评估，我们能够做出更为精确的经济效益分析，为三烷基叔胺及其甲基氯化铵项目的投资决策提供有力支持。</w:t>
      </w:r>
    </w:p>
    <w:p>
      <w:pPr>
        <w:pStyle w:val="Heading1"/>
        <w:ind w:firstLine="560" w:firstLineChars="200"/>
        <w:rPr>
          <w:rFonts w:ascii="仿宋" w:eastAsia="仿宋" w:hAnsi="仿宋" w:cs="仿宋" w:hint="eastAsia"/>
          <w:sz w:val="28"/>
          <w:lang w:eastAsia="zh-CN"/>
        </w:rPr>
      </w:pPr>
      <w:bookmarkStart w:id="14" w:name="_Toc27115"/>
      <w:r>
        <w:rPr>
          <w:rFonts w:ascii="仿宋" w:eastAsia="仿宋" w:hAnsi="仿宋" w:cs="仿宋" w:hint="eastAsia"/>
          <w:sz w:val="28"/>
          <w:lang w:eastAsia="zh-CN"/>
        </w:rPr>
        <w:t>三、三烷基叔胺及其甲基氯化铵项目建设单位说明</w:t>
      </w:r>
      <w:bookmarkEnd w:id="14"/>
    </w:p>
    <w:p>
      <w:pPr>
        <w:pStyle w:val="Heading2"/>
        <w:rPr>
          <w:rFonts w:ascii="仿宋" w:eastAsia="仿宋" w:hAnsi="仿宋" w:cs="仿宋" w:hint="eastAsia"/>
          <w:lang w:eastAsia="zh-CN"/>
        </w:rPr>
      </w:pPr>
      <w:bookmarkStart w:id="15" w:name="_Toc4172"/>
      <w:r>
        <w:rPr>
          <w:rFonts w:ascii="仿宋" w:eastAsia="仿宋" w:hAnsi="仿宋" w:cs="仿宋" w:hint="eastAsia"/>
          <w:lang w:eastAsia="zh-CN"/>
        </w:rPr>
        <w:t>(一)、三烷基叔胺及其甲基氯化铵项目承办单位基本情况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https://d.book118.com/146132015154010030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385C67"/>
    <w:rsid w:val="45385C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3201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2023-12-30T19:52:00Z</dcterms:created>
  <dcterms:modified xsi:type="dcterms:W3CDTF">2023-12-30T19:53:01Z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A194EE48136547A8AEA168E0B265835B_11</vt:lpwstr>
  </property>
  <property fmtid="{D5CDD505-2E9C-101B-9397-08002B2CF9AE}" pid="3" name="KSOProductBuildVer">
    <vt:lpwstr>2052-12.1.0.16120</vt:lpwstr>
  </property>
</Properties>
</file>