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农产品加工业项目计划设计方案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17" w:history="1">
        <w:r>
          <w:rPr>
            <w:rFonts w:ascii="仿宋" w:eastAsia="仿宋" w:hAnsi="仿宋" w:cs="仿宋" w:hint="eastAsia"/>
            <w:lang w:eastAsia="zh-CN"/>
          </w:rPr>
          <w:t>序言</w:t>
        </w:r>
        <w:r>
          <w:tab/>
        </w:r>
        <w:r>
          <w:fldChar w:fldCharType="begin"/>
        </w:r>
        <w:r>
          <w:instrText xml:space="preserve"> PAGEREF _Toc25417 \h </w:instrText>
        </w:r>
        <w:r>
          <w:fldChar w:fldCharType="separate"/>
        </w:r>
        <w:r>
          <w:t>3</w:t>
        </w:r>
        <w:r>
          <w:fldChar w:fldCharType="end"/>
        </w:r>
      </w:hyperlink>
    </w:p>
    <w:p>
      <w:pPr>
        <w:pStyle w:val="TOC1"/>
        <w:tabs>
          <w:tab w:val="right" w:leader="dot" w:pos="8306"/>
        </w:tabs>
      </w:pPr>
      <w:hyperlink w:anchor="_Toc17308" w:history="1">
        <w:r>
          <w:rPr>
            <w:rFonts w:ascii="仿宋" w:eastAsia="仿宋" w:hAnsi="仿宋" w:cs="仿宋" w:hint="eastAsia"/>
            <w:lang w:eastAsia="zh-CN"/>
          </w:rPr>
          <w:t>一、农产品加工业项目建设单位说明</w:t>
        </w:r>
        <w:r>
          <w:tab/>
        </w:r>
        <w:r>
          <w:fldChar w:fldCharType="begin"/>
        </w:r>
        <w:r>
          <w:instrText xml:space="preserve"> PAGEREF _Toc17308 \h </w:instrText>
        </w:r>
        <w:r>
          <w:fldChar w:fldCharType="separate"/>
        </w:r>
        <w:r>
          <w:t>3</w:t>
        </w:r>
        <w:r>
          <w:fldChar w:fldCharType="end"/>
        </w:r>
      </w:hyperlink>
    </w:p>
    <w:p>
      <w:pPr>
        <w:pStyle w:val="TOC2"/>
        <w:tabs>
          <w:tab w:val="right" w:leader="dot" w:pos="8306"/>
        </w:tabs>
      </w:pPr>
      <w:hyperlink w:anchor="_Toc5422" w:history="1">
        <w:r>
          <w:rPr>
            <w:rFonts w:ascii="仿宋" w:eastAsia="仿宋" w:hAnsi="仿宋" w:cs="仿宋" w:hint="eastAsia"/>
            <w:lang w:eastAsia="zh-CN"/>
          </w:rPr>
          <w:t>(一)、农产品加工业项目承办单位基本情况</w:t>
        </w:r>
        <w:r>
          <w:tab/>
        </w:r>
        <w:r>
          <w:fldChar w:fldCharType="begin"/>
        </w:r>
        <w:r>
          <w:instrText xml:space="preserve"> PAGEREF _Toc5422 \h </w:instrText>
        </w:r>
        <w:r>
          <w:fldChar w:fldCharType="separate"/>
        </w:r>
        <w:r>
          <w:t>3</w:t>
        </w:r>
        <w:r>
          <w:fldChar w:fldCharType="end"/>
        </w:r>
      </w:hyperlink>
    </w:p>
    <w:p>
      <w:pPr>
        <w:pStyle w:val="TOC2"/>
        <w:tabs>
          <w:tab w:val="right" w:leader="dot" w:pos="8306"/>
        </w:tabs>
      </w:pPr>
      <w:hyperlink w:anchor="_Toc3467" w:history="1">
        <w:r>
          <w:rPr>
            <w:rFonts w:ascii="仿宋" w:eastAsia="仿宋" w:hAnsi="仿宋" w:cs="仿宋" w:hint="eastAsia"/>
            <w:lang w:eastAsia="zh-CN"/>
          </w:rPr>
          <w:t>(二)、公司经济效益分析</w:t>
        </w:r>
        <w:r>
          <w:tab/>
        </w:r>
        <w:r>
          <w:fldChar w:fldCharType="begin"/>
        </w:r>
        <w:r>
          <w:instrText xml:space="preserve"> PAGEREF _Toc3467 \h </w:instrText>
        </w:r>
        <w:r>
          <w:fldChar w:fldCharType="separate"/>
        </w:r>
        <w:r>
          <w:t>4</w:t>
        </w:r>
        <w:r>
          <w:fldChar w:fldCharType="end"/>
        </w:r>
      </w:hyperlink>
    </w:p>
    <w:p>
      <w:pPr>
        <w:pStyle w:val="TOC1"/>
        <w:tabs>
          <w:tab w:val="right" w:leader="dot" w:pos="8306"/>
        </w:tabs>
      </w:pPr>
      <w:hyperlink w:anchor="_Toc20265" w:history="1">
        <w:r>
          <w:rPr>
            <w:rFonts w:ascii="仿宋" w:eastAsia="仿宋" w:hAnsi="仿宋" w:cs="仿宋" w:hint="eastAsia"/>
            <w:lang w:eastAsia="zh-CN"/>
          </w:rPr>
          <w:t>二、农产品加工业项目文档管理</w:t>
        </w:r>
        <w:r>
          <w:tab/>
        </w:r>
        <w:r>
          <w:fldChar w:fldCharType="begin"/>
        </w:r>
        <w:r>
          <w:instrText xml:space="preserve"> PAGEREF _Toc20265 \h </w:instrText>
        </w:r>
        <w:r>
          <w:fldChar w:fldCharType="separate"/>
        </w:r>
        <w:r>
          <w:t>5</w:t>
        </w:r>
        <w:r>
          <w:fldChar w:fldCharType="end"/>
        </w:r>
      </w:hyperlink>
    </w:p>
    <w:p>
      <w:pPr>
        <w:pStyle w:val="TOC2"/>
        <w:tabs>
          <w:tab w:val="right" w:leader="dot" w:pos="8306"/>
        </w:tabs>
      </w:pPr>
      <w:hyperlink w:anchor="_Toc29791" w:history="1">
        <w:r>
          <w:rPr>
            <w:rFonts w:ascii="仿宋" w:eastAsia="仿宋" w:hAnsi="仿宋" w:cs="仿宋" w:hint="eastAsia"/>
            <w:lang w:eastAsia="zh-CN"/>
          </w:rPr>
          <w:t>(一)、文档编制与审查</w:t>
        </w:r>
        <w:r>
          <w:tab/>
        </w:r>
        <w:r>
          <w:fldChar w:fldCharType="begin"/>
        </w:r>
        <w:r>
          <w:instrText xml:space="preserve"> PAGEREF _Toc29791 \h </w:instrText>
        </w:r>
        <w:r>
          <w:fldChar w:fldCharType="separate"/>
        </w:r>
        <w:r>
          <w:t>5</w:t>
        </w:r>
        <w:r>
          <w:fldChar w:fldCharType="end"/>
        </w:r>
      </w:hyperlink>
    </w:p>
    <w:p>
      <w:pPr>
        <w:pStyle w:val="TOC2"/>
        <w:tabs>
          <w:tab w:val="right" w:leader="dot" w:pos="8306"/>
        </w:tabs>
      </w:pPr>
      <w:hyperlink w:anchor="_Toc18426" w:history="1">
        <w:r>
          <w:rPr>
            <w:rFonts w:ascii="仿宋" w:eastAsia="仿宋" w:hAnsi="仿宋" w:cs="仿宋" w:hint="eastAsia"/>
            <w:lang w:eastAsia="zh-CN"/>
          </w:rPr>
          <w:t>(二)、文档发布与分发</w:t>
        </w:r>
        <w:r>
          <w:tab/>
        </w:r>
        <w:r>
          <w:fldChar w:fldCharType="begin"/>
        </w:r>
        <w:r>
          <w:instrText xml:space="preserve"> PAGEREF _Toc18426 \h </w:instrText>
        </w:r>
        <w:r>
          <w:fldChar w:fldCharType="separate"/>
        </w:r>
        <w:r>
          <w:t>6</w:t>
        </w:r>
        <w:r>
          <w:fldChar w:fldCharType="end"/>
        </w:r>
      </w:hyperlink>
    </w:p>
    <w:p>
      <w:pPr>
        <w:pStyle w:val="TOC2"/>
        <w:tabs>
          <w:tab w:val="right" w:leader="dot" w:pos="8306"/>
        </w:tabs>
      </w:pPr>
      <w:hyperlink w:anchor="_Toc16167" w:history="1">
        <w:r>
          <w:rPr>
            <w:rFonts w:ascii="仿宋" w:eastAsia="仿宋" w:hAnsi="仿宋" w:cs="仿宋" w:hint="eastAsia"/>
            <w:lang w:eastAsia="zh-CN"/>
          </w:rPr>
          <w:t>(三)、文档存档与归档</w:t>
        </w:r>
        <w:r>
          <w:tab/>
        </w:r>
        <w:r>
          <w:fldChar w:fldCharType="begin"/>
        </w:r>
        <w:r>
          <w:instrText xml:space="preserve"> PAGEREF _Toc16167 \h </w:instrText>
        </w:r>
        <w:r>
          <w:fldChar w:fldCharType="separate"/>
        </w:r>
        <w:r>
          <w:t>7</w:t>
        </w:r>
        <w:r>
          <w:fldChar w:fldCharType="end"/>
        </w:r>
      </w:hyperlink>
    </w:p>
    <w:p>
      <w:pPr>
        <w:pStyle w:val="TOC1"/>
        <w:tabs>
          <w:tab w:val="right" w:leader="dot" w:pos="8306"/>
        </w:tabs>
      </w:pPr>
      <w:hyperlink w:anchor="_Toc4244" w:history="1">
        <w:r>
          <w:rPr>
            <w:rFonts w:ascii="仿宋" w:eastAsia="仿宋" w:hAnsi="仿宋" w:cs="仿宋" w:hint="eastAsia"/>
            <w:lang w:eastAsia="zh-CN"/>
          </w:rPr>
          <w:t>三、农产品加工业项目土建工程</w:t>
        </w:r>
        <w:r>
          <w:tab/>
        </w:r>
        <w:r>
          <w:fldChar w:fldCharType="begin"/>
        </w:r>
        <w:r>
          <w:instrText xml:space="preserve"> PAGEREF _Toc4244 \h </w:instrText>
        </w:r>
        <w:r>
          <w:fldChar w:fldCharType="separate"/>
        </w:r>
        <w:r>
          <w:t>8</w:t>
        </w:r>
        <w:r>
          <w:fldChar w:fldCharType="end"/>
        </w:r>
      </w:hyperlink>
    </w:p>
    <w:p>
      <w:pPr>
        <w:pStyle w:val="TOC2"/>
        <w:tabs>
          <w:tab w:val="right" w:leader="dot" w:pos="8306"/>
        </w:tabs>
      </w:pPr>
      <w:hyperlink w:anchor="_Toc4256" w:history="1">
        <w:r>
          <w:rPr>
            <w:rFonts w:ascii="仿宋" w:eastAsia="仿宋" w:hAnsi="仿宋" w:cs="仿宋" w:hint="eastAsia"/>
            <w:lang w:eastAsia="zh-CN"/>
          </w:rPr>
          <w:t>(一)、建筑工程设计原则</w:t>
        </w:r>
        <w:r>
          <w:tab/>
        </w:r>
        <w:r>
          <w:fldChar w:fldCharType="begin"/>
        </w:r>
        <w:r>
          <w:instrText xml:space="preserve"> PAGEREF _Toc4256 \h </w:instrText>
        </w:r>
        <w:r>
          <w:fldChar w:fldCharType="separate"/>
        </w:r>
        <w:r>
          <w:t>8</w:t>
        </w:r>
        <w:r>
          <w:fldChar w:fldCharType="end"/>
        </w:r>
      </w:hyperlink>
    </w:p>
    <w:p>
      <w:pPr>
        <w:pStyle w:val="TOC2"/>
        <w:tabs>
          <w:tab w:val="right" w:leader="dot" w:pos="8306"/>
        </w:tabs>
      </w:pPr>
      <w:hyperlink w:anchor="_Toc10229" w:history="1">
        <w:r>
          <w:rPr>
            <w:rFonts w:ascii="仿宋" w:eastAsia="仿宋" w:hAnsi="仿宋" w:cs="仿宋" w:hint="eastAsia"/>
            <w:lang w:eastAsia="zh-CN"/>
          </w:rPr>
          <w:t>(二)、土建工程设计年限及安全等级</w:t>
        </w:r>
        <w:r>
          <w:tab/>
        </w:r>
        <w:r>
          <w:fldChar w:fldCharType="begin"/>
        </w:r>
        <w:r>
          <w:instrText xml:space="preserve"> PAGEREF _Toc10229 \h </w:instrText>
        </w:r>
        <w:r>
          <w:fldChar w:fldCharType="separate"/>
        </w:r>
        <w:r>
          <w:t>9</w:t>
        </w:r>
        <w:r>
          <w:fldChar w:fldCharType="end"/>
        </w:r>
      </w:hyperlink>
    </w:p>
    <w:p>
      <w:pPr>
        <w:pStyle w:val="TOC2"/>
        <w:tabs>
          <w:tab w:val="right" w:leader="dot" w:pos="8306"/>
        </w:tabs>
      </w:pPr>
      <w:hyperlink w:anchor="_Toc32314" w:history="1">
        <w:r>
          <w:rPr>
            <w:rFonts w:ascii="仿宋" w:eastAsia="仿宋" w:hAnsi="仿宋" w:cs="仿宋" w:hint="eastAsia"/>
            <w:lang w:eastAsia="zh-CN"/>
          </w:rPr>
          <w:t>(三)、建筑工程设计总体要求</w:t>
        </w:r>
        <w:r>
          <w:tab/>
        </w:r>
        <w:r>
          <w:fldChar w:fldCharType="begin"/>
        </w:r>
        <w:r>
          <w:instrText xml:space="preserve"> PAGEREF _Toc32314 \h </w:instrText>
        </w:r>
        <w:r>
          <w:fldChar w:fldCharType="separate"/>
        </w:r>
        <w:r>
          <w:t>11</w:t>
        </w:r>
        <w:r>
          <w:fldChar w:fldCharType="end"/>
        </w:r>
      </w:hyperlink>
    </w:p>
    <w:p>
      <w:pPr>
        <w:pStyle w:val="TOC2"/>
        <w:tabs>
          <w:tab w:val="right" w:leader="dot" w:pos="8306"/>
        </w:tabs>
      </w:pPr>
      <w:hyperlink w:anchor="_Toc16012" w:history="1">
        <w:r>
          <w:rPr>
            <w:rFonts w:ascii="仿宋" w:eastAsia="仿宋" w:hAnsi="仿宋" w:cs="仿宋" w:hint="eastAsia"/>
            <w:lang w:eastAsia="zh-CN"/>
          </w:rPr>
          <w:t>(四)、土建工程建设指标</w:t>
        </w:r>
        <w:r>
          <w:tab/>
        </w:r>
        <w:r>
          <w:fldChar w:fldCharType="begin"/>
        </w:r>
        <w:r>
          <w:instrText xml:space="preserve"> PAGEREF _Toc16012 \h </w:instrText>
        </w:r>
        <w:r>
          <w:fldChar w:fldCharType="separate"/>
        </w:r>
        <w:r>
          <w:t>11</w:t>
        </w:r>
        <w:r>
          <w:fldChar w:fldCharType="end"/>
        </w:r>
      </w:hyperlink>
    </w:p>
    <w:p>
      <w:pPr>
        <w:pStyle w:val="TOC1"/>
        <w:tabs>
          <w:tab w:val="right" w:leader="dot" w:pos="8306"/>
        </w:tabs>
      </w:pPr>
      <w:hyperlink w:anchor="_Toc11366" w:history="1">
        <w:r>
          <w:rPr>
            <w:rFonts w:ascii="仿宋" w:eastAsia="仿宋" w:hAnsi="仿宋" w:cs="仿宋" w:hint="eastAsia"/>
            <w:lang w:eastAsia="zh-CN"/>
          </w:rPr>
          <w:t>四、产品规划分析</w:t>
        </w:r>
        <w:r>
          <w:tab/>
        </w:r>
        <w:r>
          <w:fldChar w:fldCharType="begin"/>
        </w:r>
        <w:r>
          <w:instrText xml:space="preserve"> PAGEREF _Toc11366 \h </w:instrText>
        </w:r>
        <w:r>
          <w:fldChar w:fldCharType="separate"/>
        </w:r>
        <w:r>
          <w:t>11</w:t>
        </w:r>
        <w:r>
          <w:fldChar w:fldCharType="end"/>
        </w:r>
      </w:hyperlink>
    </w:p>
    <w:p>
      <w:pPr>
        <w:pStyle w:val="TOC2"/>
        <w:tabs>
          <w:tab w:val="right" w:leader="dot" w:pos="8306"/>
        </w:tabs>
      </w:pPr>
      <w:hyperlink w:anchor="_Toc11739" w:history="1">
        <w:r>
          <w:rPr>
            <w:rFonts w:ascii="仿宋" w:eastAsia="仿宋" w:hAnsi="仿宋" w:cs="仿宋" w:hint="eastAsia"/>
            <w:lang w:eastAsia="zh-CN"/>
          </w:rPr>
          <w:t>(一)、产品规划</w:t>
        </w:r>
        <w:r>
          <w:tab/>
        </w:r>
        <w:r>
          <w:fldChar w:fldCharType="begin"/>
        </w:r>
        <w:r>
          <w:instrText xml:space="preserve"> PAGEREF _Toc11739 \h </w:instrText>
        </w:r>
        <w:r>
          <w:fldChar w:fldCharType="separate"/>
        </w:r>
        <w:r>
          <w:t>11</w:t>
        </w:r>
        <w:r>
          <w:fldChar w:fldCharType="end"/>
        </w:r>
      </w:hyperlink>
    </w:p>
    <w:p>
      <w:pPr>
        <w:pStyle w:val="TOC2"/>
        <w:tabs>
          <w:tab w:val="right" w:leader="dot" w:pos="8306"/>
        </w:tabs>
      </w:pPr>
      <w:hyperlink w:anchor="_Toc546" w:history="1">
        <w:r>
          <w:rPr>
            <w:rFonts w:ascii="仿宋" w:eastAsia="仿宋" w:hAnsi="仿宋" w:cs="仿宋" w:hint="eastAsia"/>
            <w:lang w:eastAsia="zh-CN"/>
          </w:rPr>
          <w:t>(二)、建设规模</w:t>
        </w:r>
        <w:r>
          <w:tab/>
        </w:r>
        <w:r>
          <w:fldChar w:fldCharType="begin"/>
        </w:r>
        <w:r>
          <w:instrText xml:space="preserve"> PAGEREF _Toc546 \h </w:instrText>
        </w:r>
        <w:r>
          <w:fldChar w:fldCharType="separate"/>
        </w:r>
        <w:r>
          <w:t>12</w:t>
        </w:r>
        <w:r>
          <w:fldChar w:fldCharType="end"/>
        </w:r>
      </w:hyperlink>
    </w:p>
    <w:p>
      <w:pPr>
        <w:pStyle w:val="TOC1"/>
        <w:tabs>
          <w:tab w:val="right" w:leader="dot" w:pos="8306"/>
        </w:tabs>
      </w:pPr>
      <w:hyperlink w:anchor="_Toc3653" w:history="1">
        <w:r>
          <w:rPr>
            <w:rFonts w:ascii="仿宋" w:eastAsia="仿宋" w:hAnsi="仿宋" w:cs="仿宋" w:hint="eastAsia"/>
            <w:lang w:eastAsia="zh-CN"/>
          </w:rPr>
          <w:t>五、市场分析、调研</w:t>
        </w:r>
        <w:r>
          <w:tab/>
        </w:r>
        <w:r>
          <w:fldChar w:fldCharType="begin"/>
        </w:r>
        <w:r>
          <w:instrText xml:space="preserve"> PAGEREF _Toc3653 \h </w:instrText>
        </w:r>
        <w:r>
          <w:fldChar w:fldCharType="separate"/>
        </w:r>
        <w:r>
          <w:t>13</w:t>
        </w:r>
        <w:r>
          <w:fldChar w:fldCharType="end"/>
        </w:r>
      </w:hyperlink>
    </w:p>
    <w:p>
      <w:pPr>
        <w:pStyle w:val="TOC2"/>
        <w:tabs>
          <w:tab w:val="right" w:leader="dot" w:pos="8306"/>
        </w:tabs>
      </w:pPr>
      <w:hyperlink w:anchor="_Toc22051" w:history="1">
        <w:r>
          <w:rPr>
            <w:rFonts w:ascii="仿宋" w:eastAsia="仿宋" w:hAnsi="仿宋" w:cs="仿宋" w:hint="eastAsia"/>
            <w:lang w:eastAsia="zh-CN"/>
          </w:rPr>
          <w:t>(一)、农产品加工业行业分析</w:t>
        </w:r>
        <w:r>
          <w:tab/>
        </w:r>
        <w:r>
          <w:fldChar w:fldCharType="begin"/>
        </w:r>
        <w:r>
          <w:instrText xml:space="preserve"> PAGEREF _Toc22051 \h </w:instrText>
        </w:r>
        <w:r>
          <w:fldChar w:fldCharType="separate"/>
        </w:r>
        <w:r>
          <w:t>13</w:t>
        </w:r>
        <w:r>
          <w:fldChar w:fldCharType="end"/>
        </w:r>
      </w:hyperlink>
    </w:p>
    <w:p>
      <w:pPr>
        <w:pStyle w:val="TOC2"/>
        <w:tabs>
          <w:tab w:val="right" w:leader="dot" w:pos="8306"/>
        </w:tabs>
      </w:pPr>
      <w:hyperlink w:anchor="_Toc25634" w:history="1">
        <w:r>
          <w:rPr>
            <w:rFonts w:ascii="仿宋" w:eastAsia="仿宋" w:hAnsi="仿宋" w:cs="仿宋" w:hint="eastAsia"/>
            <w:lang w:eastAsia="zh-CN"/>
          </w:rPr>
          <w:t>(二)、农产品加工业市场分析预测</w:t>
        </w:r>
        <w:r>
          <w:tab/>
        </w:r>
        <w:r>
          <w:fldChar w:fldCharType="begin"/>
        </w:r>
        <w:r>
          <w:instrText xml:space="preserve"> PAGEREF _Toc25634 \h </w:instrText>
        </w:r>
        <w:r>
          <w:fldChar w:fldCharType="separate"/>
        </w:r>
        <w:r>
          <w:t>14</w:t>
        </w:r>
        <w:r>
          <w:fldChar w:fldCharType="end"/>
        </w:r>
      </w:hyperlink>
    </w:p>
    <w:p>
      <w:pPr>
        <w:pStyle w:val="TOC1"/>
        <w:tabs>
          <w:tab w:val="right" w:leader="dot" w:pos="8306"/>
        </w:tabs>
      </w:pPr>
      <w:hyperlink w:anchor="_Toc18956" w:history="1">
        <w:r>
          <w:rPr>
            <w:rFonts w:ascii="仿宋" w:eastAsia="仿宋" w:hAnsi="仿宋" w:cs="仿宋" w:hint="eastAsia"/>
            <w:lang w:eastAsia="zh-CN"/>
          </w:rPr>
          <w:t>六、农产品加工业项目选址可行性分析</w:t>
        </w:r>
        <w:r>
          <w:tab/>
        </w:r>
        <w:r>
          <w:fldChar w:fldCharType="begin"/>
        </w:r>
        <w:r>
          <w:instrText xml:space="preserve"> PAGEREF _Toc18956 \h </w:instrText>
        </w:r>
        <w:r>
          <w:fldChar w:fldCharType="separate"/>
        </w:r>
        <w:r>
          <w:t>15</w:t>
        </w:r>
        <w:r>
          <w:fldChar w:fldCharType="end"/>
        </w:r>
      </w:hyperlink>
    </w:p>
    <w:p>
      <w:pPr>
        <w:pStyle w:val="TOC2"/>
        <w:tabs>
          <w:tab w:val="right" w:leader="dot" w:pos="8306"/>
        </w:tabs>
      </w:pPr>
      <w:hyperlink w:anchor="_Toc26250" w:history="1">
        <w:r>
          <w:rPr>
            <w:rFonts w:ascii="仿宋" w:eastAsia="仿宋" w:hAnsi="仿宋" w:cs="仿宋" w:hint="eastAsia"/>
            <w:lang w:eastAsia="zh-CN"/>
          </w:rPr>
          <w:t>(一)、农产品加工业项目选址</w:t>
        </w:r>
        <w:r>
          <w:tab/>
        </w:r>
        <w:r>
          <w:fldChar w:fldCharType="begin"/>
        </w:r>
        <w:r>
          <w:instrText xml:space="preserve"> PAGEREF _Toc26250 \h </w:instrText>
        </w:r>
        <w:r>
          <w:fldChar w:fldCharType="separate"/>
        </w:r>
        <w:r>
          <w:t>15</w:t>
        </w:r>
        <w:r>
          <w:fldChar w:fldCharType="end"/>
        </w:r>
      </w:hyperlink>
    </w:p>
    <w:p>
      <w:pPr>
        <w:pStyle w:val="TOC2"/>
        <w:tabs>
          <w:tab w:val="right" w:leader="dot" w:pos="8306"/>
        </w:tabs>
      </w:pPr>
      <w:hyperlink w:anchor="_Toc27789" w:history="1">
        <w:r>
          <w:rPr>
            <w:rFonts w:ascii="仿宋" w:eastAsia="仿宋" w:hAnsi="仿宋" w:cs="仿宋" w:hint="eastAsia"/>
            <w:lang w:eastAsia="zh-CN"/>
          </w:rPr>
          <w:t>(二)、用地控制指标</w:t>
        </w:r>
        <w:r>
          <w:tab/>
        </w:r>
        <w:r>
          <w:fldChar w:fldCharType="begin"/>
        </w:r>
        <w:r>
          <w:instrText xml:space="preserve"> PAGEREF _Toc27789 \h </w:instrText>
        </w:r>
        <w:r>
          <w:fldChar w:fldCharType="separate"/>
        </w:r>
        <w:r>
          <w:t>15</w:t>
        </w:r>
        <w:r>
          <w:fldChar w:fldCharType="end"/>
        </w:r>
      </w:hyperlink>
    </w:p>
    <w:p>
      <w:pPr>
        <w:pStyle w:val="TOC2"/>
        <w:tabs>
          <w:tab w:val="right" w:leader="dot" w:pos="8306"/>
        </w:tabs>
      </w:pPr>
      <w:hyperlink w:anchor="_Toc13696" w:history="1">
        <w:r>
          <w:rPr>
            <w:rFonts w:ascii="仿宋" w:eastAsia="仿宋" w:hAnsi="仿宋" w:cs="仿宋" w:hint="eastAsia"/>
            <w:lang w:eastAsia="zh-CN"/>
          </w:rPr>
          <w:t>(三)、节约用地措施</w:t>
        </w:r>
        <w:r>
          <w:tab/>
        </w:r>
        <w:r>
          <w:fldChar w:fldCharType="begin"/>
        </w:r>
        <w:r>
          <w:instrText xml:space="preserve"> PAGEREF _Toc13696 \h </w:instrText>
        </w:r>
        <w:r>
          <w:fldChar w:fldCharType="separate"/>
        </w:r>
        <w:r>
          <w:t>17</w:t>
        </w:r>
        <w:r>
          <w:fldChar w:fldCharType="end"/>
        </w:r>
      </w:hyperlink>
    </w:p>
    <w:p>
      <w:pPr>
        <w:pStyle w:val="TOC2"/>
        <w:tabs>
          <w:tab w:val="right" w:leader="dot" w:pos="8306"/>
        </w:tabs>
      </w:pPr>
      <w:hyperlink w:anchor="_Toc16743" w:history="1">
        <w:r>
          <w:rPr>
            <w:rFonts w:ascii="仿宋" w:eastAsia="仿宋" w:hAnsi="仿宋" w:cs="仿宋" w:hint="eastAsia"/>
            <w:lang w:eastAsia="zh-CN"/>
          </w:rPr>
          <w:t>(四)、总图布置方案</w:t>
        </w:r>
        <w:r>
          <w:tab/>
        </w:r>
        <w:r>
          <w:fldChar w:fldCharType="begin"/>
        </w:r>
        <w:r>
          <w:instrText xml:space="preserve"> PAGEREF _Toc16743 \h </w:instrText>
        </w:r>
        <w:r>
          <w:fldChar w:fldCharType="separate"/>
        </w:r>
        <w:r>
          <w:t>18</w:t>
        </w:r>
        <w:r>
          <w:fldChar w:fldCharType="end"/>
        </w:r>
      </w:hyperlink>
    </w:p>
    <w:p>
      <w:pPr>
        <w:pStyle w:val="TOC2"/>
        <w:tabs>
          <w:tab w:val="right" w:leader="dot" w:pos="8306"/>
        </w:tabs>
      </w:pPr>
      <w:hyperlink w:anchor="_Toc16989" w:history="1">
        <w:r>
          <w:rPr>
            <w:rFonts w:ascii="仿宋" w:eastAsia="仿宋" w:hAnsi="仿宋" w:cs="仿宋" w:hint="eastAsia"/>
            <w:lang w:eastAsia="zh-CN"/>
          </w:rPr>
          <w:t>(五)、选址综合评价</w:t>
        </w:r>
        <w:r>
          <w:tab/>
        </w:r>
        <w:r>
          <w:fldChar w:fldCharType="begin"/>
        </w:r>
        <w:r>
          <w:instrText xml:space="preserve"> PAGEREF _Toc16989 \h </w:instrText>
        </w:r>
        <w:r>
          <w:fldChar w:fldCharType="separate"/>
        </w:r>
        <w:r>
          <w:t>19</w:t>
        </w:r>
        <w:r>
          <w:fldChar w:fldCharType="end"/>
        </w:r>
      </w:hyperlink>
    </w:p>
    <w:p>
      <w:pPr>
        <w:pStyle w:val="TOC1"/>
        <w:tabs>
          <w:tab w:val="right" w:leader="dot" w:pos="8306"/>
        </w:tabs>
      </w:pPr>
      <w:hyperlink w:anchor="_Toc1705" w:history="1">
        <w:r>
          <w:rPr>
            <w:rFonts w:ascii="仿宋" w:eastAsia="仿宋" w:hAnsi="仿宋" w:cs="仿宋" w:hint="eastAsia"/>
            <w:lang w:eastAsia="zh-CN"/>
          </w:rPr>
          <w:t>七、农产品加工业项目投资规划</w:t>
        </w:r>
        <w:r>
          <w:tab/>
        </w:r>
        <w:r>
          <w:fldChar w:fldCharType="begin"/>
        </w:r>
        <w:r>
          <w:instrText xml:space="preserve"> PAGEREF _Toc1705 \h </w:instrText>
        </w:r>
        <w:r>
          <w:fldChar w:fldCharType="separate"/>
        </w:r>
        <w:r>
          <w:t>20</w:t>
        </w:r>
        <w:r>
          <w:fldChar w:fldCharType="end"/>
        </w:r>
      </w:hyperlink>
    </w:p>
    <w:p>
      <w:pPr>
        <w:pStyle w:val="TOC2"/>
        <w:tabs>
          <w:tab w:val="right" w:leader="dot" w:pos="8306"/>
        </w:tabs>
      </w:pPr>
      <w:hyperlink w:anchor="_Toc1197" w:history="1">
        <w:r>
          <w:rPr>
            <w:rFonts w:ascii="仿宋" w:eastAsia="仿宋" w:hAnsi="仿宋" w:cs="仿宋" w:hint="eastAsia"/>
            <w:lang w:eastAsia="zh-CN"/>
          </w:rPr>
          <w:t>(一)、农产品加工业项目总投资估算</w:t>
        </w:r>
        <w:r>
          <w:tab/>
        </w:r>
        <w:r>
          <w:fldChar w:fldCharType="begin"/>
        </w:r>
        <w:r>
          <w:instrText xml:space="preserve"> PAGEREF _Toc1197 \h </w:instrText>
        </w:r>
        <w:r>
          <w:fldChar w:fldCharType="separate"/>
        </w:r>
        <w:r>
          <w:t>20</w:t>
        </w:r>
        <w:r>
          <w:fldChar w:fldCharType="end"/>
        </w:r>
      </w:hyperlink>
    </w:p>
    <w:p>
      <w:pPr>
        <w:pStyle w:val="TOC2"/>
        <w:tabs>
          <w:tab w:val="right" w:leader="dot" w:pos="8306"/>
        </w:tabs>
      </w:pPr>
      <w:hyperlink w:anchor="_Toc2201" w:history="1">
        <w:r>
          <w:rPr>
            <w:rFonts w:ascii="仿宋" w:eastAsia="仿宋" w:hAnsi="仿宋" w:cs="仿宋" w:hint="eastAsia"/>
            <w:lang w:eastAsia="zh-CN"/>
          </w:rPr>
          <w:t>(二)、资金筹措</w:t>
        </w:r>
        <w:r>
          <w:tab/>
        </w:r>
        <w:r>
          <w:fldChar w:fldCharType="begin"/>
        </w:r>
        <w:r>
          <w:instrText xml:space="preserve"> PAGEREF _Toc2201 \h </w:instrText>
        </w:r>
        <w:r>
          <w:fldChar w:fldCharType="separate"/>
        </w:r>
        <w:r>
          <w:t>22</w:t>
        </w:r>
        <w:r>
          <w:fldChar w:fldCharType="end"/>
        </w:r>
      </w:hyperlink>
    </w:p>
    <w:p>
      <w:pPr>
        <w:pStyle w:val="TOC1"/>
        <w:tabs>
          <w:tab w:val="right" w:leader="dot" w:pos="8306"/>
        </w:tabs>
      </w:pPr>
      <w:hyperlink w:anchor="_Toc9950" w:history="1">
        <w:r>
          <w:rPr>
            <w:rFonts w:ascii="仿宋" w:eastAsia="仿宋" w:hAnsi="仿宋" w:cs="仿宋" w:hint="eastAsia"/>
            <w:lang w:eastAsia="zh-CN"/>
          </w:rPr>
          <w:t>八、农产品加工业项目技术管理</w:t>
        </w:r>
        <w:r>
          <w:tab/>
        </w:r>
        <w:r>
          <w:fldChar w:fldCharType="begin"/>
        </w:r>
        <w:r>
          <w:instrText xml:space="preserve"> PAGEREF _Toc9950 \h </w:instrText>
        </w:r>
        <w:r>
          <w:fldChar w:fldCharType="separate"/>
        </w:r>
        <w:r>
          <w:t>22</w:t>
        </w:r>
        <w:r>
          <w:fldChar w:fldCharType="end"/>
        </w:r>
      </w:hyperlink>
    </w:p>
    <w:p>
      <w:pPr>
        <w:pStyle w:val="TOC2"/>
        <w:tabs>
          <w:tab w:val="right" w:leader="dot" w:pos="8306"/>
        </w:tabs>
      </w:pPr>
      <w:hyperlink w:anchor="_Toc8744" w:history="1">
        <w:r>
          <w:rPr>
            <w:rFonts w:ascii="仿宋" w:eastAsia="仿宋" w:hAnsi="仿宋" w:cs="仿宋" w:hint="eastAsia"/>
            <w:lang w:eastAsia="zh-CN"/>
          </w:rPr>
          <w:t>(一)、技术方案选用方向</w:t>
        </w:r>
        <w:r>
          <w:tab/>
        </w:r>
        <w:r>
          <w:fldChar w:fldCharType="begin"/>
        </w:r>
        <w:r>
          <w:instrText xml:space="preserve"> PAGEREF _Toc8744 \h </w:instrText>
        </w:r>
        <w:r>
          <w:fldChar w:fldCharType="separate"/>
        </w:r>
        <w:r>
          <w:t>22</w:t>
        </w:r>
        <w:r>
          <w:fldChar w:fldCharType="end"/>
        </w:r>
      </w:hyperlink>
    </w:p>
    <w:p>
      <w:pPr>
        <w:pStyle w:val="TOC2"/>
        <w:tabs>
          <w:tab w:val="right" w:leader="dot" w:pos="8306"/>
        </w:tabs>
      </w:pPr>
      <w:hyperlink w:anchor="_Toc29034" w:history="1">
        <w:r>
          <w:rPr>
            <w:rFonts w:ascii="仿宋" w:eastAsia="仿宋" w:hAnsi="仿宋" w:cs="仿宋" w:hint="eastAsia"/>
            <w:lang w:eastAsia="zh-CN"/>
          </w:rPr>
          <w:t>(二)、工艺技术方案选用原则</w:t>
        </w:r>
        <w:r>
          <w:tab/>
        </w:r>
        <w:r>
          <w:fldChar w:fldCharType="begin"/>
        </w:r>
        <w:r>
          <w:instrText xml:space="preserve"> PAGEREF _Toc29034 \h </w:instrText>
        </w:r>
        <w:r>
          <w:fldChar w:fldCharType="separate"/>
        </w:r>
        <w:r>
          <w:t>24</w:t>
        </w:r>
        <w:r>
          <w:fldChar w:fldCharType="end"/>
        </w:r>
      </w:hyperlink>
    </w:p>
    <w:p>
      <w:pPr>
        <w:pStyle w:val="TOC2"/>
        <w:tabs>
          <w:tab w:val="right" w:leader="dot" w:pos="8306"/>
        </w:tabs>
      </w:pPr>
      <w:hyperlink w:anchor="_Toc13808" w:history="1">
        <w:r>
          <w:rPr>
            <w:rFonts w:ascii="仿宋" w:eastAsia="仿宋" w:hAnsi="仿宋" w:cs="仿宋" w:hint="eastAsia"/>
            <w:lang w:eastAsia="zh-CN"/>
          </w:rPr>
          <w:t>(三)、工艺技术方案要求</w:t>
        </w:r>
        <w:r>
          <w:tab/>
        </w:r>
        <w:r>
          <w:fldChar w:fldCharType="begin"/>
        </w:r>
        <w:r>
          <w:instrText xml:space="preserve"> PAGEREF _Toc13808 \h </w:instrText>
        </w:r>
        <w:r>
          <w:fldChar w:fldCharType="separate"/>
        </w:r>
        <w:r>
          <w:t>26</w:t>
        </w:r>
        <w:r>
          <w:fldChar w:fldCharType="end"/>
        </w:r>
      </w:hyperlink>
    </w:p>
    <w:p>
      <w:pPr>
        <w:pStyle w:val="TOC1"/>
        <w:tabs>
          <w:tab w:val="right" w:leader="dot" w:pos="8306"/>
        </w:tabs>
      </w:pPr>
      <w:hyperlink w:anchor="_Toc12398" w:history="1">
        <w:r>
          <w:rPr>
            <w:rFonts w:ascii="仿宋" w:eastAsia="仿宋" w:hAnsi="仿宋" w:cs="仿宋" w:hint="eastAsia"/>
            <w:lang w:eastAsia="zh-CN"/>
          </w:rPr>
          <w:t>九、农产品加工业项目计划安排</w:t>
        </w:r>
        <w:r>
          <w:tab/>
        </w:r>
        <w:r>
          <w:fldChar w:fldCharType="begin"/>
        </w:r>
        <w:r>
          <w:instrText xml:space="preserve"> PAGEREF _Toc12398 \h </w:instrText>
        </w:r>
        <w:r>
          <w:fldChar w:fldCharType="separate"/>
        </w:r>
        <w:r>
          <w:t>29</w:t>
        </w:r>
        <w:r>
          <w:fldChar w:fldCharType="end"/>
        </w:r>
      </w:hyperlink>
    </w:p>
    <w:p>
      <w:pPr>
        <w:pStyle w:val="TOC2"/>
        <w:tabs>
          <w:tab w:val="right" w:leader="dot" w:pos="8306"/>
        </w:tabs>
      </w:pPr>
      <w:hyperlink w:anchor="_Toc3063" w:history="1">
        <w:r>
          <w:rPr>
            <w:rFonts w:ascii="仿宋" w:eastAsia="仿宋" w:hAnsi="仿宋" w:cs="仿宋" w:hint="eastAsia"/>
            <w:lang w:eastAsia="zh-CN"/>
          </w:rPr>
          <w:t>(一)、建设周期</w:t>
        </w:r>
        <w:r>
          <w:tab/>
        </w:r>
        <w:r>
          <w:fldChar w:fldCharType="begin"/>
        </w:r>
        <w:r>
          <w:instrText xml:space="preserve"> PAGEREF _Toc3063 \h </w:instrText>
        </w:r>
        <w:r>
          <w:fldChar w:fldCharType="separate"/>
        </w:r>
        <w:r>
          <w:t>29</w:t>
        </w:r>
        <w:r>
          <w:fldChar w:fldCharType="end"/>
        </w:r>
      </w:hyperlink>
    </w:p>
    <w:p>
      <w:pPr>
        <w:pStyle w:val="TOC2"/>
        <w:tabs>
          <w:tab w:val="right" w:leader="dot" w:pos="8306"/>
        </w:tabs>
      </w:pPr>
      <w:hyperlink w:anchor="_Toc28354" w:history="1">
        <w:r>
          <w:rPr>
            <w:rFonts w:ascii="仿宋" w:eastAsia="仿宋" w:hAnsi="仿宋" w:cs="仿宋" w:hint="eastAsia"/>
            <w:lang w:eastAsia="zh-CN"/>
          </w:rPr>
          <w:t>(二)、建设进度</w:t>
        </w:r>
        <w:r>
          <w:tab/>
        </w:r>
        <w:r>
          <w:fldChar w:fldCharType="begin"/>
        </w:r>
        <w:r>
          <w:instrText xml:space="preserve"> PAGEREF _Toc28354 \h </w:instrText>
        </w:r>
        <w:r>
          <w:fldChar w:fldCharType="separate"/>
        </w:r>
        <w:r>
          <w:t>29</w:t>
        </w:r>
        <w:r>
          <w:fldChar w:fldCharType="end"/>
        </w:r>
      </w:hyperlink>
    </w:p>
    <w:p>
      <w:pPr>
        <w:pStyle w:val="TOC2"/>
        <w:tabs>
          <w:tab w:val="right" w:leader="dot" w:pos="8306"/>
        </w:tabs>
      </w:pPr>
      <w:hyperlink w:anchor="_Toc8923" w:history="1">
        <w:r>
          <w:rPr>
            <w:rFonts w:ascii="仿宋" w:eastAsia="仿宋" w:hAnsi="仿宋" w:cs="仿宋" w:hint="eastAsia"/>
            <w:lang w:eastAsia="zh-CN"/>
          </w:rPr>
          <w:t>(三)、进度安排注意事项</w:t>
        </w:r>
        <w:r>
          <w:tab/>
        </w:r>
        <w:r>
          <w:fldChar w:fldCharType="begin"/>
        </w:r>
        <w:r>
          <w:instrText xml:space="preserve"> PAGEREF _Toc8923 \h </w:instrText>
        </w:r>
        <w:r>
          <w:fldChar w:fldCharType="separate"/>
        </w:r>
        <w:r>
          <w:t>30</w:t>
        </w:r>
        <w:r>
          <w:fldChar w:fldCharType="end"/>
        </w:r>
      </w:hyperlink>
    </w:p>
    <w:p>
      <w:pPr>
        <w:pStyle w:val="TOC2"/>
        <w:tabs>
          <w:tab w:val="right" w:leader="dot" w:pos="8306"/>
        </w:tabs>
      </w:pPr>
      <w:hyperlink w:anchor="_Toc31507" w:history="1">
        <w:r>
          <w:rPr>
            <w:rFonts w:ascii="仿宋" w:eastAsia="仿宋" w:hAnsi="仿宋" w:cs="仿宋" w:hint="eastAsia"/>
            <w:lang w:eastAsia="zh-CN"/>
          </w:rPr>
          <w:t>(四)、人力资源配置</w:t>
        </w:r>
        <w:r>
          <w:tab/>
        </w:r>
        <w:r>
          <w:fldChar w:fldCharType="begin"/>
        </w:r>
        <w:r>
          <w:instrText xml:space="preserve"> PAGEREF _Toc31507 \h </w:instrText>
        </w:r>
        <w:r>
          <w:fldChar w:fldCharType="separate"/>
        </w:r>
        <w:r>
          <w:t>32</w:t>
        </w:r>
        <w:r>
          <w:fldChar w:fldCharType="end"/>
        </w:r>
      </w:hyperlink>
    </w:p>
    <w:p>
      <w:pPr>
        <w:pStyle w:val="TOC1"/>
        <w:tabs>
          <w:tab w:val="right" w:leader="dot" w:pos="8306"/>
        </w:tabs>
      </w:pPr>
      <w:hyperlink w:anchor="_Toc14098" w:history="1">
        <w:r>
          <w:rPr>
            <w:rFonts w:ascii="仿宋" w:eastAsia="仿宋" w:hAnsi="仿宋" w:cs="仿宋" w:hint="eastAsia"/>
            <w:lang w:eastAsia="zh-CN"/>
          </w:rPr>
          <w:t>十、农产品加工业项目经营效益</w:t>
        </w:r>
        <w:r>
          <w:tab/>
        </w:r>
        <w:r>
          <w:fldChar w:fldCharType="begin"/>
        </w:r>
        <w:r>
          <w:instrText xml:space="preserve"> PAGEREF _Toc14098 \h </w:instrText>
        </w:r>
        <w:r>
          <w:fldChar w:fldCharType="separate"/>
        </w:r>
        <w:r>
          <w:t>33</w:t>
        </w:r>
        <w:r>
          <w:fldChar w:fldCharType="end"/>
        </w:r>
      </w:hyperlink>
    </w:p>
    <w:p>
      <w:pPr>
        <w:pStyle w:val="TOC2"/>
        <w:tabs>
          <w:tab w:val="right" w:leader="dot" w:pos="8306"/>
        </w:tabs>
      </w:pPr>
      <w:hyperlink w:anchor="_Toc3728" w:history="1">
        <w:r>
          <w:rPr>
            <w:rFonts w:ascii="仿宋" w:eastAsia="仿宋" w:hAnsi="仿宋" w:cs="仿宋" w:hint="eastAsia"/>
            <w:lang w:eastAsia="zh-CN"/>
          </w:rPr>
          <w:t>(一)、经济评价财务测算</w:t>
        </w:r>
        <w:r>
          <w:tab/>
        </w:r>
        <w:r>
          <w:fldChar w:fldCharType="begin"/>
        </w:r>
        <w:r>
          <w:instrText xml:space="preserve"> PAGEREF _Toc3728 \h </w:instrText>
        </w:r>
        <w:r>
          <w:fldChar w:fldCharType="separate"/>
        </w:r>
        <w:r>
          <w:t>33</w:t>
        </w:r>
        <w:r>
          <w:fldChar w:fldCharType="end"/>
        </w:r>
      </w:hyperlink>
    </w:p>
    <w:p>
      <w:pPr>
        <w:pStyle w:val="TOC2"/>
        <w:tabs>
          <w:tab w:val="right" w:leader="dot" w:pos="8306"/>
        </w:tabs>
      </w:pPr>
      <w:hyperlink w:anchor="_Toc6490" w:history="1">
        <w:r>
          <w:rPr>
            <w:rFonts w:ascii="仿宋" w:eastAsia="仿宋" w:hAnsi="仿宋" w:cs="仿宋" w:hint="eastAsia"/>
            <w:lang w:eastAsia="zh-CN"/>
          </w:rPr>
          <w:t>(二)、农产品加工业项目盈利能力分析</w:t>
        </w:r>
        <w:r>
          <w:tab/>
        </w:r>
        <w:r>
          <w:fldChar w:fldCharType="begin"/>
        </w:r>
        <w:r>
          <w:instrText xml:space="preserve"> PAGEREF _Toc6490 \h </w:instrText>
        </w:r>
        <w:r>
          <w:fldChar w:fldCharType="separate"/>
        </w:r>
        <w:r>
          <w:t>34</w:t>
        </w:r>
        <w:r>
          <w:fldChar w:fldCharType="end"/>
        </w:r>
      </w:hyperlink>
    </w:p>
    <w:p>
      <w:pPr>
        <w:pStyle w:val="TOC1"/>
        <w:tabs>
          <w:tab w:val="right" w:leader="dot" w:pos="8306"/>
        </w:tabs>
      </w:pPr>
      <w:hyperlink w:anchor="_Toc27166" w:history="1">
        <w:r>
          <w:rPr>
            <w:rFonts w:ascii="仿宋" w:eastAsia="仿宋" w:hAnsi="仿宋" w:cs="仿宋" w:hint="eastAsia"/>
            <w:lang w:eastAsia="zh-CN"/>
          </w:rPr>
          <w:t>十一、农产品加工业项目风险管理</w:t>
        </w:r>
        <w:r>
          <w:tab/>
        </w:r>
        <w:r>
          <w:fldChar w:fldCharType="begin"/>
        </w:r>
        <w:r>
          <w:instrText xml:space="preserve"> PAGEREF _Toc27166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05" w:history="1">
        <w:r>
          <w:rPr>
            <w:rFonts w:ascii="仿宋" w:eastAsia="仿宋" w:hAnsi="仿宋" w:cs="仿宋" w:hint="eastAsia"/>
            <w:lang w:eastAsia="zh-CN"/>
          </w:rPr>
          <w:t>(一)、风险识别与评估</w:t>
        </w:r>
        <w:r>
          <w:tab/>
        </w:r>
        <w:r>
          <w:fldChar w:fldCharType="begin"/>
        </w:r>
        <w:r>
          <w:instrText xml:space="preserve"> PAGEREF _Toc30105 \h </w:instrText>
        </w:r>
        <w:r>
          <w:fldChar w:fldCharType="separate"/>
        </w:r>
        <w:r>
          <w:t>35</w:t>
        </w:r>
        <w:r>
          <w:fldChar w:fldCharType="end"/>
        </w:r>
      </w:hyperlink>
    </w:p>
    <w:p>
      <w:pPr>
        <w:pStyle w:val="TOC2"/>
        <w:tabs>
          <w:tab w:val="right" w:leader="dot" w:pos="8306"/>
        </w:tabs>
      </w:pPr>
      <w:hyperlink w:anchor="_Toc9793" w:history="1">
        <w:r>
          <w:rPr>
            <w:rFonts w:ascii="仿宋" w:eastAsia="仿宋" w:hAnsi="仿宋" w:cs="仿宋" w:hint="eastAsia"/>
            <w:lang w:eastAsia="zh-CN"/>
          </w:rPr>
          <w:t>(二)、风险应对策略</w:t>
        </w:r>
        <w:r>
          <w:tab/>
        </w:r>
        <w:r>
          <w:fldChar w:fldCharType="begin"/>
        </w:r>
        <w:r>
          <w:instrText xml:space="preserve"> PAGEREF _Toc9793 \h </w:instrText>
        </w:r>
        <w:r>
          <w:fldChar w:fldCharType="separate"/>
        </w:r>
        <w:r>
          <w:t>36</w:t>
        </w:r>
        <w:r>
          <w:fldChar w:fldCharType="end"/>
        </w:r>
      </w:hyperlink>
    </w:p>
    <w:p>
      <w:pPr>
        <w:pStyle w:val="TOC2"/>
        <w:tabs>
          <w:tab w:val="right" w:leader="dot" w:pos="8306"/>
        </w:tabs>
      </w:pPr>
      <w:hyperlink w:anchor="_Toc30131" w:history="1">
        <w:r>
          <w:rPr>
            <w:rFonts w:ascii="仿宋" w:eastAsia="仿宋" w:hAnsi="仿宋" w:cs="仿宋" w:hint="eastAsia"/>
            <w:lang w:eastAsia="zh-CN"/>
          </w:rPr>
          <w:t>(三)、风险监控与控制</w:t>
        </w:r>
        <w:r>
          <w:tab/>
        </w:r>
        <w:r>
          <w:fldChar w:fldCharType="begin"/>
        </w:r>
        <w:r>
          <w:instrText xml:space="preserve"> PAGEREF _Toc30131 \h </w:instrText>
        </w:r>
        <w:r>
          <w:fldChar w:fldCharType="separate"/>
        </w:r>
        <w:r>
          <w:t>38</w:t>
        </w:r>
        <w:r>
          <w:fldChar w:fldCharType="end"/>
        </w:r>
      </w:hyperlink>
    </w:p>
    <w:p>
      <w:pPr>
        <w:pStyle w:val="TOC1"/>
        <w:tabs>
          <w:tab w:val="right" w:leader="dot" w:pos="8306"/>
        </w:tabs>
      </w:pPr>
      <w:hyperlink w:anchor="_Toc4876" w:history="1">
        <w:r>
          <w:rPr>
            <w:rFonts w:ascii="仿宋" w:eastAsia="仿宋" w:hAnsi="仿宋" w:cs="仿宋" w:hint="eastAsia"/>
            <w:lang w:eastAsia="zh-CN"/>
          </w:rPr>
          <w:t>十二、农产品加工业项目人力资源培养与发展</w:t>
        </w:r>
        <w:r>
          <w:tab/>
        </w:r>
        <w:r>
          <w:fldChar w:fldCharType="begin"/>
        </w:r>
        <w:r>
          <w:instrText xml:space="preserve"> PAGEREF _Toc4876 \h </w:instrText>
        </w:r>
        <w:r>
          <w:fldChar w:fldCharType="separate"/>
        </w:r>
        <w:r>
          <w:t>39</w:t>
        </w:r>
        <w:r>
          <w:fldChar w:fldCharType="end"/>
        </w:r>
      </w:hyperlink>
    </w:p>
    <w:p>
      <w:pPr>
        <w:pStyle w:val="TOC2"/>
        <w:tabs>
          <w:tab w:val="right" w:leader="dot" w:pos="8306"/>
        </w:tabs>
      </w:pPr>
      <w:hyperlink w:anchor="_Toc18469" w:history="1">
        <w:r>
          <w:rPr>
            <w:rFonts w:ascii="仿宋" w:eastAsia="仿宋" w:hAnsi="仿宋" w:cs="仿宋" w:hint="eastAsia"/>
            <w:lang w:eastAsia="zh-CN"/>
          </w:rPr>
          <w:t>(一)、人才需求与规划</w:t>
        </w:r>
        <w:r>
          <w:tab/>
        </w:r>
        <w:r>
          <w:fldChar w:fldCharType="begin"/>
        </w:r>
        <w:r>
          <w:instrText xml:space="preserve"> PAGEREF _Toc18469 \h </w:instrText>
        </w:r>
        <w:r>
          <w:fldChar w:fldCharType="separate"/>
        </w:r>
        <w:r>
          <w:t>39</w:t>
        </w:r>
        <w:r>
          <w:fldChar w:fldCharType="end"/>
        </w:r>
      </w:hyperlink>
    </w:p>
    <w:p>
      <w:pPr>
        <w:pStyle w:val="TOC2"/>
        <w:tabs>
          <w:tab w:val="right" w:leader="dot" w:pos="8306"/>
        </w:tabs>
      </w:pPr>
      <w:hyperlink w:anchor="_Toc12507" w:history="1">
        <w:r>
          <w:rPr>
            <w:rFonts w:ascii="仿宋" w:eastAsia="仿宋" w:hAnsi="仿宋" w:cs="仿宋" w:hint="eastAsia"/>
            <w:lang w:eastAsia="zh-CN"/>
          </w:rPr>
          <w:t>(二)、培训与发展计划</w:t>
        </w:r>
        <w:r>
          <w:tab/>
        </w:r>
        <w:r>
          <w:fldChar w:fldCharType="begin"/>
        </w:r>
        <w:r>
          <w:instrText xml:space="preserve"> PAGEREF _Toc12507 \h </w:instrText>
        </w:r>
        <w:r>
          <w:fldChar w:fldCharType="separate"/>
        </w:r>
        <w:r>
          <w:t>39</w:t>
        </w:r>
        <w:r>
          <w:fldChar w:fldCharType="end"/>
        </w:r>
      </w:hyperlink>
    </w:p>
    <w:p>
      <w:pPr>
        <w:pStyle w:val="TOC1"/>
        <w:tabs>
          <w:tab w:val="right" w:leader="dot" w:pos="8306"/>
        </w:tabs>
      </w:pPr>
      <w:hyperlink w:anchor="_Toc4199" w:history="1">
        <w:r>
          <w:rPr>
            <w:rFonts w:ascii="仿宋" w:eastAsia="仿宋" w:hAnsi="仿宋" w:cs="仿宋" w:hint="eastAsia"/>
            <w:lang w:eastAsia="zh-CN"/>
          </w:rPr>
          <w:t>十三、农产品加工业项目变更管理</w:t>
        </w:r>
        <w:r>
          <w:tab/>
        </w:r>
        <w:r>
          <w:fldChar w:fldCharType="begin"/>
        </w:r>
        <w:r>
          <w:instrText xml:space="preserve"> PAGEREF _Toc4199 \h </w:instrText>
        </w:r>
        <w:r>
          <w:fldChar w:fldCharType="separate"/>
        </w:r>
        <w:r>
          <w:t>40</w:t>
        </w:r>
        <w:r>
          <w:fldChar w:fldCharType="end"/>
        </w:r>
      </w:hyperlink>
    </w:p>
    <w:p>
      <w:pPr>
        <w:pStyle w:val="TOC2"/>
        <w:tabs>
          <w:tab w:val="right" w:leader="dot" w:pos="8306"/>
        </w:tabs>
      </w:pPr>
      <w:hyperlink w:anchor="_Toc20395" w:history="1">
        <w:r>
          <w:rPr>
            <w:rFonts w:ascii="仿宋" w:eastAsia="仿宋" w:hAnsi="仿宋" w:cs="仿宋" w:hint="eastAsia"/>
            <w:lang w:eastAsia="zh-CN"/>
          </w:rPr>
          <w:t>(一)、变更申请与评估</w:t>
        </w:r>
        <w:r>
          <w:tab/>
        </w:r>
        <w:r>
          <w:fldChar w:fldCharType="begin"/>
        </w:r>
        <w:r>
          <w:instrText xml:space="preserve"> PAGEREF _Toc20395 \h </w:instrText>
        </w:r>
        <w:r>
          <w:fldChar w:fldCharType="separate"/>
        </w:r>
        <w:r>
          <w:t>40</w:t>
        </w:r>
        <w:r>
          <w:fldChar w:fldCharType="end"/>
        </w:r>
      </w:hyperlink>
    </w:p>
    <w:p>
      <w:pPr>
        <w:pStyle w:val="TOC2"/>
        <w:tabs>
          <w:tab w:val="right" w:leader="dot" w:pos="8306"/>
        </w:tabs>
      </w:pPr>
      <w:hyperlink w:anchor="_Toc14172" w:history="1">
        <w:r>
          <w:rPr>
            <w:rFonts w:ascii="仿宋" w:eastAsia="仿宋" w:hAnsi="仿宋" w:cs="仿宋" w:hint="eastAsia"/>
            <w:lang w:eastAsia="zh-CN"/>
          </w:rPr>
          <w:t>(二)、变更实施与控制</w:t>
        </w:r>
        <w:r>
          <w:tab/>
        </w:r>
        <w:r>
          <w:fldChar w:fldCharType="begin"/>
        </w:r>
        <w:r>
          <w:instrText xml:space="preserve"> PAGEREF _Toc14172 \h </w:instrText>
        </w:r>
        <w:r>
          <w:fldChar w:fldCharType="separate"/>
        </w:r>
        <w:r>
          <w:t>40</w:t>
        </w:r>
        <w:r>
          <w:fldChar w:fldCharType="end"/>
        </w:r>
      </w:hyperlink>
    </w:p>
    <w:p>
      <w:pPr>
        <w:pStyle w:val="TOC1"/>
        <w:tabs>
          <w:tab w:val="right" w:leader="dot" w:pos="8306"/>
        </w:tabs>
      </w:pPr>
      <w:hyperlink w:anchor="_Toc4670" w:history="1">
        <w:r>
          <w:rPr>
            <w:rFonts w:ascii="仿宋" w:eastAsia="仿宋" w:hAnsi="仿宋" w:cs="仿宋" w:hint="eastAsia"/>
            <w:lang w:eastAsia="zh-CN"/>
          </w:rPr>
          <w:t>十四、质量管理体系</w:t>
        </w:r>
        <w:r>
          <w:tab/>
        </w:r>
        <w:r>
          <w:fldChar w:fldCharType="begin"/>
        </w:r>
        <w:r>
          <w:instrText xml:space="preserve"> PAGEREF _Toc4670 \h </w:instrText>
        </w:r>
        <w:r>
          <w:fldChar w:fldCharType="separate"/>
        </w:r>
        <w:r>
          <w:t>41</w:t>
        </w:r>
        <w:r>
          <w:fldChar w:fldCharType="end"/>
        </w:r>
      </w:hyperlink>
    </w:p>
    <w:p>
      <w:pPr>
        <w:pStyle w:val="TOC2"/>
        <w:tabs>
          <w:tab w:val="right" w:leader="dot" w:pos="8306"/>
        </w:tabs>
      </w:pPr>
      <w:hyperlink w:anchor="_Toc1124" w:history="1">
        <w:r>
          <w:rPr>
            <w:rFonts w:ascii="仿宋" w:eastAsia="仿宋" w:hAnsi="仿宋" w:cs="仿宋" w:hint="eastAsia"/>
            <w:lang w:eastAsia="zh-CN"/>
          </w:rPr>
          <w:t>(一)、质量目标与方针</w:t>
        </w:r>
        <w:r>
          <w:tab/>
        </w:r>
        <w:r>
          <w:fldChar w:fldCharType="begin"/>
        </w:r>
        <w:r>
          <w:instrText xml:space="preserve"> PAGEREF _Toc1124 \h </w:instrText>
        </w:r>
        <w:r>
          <w:fldChar w:fldCharType="separate"/>
        </w:r>
        <w:r>
          <w:t>41</w:t>
        </w:r>
        <w:r>
          <w:fldChar w:fldCharType="end"/>
        </w:r>
      </w:hyperlink>
    </w:p>
    <w:p>
      <w:pPr>
        <w:pStyle w:val="TOC2"/>
        <w:tabs>
          <w:tab w:val="right" w:leader="dot" w:pos="8306"/>
        </w:tabs>
      </w:pPr>
      <w:hyperlink w:anchor="_Toc15230" w:history="1">
        <w:r>
          <w:rPr>
            <w:rFonts w:ascii="仿宋" w:eastAsia="仿宋" w:hAnsi="仿宋" w:cs="仿宋" w:hint="eastAsia"/>
            <w:lang w:eastAsia="zh-CN"/>
          </w:rPr>
          <w:t>(二)、质量管理责任</w:t>
        </w:r>
        <w:r>
          <w:tab/>
        </w:r>
        <w:r>
          <w:fldChar w:fldCharType="begin"/>
        </w:r>
        <w:r>
          <w:instrText xml:space="preserve"> PAGEREF _Toc15230 \h </w:instrText>
        </w:r>
        <w:r>
          <w:fldChar w:fldCharType="separate"/>
        </w:r>
        <w:r>
          <w:t>42</w:t>
        </w:r>
        <w:r>
          <w:fldChar w:fldCharType="end"/>
        </w:r>
      </w:hyperlink>
    </w:p>
    <w:p>
      <w:pPr>
        <w:pStyle w:val="TOC2"/>
        <w:tabs>
          <w:tab w:val="right" w:leader="dot" w:pos="8306"/>
        </w:tabs>
      </w:pPr>
      <w:hyperlink w:anchor="_Toc27587" w:history="1">
        <w:r>
          <w:rPr>
            <w:rFonts w:ascii="仿宋" w:eastAsia="仿宋" w:hAnsi="仿宋" w:cs="仿宋" w:hint="eastAsia"/>
            <w:lang w:eastAsia="zh-CN"/>
          </w:rPr>
          <w:t>(三)、质量管理体系文件</w:t>
        </w:r>
        <w:r>
          <w:tab/>
        </w:r>
        <w:r>
          <w:fldChar w:fldCharType="begin"/>
        </w:r>
        <w:r>
          <w:instrText xml:space="preserve"> PAGEREF _Toc27587 \h </w:instrText>
        </w:r>
        <w:r>
          <w:fldChar w:fldCharType="separate"/>
        </w:r>
        <w:r>
          <w:t>43</w:t>
        </w:r>
        <w:r>
          <w:fldChar w:fldCharType="end"/>
        </w:r>
      </w:hyperlink>
    </w:p>
    <w:p>
      <w:pPr>
        <w:pStyle w:val="TOC2"/>
        <w:tabs>
          <w:tab w:val="right" w:leader="dot" w:pos="8306"/>
        </w:tabs>
      </w:pPr>
      <w:hyperlink w:anchor="_Toc8107" w:history="1">
        <w:r>
          <w:rPr>
            <w:rFonts w:ascii="仿宋" w:eastAsia="仿宋" w:hAnsi="仿宋" w:cs="仿宋" w:hint="eastAsia"/>
            <w:lang w:eastAsia="zh-CN"/>
          </w:rPr>
          <w:t>(四)、质量培训与教育</w:t>
        </w:r>
        <w:r>
          <w:tab/>
        </w:r>
        <w:r>
          <w:fldChar w:fldCharType="begin"/>
        </w:r>
        <w:r>
          <w:instrText xml:space="preserve"> PAGEREF _Toc8107 \h </w:instrText>
        </w:r>
        <w:r>
          <w:fldChar w:fldCharType="separate"/>
        </w:r>
        <w:r>
          <w:t>46</w:t>
        </w:r>
        <w:r>
          <w:fldChar w:fldCharType="end"/>
        </w:r>
      </w:hyperlink>
    </w:p>
    <w:p>
      <w:pPr>
        <w:pStyle w:val="TOC2"/>
        <w:tabs>
          <w:tab w:val="right" w:leader="dot" w:pos="8306"/>
        </w:tabs>
      </w:pPr>
      <w:hyperlink w:anchor="_Toc9596" w:history="1">
        <w:r>
          <w:rPr>
            <w:rFonts w:ascii="仿宋" w:eastAsia="仿宋" w:hAnsi="仿宋" w:cs="仿宋" w:hint="eastAsia"/>
            <w:lang w:eastAsia="zh-CN"/>
          </w:rPr>
          <w:t>(五)、质量审核与评价</w:t>
        </w:r>
        <w:r>
          <w:tab/>
        </w:r>
        <w:r>
          <w:fldChar w:fldCharType="begin"/>
        </w:r>
        <w:r>
          <w:instrText xml:space="preserve"> PAGEREF _Toc9596 \h </w:instrText>
        </w:r>
        <w:r>
          <w:fldChar w:fldCharType="separate"/>
        </w:r>
        <w:r>
          <w:t>47</w:t>
        </w:r>
        <w:r>
          <w:fldChar w:fldCharType="end"/>
        </w:r>
      </w:hyperlink>
    </w:p>
    <w:p>
      <w:pPr>
        <w:pStyle w:val="TOC2"/>
        <w:tabs>
          <w:tab w:val="right" w:leader="dot" w:pos="8306"/>
        </w:tabs>
      </w:pPr>
      <w:hyperlink w:anchor="_Toc8289" w:history="1">
        <w:r>
          <w:rPr>
            <w:rFonts w:ascii="仿宋" w:eastAsia="仿宋" w:hAnsi="仿宋" w:cs="仿宋" w:hint="eastAsia"/>
            <w:lang w:eastAsia="zh-CN"/>
          </w:rPr>
          <w:t>(六)、不符合与纠正措施</w:t>
        </w:r>
        <w:r>
          <w:tab/>
        </w:r>
        <w:r>
          <w:fldChar w:fldCharType="begin"/>
        </w:r>
        <w:r>
          <w:instrText xml:space="preserve"> PAGEREF _Toc8289 \h </w:instrText>
        </w:r>
        <w:r>
          <w:fldChar w:fldCharType="separate"/>
        </w:r>
        <w:r>
          <w:t>48</w:t>
        </w:r>
        <w:r>
          <w:fldChar w:fldCharType="end"/>
        </w:r>
      </w:hyperlink>
    </w:p>
    <w:p>
      <w:pPr>
        <w:pStyle w:val="TOC1"/>
        <w:tabs>
          <w:tab w:val="right" w:leader="dot" w:pos="8306"/>
        </w:tabs>
      </w:pPr>
      <w:hyperlink w:anchor="_Toc30676" w:history="1">
        <w:r>
          <w:rPr>
            <w:rFonts w:ascii="仿宋" w:eastAsia="仿宋" w:hAnsi="仿宋" w:cs="仿宋" w:hint="eastAsia"/>
            <w:lang w:eastAsia="zh-CN"/>
          </w:rPr>
          <w:t>十五、农产品加工业项目实施保障措施</w:t>
        </w:r>
        <w:r>
          <w:tab/>
        </w:r>
        <w:r>
          <w:fldChar w:fldCharType="begin"/>
        </w:r>
        <w:r>
          <w:instrText xml:space="preserve"> PAGEREF _Toc30676 \h </w:instrText>
        </w:r>
        <w:r>
          <w:fldChar w:fldCharType="separate"/>
        </w:r>
        <w:r>
          <w:t>49</w:t>
        </w:r>
        <w:r>
          <w:fldChar w:fldCharType="end"/>
        </w:r>
      </w:hyperlink>
    </w:p>
    <w:p>
      <w:pPr>
        <w:pStyle w:val="TOC2"/>
        <w:tabs>
          <w:tab w:val="right" w:leader="dot" w:pos="8306"/>
        </w:tabs>
      </w:pPr>
      <w:hyperlink w:anchor="_Toc4482" w:history="1">
        <w:r>
          <w:rPr>
            <w:rFonts w:ascii="仿宋" w:eastAsia="仿宋" w:hAnsi="仿宋" w:cs="仿宋" w:hint="eastAsia"/>
            <w:lang w:eastAsia="zh-CN"/>
          </w:rPr>
          <w:t>(一)、农产品加工业项目实施保障机制</w:t>
        </w:r>
        <w:r>
          <w:tab/>
        </w:r>
        <w:r>
          <w:fldChar w:fldCharType="begin"/>
        </w:r>
        <w:r>
          <w:instrText xml:space="preserve"> PAGEREF _Toc4482 \h </w:instrText>
        </w:r>
        <w:r>
          <w:fldChar w:fldCharType="separate"/>
        </w:r>
        <w:r>
          <w:t>49</w:t>
        </w:r>
        <w:r>
          <w:fldChar w:fldCharType="end"/>
        </w:r>
      </w:hyperlink>
    </w:p>
    <w:p>
      <w:pPr>
        <w:pStyle w:val="TOC2"/>
        <w:tabs>
          <w:tab w:val="right" w:leader="dot" w:pos="8306"/>
        </w:tabs>
      </w:pPr>
      <w:hyperlink w:anchor="_Toc15126" w:history="1">
        <w:r>
          <w:rPr>
            <w:rFonts w:ascii="仿宋" w:eastAsia="仿宋" w:hAnsi="仿宋" w:cs="仿宋" w:hint="eastAsia"/>
            <w:lang w:eastAsia="zh-CN"/>
          </w:rPr>
          <w:t>(二)、农产品加工业项目法律合规要求</w:t>
        </w:r>
        <w:r>
          <w:tab/>
        </w:r>
        <w:r>
          <w:fldChar w:fldCharType="begin"/>
        </w:r>
        <w:r>
          <w:instrText xml:space="preserve"> PAGEREF _Toc15126 \h </w:instrText>
        </w:r>
        <w:r>
          <w:fldChar w:fldCharType="separate"/>
        </w:r>
        <w:r>
          <w:t>53</w:t>
        </w:r>
        <w:r>
          <w:fldChar w:fldCharType="end"/>
        </w:r>
      </w:hyperlink>
    </w:p>
    <w:p>
      <w:pPr>
        <w:pStyle w:val="TOC2"/>
        <w:tabs>
          <w:tab w:val="right" w:leader="dot" w:pos="8306"/>
        </w:tabs>
      </w:pPr>
      <w:hyperlink w:anchor="_Toc5744" w:history="1">
        <w:r>
          <w:rPr>
            <w:rFonts w:ascii="仿宋" w:eastAsia="仿宋" w:hAnsi="仿宋" w:cs="仿宋" w:hint="eastAsia"/>
            <w:lang w:eastAsia="zh-CN"/>
          </w:rPr>
          <w:t>(三)、农产品加工业项目合同管理与法律事务</w:t>
        </w:r>
        <w:r>
          <w:tab/>
        </w:r>
        <w:r>
          <w:fldChar w:fldCharType="begin"/>
        </w:r>
        <w:r>
          <w:instrText xml:space="preserve"> PAGEREF _Toc5744 \h </w:instrText>
        </w:r>
        <w:r>
          <w:fldChar w:fldCharType="separate"/>
        </w:r>
        <w:r>
          <w:t>57</w:t>
        </w:r>
        <w:r>
          <w:fldChar w:fldCharType="end"/>
        </w:r>
      </w:hyperlink>
    </w:p>
    <w:p>
      <w:pPr>
        <w:pStyle w:val="TOC2"/>
        <w:tabs>
          <w:tab w:val="right" w:leader="dot" w:pos="8306"/>
        </w:tabs>
      </w:pPr>
      <w:hyperlink w:anchor="_Toc2129" w:history="1">
        <w:r>
          <w:rPr>
            <w:rFonts w:ascii="仿宋" w:eastAsia="仿宋" w:hAnsi="仿宋" w:cs="仿宋" w:hint="eastAsia"/>
            <w:lang w:eastAsia="zh-CN"/>
          </w:rPr>
          <w:t>(四)、农产品加工业项目知识产权保护策略</w:t>
        </w:r>
        <w:r>
          <w:tab/>
        </w:r>
        <w:r>
          <w:fldChar w:fldCharType="begin"/>
        </w:r>
        <w:r>
          <w:instrText xml:space="preserve"> PAGEREF _Toc2129 \h </w:instrText>
        </w:r>
        <w:r>
          <w:fldChar w:fldCharType="separate"/>
        </w:r>
        <w:r>
          <w:t>63</w:t>
        </w:r>
        <w:r>
          <w:fldChar w:fldCharType="end"/>
        </w:r>
      </w:hyperlink>
    </w:p>
    <w:p>
      <w:pPr>
        <w:pStyle w:val="TOC1"/>
        <w:tabs>
          <w:tab w:val="right" w:leader="dot" w:pos="8306"/>
        </w:tabs>
      </w:pPr>
      <w:hyperlink w:anchor="_Toc16976" w:history="1">
        <w:r>
          <w:rPr>
            <w:rFonts w:ascii="仿宋" w:eastAsia="仿宋" w:hAnsi="仿宋" w:cs="仿宋" w:hint="eastAsia"/>
            <w:lang w:eastAsia="zh-CN"/>
          </w:rPr>
          <w:t>十六、营销与推广策略</w:t>
        </w:r>
        <w:r>
          <w:tab/>
        </w:r>
        <w:r>
          <w:fldChar w:fldCharType="begin"/>
        </w:r>
        <w:r>
          <w:instrText xml:space="preserve"> PAGEREF _Toc16976 \h </w:instrText>
        </w:r>
        <w:r>
          <w:fldChar w:fldCharType="separate"/>
        </w:r>
        <w:r>
          <w:t>66</w:t>
        </w:r>
        <w:r>
          <w:fldChar w:fldCharType="end"/>
        </w:r>
      </w:hyperlink>
    </w:p>
    <w:p>
      <w:pPr>
        <w:pStyle w:val="TOC2"/>
        <w:tabs>
          <w:tab w:val="right" w:leader="dot" w:pos="8306"/>
        </w:tabs>
      </w:pPr>
      <w:hyperlink w:anchor="_Toc21283" w:history="1">
        <w:r>
          <w:rPr>
            <w:rFonts w:ascii="仿宋" w:eastAsia="仿宋" w:hAnsi="仿宋" w:cs="仿宋" w:hint="eastAsia"/>
            <w:lang w:eastAsia="zh-CN"/>
          </w:rPr>
          <w:t>(一)、产品/服务定位与特点</w:t>
        </w:r>
        <w:r>
          <w:tab/>
        </w:r>
        <w:r>
          <w:fldChar w:fldCharType="begin"/>
        </w:r>
        <w:r>
          <w:instrText xml:space="preserve"> PAGEREF _Toc21283 \h </w:instrText>
        </w:r>
        <w:r>
          <w:fldChar w:fldCharType="separate"/>
        </w:r>
        <w:r>
          <w:t>66</w:t>
        </w:r>
        <w:r>
          <w:fldChar w:fldCharType="end"/>
        </w:r>
      </w:hyperlink>
    </w:p>
    <w:p>
      <w:pPr>
        <w:pStyle w:val="TOC2"/>
        <w:tabs>
          <w:tab w:val="right" w:leader="dot" w:pos="8306"/>
        </w:tabs>
      </w:pPr>
      <w:hyperlink w:anchor="_Toc23334" w:history="1">
        <w:r>
          <w:rPr>
            <w:rFonts w:ascii="仿宋" w:eastAsia="仿宋" w:hAnsi="仿宋" w:cs="仿宋" w:hint="eastAsia"/>
            <w:lang w:eastAsia="zh-CN"/>
          </w:rPr>
          <w:t>(二)、市场定位与竞争分析</w:t>
        </w:r>
        <w:r>
          <w:tab/>
        </w:r>
        <w:r>
          <w:fldChar w:fldCharType="begin"/>
        </w:r>
        <w:r>
          <w:instrText xml:space="preserve"> PAGEREF _Toc23334 \h </w:instrText>
        </w:r>
        <w:r>
          <w:fldChar w:fldCharType="separate"/>
        </w:r>
        <w:r>
          <w:t>67</w:t>
        </w:r>
        <w:r>
          <w:fldChar w:fldCharType="end"/>
        </w:r>
      </w:hyperlink>
    </w:p>
    <w:p>
      <w:pPr>
        <w:pStyle w:val="TOC2"/>
        <w:tabs>
          <w:tab w:val="right" w:leader="dot" w:pos="8306"/>
        </w:tabs>
      </w:pPr>
      <w:hyperlink w:anchor="_Toc28375" w:history="1">
        <w:r>
          <w:rPr>
            <w:rFonts w:ascii="仿宋" w:eastAsia="仿宋" w:hAnsi="仿宋" w:cs="仿宋" w:hint="eastAsia"/>
            <w:lang w:eastAsia="zh-CN"/>
          </w:rPr>
          <w:t>(三)、营销渠道与策略</w:t>
        </w:r>
        <w:r>
          <w:tab/>
        </w:r>
        <w:r>
          <w:fldChar w:fldCharType="begin"/>
        </w:r>
        <w:r>
          <w:instrText xml:space="preserve"> PAGEREF _Toc28375 \h </w:instrText>
        </w:r>
        <w:r>
          <w:fldChar w:fldCharType="separate"/>
        </w:r>
        <w:r>
          <w:t>69</w:t>
        </w:r>
        <w:r>
          <w:fldChar w:fldCharType="end"/>
        </w:r>
      </w:hyperlink>
    </w:p>
    <w:p>
      <w:pPr>
        <w:pStyle w:val="TOC2"/>
        <w:tabs>
          <w:tab w:val="right" w:leader="dot" w:pos="8306"/>
        </w:tabs>
      </w:pPr>
      <w:hyperlink w:anchor="_Toc24328" w:history="1">
        <w:r>
          <w:rPr>
            <w:rFonts w:ascii="仿宋" w:eastAsia="仿宋" w:hAnsi="仿宋" w:cs="仿宋" w:hint="eastAsia"/>
            <w:lang w:eastAsia="zh-CN"/>
          </w:rPr>
          <w:t>(四)、推广与宣传活动</w:t>
        </w:r>
        <w:r>
          <w:tab/>
        </w:r>
        <w:r>
          <w:fldChar w:fldCharType="begin"/>
        </w:r>
        <w:r>
          <w:instrText xml:space="preserve"> PAGEREF _Toc24328 \h </w:instrText>
        </w:r>
        <w:r>
          <w:fldChar w:fldCharType="separate"/>
        </w:r>
        <w:r>
          <w:t>70</w:t>
        </w:r>
        <w:r>
          <w:fldChar w:fldCharType="end"/>
        </w:r>
      </w:hyperlink>
    </w:p>
    <w:p>
      <w:pPr>
        <w:pStyle w:val="TOC1"/>
        <w:tabs>
          <w:tab w:val="right" w:leader="dot" w:pos="8306"/>
        </w:tabs>
      </w:pPr>
      <w:hyperlink w:anchor="_Toc16724" w:history="1">
        <w:r>
          <w:rPr>
            <w:rFonts w:ascii="仿宋" w:eastAsia="仿宋" w:hAnsi="仿宋" w:cs="仿宋" w:hint="eastAsia"/>
            <w:lang w:eastAsia="zh-CN"/>
          </w:rPr>
          <w:t>十七、农产品加工业项目治理与监督</w:t>
        </w:r>
        <w:r>
          <w:tab/>
        </w:r>
        <w:r>
          <w:fldChar w:fldCharType="begin"/>
        </w:r>
        <w:r>
          <w:instrText xml:space="preserve"> PAGEREF _Toc16724 \h </w:instrText>
        </w:r>
        <w:r>
          <w:fldChar w:fldCharType="separate"/>
        </w:r>
        <w:r>
          <w:t>75</w:t>
        </w:r>
        <w:r>
          <w:fldChar w:fldCharType="end"/>
        </w:r>
      </w:hyperlink>
    </w:p>
    <w:p>
      <w:pPr>
        <w:pStyle w:val="TOC2"/>
        <w:tabs>
          <w:tab w:val="right" w:leader="dot" w:pos="8306"/>
        </w:tabs>
      </w:pPr>
      <w:hyperlink w:anchor="_Toc9154" w:history="1">
        <w:r>
          <w:rPr>
            <w:rFonts w:ascii="仿宋" w:eastAsia="仿宋" w:hAnsi="仿宋" w:cs="仿宋" w:hint="eastAsia"/>
            <w:lang w:eastAsia="zh-CN"/>
          </w:rPr>
          <w:t>(一)、农产品加工业项目治理结构</w:t>
        </w:r>
        <w:r>
          <w:tab/>
        </w:r>
        <w:r>
          <w:fldChar w:fldCharType="begin"/>
        </w:r>
        <w:r>
          <w:instrText xml:space="preserve"> PAGEREF _Toc9154 \h </w:instrText>
        </w:r>
        <w:r>
          <w:fldChar w:fldCharType="separate"/>
        </w:r>
        <w:r>
          <w:t>75</w:t>
        </w:r>
        <w:r>
          <w:fldChar w:fldCharType="end"/>
        </w:r>
      </w:hyperlink>
    </w:p>
    <w:p>
      <w:pPr>
        <w:pStyle w:val="TOC2"/>
        <w:tabs>
          <w:tab w:val="right" w:leader="dot" w:pos="8306"/>
        </w:tabs>
      </w:pPr>
      <w:hyperlink w:anchor="_Toc15030" w:history="1">
        <w:r>
          <w:rPr>
            <w:rFonts w:ascii="仿宋" w:eastAsia="仿宋" w:hAnsi="仿宋" w:cs="仿宋" w:hint="eastAsia"/>
            <w:lang w:eastAsia="zh-CN"/>
          </w:rPr>
          <w:t>(二)、监督与审计</w:t>
        </w:r>
        <w:r>
          <w:tab/>
        </w:r>
        <w:r>
          <w:fldChar w:fldCharType="begin"/>
        </w:r>
        <w:r>
          <w:instrText xml:space="preserve"> PAGEREF _Toc15030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308"/>
      <w:r>
        <w:rPr>
          <w:rFonts w:ascii="仿宋" w:eastAsia="仿宋" w:hAnsi="仿宋" w:cs="仿宋" w:hint="eastAsia"/>
          <w:sz w:val="28"/>
          <w:lang w:eastAsia="zh-CN"/>
        </w:rPr>
        <w:t>一、农产品加工业项目建设单位说明</w:t>
      </w:r>
      <w:bookmarkEnd w:id="2"/>
    </w:p>
    <w:p>
      <w:pPr>
        <w:pStyle w:val="Heading2"/>
        <w:rPr>
          <w:rFonts w:ascii="仿宋" w:eastAsia="仿宋" w:hAnsi="仿宋" w:cs="仿宋" w:hint="eastAsia"/>
          <w:lang w:eastAsia="zh-CN"/>
        </w:rPr>
      </w:pPr>
      <w:bookmarkStart w:id="3" w:name="_Toc5422"/>
      <w:r>
        <w:rPr>
          <w:rFonts w:ascii="仿宋" w:eastAsia="仿宋" w:hAnsi="仿宋" w:cs="仿宋" w:hint="eastAsia"/>
          <w:lang w:eastAsia="zh-CN"/>
        </w:rPr>
        <w:t>(一)、农产品加工业项目承办单位基本情况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46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农产品加工业项目承办单位的XXXX，我们着眼于实现可持续的经济效益。通过技术创新和解决方案的提供，公司预计在农产品加工业项目执行期间将获得可观的收入增长。这一收入来源主要包括农产品加工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同时，我们注重成本控制和效率提升，以确保农产品加工业项目的可持续盈利。透过精细的管理和资源优化，公司期望实现农产品加工业项目利润最大化。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农产品加工业项目实施进行全面的投资评估，包括农产品加工业项目启动阶段的资金投入和后续运营成本。通过对农产品加工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农产品加工业项目实施过程中具备足够的资金流动性，公司将进行详尽的现金流分析。这包括资金需求的合理预测、农产品加工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265"/>
      <w:r>
        <w:rPr>
          <w:rFonts w:ascii="仿宋" w:eastAsia="仿宋" w:hAnsi="仿宋" w:cs="仿宋" w:hint="eastAsia"/>
          <w:sz w:val="28"/>
          <w:lang w:eastAsia="zh-CN"/>
        </w:rPr>
        <w:t>二、农产品加工业项目文档管理</w:t>
      </w:r>
      <w:bookmarkEnd w:id="5"/>
    </w:p>
    <w:p>
      <w:pPr>
        <w:pStyle w:val="Heading2"/>
        <w:rPr>
          <w:rFonts w:ascii="仿宋" w:eastAsia="仿宋" w:hAnsi="仿宋" w:cs="仿宋" w:hint="eastAsia"/>
          <w:lang w:eastAsia="zh-CN"/>
        </w:rPr>
      </w:pPr>
      <w:bookmarkStart w:id="6" w:name="_Toc2979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农产品加工业项目高度重视文档的质量和准确性，以支持农产品加工业项目的各项活动和决策。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业项目文档的编制始于农产品加工业项目计划的初期，我们制定了详细的文档编制计划，明确了每个文档的内容、格式和编写责任人。在农产品加工业项目启动阶段，我们首先编制了农产品加工业项目章程，明确定义了农产品加工业项目的目标、范围、风险等关键要素。随后，农产品加工业项目团队根据计划陆续编制了需求文档、设计文档、测试文档等各类文档，确保农产品加工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农产品加工业项目管理中的重要环节，旨在确保农产品加工业项目文档符合质量标准和农产品加工业项目需求。在农产品加工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农产品加工业项目相关利益方和专业领域的专家对文档进行独立审查。这有助于获取更全面、客观的反馈，确保农产品加工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农产品加工业项目在文档编制与审查方面建立了严格的管理机制，通过规范的流程和多维度的审查，确保农产品加工业项目文档的质量、准确性和可靠性，为农产品加工业项目的顺利推进提供了有力支持。</w:t>
      </w:r>
    </w:p>
    <w:p>
      <w:pPr>
        <w:pStyle w:val="Heading2"/>
        <w:ind w:firstLine="560" w:firstLineChars="200"/>
        <w:rPr>
          <w:rFonts w:ascii="仿宋" w:eastAsia="仿宋" w:hAnsi="仿宋" w:cs="仿宋" w:hint="eastAsia"/>
          <w:sz w:val="28"/>
          <w:lang w:eastAsia="zh-CN"/>
        </w:rPr>
      </w:pPr>
      <w:bookmarkStart w:id="7" w:name="_Toc1842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在农产品加工业项目中，我们致力于优化文档发布与分发过程，以确保信息的高效传递和团队间协作的顺畅进行。以下是我们采取的关键优化策略：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我们通过多渠道发布文档，包括电子邮件、农产品加工业项目管理平台、内部网站等，以满足不同团队成员的偏好和需求。多渠道发布确保了信息的全面覆盖。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我们采用了精细的权限控制，确保只有授权人员可以访问敏感信息。这种安全措施保护了农产品加工业项目文档的机密性，防止了未经授权的信息泄露。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616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农产品加工业项目生命周期中一个至关重要的环节，直接关系到农产品加工业项目信息的长期保存和历史记录的完整性。在农产品加工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4244"/>
      <w:r>
        <w:rPr>
          <w:rFonts w:ascii="仿宋" w:eastAsia="仿宋" w:hAnsi="仿宋" w:cs="仿宋" w:hint="eastAsia"/>
          <w:sz w:val="28"/>
          <w:lang w:eastAsia="zh-CN"/>
        </w:rPr>
        <w:t>三、农产品加工业项目土建工程</w:t>
      </w:r>
      <w:bookmarkEnd w:id="9"/>
    </w:p>
    <w:p>
      <w:pPr>
        <w:pStyle w:val="Heading2"/>
        <w:rPr>
          <w:rFonts w:ascii="仿宋" w:eastAsia="仿宋" w:hAnsi="仿宋" w:cs="仿宋" w:hint="eastAsia"/>
          <w:lang w:eastAsia="zh-CN"/>
        </w:rPr>
      </w:pPr>
      <w:bookmarkStart w:id="10" w:name="_Toc425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在农产品加工业项目的建筑工程设计中，我们将秉承一系列重要的设计原则，以确保农产品加工业项目建筑在功能、美观、可持续性等方面达到最佳效果。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首要原则是确保建筑的功能性得到最大化的发挥。我们将充分理解农产品加工业项目的实际需求，合理布局各个功能区域，保证建筑在满足业务需求的同时，提供高效的工作环境。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在建筑设计中，我们将综合考虑建设和运营成本。通过精细的经济效益分析，确保设计方案在高效利用资源的同时，对农产品加工业项目的长期盈利能力有积极的贡献。</w:t>
      </w:r>
    </w:p>
    <w:p>
      <w:pPr>
        <w:pStyle w:val="Heading2"/>
        <w:ind w:firstLine="560" w:firstLineChars="200"/>
        <w:rPr>
          <w:rFonts w:ascii="仿宋" w:eastAsia="仿宋" w:hAnsi="仿宋" w:cs="仿宋" w:hint="eastAsia"/>
          <w:sz w:val="28"/>
          <w:lang w:eastAsia="zh-CN"/>
        </w:rPr>
      </w:pPr>
      <w:bookmarkStart w:id="11" w:name="_Toc1022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加工业项目的土建工程设计中，我们将精准设定设计年限，结合农产品加工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农产品加工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231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农产品加工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农产品加工业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农产品加工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601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本期工程农产品加工业项目预计总建筑面积XXX平方米，其中：计容建筑面积XXX平方米，计划建筑工程投资XX万元，占农产品加工业项目总投资的XX%。</w:t>
      </w:r>
    </w:p>
    <w:p>
      <w:pPr>
        <w:pStyle w:val="Heading1"/>
        <w:ind w:firstLine="560" w:firstLineChars="200"/>
        <w:rPr>
          <w:rFonts w:ascii="仿宋" w:eastAsia="仿宋" w:hAnsi="仿宋" w:cs="仿宋" w:hint="eastAsia"/>
          <w:sz w:val="28"/>
          <w:lang w:eastAsia="zh-CN"/>
        </w:rPr>
      </w:pPr>
      <w:bookmarkStart w:id="14" w:name="_Toc1136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173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农产品加工业项目的主要产品是XXXX，预计年产值为XXX万元。这一产品在市场中占据着重要的地位，其广泛的应用范围使得该农产品加工业项目的市场前景非常广阔。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产品加工业项目的xxx产品作为重要的原材料之一，将在多个领域发挥关键作用。其在建筑、交通、能源等方面的广泛应用将为整个产业链提供强大的支持，形成产业协同效应。农产品加工业项目的年产值XXX万XXX万XXX万万元不仅反映了其在市场上的巨大潜力，更预示着它对国民经济的积极贡献。这种关联度高、涉及面广的产业关系，使得该农产品加工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54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业项目总征地面积为XXXX平方米，相当于约XX.XX亩，其中净用地面积为XXXX平方米，红线范围内相当于约XX.XX亩。这一用地规模充分考虑了农产品加工业项目的建设需求，保障了农产品加工业项目在合适的空间内得以充分发展。农产品加工业项目规划的总建筑面积为XXXX平方米，其中主体工程建设占XXXX平方米，计容建筑面积达XXXX平方米。预计建筑工程的投资将达到XXXX万元，为农产品加工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业项目计划购置的设备共计XXXX台（套），设备购置费用为XXXX万元。这一设备购置计划充分考虑到农产品加工业项目的生产需求和技术要求，确保了农产品加工业项目在生产运营中具备先进的技术装备和高效的生产能力。设备的合理配置将为农产品加工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业项目计划总投资为XXXX万元，预计年实现营业收入为XXXX万元。这一产能规模的设定旨在确保农产品加工业项目能够在投资与回报之间取得平衡，实现长期可持续的发展。农产品加工业项目的总投资充分考虑到各个方面的需求，包括用地建设、设备购置等多个环节，以确保农产品加工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653"/>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2051"/>
      <w:r>
        <w:rPr>
          <w:rFonts w:ascii="仿宋" w:eastAsia="仿宋" w:hAnsi="仿宋" w:cs="仿宋" w:hint="eastAsia"/>
          <w:lang w:eastAsia="zh-CN"/>
        </w:rPr>
        <w:t>(一)、农产品加工业行业分析</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业行业一直以来都是市场的关注焦点。行业内的发展趋势、竞争态势以及潜在机会都对农产品加工业项目的推进产生深远的影响。通过深入研究行业的整体概貌，我们将更好地理解行业的核心特征，为农产品加工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加工业行业，技术一直是推动创新和发展的关键因素。我们将对当前技术趋势进行详尽分析，包括但不限于人工智能、大数据应用、先进制造技术等。这有助于农产品加工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农产品加工业项目成功的基础。我们将对主要竞争对手进行深入研究，包括其市场份额、产品特点、市场定位等。通过全面了解竞争对手的优势和劣势，农产品加工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5634"/>
      <w:r>
        <w:rPr>
          <w:rFonts w:ascii="仿宋" w:eastAsia="仿宋" w:hAnsi="仿宋" w:cs="仿宋" w:hint="eastAsia"/>
          <w:sz w:val="28"/>
          <w:lang w:eastAsia="zh-CN"/>
        </w:rPr>
        <w:t>(二)、农产品加工业市场分析预测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农产品加工业市场未来的增长趋势。这包括市场的整体规模、各细分领域的发展趋势等。农产品加工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农产品加工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农产品加工业项目实施过程中需要充分考虑的因素。我们将对市场风险进行全面评估，包括但不限于政策法规风险、市场竞争风险、技术变革风险等。通过对潜在风险的深入分析，农产品加工业项目可以制定相应的风险缓解策略，降低不确定性对农产品加工业项目的影响。</w:t>
      </w:r>
    </w:p>
    <w:p>
      <w:pPr>
        <w:pStyle w:val="Heading1"/>
        <w:ind w:firstLine="560" w:firstLineChars="200"/>
        <w:rPr>
          <w:rFonts w:ascii="仿宋" w:eastAsia="仿宋" w:hAnsi="仿宋" w:cs="仿宋" w:hint="eastAsia"/>
          <w:sz w:val="28"/>
          <w:lang w:eastAsia="zh-CN"/>
        </w:rPr>
      </w:pPr>
      <w:bookmarkStart w:id="20" w:name="_Toc18956"/>
      <w:r>
        <w:rPr>
          <w:rFonts w:ascii="仿宋" w:eastAsia="仿宋" w:hAnsi="仿宋" w:cs="仿宋" w:hint="eastAsia"/>
          <w:sz w:val="28"/>
          <w:lang w:eastAsia="zh-CN"/>
        </w:rPr>
        <w:t>六、农产品加工业项目选址可行性分析</w:t>
      </w:r>
      <w:bookmarkEnd w:id="20"/>
    </w:p>
    <w:p>
      <w:pPr>
        <w:pStyle w:val="Heading2"/>
        <w:rPr>
          <w:rFonts w:ascii="仿宋" w:eastAsia="仿宋" w:hAnsi="仿宋" w:cs="仿宋" w:hint="eastAsia"/>
          <w:lang w:eastAsia="zh-CN"/>
        </w:rPr>
      </w:pPr>
      <w:bookmarkStart w:id="21" w:name="_Toc26250"/>
      <w:r>
        <w:rPr>
          <w:rFonts w:ascii="仿宋" w:eastAsia="仿宋" w:hAnsi="仿宋" w:cs="仿宋" w:hint="eastAsia"/>
          <w:lang w:eastAsia="zh-CN"/>
        </w:rPr>
        <w:t>(一)、农产品加工业项目选址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该农产品加工业项目选址位于XX省XX市XX区XXX街道</w:t>
      </w:r>
    </w:p>
    <w:p>
      <w:pPr>
        <w:pStyle w:val="Heading2"/>
        <w:ind w:firstLine="560" w:firstLineChars="200"/>
        <w:rPr>
          <w:rFonts w:ascii="仿宋" w:eastAsia="仿宋" w:hAnsi="仿宋" w:cs="仿宋" w:hint="eastAsia"/>
          <w:sz w:val="28"/>
          <w:lang w:eastAsia="zh-CN"/>
        </w:rPr>
      </w:pPr>
      <w:bookmarkStart w:id="22" w:name="_Toc27789"/>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农产品加工业项目的征地面积将根据农产品加工业项目的实际规模和需求进行精确规划。具体面积XXX平方米，旨在确保农产品加工业项目不仅能够满足当前的发展需求，还能够预留空间以适应未来的扩展。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净用地面积是在征地面积基础上去除不可利用面积后的实际可开发用地。具体面积XXX平方米，考虑到环保、交通、安全等多方面因素，以确保农产品加工业项目在整体利用效率上达到最优。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农产品加工业项目计划建设的建筑总规模具体面积XXX平方米。这一规模的确定综合考虑了农产品加工业项目的性质、规模，以及城市规划的相关要求，确保建筑布局与周边环境协调一致。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绿地率是农产品加工业项目用地中被规划为绿地的比例。具体面积XXX平方米，旨在通过合理规划绿地，改善农产品加工业项目周边环境，提升居民生活质量，并符合城市整体绿化规划。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容积率是用地上可以建设的建筑总体积与用地面积之比。具体面积XXX，通过合理的容积率规划，确保农产品加工业项目建筑规模与周边环境和谐共生。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产品加工业项目选址与当地城市规划相一致，具体面积XXX平方米。通过与城市规划部门深入沟通，确保农产品加工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产品加工业项目选址符合当地产业政策，具体面积XXX平方米。这包括农产品加工业项目对当地经济的促进作用，以及对相关产业的带动效应，确保农产品加工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用地总体要求必须符合环保和可持续发展的原则，具体面积XXX平方米。通过采用绿色建筑设计、节能减排等措施，确保农产品加工业项目在建设和运营过程中对环境的影响最小化，达到可持续发展的要求。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https://d.book118.com/146140110235010033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902FE9"/>
    <w:rsid w:val="68902F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14011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2024-01-12T07:59:00Z</dcterms:created>
  <dcterms:modified xsi:type="dcterms:W3CDTF">2024-01-12T07:59:30Z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F599E35DBB774297944E750B6C101DCC_11</vt:lpwstr>
  </property>
  <property fmtid="{D5CDD505-2E9C-101B-9397-08002B2CF9AE}" pid="3" name="KSOProductBuildVer">
    <vt:lpwstr>2052-12.1.0.16120</vt:lpwstr>
  </property>
</Properties>
</file>