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药品包装机械项目规划设计蓝图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9" w:history="1">
        <w:r>
          <w:rPr>
            <w:rFonts w:ascii="仿宋" w:eastAsia="仿宋" w:hAnsi="仿宋" w:cs="仿宋" w:hint="eastAsia"/>
            <w:lang w:eastAsia="zh-CN"/>
          </w:rPr>
          <w:t>前言</w:t>
        </w:r>
        <w:r>
          <w:tab/>
        </w:r>
        <w:r>
          <w:fldChar w:fldCharType="begin"/>
        </w:r>
        <w:r>
          <w:instrText xml:space="preserve"> PAGEREF _Toc21759 \h </w:instrText>
        </w:r>
        <w:r>
          <w:fldChar w:fldCharType="separate"/>
        </w:r>
        <w:r>
          <w:t>3</w:t>
        </w:r>
        <w:r>
          <w:fldChar w:fldCharType="end"/>
        </w:r>
      </w:hyperlink>
    </w:p>
    <w:p>
      <w:pPr>
        <w:pStyle w:val="TOC1"/>
        <w:tabs>
          <w:tab w:val="right" w:leader="dot" w:pos="8306"/>
        </w:tabs>
      </w:pPr>
      <w:hyperlink w:anchor="_Toc6568" w:history="1">
        <w:r>
          <w:rPr>
            <w:rFonts w:ascii="仿宋" w:eastAsia="仿宋" w:hAnsi="仿宋" w:cs="仿宋" w:hint="eastAsia"/>
            <w:lang w:eastAsia="zh-CN"/>
          </w:rPr>
          <w:t>一、药品包装机械项目危机管理</w:t>
        </w:r>
        <w:r>
          <w:tab/>
        </w:r>
        <w:r>
          <w:fldChar w:fldCharType="begin"/>
        </w:r>
        <w:r>
          <w:instrText xml:space="preserve"> PAGEREF _Toc6568 \h </w:instrText>
        </w:r>
        <w:r>
          <w:fldChar w:fldCharType="separate"/>
        </w:r>
        <w:r>
          <w:t>3</w:t>
        </w:r>
        <w:r>
          <w:fldChar w:fldCharType="end"/>
        </w:r>
      </w:hyperlink>
    </w:p>
    <w:p>
      <w:pPr>
        <w:pStyle w:val="TOC2"/>
        <w:tabs>
          <w:tab w:val="right" w:leader="dot" w:pos="8306"/>
        </w:tabs>
      </w:pPr>
      <w:hyperlink w:anchor="_Toc2754" w:history="1">
        <w:r>
          <w:rPr>
            <w:rFonts w:ascii="仿宋" w:eastAsia="仿宋" w:hAnsi="仿宋" w:cs="仿宋" w:hint="eastAsia"/>
            <w:lang w:eastAsia="zh-CN"/>
          </w:rPr>
          <w:t>(一)、危机预警与识别</w:t>
        </w:r>
        <w:r>
          <w:tab/>
        </w:r>
        <w:r>
          <w:fldChar w:fldCharType="begin"/>
        </w:r>
        <w:r>
          <w:instrText xml:space="preserve"> PAGEREF _Toc2754 \h </w:instrText>
        </w:r>
        <w:r>
          <w:fldChar w:fldCharType="separate"/>
        </w:r>
        <w:r>
          <w:t>3</w:t>
        </w:r>
        <w:r>
          <w:fldChar w:fldCharType="end"/>
        </w:r>
      </w:hyperlink>
    </w:p>
    <w:p>
      <w:pPr>
        <w:pStyle w:val="TOC2"/>
        <w:tabs>
          <w:tab w:val="right" w:leader="dot" w:pos="8306"/>
        </w:tabs>
      </w:pPr>
      <w:hyperlink w:anchor="_Toc23014" w:history="1">
        <w:r>
          <w:rPr>
            <w:rFonts w:ascii="仿宋" w:eastAsia="仿宋" w:hAnsi="仿宋" w:cs="仿宋" w:hint="eastAsia"/>
            <w:lang w:eastAsia="zh-CN"/>
          </w:rPr>
          <w:t>(二)、危机应对与恢复</w:t>
        </w:r>
        <w:r>
          <w:tab/>
        </w:r>
        <w:r>
          <w:fldChar w:fldCharType="begin"/>
        </w:r>
        <w:r>
          <w:instrText xml:space="preserve"> PAGEREF _Toc23014 \h </w:instrText>
        </w:r>
        <w:r>
          <w:fldChar w:fldCharType="separate"/>
        </w:r>
        <w:r>
          <w:t>4</w:t>
        </w:r>
        <w:r>
          <w:fldChar w:fldCharType="end"/>
        </w:r>
      </w:hyperlink>
    </w:p>
    <w:p>
      <w:pPr>
        <w:pStyle w:val="TOC1"/>
        <w:tabs>
          <w:tab w:val="right" w:leader="dot" w:pos="8306"/>
        </w:tabs>
      </w:pPr>
      <w:hyperlink w:anchor="_Toc9745" w:history="1">
        <w:r>
          <w:rPr>
            <w:rFonts w:ascii="仿宋" w:eastAsia="仿宋" w:hAnsi="仿宋" w:cs="仿宋" w:hint="eastAsia"/>
            <w:lang w:eastAsia="zh-CN"/>
          </w:rPr>
          <w:t>二、产品规划分析</w:t>
        </w:r>
        <w:r>
          <w:tab/>
        </w:r>
        <w:r>
          <w:fldChar w:fldCharType="begin"/>
        </w:r>
        <w:r>
          <w:instrText xml:space="preserve"> PAGEREF _Toc9745 \h </w:instrText>
        </w:r>
        <w:r>
          <w:fldChar w:fldCharType="separate"/>
        </w:r>
        <w:r>
          <w:t>5</w:t>
        </w:r>
        <w:r>
          <w:fldChar w:fldCharType="end"/>
        </w:r>
      </w:hyperlink>
    </w:p>
    <w:p>
      <w:pPr>
        <w:pStyle w:val="TOC2"/>
        <w:tabs>
          <w:tab w:val="right" w:leader="dot" w:pos="8306"/>
        </w:tabs>
      </w:pPr>
      <w:hyperlink w:anchor="_Toc29183" w:history="1">
        <w:r>
          <w:rPr>
            <w:rFonts w:ascii="仿宋" w:eastAsia="仿宋" w:hAnsi="仿宋" w:cs="仿宋" w:hint="eastAsia"/>
            <w:lang w:eastAsia="zh-CN"/>
          </w:rPr>
          <w:t>(一)、产品规划</w:t>
        </w:r>
        <w:r>
          <w:tab/>
        </w:r>
        <w:r>
          <w:fldChar w:fldCharType="begin"/>
        </w:r>
        <w:r>
          <w:instrText xml:space="preserve"> PAGEREF _Toc29183 \h </w:instrText>
        </w:r>
        <w:r>
          <w:fldChar w:fldCharType="separate"/>
        </w:r>
        <w:r>
          <w:t>5</w:t>
        </w:r>
        <w:r>
          <w:fldChar w:fldCharType="end"/>
        </w:r>
      </w:hyperlink>
    </w:p>
    <w:p>
      <w:pPr>
        <w:pStyle w:val="TOC2"/>
        <w:tabs>
          <w:tab w:val="right" w:leader="dot" w:pos="8306"/>
        </w:tabs>
      </w:pPr>
      <w:hyperlink w:anchor="_Toc9560" w:history="1">
        <w:r>
          <w:rPr>
            <w:rFonts w:ascii="仿宋" w:eastAsia="仿宋" w:hAnsi="仿宋" w:cs="仿宋" w:hint="eastAsia"/>
            <w:lang w:eastAsia="zh-CN"/>
          </w:rPr>
          <w:t>(二)、建设规模</w:t>
        </w:r>
        <w:r>
          <w:tab/>
        </w:r>
        <w:r>
          <w:fldChar w:fldCharType="begin"/>
        </w:r>
        <w:r>
          <w:instrText xml:space="preserve"> PAGEREF _Toc9560 \h </w:instrText>
        </w:r>
        <w:r>
          <w:fldChar w:fldCharType="separate"/>
        </w:r>
        <w:r>
          <w:t>6</w:t>
        </w:r>
        <w:r>
          <w:fldChar w:fldCharType="end"/>
        </w:r>
      </w:hyperlink>
    </w:p>
    <w:p>
      <w:pPr>
        <w:pStyle w:val="TOC1"/>
        <w:tabs>
          <w:tab w:val="right" w:leader="dot" w:pos="8306"/>
        </w:tabs>
      </w:pPr>
      <w:hyperlink w:anchor="_Toc3223" w:history="1">
        <w:r>
          <w:rPr>
            <w:rFonts w:ascii="仿宋" w:eastAsia="仿宋" w:hAnsi="仿宋" w:cs="仿宋" w:hint="eastAsia"/>
            <w:lang w:eastAsia="zh-CN"/>
          </w:rPr>
          <w:t>三、工艺说明</w:t>
        </w:r>
        <w:r>
          <w:tab/>
        </w:r>
        <w:r>
          <w:fldChar w:fldCharType="begin"/>
        </w:r>
        <w:r>
          <w:instrText xml:space="preserve"> PAGEREF _Toc3223 \h </w:instrText>
        </w:r>
        <w:r>
          <w:fldChar w:fldCharType="separate"/>
        </w:r>
        <w:r>
          <w:t>7</w:t>
        </w:r>
        <w:r>
          <w:fldChar w:fldCharType="end"/>
        </w:r>
      </w:hyperlink>
    </w:p>
    <w:p>
      <w:pPr>
        <w:pStyle w:val="TOC2"/>
        <w:tabs>
          <w:tab w:val="right" w:leader="dot" w:pos="8306"/>
        </w:tabs>
      </w:pPr>
      <w:hyperlink w:anchor="_Toc16106" w:history="1">
        <w:r>
          <w:rPr>
            <w:rFonts w:ascii="仿宋" w:eastAsia="仿宋" w:hAnsi="仿宋" w:cs="仿宋" w:hint="eastAsia"/>
            <w:lang w:eastAsia="zh-CN"/>
          </w:rPr>
          <w:t>(一)、技术管理特点</w:t>
        </w:r>
        <w:r>
          <w:tab/>
        </w:r>
        <w:r>
          <w:fldChar w:fldCharType="begin"/>
        </w:r>
        <w:r>
          <w:instrText xml:space="preserve"> PAGEREF _Toc16106 \h </w:instrText>
        </w:r>
        <w:r>
          <w:fldChar w:fldCharType="separate"/>
        </w:r>
        <w:r>
          <w:t>7</w:t>
        </w:r>
        <w:r>
          <w:fldChar w:fldCharType="end"/>
        </w:r>
      </w:hyperlink>
    </w:p>
    <w:p>
      <w:pPr>
        <w:pStyle w:val="TOC2"/>
        <w:tabs>
          <w:tab w:val="right" w:leader="dot" w:pos="8306"/>
        </w:tabs>
      </w:pPr>
      <w:hyperlink w:anchor="_Toc27629" w:history="1">
        <w:r>
          <w:rPr>
            <w:rFonts w:ascii="仿宋" w:eastAsia="仿宋" w:hAnsi="仿宋" w:cs="仿宋" w:hint="eastAsia"/>
            <w:lang w:eastAsia="zh-CN"/>
          </w:rPr>
          <w:t>(二)、药品包装机械项目工艺技术设计方案</w:t>
        </w:r>
        <w:r>
          <w:tab/>
        </w:r>
        <w:r>
          <w:fldChar w:fldCharType="begin"/>
        </w:r>
        <w:r>
          <w:instrText xml:space="preserve"> PAGEREF _Toc27629 \h </w:instrText>
        </w:r>
        <w:r>
          <w:fldChar w:fldCharType="separate"/>
        </w:r>
        <w:r>
          <w:t>8</w:t>
        </w:r>
        <w:r>
          <w:fldChar w:fldCharType="end"/>
        </w:r>
      </w:hyperlink>
    </w:p>
    <w:p>
      <w:pPr>
        <w:pStyle w:val="TOC2"/>
        <w:tabs>
          <w:tab w:val="right" w:leader="dot" w:pos="8306"/>
        </w:tabs>
      </w:pPr>
      <w:hyperlink w:anchor="_Toc25697" w:history="1">
        <w:r>
          <w:rPr>
            <w:rFonts w:ascii="仿宋" w:eastAsia="仿宋" w:hAnsi="仿宋" w:cs="仿宋" w:hint="eastAsia"/>
            <w:lang w:eastAsia="zh-CN"/>
          </w:rPr>
          <w:t>(三)、设备选型方案</w:t>
        </w:r>
        <w:r>
          <w:tab/>
        </w:r>
        <w:r>
          <w:fldChar w:fldCharType="begin"/>
        </w:r>
        <w:r>
          <w:instrText xml:space="preserve"> PAGEREF _Toc25697 \h </w:instrText>
        </w:r>
        <w:r>
          <w:fldChar w:fldCharType="separate"/>
        </w:r>
        <w:r>
          <w:t>10</w:t>
        </w:r>
        <w:r>
          <w:fldChar w:fldCharType="end"/>
        </w:r>
      </w:hyperlink>
    </w:p>
    <w:p>
      <w:pPr>
        <w:pStyle w:val="TOC1"/>
        <w:tabs>
          <w:tab w:val="right" w:leader="dot" w:pos="8306"/>
        </w:tabs>
      </w:pPr>
      <w:hyperlink w:anchor="_Toc23105" w:history="1">
        <w:r>
          <w:rPr>
            <w:rFonts w:ascii="仿宋" w:eastAsia="仿宋" w:hAnsi="仿宋" w:cs="仿宋" w:hint="eastAsia"/>
            <w:lang w:eastAsia="zh-CN"/>
          </w:rPr>
          <w:t>四、药品包装机械项目文档管理</w:t>
        </w:r>
        <w:r>
          <w:tab/>
        </w:r>
        <w:r>
          <w:fldChar w:fldCharType="begin"/>
        </w:r>
        <w:r>
          <w:instrText xml:space="preserve"> PAGEREF _Toc23105 \h </w:instrText>
        </w:r>
        <w:r>
          <w:fldChar w:fldCharType="separate"/>
        </w:r>
        <w:r>
          <w:t>11</w:t>
        </w:r>
        <w:r>
          <w:fldChar w:fldCharType="end"/>
        </w:r>
      </w:hyperlink>
    </w:p>
    <w:p>
      <w:pPr>
        <w:pStyle w:val="TOC2"/>
        <w:tabs>
          <w:tab w:val="right" w:leader="dot" w:pos="8306"/>
        </w:tabs>
      </w:pPr>
      <w:hyperlink w:anchor="_Toc474" w:history="1">
        <w:r>
          <w:rPr>
            <w:rFonts w:ascii="仿宋" w:eastAsia="仿宋" w:hAnsi="仿宋" w:cs="仿宋" w:hint="eastAsia"/>
            <w:lang w:eastAsia="zh-CN"/>
          </w:rPr>
          <w:t>(一)、文档编制与审查</w:t>
        </w:r>
        <w:r>
          <w:tab/>
        </w:r>
        <w:r>
          <w:fldChar w:fldCharType="begin"/>
        </w:r>
        <w:r>
          <w:instrText xml:space="preserve"> PAGEREF _Toc474 \h </w:instrText>
        </w:r>
        <w:r>
          <w:fldChar w:fldCharType="separate"/>
        </w:r>
        <w:r>
          <w:t>11</w:t>
        </w:r>
        <w:r>
          <w:fldChar w:fldCharType="end"/>
        </w:r>
      </w:hyperlink>
    </w:p>
    <w:p>
      <w:pPr>
        <w:pStyle w:val="TOC2"/>
        <w:tabs>
          <w:tab w:val="right" w:leader="dot" w:pos="8306"/>
        </w:tabs>
      </w:pPr>
      <w:hyperlink w:anchor="_Toc14996" w:history="1">
        <w:r>
          <w:rPr>
            <w:rFonts w:ascii="仿宋" w:eastAsia="仿宋" w:hAnsi="仿宋" w:cs="仿宋" w:hint="eastAsia"/>
            <w:lang w:eastAsia="zh-CN"/>
          </w:rPr>
          <w:t>(二)、文档发布与分发</w:t>
        </w:r>
        <w:r>
          <w:tab/>
        </w:r>
        <w:r>
          <w:fldChar w:fldCharType="begin"/>
        </w:r>
        <w:r>
          <w:instrText xml:space="preserve"> PAGEREF _Toc14996 \h </w:instrText>
        </w:r>
        <w:r>
          <w:fldChar w:fldCharType="separate"/>
        </w:r>
        <w:r>
          <w:t>13</w:t>
        </w:r>
        <w:r>
          <w:fldChar w:fldCharType="end"/>
        </w:r>
      </w:hyperlink>
    </w:p>
    <w:p>
      <w:pPr>
        <w:pStyle w:val="TOC2"/>
        <w:tabs>
          <w:tab w:val="right" w:leader="dot" w:pos="8306"/>
        </w:tabs>
      </w:pPr>
      <w:hyperlink w:anchor="_Toc24648" w:history="1">
        <w:r>
          <w:rPr>
            <w:rFonts w:ascii="仿宋" w:eastAsia="仿宋" w:hAnsi="仿宋" w:cs="仿宋" w:hint="eastAsia"/>
            <w:lang w:eastAsia="zh-CN"/>
          </w:rPr>
          <w:t>(三)、文档存档与归档</w:t>
        </w:r>
        <w:r>
          <w:tab/>
        </w:r>
        <w:r>
          <w:fldChar w:fldCharType="begin"/>
        </w:r>
        <w:r>
          <w:instrText xml:space="preserve"> PAGEREF _Toc24648 \h </w:instrText>
        </w:r>
        <w:r>
          <w:fldChar w:fldCharType="separate"/>
        </w:r>
        <w:r>
          <w:t>13</w:t>
        </w:r>
        <w:r>
          <w:fldChar w:fldCharType="end"/>
        </w:r>
      </w:hyperlink>
    </w:p>
    <w:p>
      <w:pPr>
        <w:pStyle w:val="TOC1"/>
        <w:tabs>
          <w:tab w:val="right" w:leader="dot" w:pos="8306"/>
        </w:tabs>
      </w:pPr>
      <w:hyperlink w:anchor="_Toc9272" w:history="1">
        <w:r>
          <w:rPr>
            <w:rFonts w:ascii="仿宋" w:eastAsia="仿宋" w:hAnsi="仿宋" w:cs="仿宋" w:hint="eastAsia"/>
            <w:lang w:eastAsia="zh-CN"/>
          </w:rPr>
          <w:t>五、药品包装机械项目绩效评估</w:t>
        </w:r>
        <w:r>
          <w:tab/>
        </w:r>
        <w:r>
          <w:fldChar w:fldCharType="begin"/>
        </w:r>
        <w:r>
          <w:instrText xml:space="preserve"> PAGEREF _Toc9272 \h </w:instrText>
        </w:r>
        <w:r>
          <w:fldChar w:fldCharType="separate"/>
        </w:r>
        <w:r>
          <w:t>15</w:t>
        </w:r>
        <w:r>
          <w:fldChar w:fldCharType="end"/>
        </w:r>
      </w:hyperlink>
    </w:p>
    <w:p>
      <w:pPr>
        <w:pStyle w:val="TOC2"/>
        <w:tabs>
          <w:tab w:val="right" w:leader="dot" w:pos="8306"/>
        </w:tabs>
      </w:pPr>
      <w:hyperlink w:anchor="_Toc2869" w:history="1">
        <w:r>
          <w:rPr>
            <w:rFonts w:ascii="仿宋" w:eastAsia="仿宋" w:hAnsi="仿宋" w:cs="仿宋" w:hint="eastAsia"/>
            <w:lang w:eastAsia="zh-CN"/>
          </w:rPr>
          <w:t>(一)、绩效评估指标</w:t>
        </w:r>
        <w:r>
          <w:tab/>
        </w:r>
        <w:r>
          <w:fldChar w:fldCharType="begin"/>
        </w:r>
        <w:r>
          <w:instrText xml:space="preserve"> PAGEREF _Toc2869 \h </w:instrText>
        </w:r>
        <w:r>
          <w:fldChar w:fldCharType="separate"/>
        </w:r>
        <w:r>
          <w:t>15</w:t>
        </w:r>
        <w:r>
          <w:fldChar w:fldCharType="end"/>
        </w:r>
      </w:hyperlink>
    </w:p>
    <w:p>
      <w:pPr>
        <w:pStyle w:val="TOC2"/>
        <w:tabs>
          <w:tab w:val="right" w:leader="dot" w:pos="8306"/>
        </w:tabs>
      </w:pPr>
      <w:hyperlink w:anchor="_Toc2055" w:history="1">
        <w:r>
          <w:rPr>
            <w:rFonts w:ascii="仿宋" w:eastAsia="仿宋" w:hAnsi="仿宋" w:cs="仿宋" w:hint="eastAsia"/>
            <w:lang w:eastAsia="zh-CN"/>
          </w:rPr>
          <w:t>(二)、绩效评估方法</w:t>
        </w:r>
        <w:r>
          <w:tab/>
        </w:r>
        <w:r>
          <w:fldChar w:fldCharType="begin"/>
        </w:r>
        <w:r>
          <w:instrText xml:space="preserve"> PAGEREF _Toc2055 \h </w:instrText>
        </w:r>
        <w:r>
          <w:fldChar w:fldCharType="separate"/>
        </w:r>
        <w:r>
          <w:t>16</w:t>
        </w:r>
        <w:r>
          <w:fldChar w:fldCharType="end"/>
        </w:r>
      </w:hyperlink>
    </w:p>
    <w:p>
      <w:pPr>
        <w:pStyle w:val="TOC2"/>
        <w:tabs>
          <w:tab w:val="right" w:leader="dot" w:pos="8306"/>
        </w:tabs>
      </w:pPr>
      <w:hyperlink w:anchor="_Toc23973" w:history="1">
        <w:r>
          <w:rPr>
            <w:rFonts w:ascii="仿宋" w:eastAsia="仿宋" w:hAnsi="仿宋" w:cs="仿宋" w:hint="eastAsia"/>
            <w:lang w:eastAsia="zh-CN"/>
          </w:rPr>
          <w:t>(三)、绩效评估周期</w:t>
        </w:r>
        <w:r>
          <w:tab/>
        </w:r>
        <w:r>
          <w:fldChar w:fldCharType="begin"/>
        </w:r>
        <w:r>
          <w:instrText xml:space="preserve"> PAGEREF _Toc23973 \h </w:instrText>
        </w:r>
        <w:r>
          <w:fldChar w:fldCharType="separate"/>
        </w:r>
        <w:r>
          <w:t>17</w:t>
        </w:r>
        <w:r>
          <w:fldChar w:fldCharType="end"/>
        </w:r>
      </w:hyperlink>
    </w:p>
    <w:p>
      <w:pPr>
        <w:pStyle w:val="TOC1"/>
        <w:tabs>
          <w:tab w:val="right" w:leader="dot" w:pos="8306"/>
        </w:tabs>
      </w:pPr>
      <w:hyperlink w:anchor="_Toc5185" w:history="1">
        <w:r>
          <w:rPr>
            <w:rFonts w:ascii="仿宋" w:eastAsia="仿宋" w:hAnsi="仿宋" w:cs="仿宋" w:hint="eastAsia"/>
            <w:lang w:eastAsia="zh-CN"/>
          </w:rPr>
          <w:t>六、药品包装机械项目可持续发展</w:t>
        </w:r>
        <w:r>
          <w:tab/>
        </w:r>
        <w:r>
          <w:fldChar w:fldCharType="begin"/>
        </w:r>
        <w:r>
          <w:instrText xml:space="preserve"> PAGEREF _Toc5185 \h </w:instrText>
        </w:r>
        <w:r>
          <w:fldChar w:fldCharType="separate"/>
        </w:r>
        <w:r>
          <w:t>18</w:t>
        </w:r>
        <w:r>
          <w:fldChar w:fldCharType="end"/>
        </w:r>
      </w:hyperlink>
    </w:p>
    <w:p>
      <w:pPr>
        <w:pStyle w:val="TOC2"/>
        <w:tabs>
          <w:tab w:val="right" w:leader="dot" w:pos="8306"/>
        </w:tabs>
      </w:pPr>
      <w:hyperlink w:anchor="_Toc14073" w:history="1">
        <w:r>
          <w:rPr>
            <w:rFonts w:ascii="仿宋" w:eastAsia="仿宋" w:hAnsi="仿宋" w:cs="仿宋" w:hint="eastAsia"/>
            <w:lang w:eastAsia="zh-CN"/>
          </w:rPr>
          <w:t>(一)、可持续战略与实践</w:t>
        </w:r>
        <w:r>
          <w:tab/>
        </w:r>
        <w:r>
          <w:fldChar w:fldCharType="begin"/>
        </w:r>
        <w:r>
          <w:instrText xml:space="preserve"> PAGEREF _Toc14073 \h </w:instrText>
        </w:r>
        <w:r>
          <w:fldChar w:fldCharType="separate"/>
        </w:r>
        <w:r>
          <w:t>18</w:t>
        </w:r>
        <w:r>
          <w:fldChar w:fldCharType="end"/>
        </w:r>
      </w:hyperlink>
    </w:p>
    <w:p>
      <w:pPr>
        <w:pStyle w:val="TOC2"/>
        <w:tabs>
          <w:tab w:val="right" w:leader="dot" w:pos="8306"/>
        </w:tabs>
      </w:pPr>
      <w:hyperlink w:anchor="_Toc29788" w:history="1">
        <w:r>
          <w:rPr>
            <w:rFonts w:ascii="仿宋" w:eastAsia="仿宋" w:hAnsi="仿宋" w:cs="仿宋" w:hint="eastAsia"/>
            <w:lang w:eastAsia="zh-CN"/>
          </w:rPr>
          <w:t>(二)、环保与社会责任</w:t>
        </w:r>
        <w:r>
          <w:tab/>
        </w:r>
        <w:r>
          <w:fldChar w:fldCharType="begin"/>
        </w:r>
        <w:r>
          <w:instrText xml:space="preserve"> PAGEREF _Toc29788 \h </w:instrText>
        </w:r>
        <w:r>
          <w:fldChar w:fldCharType="separate"/>
        </w:r>
        <w:r>
          <w:t>19</w:t>
        </w:r>
        <w:r>
          <w:fldChar w:fldCharType="end"/>
        </w:r>
      </w:hyperlink>
    </w:p>
    <w:p>
      <w:pPr>
        <w:pStyle w:val="TOC1"/>
        <w:tabs>
          <w:tab w:val="right" w:leader="dot" w:pos="8306"/>
        </w:tabs>
      </w:pPr>
      <w:hyperlink w:anchor="_Toc8196" w:history="1">
        <w:r>
          <w:rPr>
            <w:rFonts w:ascii="仿宋" w:eastAsia="仿宋" w:hAnsi="仿宋" w:cs="仿宋" w:hint="eastAsia"/>
            <w:lang w:eastAsia="zh-CN"/>
          </w:rPr>
          <w:t>七、药品包装机械项目创新与研发</w:t>
        </w:r>
        <w:r>
          <w:tab/>
        </w:r>
        <w:r>
          <w:fldChar w:fldCharType="begin"/>
        </w:r>
        <w:r>
          <w:instrText xml:space="preserve"> PAGEREF _Toc8196 \h </w:instrText>
        </w:r>
        <w:r>
          <w:fldChar w:fldCharType="separate"/>
        </w:r>
        <w:r>
          <w:t>20</w:t>
        </w:r>
        <w:r>
          <w:fldChar w:fldCharType="end"/>
        </w:r>
      </w:hyperlink>
    </w:p>
    <w:p>
      <w:pPr>
        <w:pStyle w:val="TOC2"/>
        <w:tabs>
          <w:tab w:val="right" w:leader="dot" w:pos="8306"/>
        </w:tabs>
      </w:pPr>
      <w:hyperlink w:anchor="_Toc13385" w:history="1">
        <w:r>
          <w:rPr>
            <w:rFonts w:ascii="仿宋" w:eastAsia="仿宋" w:hAnsi="仿宋" w:cs="仿宋" w:hint="eastAsia"/>
            <w:lang w:eastAsia="zh-CN"/>
          </w:rPr>
          <w:t>(一)、创新策略与方向</w:t>
        </w:r>
        <w:r>
          <w:tab/>
        </w:r>
        <w:r>
          <w:fldChar w:fldCharType="begin"/>
        </w:r>
        <w:r>
          <w:instrText xml:space="preserve"> PAGEREF _Toc13385 \h </w:instrText>
        </w:r>
        <w:r>
          <w:fldChar w:fldCharType="separate"/>
        </w:r>
        <w:r>
          <w:t>20</w:t>
        </w:r>
        <w:r>
          <w:fldChar w:fldCharType="end"/>
        </w:r>
      </w:hyperlink>
    </w:p>
    <w:p>
      <w:pPr>
        <w:pStyle w:val="TOC2"/>
        <w:tabs>
          <w:tab w:val="right" w:leader="dot" w:pos="8306"/>
        </w:tabs>
      </w:pPr>
      <w:hyperlink w:anchor="_Toc10672" w:history="1">
        <w:r>
          <w:rPr>
            <w:rFonts w:ascii="仿宋" w:eastAsia="仿宋" w:hAnsi="仿宋" w:cs="仿宋" w:hint="eastAsia"/>
            <w:lang w:eastAsia="zh-CN"/>
          </w:rPr>
          <w:t>(二)、研发规划与投入</w:t>
        </w:r>
        <w:r>
          <w:tab/>
        </w:r>
        <w:r>
          <w:fldChar w:fldCharType="begin"/>
        </w:r>
        <w:r>
          <w:instrText xml:space="preserve"> PAGEREF _Toc10672 \h </w:instrText>
        </w:r>
        <w:r>
          <w:fldChar w:fldCharType="separate"/>
        </w:r>
        <w:r>
          <w:t>21</w:t>
        </w:r>
        <w:r>
          <w:fldChar w:fldCharType="end"/>
        </w:r>
      </w:hyperlink>
    </w:p>
    <w:p>
      <w:pPr>
        <w:pStyle w:val="TOC1"/>
        <w:tabs>
          <w:tab w:val="right" w:leader="dot" w:pos="8306"/>
        </w:tabs>
      </w:pPr>
      <w:hyperlink w:anchor="_Toc2818" w:history="1">
        <w:r>
          <w:rPr>
            <w:rFonts w:ascii="仿宋" w:eastAsia="仿宋" w:hAnsi="仿宋" w:cs="仿宋" w:hint="eastAsia"/>
            <w:lang w:eastAsia="zh-CN"/>
          </w:rPr>
          <w:t>八、药品包装机械项目技术管理</w:t>
        </w:r>
        <w:r>
          <w:tab/>
        </w:r>
        <w:r>
          <w:fldChar w:fldCharType="begin"/>
        </w:r>
        <w:r>
          <w:instrText xml:space="preserve"> PAGEREF _Toc2818 \h </w:instrText>
        </w:r>
        <w:r>
          <w:fldChar w:fldCharType="separate"/>
        </w:r>
        <w:r>
          <w:t>23</w:t>
        </w:r>
        <w:r>
          <w:fldChar w:fldCharType="end"/>
        </w:r>
      </w:hyperlink>
    </w:p>
    <w:p>
      <w:pPr>
        <w:pStyle w:val="TOC2"/>
        <w:tabs>
          <w:tab w:val="right" w:leader="dot" w:pos="8306"/>
        </w:tabs>
      </w:pPr>
      <w:hyperlink w:anchor="_Toc23016" w:history="1">
        <w:r>
          <w:rPr>
            <w:rFonts w:ascii="仿宋" w:eastAsia="仿宋" w:hAnsi="仿宋" w:cs="仿宋" w:hint="eastAsia"/>
            <w:lang w:eastAsia="zh-CN"/>
          </w:rPr>
          <w:t>(一)、技术方案选用方向</w:t>
        </w:r>
        <w:r>
          <w:tab/>
        </w:r>
        <w:r>
          <w:fldChar w:fldCharType="begin"/>
        </w:r>
        <w:r>
          <w:instrText xml:space="preserve"> PAGEREF _Toc23016 \h </w:instrText>
        </w:r>
        <w:r>
          <w:fldChar w:fldCharType="separate"/>
        </w:r>
        <w:r>
          <w:t>23</w:t>
        </w:r>
        <w:r>
          <w:fldChar w:fldCharType="end"/>
        </w:r>
      </w:hyperlink>
    </w:p>
    <w:p>
      <w:pPr>
        <w:pStyle w:val="TOC2"/>
        <w:tabs>
          <w:tab w:val="right" w:leader="dot" w:pos="8306"/>
        </w:tabs>
      </w:pPr>
      <w:hyperlink w:anchor="_Toc11863" w:history="1">
        <w:r>
          <w:rPr>
            <w:rFonts w:ascii="仿宋" w:eastAsia="仿宋" w:hAnsi="仿宋" w:cs="仿宋" w:hint="eastAsia"/>
            <w:lang w:eastAsia="zh-CN"/>
          </w:rPr>
          <w:t>(二)、工艺技术方案选用原则</w:t>
        </w:r>
        <w:r>
          <w:tab/>
        </w:r>
        <w:r>
          <w:fldChar w:fldCharType="begin"/>
        </w:r>
        <w:r>
          <w:instrText xml:space="preserve"> PAGEREF _Toc11863 \h </w:instrText>
        </w:r>
        <w:r>
          <w:fldChar w:fldCharType="separate"/>
        </w:r>
        <w:r>
          <w:t>25</w:t>
        </w:r>
        <w:r>
          <w:fldChar w:fldCharType="end"/>
        </w:r>
      </w:hyperlink>
    </w:p>
    <w:p>
      <w:pPr>
        <w:pStyle w:val="TOC2"/>
        <w:tabs>
          <w:tab w:val="right" w:leader="dot" w:pos="8306"/>
        </w:tabs>
      </w:pPr>
      <w:hyperlink w:anchor="_Toc24728" w:history="1">
        <w:r>
          <w:rPr>
            <w:rFonts w:ascii="仿宋" w:eastAsia="仿宋" w:hAnsi="仿宋" w:cs="仿宋" w:hint="eastAsia"/>
            <w:lang w:eastAsia="zh-CN"/>
          </w:rPr>
          <w:t>(三)、工艺技术方案要求</w:t>
        </w:r>
        <w:r>
          <w:tab/>
        </w:r>
        <w:r>
          <w:fldChar w:fldCharType="begin"/>
        </w:r>
        <w:r>
          <w:instrText xml:space="preserve"> PAGEREF _Toc24728 \h </w:instrText>
        </w:r>
        <w:r>
          <w:fldChar w:fldCharType="separate"/>
        </w:r>
        <w:r>
          <w:t>27</w:t>
        </w:r>
        <w:r>
          <w:fldChar w:fldCharType="end"/>
        </w:r>
      </w:hyperlink>
    </w:p>
    <w:p>
      <w:pPr>
        <w:pStyle w:val="TOC1"/>
        <w:tabs>
          <w:tab w:val="right" w:leader="dot" w:pos="8306"/>
        </w:tabs>
      </w:pPr>
      <w:hyperlink w:anchor="_Toc8789" w:history="1">
        <w:r>
          <w:rPr>
            <w:rFonts w:ascii="仿宋" w:eastAsia="仿宋" w:hAnsi="仿宋" w:cs="仿宋" w:hint="eastAsia"/>
            <w:lang w:eastAsia="zh-CN"/>
          </w:rPr>
          <w:t>九、药品包装机械项目投资规划</w:t>
        </w:r>
        <w:r>
          <w:tab/>
        </w:r>
        <w:r>
          <w:fldChar w:fldCharType="begin"/>
        </w:r>
        <w:r>
          <w:instrText xml:space="preserve"> PAGEREF _Toc8789 \h </w:instrText>
        </w:r>
        <w:r>
          <w:fldChar w:fldCharType="separate"/>
        </w:r>
        <w:r>
          <w:t>29</w:t>
        </w:r>
        <w:r>
          <w:fldChar w:fldCharType="end"/>
        </w:r>
      </w:hyperlink>
    </w:p>
    <w:p>
      <w:pPr>
        <w:pStyle w:val="TOC2"/>
        <w:tabs>
          <w:tab w:val="right" w:leader="dot" w:pos="8306"/>
        </w:tabs>
      </w:pPr>
      <w:hyperlink w:anchor="_Toc24079" w:history="1">
        <w:r>
          <w:rPr>
            <w:rFonts w:ascii="仿宋" w:eastAsia="仿宋" w:hAnsi="仿宋" w:cs="仿宋" w:hint="eastAsia"/>
            <w:lang w:eastAsia="zh-CN"/>
          </w:rPr>
          <w:t>(一)、药品包装机械项目总投资估算</w:t>
        </w:r>
        <w:r>
          <w:tab/>
        </w:r>
        <w:r>
          <w:fldChar w:fldCharType="begin"/>
        </w:r>
        <w:r>
          <w:instrText xml:space="preserve"> PAGEREF _Toc24079 \h </w:instrText>
        </w:r>
        <w:r>
          <w:fldChar w:fldCharType="separate"/>
        </w:r>
        <w:r>
          <w:t>29</w:t>
        </w:r>
        <w:r>
          <w:fldChar w:fldCharType="end"/>
        </w:r>
      </w:hyperlink>
    </w:p>
    <w:p>
      <w:pPr>
        <w:pStyle w:val="TOC2"/>
        <w:tabs>
          <w:tab w:val="right" w:leader="dot" w:pos="8306"/>
        </w:tabs>
      </w:pPr>
      <w:hyperlink w:anchor="_Toc18624" w:history="1">
        <w:r>
          <w:rPr>
            <w:rFonts w:ascii="仿宋" w:eastAsia="仿宋" w:hAnsi="仿宋" w:cs="仿宋" w:hint="eastAsia"/>
            <w:lang w:eastAsia="zh-CN"/>
          </w:rPr>
          <w:t>(二)、资金筹措</w:t>
        </w:r>
        <w:r>
          <w:tab/>
        </w:r>
        <w:r>
          <w:fldChar w:fldCharType="begin"/>
        </w:r>
        <w:r>
          <w:instrText xml:space="preserve"> PAGEREF _Toc18624 \h </w:instrText>
        </w:r>
        <w:r>
          <w:fldChar w:fldCharType="separate"/>
        </w:r>
        <w:r>
          <w:t>30</w:t>
        </w:r>
        <w:r>
          <w:fldChar w:fldCharType="end"/>
        </w:r>
      </w:hyperlink>
    </w:p>
    <w:p>
      <w:pPr>
        <w:pStyle w:val="TOC1"/>
        <w:tabs>
          <w:tab w:val="right" w:leader="dot" w:pos="8306"/>
        </w:tabs>
      </w:pPr>
      <w:hyperlink w:anchor="_Toc3330" w:history="1">
        <w:r>
          <w:rPr>
            <w:rFonts w:ascii="仿宋" w:eastAsia="仿宋" w:hAnsi="仿宋" w:cs="仿宋" w:hint="eastAsia"/>
            <w:lang w:eastAsia="zh-CN"/>
          </w:rPr>
          <w:t>十、生产安全保护</w:t>
        </w:r>
        <w:r>
          <w:tab/>
        </w:r>
        <w:r>
          <w:fldChar w:fldCharType="begin"/>
        </w:r>
        <w:r>
          <w:instrText xml:space="preserve"> PAGEREF _Toc3330 \h </w:instrText>
        </w:r>
        <w:r>
          <w:fldChar w:fldCharType="separate"/>
        </w:r>
        <w:r>
          <w:t>31</w:t>
        </w:r>
        <w:r>
          <w:fldChar w:fldCharType="end"/>
        </w:r>
      </w:hyperlink>
    </w:p>
    <w:p>
      <w:pPr>
        <w:pStyle w:val="TOC2"/>
        <w:tabs>
          <w:tab w:val="right" w:leader="dot" w:pos="8306"/>
        </w:tabs>
      </w:pPr>
      <w:hyperlink w:anchor="_Toc22896" w:history="1">
        <w:r>
          <w:rPr>
            <w:rFonts w:ascii="仿宋" w:eastAsia="仿宋" w:hAnsi="仿宋" w:cs="仿宋" w:hint="eastAsia"/>
            <w:lang w:eastAsia="zh-CN"/>
          </w:rPr>
          <w:t>(一)、消防安全</w:t>
        </w:r>
        <w:r>
          <w:tab/>
        </w:r>
        <w:r>
          <w:fldChar w:fldCharType="begin"/>
        </w:r>
        <w:r>
          <w:instrText xml:space="preserve"> PAGEREF _Toc22896 \h </w:instrText>
        </w:r>
        <w:r>
          <w:fldChar w:fldCharType="separate"/>
        </w:r>
        <w:r>
          <w:t>31</w:t>
        </w:r>
        <w:r>
          <w:fldChar w:fldCharType="end"/>
        </w:r>
      </w:hyperlink>
    </w:p>
    <w:p>
      <w:pPr>
        <w:pStyle w:val="TOC2"/>
        <w:tabs>
          <w:tab w:val="right" w:leader="dot" w:pos="8306"/>
        </w:tabs>
      </w:pPr>
      <w:hyperlink w:anchor="_Toc30200" w:history="1">
        <w:r>
          <w:rPr>
            <w:rFonts w:ascii="仿宋" w:eastAsia="仿宋" w:hAnsi="仿宋" w:cs="仿宋" w:hint="eastAsia"/>
            <w:lang w:eastAsia="zh-CN"/>
          </w:rPr>
          <w:t>(二)、防火防爆总图布置措施</w:t>
        </w:r>
        <w:r>
          <w:tab/>
        </w:r>
        <w:r>
          <w:fldChar w:fldCharType="begin"/>
        </w:r>
        <w:r>
          <w:instrText xml:space="preserve"> PAGEREF _Toc30200 \h </w:instrText>
        </w:r>
        <w:r>
          <w:fldChar w:fldCharType="separate"/>
        </w:r>
        <w:r>
          <w:t>33</w:t>
        </w:r>
        <w:r>
          <w:fldChar w:fldCharType="end"/>
        </w:r>
      </w:hyperlink>
    </w:p>
    <w:p>
      <w:pPr>
        <w:pStyle w:val="TOC2"/>
        <w:tabs>
          <w:tab w:val="right" w:leader="dot" w:pos="8306"/>
        </w:tabs>
      </w:pPr>
      <w:hyperlink w:anchor="_Toc29338" w:history="1">
        <w:r>
          <w:rPr>
            <w:rFonts w:ascii="仿宋" w:eastAsia="仿宋" w:hAnsi="仿宋" w:cs="仿宋" w:hint="eastAsia"/>
            <w:lang w:eastAsia="zh-CN"/>
          </w:rPr>
          <w:t>(三)、自然灾害防范措施</w:t>
        </w:r>
        <w:r>
          <w:tab/>
        </w:r>
        <w:r>
          <w:fldChar w:fldCharType="begin"/>
        </w:r>
        <w:r>
          <w:instrText xml:space="preserve"> PAGEREF _Toc29338 \h </w:instrText>
        </w:r>
        <w:r>
          <w:fldChar w:fldCharType="separate"/>
        </w:r>
        <w:r>
          <w:t>33</w:t>
        </w:r>
        <w:r>
          <w:fldChar w:fldCharType="end"/>
        </w:r>
      </w:hyperlink>
    </w:p>
    <w:p>
      <w:pPr>
        <w:pStyle w:val="TOC2"/>
        <w:tabs>
          <w:tab w:val="right" w:leader="dot" w:pos="8306"/>
        </w:tabs>
      </w:pPr>
      <w:hyperlink w:anchor="_Toc16120" w:history="1">
        <w:r>
          <w:rPr>
            <w:rFonts w:ascii="仿宋" w:eastAsia="仿宋" w:hAnsi="仿宋" w:cs="仿宋" w:hint="eastAsia"/>
            <w:lang w:eastAsia="zh-CN"/>
          </w:rPr>
          <w:t>(四)、安全色及安全标志使用要求</w:t>
        </w:r>
        <w:r>
          <w:tab/>
        </w:r>
        <w:r>
          <w:fldChar w:fldCharType="begin"/>
        </w:r>
        <w:r>
          <w:instrText xml:space="preserve"> PAGEREF _Toc16120 \h </w:instrText>
        </w:r>
        <w:r>
          <w:fldChar w:fldCharType="separate"/>
        </w:r>
        <w:r>
          <w:t>34</w:t>
        </w:r>
        <w:r>
          <w:fldChar w:fldCharType="end"/>
        </w:r>
      </w:hyperlink>
    </w:p>
    <w:p>
      <w:pPr>
        <w:pStyle w:val="TOC2"/>
        <w:tabs>
          <w:tab w:val="right" w:leader="dot" w:pos="8306"/>
        </w:tabs>
      </w:pPr>
      <w:hyperlink w:anchor="_Toc10306" w:history="1">
        <w:r>
          <w:rPr>
            <w:rFonts w:ascii="仿宋" w:eastAsia="仿宋" w:hAnsi="仿宋" w:cs="仿宋" w:hint="eastAsia"/>
            <w:lang w:eastAsia="zh-CN"/>
          </w:rPr>
          <w:t>(五)、防尘防毒措施</w:t>
        </w:r>
        <w:r>
          <w:tab/>
        </w:r>
        <w:r>
          <w:fldChar w:fldCharType="begin"/>
        </w:r>
        <w:r>
          <w:instrText xml:space="preserve"> PAGEREF _Toc10306 \h </w:instrText>
        </w:r>
        <w:r>
          <w:fldChar w:fldCharType="separate"/>
        </w:r>
        <w:r>
          <w:t>35</w:t>
        </w:r>
        <w:r>
          <w:fldChar w:fldCharType="end"/>
        </w:r>
      </w:hyperlink>
    </w:p>
    <w:p>
      <w:pPr>
        <w:pStyle w:val="TOC2"/>
        <w:tabs>
          <w:tab w:val="right" w:leader="dot" w:pos="8306"/>
        </w:tabs>
      </w:pPr>
      <w:hyperlink w:anchor="_Toc419" w:history="1">
        <w:r>
          <w:rPr>
            <w:rFonts w:ascii="仿宋" w:eastAsia="仿宋" w:hAnsi="仿宋" w:cs="仿宋" w:hint="eastAsia"/>
            <w:lang w:eastAsia="zh-CN"/>
          </w:rPr>
          <w:t>(六)、防静电、触电防护及防雷措施</w:t>
        </w:r>
        <w:r>
          <w:tab/>
        </w:r>
        <w:r>
          <w:fldChar w:fldCharType="begin"/>
        </w:r>
        <w:r>
          <w:instrText xml:space="preserve"> PAGEREF _Toc419 \h </w:instrText>
        </w:r>
        <w:r>
          <w:fldChar w:fldCharType="separate"/>
        </w:r>
        <w:r>
          <w:t>36</w:t>
        </w:r>
        <w:r>
          <w:fldChar w:fldCharType="end"/>
        </w:r>
      </w:hyperlink>
    </w:p>
    <w:p>
      <w:pPr>
        <w:pStyle w:val="TOC2"/>
        <w:tabs>
          <w:tab w:val="right" w:leader="dot" w:pos="8306"/>
        </w:tabs>
      </w:pPr>
      <w:hyperlink w:anchor="_Toc29810" w:history="1">
        <w:r>
          <w:rPr>
            <w:rFonts w:ascii="仿宋" w:eastAsia="仿宋" w:hAnsi="仿宋" w:cs="仿宋" w:hint="eastAsia"/>
            <w:lang w:eastAsia="zh-CN"/>
          </w:rPr>
          <w:t>(七)、机械设备安全保障措施</w:t>
        </w:r>
        <w:r>
          <w:tab/>
        </w:r>
        <w:r>
          <w:fldChar w:fldCharType="begin"/>
        </w:r>
        <w:r>
          <w:instrText xml:space="preserve"> PAGEREF _Toc29810 \h </w:instrText>
        </w:r>
        <w:r>
          <w:fldChar w:fldCharType="separate"/>
        </w:r>
        <w:r>
          <w:t>38</w:t>
        </w:r>
        <w:r>
          <w:fldChar w:fldCharType="end"/>
        </w:r>
      </w:hyperlink>
    </w:p>
    <w:p>
      <w:pPr>
        <w:pStyle w:val="TOC1"/>
        <w:tabs>
          <w:tab w:val="right" w:leader="dot" w:pos="8306"/>
        </w:tabs>
      </w:pPr>
      <w:hyperlink w:anchor="_Toc8994" w:history="1">
        <w:r>
          <w:rPr>
            <w:rFonts w:ascii="仿宋" w:eastAsia="仿宋" w:hAnsi="仿宋" w:cs="仿宋" w:hint="eastAsia"/>
            <w:lang w:eastAsia="zh-CN"/>
          </w:rPr>
          <w:t>十一、药品包装机械项目环境影响分析</w:t>
        </w:r>
        <w:r>
          <w:tab/>
        </w:r>
        <w:r>
          <w:fldChar w:fldCharType="begin"/>
        </w:r>
        <w:r>
          <w:instrText xml:space="preserve"> PAGEREF _Toc8994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7" w:history="1">
        <w:r>
          <w:rPr>
            <w:rFonts w:ascii="仿宋" w:eastAsia="仿宋" w:hAnsi="仿宋" w:cs="仿宋" w:hint="eastAsia"/>
            <w:lang w:eastAsia="zh-CN"/>
          </w:rPr>
          <w:t>(一)、建设区域环境质量现状</w:t>
        </w:r>
        <w:r>
          <w:tab/>
        </w:r>
        <w:r>
          <w:fldChar w:fldCharType="begin"/>
        </w:r>
        <w:r>
          <w:instrText xml:space="preserve"> PAGEREF _Toc13797 \h </w:instrText>
        </w:r>
        <w:r>
          <w:fldChar w:fldCharType="separate"/>
        </w:r>
        <w:r>
          <w:t>39</w:t>
        </w:r>
        <w:r>
          <w:fldChar w:fldCharType="end"/>
        </w:r>
      </w:hyperlink>
    </w:p>
    <w:p>
      <w:pPr>
        <w:pStyle w:val="TOC2"/>
        <w:tabs>
          <w:tab w:val="right" w:leader="dot" w:pos="8306"/>
        </w:tabs>
      </w:pPr>
      <w:hyperlink w:anchor="_Toc17560" w:history="1">
        <w:r>
          <w:rPr>
            <w:rFonts w:ascii="仿宋" w:eastAsia="仿宋" w:hAnsi="仿宋" w:cs="仿宋" w:hint="eastAsia"/>
            <w:lang w:eastAsia="zh-CN"/>
          </w:rPr>
          <w:t>(二)、建设期环境保护</w:t>
        </w:r>
        <w:r>
          <w:tab/>
        </w:r>
        <w:r>
          <w:fldChar w:fldCharType="begin"/>
        </w:r>
        <w:r>
          <w:instrText xml:space="preserve"> PAGEREF _Toc17560 \h </w:instrText>
        </w:r>
        <w:r>
          <w:fldChar w:fldCharType="separate"/>
        </w:r>
        <w:r>
          <w:t>41</w:t>
        </w:r>
        <w:r>
          <w:fldChar w:fldCharType="end"/>
        </w:r>
      </w:hyperlink>
    </w:p>
    <w:p>
      <w:pPr>
        <w:pStyle w:val="TOC2"/>
        <w:tabs>
          <w:tab w:val="right" w:leader="dot" w:pos="8306"/>
        </w:tabs>
      </w:pPr>
      <w:hyperlink w:anchor="_Toc6466" w:history="1">
        <w:r>
          <w:rPr>
            <w:rFonts w:ascii="仿宋" w:eastAsia="仿宋" w:hAnsi="仿宋" w:cs="仿宋" w:hint="eastAsia"/>
            <w:lang w:eastAsia="zh-CN"/>
          </w:rPr>
          <w:t>(三)、运营期环境保护</w:t>
        </w:r>
        <w:r>
          <w:tab/>
        </w:r>
        <w:r>
          <w:fldChar w:fldCharType="begin"/>
        </w:r>
        <w:r>
          <w:instrText xml:space="preserve"> PAGEREF _Toc6466 \h </w:instrText>
        </w:r>
        <w:r>
          <w:fldChar w:fldCharType="separate"/>
        </w:r>
        <w:r>
          <w:t>42</w:t>
        </w:r>
        <w:r>
          <w:fldChar w:fldCharType="end"/>
        </w:r>
      </w:hyperlink>
    </w:p>
    <w:p>
      <w:pPr>
        <w:pStyle w:val="TOC2"/>
        <w:tabs>
          <w:tab w:val="right" w:leader="dot" w:pos="8306"/>
        </w:tabs>
      </w:pPr>
      <w:hyperlink w:anchor="_Toc22507" w:history="1">
        <w:r>
          <w:rPr>
            <w:rFonts w:ascii="仿宋" w:eastAsia="仿宋" w:hAnsi="仿宋" w:cs="仿宋" w:hint="eastAsia"/>
            <w:lang w:eastAsia="zh-CN"/>
          </w:rPr>
          <w:t>(四)、药品包装机械项目建设对区域经济的影响</w:t>
        </w:r>
        <w:r>
          <w:tab/>
        </w:r>
        <w:r>
          <w:fldChar w:fldCharType="begin"/>
        </w:r>
        <w:r>
          <w:instrText xml:space="preserve"> PAGEREF _Toc22507 \h </w:instrText>
        </w:r>
        <w:r>
          <w:fldChar w:fldCharType="separate"/>
        </w:r>
        <w:r>
          <w:t>43</w:t>
        </w:r>
        <w:r>
          <w:fldChar w:fldCharType="end"/>
        </w:r>
      </w:hyperlink>
    </w:p>
    <w:p>
      <w:pPr>
        <w:pStyle w:val="TOC2"/>
        <w:tabs>
          <w:tab w:val="right" w:leader="dot" w:pos="8306"/>
        </w:tabs>
      </w:pPr>
      <w:hyperlink w:anchor="_Toc26922" w:history="1">
        <w:r>
          <w:rPr>
            <w:rFonts w:ascii="仿宋" w:eastAsia="仿宋" w:hAnsi="仿宋" w:cs="仿宋" w:hint="eastAsia"/>
            <w:lang w:eastAsia="zh-CN"/>
          </w:rPr>
          <w:t>(五)、废弃物处理</w:t>
        </w:r>
        <w:r>
          <w:tab/>
        </w:r>
        <w:r>
          <w:fldChar w:fldCharType="begin"/>
        </w:r>
        <w:r>
          <w:instrText xml:space="preserve"> PAGEREF _Toc26922 \h </w:instrText>
        </w:r>
        <w:r>
          <w:fldChar w:fldCharType="separate"/>
        </w:r>
        <w:r>
          <w:t>45</w:t>
        </w:r>
        <w:r>
          <w:fldChar w:fldCharType="end"/>
        </w:r>
      </w:hyperlink>
    </w:p>
    <w:p>
      <w:pPr>
        <w:pStyle w:val="TOC2"/>
        <w:tabs>
          <w:tab w:val="right" w:leader="dot" w:pos="8306"/>
        </w:tabs>
      </w:pPr>
      <w:hyperlink w:anchor="_Toc1066" w:history="1">
        <w:r>
          <w:rPr>
            <w:rFonts w:ascii="仿宋" w:eastAsia="仿宋" w:hAnsi="仿宋" w:cs="仿宋" w:hint="eastAsia"/>
            <w:lang w:eastAsia="zh-CN"/>
          </w:rPr>
          <w:t>(六)、特殊环境影响分析</w:t>
        </w:r>
        <w:r>
          <w:tab/>
        </w:r>
        <w:r>
          <w:fldChar w:fldCharType="begin"/>
        </w:r>
        <w:r>
          <w:instrText xml:space="preserve"> PAGEREF _Toc1066 \h </w:instrText>
        </w:r>
        <w:r>
          <w:fldChar w:fldCharType="separate"/>
        </w:r>
        <w:r>
          <w:t>46</w:t>
        </w:r>
        <w:r>
          <w:fldChar w:fldCharType="end"/>
        </w:r>
      </w:hyperlink>
    </w:p>
    <w:p>
      <w:pPr>
        <w:pStyle w:val="TOC2"/>
        <w:tabs>
          <w:tab w:val="right" w:leader="dot" w:pos="8306"/>
        </w:tabs>
      </w:pPr>
      <w:hyperlink w:anchor="_Toc25501" w:history="1">
        <w:r>
          <w:rPr>
            <w:rFonts w:ascii="仿宋" w:eastAsia="仿宋" w:hAnsi="仿宋" w:cs="仿宋" w:hint="eastAsia"/>
            <w:lang w:eastAsia="zh-CN"/>
          </w:rPr>
          <w:t>(七)、清洁生产</w:t>
        </w:r>
        <w:r>
          <w:tab/>
        </w:r>
        <w:r>
          <w:fldChar w:fldCharType="begin"/>
        </w:r>
        <w:r>
          <w:instrText xml:space="preserve"> PAGEREF _Toc25501 \h </w:instrText>
        </w:r>
        <w:r>
          <w:fldChar w:fldCharType="separate"/>
        </w:r>
        <w:r>
          <w:t>48</w:t>
        </w:r>
        <w:r>
          <w:fldChar w:fldCharType="end"/>
        </w:r>
      </w:hyperlink>
    </w:p>
    <w:p>
      <w:pPr>
        <w:pStyle w:val="TOC2"/>
        <w:tabs>
          <w:tab w:val="right" w:leader="dot" w:pos="8306"/>
        </w:tabs>
      </w:pPr>
      <w:hyperlink w:anchor="_Toc7647" w:history="1">
        <w:r>
          <w:rPr>
            <w:rFonts w:ascii="仿宋" w:eastAsia="仿宋" w:hAnsi="仿宋" w:cs="仿宋" w:hint="eastAsia"/>
            <w:lang w:eastAsia="zh-CN"/>
          </w:rPr>
          <w:t>(八)、环境保护综合评价</w:t>
        </w:r>
        <w:r>
          <w:tab/>
        </w:r>
        <w:r>
          <w:fldChar w:fldCharType="begin"/>
        </w:r>
        <w:r>
          <w:instrText xml:space="preserve"> PAGEREF _Toc7647 \h </w:instrText>
        </w:r>
        <w:r>
          <w:fldChar w:fldCharType="separate"/>
        </w:r>
        <w:r>
          <w:t>49</w:t>
        </w:r>
        <w:r>
          <w:fldChar w:fldCharType="end"/>
        </w:r>
      </w:hyperlink>
    </w:p>
    <w:p>
      <w:pPr>
        <w:pStyle w:val="TOC1"/>
        <w:tabs>
          <w:tab w:val="right" w:leader="dot" w:pos="8306"/>
        </w:tabs>
      </w:pPr>
      <w:hyperlink w:anchor="_Toc26489" w:history="1">
        <w:r>
          <w:rPr>
            <w:rFonts w:ascii="仿宋" w:eastAsia="仿宋" w:hAnsi="仿宋" w:cs="仿宋" w:hint="eastAsia"/>
            <w:lang w:eastAsia="zh-CN"/>
          </w:rPr>
          <w:t>十二、药品包装机械项目人力资源培养与发展</w:t>
        </w:r>
        <w:r>
          <w:tab/>
        </w:r>
        <w:r>
          <w:fldChar w:fldCharType="begin"/>
        </w:r>
        <w:r>
          <w:instrText xml:space="preserve"> PAGEREF _Toc26489 \h </w:instrText>
        </w:r>
        <w:r>
          <w:fldChar w:fldCharType="separate"/>
        </w:r>
        <w:r>
          <w:t>50</w:t>
        </w:r>
        <w:r>
          <w:fldChar w:fldCharType="end"/>
        </w:r>
      </w:hyperlink>
    </w:p>
    <w:p>
      <w:pPr>
        <w:pStyle w:val="TOC2"/>
        <w:tabs>
          <w:tab w:val="right" w:leader="dot" w:pos="8306"/>
        </w:tabs>
      </w:pPr>
      <w:hyperlink w:anchor="_Toc23293" w:history="1">
        <w:r>
          <w:rPr>
            <w:rFonts w:ascii="仿宋" w:eastAsia="仿宋" w:hAnsi="仿宋" w:cs="仿宋" w:hint="eastAsia"/>
            <w:lang w:eastAsia="zh-CN"/>
          </w:rPr>
          <w:t>(一)、人才需求与规划</w:t>
        </w:r>
        <w:r>
          <w:tab/>
        </w:r>
        <w:r>
          <w:fldChar w:fldCharType="begin"/>
        </w:r>
        <w:r>
          <w:instrText xml:space="preserve"> PAGEREF _Toc23293 \h </w:instrText>
        </w:r>
        <w:r>
          <w:fldChar w:fldCharType="separate"/>
        </w:r>
        <w:r>
          <w:t>50</w:t>
        </w:r>
        <w:r>
          <w:fldChar w:fldCharType="end"/>
        </w:r>
      </w:hyperlink>
    </w:p>
    <w:p>
      <w:pPr>
        <w:pStyle w:val="TOC2"/>
        <w:tabs>
          <w:tab w:val="right" w:leader="dot" w:pos="8306"/>
        </w:tabs>
      </w:pPr>
      <w:hyperlink w:anchor="_Toc9005" w:history="1">
        <w:r>
          <w:rPr>
            <w:rFonts w:ascii="仿宋" w:eastAsia="仿宋" w:hAnsi="仿宋" w:cs="仿宋" w:hint="eastAsia"/>
            <w:lang w:eastAsia="zh-CN"/>
          </w:rPr>
          <w:t>(二)、培训与发展计划</w:t>
        </w:r>
        <w:r>
          <w:tab/>
        </w:r>
        <w:r>
          <w:fldChar w:fldCharType="begin"/>
        </w:r>
        <w:r>
          <w:instrText xml:space="preserve"> PAGEREF _Toc9005 \h </w:instrText>
        </w:r>
        <w:r>
          <w:fldChar w:fldCharType="separate"/>
        </w:r>
        <w:r>
          <w:t>50</w:t>
        </w:r>
        <w:r>
          <w:fldChar w:fldCharType="end"/>
        </w:r>
      </w:hyperlink>
    </w:p>
    <w:p>
      <w:pPr>
        <w:pStyle w:val="TOC1"/>
        <w:tabs>
          <w:tab w:val="right" w:leader="dot" w:pos="8306"/>
        </w:tabs>
      </w:pPr>
      <w:hyperlink w:anchor="_Toc26455" w:history="1">
        <w:r>
          <w:rPr>
            <w:rFonts w:ascii="仿宋" w:eastAsia="仿宋" w:hAnsi="仿宋" w:cs="仿宋" w:hint="eastAsia"/>
            <w:lang w:eastAsia="zh-CN"/>
          </w:rPr>
          <w:t>十三、风险识别与分类</w:t>
        </w:r>
        <w:r>
          <w:tab/>
        </w:r>
        <w:r>
          <w:fldChar w:fldCharType="begin"/>
        </w:r>
        <w:r>
          <w:instrText xml:space="preserve"> PAGEREF _Toc26455 \h </w:instrText>
        </w:r>
        <w:r>
          <w:fldChar w:fldCharType="separate"/>
        </w:r>
        <w:r>
          <w:t>51</w:t>
        </w:r>
        <w:r>
          <w:fldChar w:fldCharType="end"/>
        </w:r>
      </w:hyperlink>
    </w:p>
    <w:p>
      <w:pPr>
        <w:pStyle w:val="TOC2"/>
        <w:tabs>
          <w:tab w:val="right" w:leader="dot" w:pos="8306"/>
        </w:tabs>
      </w:pPr>
      <w:hyperlink w:anchor="_Toc30168" w:history="1">
        <w:r>
          <w:rPr>
            <w:rFonts w:ascii="仿宋" w:eastAsia="仿宋" w:hAnsi="仿宋" w:cs="仿宋" w:hint="eastAsia"/>
            <w:lang w:eastAsia="zh-CN"/>
          </w:rPr>
          <w:t>(一)、风险识别</w:t>
        </w:r>
        <w:r>
          <w:tab/>
        </w:r>
        <w:r>
          <w:fldChar w:fldCharType="begin"/>
        </w:r>
        <w:r>
          <w:instrText xml:space="preserve"> PAGEREF _Toc30168 \h </w:instrText>
        </w:r>
        <w:r>
          <w:fldChar w:fldCharType="separate"/>
        </w:r>
        <w:r>
          <w:t>51</w:t>
        </w:r>
        <w:r>
          <w:fldChar w:fldCharType="end"/>
        </w:r>
      </w:hyperlink>
    </w:p>
    <w:p>
      <w:pPr>
        <w:pStyle w:val="TOC2"/>
        <w:tabs>
          <w:tab w:val="right" w:leader="dot" w:pos="8306"/>
        </w:tabs>
      </w:pPr>
      <w:hyperlink w:anchor="_Toc26054" w:history="1">
        <w:r>
          <w:rPr>
            <w:rFonts w:ascii="仿宋" w:eastAsia="仿宋" w:hAnsi="仿宋" w:cs="仿宋" w:hint="eastAsia"/>
            <w:lang w:eastAsia="zh-CN"/>
          </w:rPr>
          <w:t>(二)、风险分类</w:t>
        </w:r>
        <w:r>
          <w:tab/>
        </w:r>
        <w:r>
          <w:fldChar w:fldCharType="begin"/>
        </w:r>
        <w:r>
          <w:instrText xml:space="preserve"> PAGEREF _Toc26054 \h </w:instrText>
        </w:r>
        <w:r>
          <w:fldChar w:fldCharType="separate"/>
        </w:r>
        <w:r>
          <w:t>52</w:t>
        </w:r>
        <w:r>
          <w:fldChar w:fldCharType="end"/>
        </w:r>
      </w:hyperlink>
    </w:p>
    <w:p>
      <w:pPr>
        <w:pStyle w:val="TOC1"/>
        <w:tabs>
          <w:tab w:val="right" w:leader="dot" w:pos="8306"/>
        </w:tabs>
      </w:pPr>
      <w:hyperlink w:anchor="_Toc32351" w:history="1">
        <w:r>
          <w:rPr>
            <w:rFonts w:ascii="仿宋" w:eastAsia="仿宋" w:hAnsi="仿宋" w:cs="仿宋" w:hint="eastAsia"/>
            <w:lang w:eastAsia="zh-CN"/>
          </w:rPr>
          <w:t>十四、药品包装机械项目工程方案分析</w:t>
        </w:r>
        <w:r>
          <w:tab/>
        </w:r>
        <w:r>
          <w:fldChar w:fldCharType="begin"/>
        </w:r>
        <w:r>
          <w:instrText xml:space="preserve"> PAGEREF _Toc32351 \h </w:instrText>
        </w:r>
        <w:r>
          <w:fldChar w:fldCharType="separate"/>
        </w:r>
        <w:r>
          <w:t>54</w:t>
        </w:r>
        <w:r>
          <w:fldChar w:fldCharType="end"/>
        </w:r>
      </w:hyperlink>
    </w:p>
    <w:p>
      <w:pPr>
        <w:pStyle w:val="TOC2"/>
        <w:tabs>
          <w:tab w:val="right" w:leader="dot" w:pos="8306"/>
        </w:tabs>
      </w:pPr>
      <w:hyperlink w:anchor="_Toc2905" w:history="1">
        <w:r>
          <w:rPr>
            <w:rFonts w:ascii="仿宋" w:eastAsia="仿宋" w:hAnsi="仿宋" w:cs="仿宋" w:hint="eastAsia"/>
            <w:lang w:eastAsia="zh-CN"/>
          </w:rPr>
          <w:t>(一)、建筑工程设计原则</w:t>
        </w:r>
        <w:r>
          <w:tab/>
        </w:r>
        <w:r>
          <w:fldChar w:fldCharType="begin"/>
        </w:r>
        <w:r>
          <w:instrText xml:space="preserve"> PAGEREF _Toc2905 \h </w:instrText>
        </w:r>
        <w:r>
          <w:fldChar w:fldCharType="separate"/>
        </w:r>
        <w:r>
          <w:t>54</w:t>
        </w:r>
        <w:r>
          <w:fldChar w:fldCharType="end"/>
        </w:r>
      </w:hyperlink>
    </w:p>
    <w:p>
      <w:pPr>
        <w:pStyle w:val="TOC2"/>
        <w:tabs>
          <w:tab w:val="right" w:leader="dot" w:pos="8306"/>
        </w:tabs>
      </w:pPr>
      <w:hyperlink w:anchor="_Toc28745" w:history="1">
        <w:r>
          <w:rPr>
            <w:rFonts w:ascii="仿宋" w:eastAsia="仿宋" w:hAnsi="仿宋" w:cs="仿宋" w:hint="eastAsia"/>
            <w:lang w:eastAsia="zh-CN"/>
          </w:rPr>
          <w:t>(二)、土建工程建设指标</w:t>
        </w:r>
        <w:r>
          <w:tab/>
        </w:r>
        <w:r>
          <w:fldChar w:fldCharType="begin"/>
        </w:r>
        <w:r>
          <w:instrText xml:space="preserve"> PAGEREF _Toc28745 \h </w:instrText>
        </w:r>
        <w:r>
          <w:fldChar w:fldCharType="separate"/>
        </w:r>
        <w:r>
          <w:t>58</w:t>
        </w:r>
        <w:r>
          <w:fldChar w:fldCharType="end"/>
        </w:r>
      </w:hyperlink>
    </w:p>
    <w:p>
      <w:pPr>
        <w:pStyle w:val="TOC1"/>
        <w:tabs>
          <w:tab w:val="right" w:leader="dot" w:pos="8306"/>
        </w:tabs>
      </w:pPr>
      <w:hyperlink w:anchor="_Toc11602" w:history="1">
        <w:r>
          <w:rPr>
            <w:rFonts w:ascii="仿宋" w:eastAsia="仿宋" w:hAnsi="仿宋" w:cs="仿宋" w:hint="eastAsia"/>
            <w:lang w:eastAsia="zh-CN"/>
          </w:rPr>
          <w:t>十五、供应链管理</w:t>
        </w:r>
        <w:r>
          <w:tab/>
        </w:r>
        <w:r>
          <w:fldChar w:fldCharType="begin"/>
        </w:r>
        <w:r>
          <w:instrText xml:space="preserve"> PAGEREF _Toc11602 \h </w:instrText>
        </w:r>
        <w:r>
          <w:fldChar w:fldCharType="separate"/>
        </w:r>
        <w:r>
          <w:t>59</w:t>
        </w:r>
        <w:r>
          <w:fldChar w:fldCharType="end"/>
        </w:r>
      </w:hyperlink>
    </w:p>
    <w:p>
      <w:pPr>
        <w:pStyle w:val="TOC2"/>
        <w:tabs>
          <w:tab w:val="right" w:leader="dot" w:pos="8306"/>
        </w:tabs>
      </w:pPr>
      <w:hyperlink w:anchor="_Toc17501" w:history="1">
        <w:r>
          <w:rPr>
            <w:rFonts w:ascii="仿宋" w:eastAsia="仿宋" w:hAnsi="仿宋" w:cs="仿宋" w:hint="eastAsia"/>
            <w:lang w:eastAsia="zh-CN"/>
          </w:rPr>
          <w:t>(一)、供应链战略规划</w:t>
        </w:r>
        <w:r>
          <w:tab/>
        </w:r>
        <w:r>
          <w:fldChar w:fldCharType="begin"/>
        </w:r>
        <w:r>
          <w:instrText xml:space="preserve"> PAGEREF _Toc17501 \h </w:instrText>
        </w:r>
        <w:r>
          <w:fldChar w:fldCharType="separate"/>
        </w:r>
        <w:r>
          <w:t>59</w:t>
        </w:r>
        <w:r>
          <w:fldChar w:fldCharType="end"/>
        </w:r>
      </w:hyperlink>
    </w:p>
    <w:p>
      <w:pPr>
        <w:pStyle w:val="TOC2"/>
        <w:tabs>
          <w:tab w:val="right" w:leader="dot" w:pos="8306"/>
        </w:tabs>
      </w:pPr>
      <w:hyperlink w:anchor="_Toc8122" w:history="1">
        <w:r>
          <w:rPr>
            <w:rFonts w:ascii="仿宋" w:eastAsia="仿宋" w:hAnsi="仿宋" w:cs="仿宋" w:hint="eastAsia"/>
            <w:lang w:eastAsia="zh-CN"/>
          </w:rPr>
          <w:t>(二)、供应商选择与合作</w:t>
        </w:r>
        <w:r>
          <w:tab/>
        </w:r>
        <w:r>
          <w:fldChar w:fldCharType="begin"/>
        </w:r>
        <w:r>
          <w:instrText xml:space="preserve"> PAGEREF _Toc8122 \h </w:instrText>
        </w:r>
        <w:r>
          <w:fldChar w:fldCharType="separate"/>
        </w:r>
        <w:r>
          <w:t>61</w:t>
        </w:r>
        <w:r>
          <w:fldChar w:fldCharType="end"/>
        </w:r>
      </w:hyperlink>
    </w:p>
    <w:p>
      <w:pPr>
        <w:pStyle w:val="TOC2"/>
        <w:tabs>
          <w:tab w:val="right" w:leader="dot" w:pos="8306"/>
        </w:tabs>
      </w:pPr>
      <w:hyperlink w:anchor="_Toc19289" w:history="1">
        <w:r>
          <w:rPr>
            <w:rFonts w:ascii="仿宋" w:eastAsia="仿宋" w:hAnsi="仿宋" w:cs="仿宋" w:hint="eastAsia"/>
            <w:lang w:eastAsia="zh-CN"/>
          </w:rPr>
          <w:t>(三)、物流与库存管理</w:t>
        </w:r>
        <w:r>
          <w:tab/>
        </w:r>
        <w:r>
          <w:fldChar w:fldCharType="begin"/>
        </w:r>
        <w:r>
          <w:instrText xml:space="preserve"> PAGEREF _Toc19289 \h </w:instrText>
        </w:r>
        <w:r>
          <w:fldChar w:fldCharType="separate"/>
        </w:r>
        <w:r>
          <w:t>62</w:t>
        </w:r>
        <w:r>
          <w:fldChar w:fldCharType="end"/>
        </w:r>
      </w:hyperlink>
    </w:p>
    <w:p>
      <w:pPr>
        <w:pStyle w:val="TOC1"/>
        <w:tabs>
          <w:tab w:val="right" w:leader="dot" w:pos="8306"/>
        </w:tabs>
      </w:pPr>
      <w:hyperlink w:anchor="_Toc29130" w:history="1">
        <w:r>
          <w:rPr>
            <w:rFonts w:ascii="仿宋" w:eastAsia="仿宋" w:hAnsi="仿宋" w:cs="仿宋" w:hint="eastAsia"/>
            <w:lang w:eastAsia="zh-CN"/>
          </w:rPr>
          <w:t>十六、药品包装机械项目实施时间节点</w:t>
        </w:r>
        <w:r>
          <w:tab/>
        </w:r>
        <w:r>
          <w:fldChar w:fldCharType="begin"/>
        </w:r>
        <w:r>
          <w:instrText xml:space="preserve"> PAGEREF _Toc29130 \h </w:instrText>
        </w:r>
        <w:r>
          <w:fldChar w:fldCharType="separate"/>
        </w:r>
        <w:r>
          <w:t>63</w:t>
        </w:r>
        <w:r>
          <w:fldChar w:fldCharType="end"/>
        </w:r>
      </w:hyperlink>
    </w:p>
    <w:p>
      <w:pPr>
        <w:pStyle w:val="TOC2"/>
        <w:tabs>
          <w:tab w:val="right" w:leader="dot" w:pos="8306"/>
        </w:tabs>
      </w:pPr>
      <w:hyperlink w:anchor="_Toc6973" w:history="1">
        <w:r>
          <w:rPr>
            <w:rFonts w:ascii="仿宋" w:eastAsia="仿宋" w:hAnsi="仿宋" w:cs="仿宋" w:hint="eastAsia"/>
            <w:lang w:eastAsia="zh-CN"/>
          </w:rPr>
          <w:t>(一)、药品包装机械项目启动阶段时间节点</w:t>
        </w:r>
        <w:r>
          <w:tab/>
        </w:r>
        <w:r>
          <w:fldChar w:fldCharType="begin"/>
        </w:r>
        <w:r>
          <w:instrText xml:space="preserve"> PAGEREF _Toc6973 \h </w:instrText>
        </w:r>
        <w:r>
          <w:fldChar w:fldCharType="separate"/>
        </w:r>
        <w:r>
          <w:t>63</w:t>
        </w:r>
        <w:r>
          <w:fldChar w:fldCharType="end"/>
        </w:r>
      </w:hyperlink>
    </w:p>
    <w:p>
      <w:pPr>
        <w:pStyle w:val="TOC2"/>
        <w:tabs>
          <w:tab w:val="right" w:leader="dot" w:pos="8306"/>
        </w:tabs>
      </w:pPr>
      <w:hyperlink w:anchor="_Toc16005" w:history="1">
        <w:r>
          <w:rPr>
            <w:rFonts w:ascii="仿宋" w:eastAsia="仿宋" w:hAnsi="仿宋" w:cs="仿宋" w:hint="eastAsia"/>
            <w:lang w:eastAsia="zh-CN"/>
          </w:rPr>
          <w:t>(二)、药品包装机械项目执行阶段时间节点</w:t>
        </w:r>
        <w:r>
          <w:tab/>
        </w:r>
        <w:r>
          <w:fldChar w:fldCharType="begin"/>
        </w:r>
        <w:r>
          <w:instrText xml:space="preserve"> PAGEREF _Toc16005 \h </w:instrText>
        </w:r>
        <w:r>
          <w:fldChar w:fldCharType="separate"/>
        </w:r>
        <w:r>
          <w:t>65</w:t>
        </w:r>
        <w:r>
          <w:fldChar w:fldCharType="end"/>
        </w:r>
      </w:hyperlink>
    </w:p>
    <w:p>
      <w:pPr>
        <w:pStyle w:val="TOC2"/>
        <w:tabs>
          <w:tab w:val="right" w:leader="dot" w:pos="8306"/>
        </w:tabs>
      </w:pPr>
      <w:hyperlink w:anchor="_Toc21494" w:history="1">
        <w:r>
          <w:rPr>
            <w:rFonts w:ascii="仿宋" w:eastAsia="仿宋" w:hAnsi="仿宋" w:cs="仿宋" w:hint="eastAsia"/>
            <w:lang w:eastAsia="zh-CN"/>
          </w:rPr>
          <w:t>(三)、药品包装机械项目完成阶段时间节点</w:t>
        </w:r>
        <w:r>
          <w:tab/>
        </w:r>
        <w:r>
          <w:fldChar w:fldCharType="begin"/>
        </w:r>
        <w:r>
          <w:instrText xml:space="preserve"> PAGEREF _Toc21494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68"/>
      <w:r>
        <w:rPr>
          <w:rFonts w:ascii="仿宋" w:eastAsia="仿宋" w:hAnsi="仿宋" w:cs="仿宋" w:hint="eastAsia"/>
          <w:sz w:val="28"/>
          <w:lang w:eastAsia="zh-CN"/>
        </w:rPr>
        <w:t>一、药品包装机械项目危机管理</w:t>
      </w:r>
      <w:bookmarkEnd w:id="2"/>
    </w:p>
    <w:p>
      <w:pPr>
        <w:pStyle w:val="Heading2"/>
        <w:rPr>
          <w:rFonts w:ascii="仿宋" w:eastAsia="仿宋" w:hAnsi="仿宋" w:cs="仿宋" w:hint="eastAsia"/>
          <w:lang w:eastAsia="zh-CN"/>
        </w:rPr>
      </w:pPr>
      <w:bookmarkStart w:id="3" w:name="_Toc27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危机管理中，危机预警与识别是确保药品包装机械项目稳健运行的核心步骤。通过建立全面的监测机制，药品包装机械项目团队旨在及时发现和理解潜在的风险和危机因素，以便采取及时的预防和应对措施，确保药品包装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首先，通过深入的风险评估，药品包装机械项目团队全面分析了整个药品包装机械项目和各个阶段可能存在的威胁。这包括准确评估每个潜在风险的发生概率和可能影响的程度，为后续危机预警提供了有力支持。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药品包装机械项目团队着重于明确定义药品包装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品包装机械项目进展的持续监控，团队能够及时发现潜在问题并作出迅速反应。药品包装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在这一阶段，团队的专业素养和反应速度将发挥至关重要的作用，以确保潜在危机能够在初期得到有效的处理，最大程度地减轻负面影响。通过危机预警与识别，药品包装机械项目得以更有序、可控地推进。</w:t>
      </w:r>
    </w:p>
    <w:p>
      <w:pPr>
        <w:pStyle w:val="Heading2"/>
        <w:ind w:firstLine="560" w:firstLineChars="200"/>
        <w:rPr>
          <w:rFonts w:ascii="仿宋" w:eastAsia="仿宋" w:hAnsi="仿宋" w:cs="仿宋" w:hint="eastAsia"/>
          <w:sz w:val="28"/>
          <w:lang w:eastAsia="zh-CN"/>
        </w:rPr>
      </w:pPr>
      <w:bookmarkStart w:id="4" w:name="_Toc230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在危机发生时，药品包装机械项目团队立即行动，成立了应急小组。该小组的任务是迅速制定并实施紧急应对措施，以最小化潜在损失。以下是采取的主要措施：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暂停药品包装机械项目进度：为遏制危机蔓延，药品包装机械项目暂时停止进行，以便全面评估当前状况。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资源重新分配：重新评估药品包装机械项目资源的分配，确保最大限度地减小损失。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实时沟通：与关键利益相关者建立实时沟通机制，向他们传递药品包装机械项目危机的实际状况，保障药品包装机械项目核心利益。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在紧急应对的同时，药品包装机械项目团队强调了团队协作和有效沟通的重要性。以下是团队协作的关键举措：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信息共享机制：建立了信息共享平台，确保团队成员能够及时获取药品包装机械项目危机的实时信息。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领导者沟通：药品包装机械项目领导者通过定期会议和即时沟通工具，指导团队应对危机，保持团队稳定运行。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随着危机得到初步控制，药品包装机械项目团队转向制定恢复计划，以确保药品包装机械项目能够从中迅速恢复。主要恢复计划包括：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修复受损的进度计划：重新评估药品包装机械项目进度，制定修复计划，确保药品包装机械项目尽快回归正常进程。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重新调整资源分配：优化资源分配，确保药品包装机械项目在有限资源下高效运转。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风险管理机制加强：对药品包装机械项目风险进行全面评估，制定更强化的风险管理策略，以预防未来可能的危机。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4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1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药品包装机械项目的主要产品是XXXX，预计年产值为XXX万元。这一产品在市场中占据着重要的地位，其广泛的应用范围使得该药品包装机械项目的市场前景非常广阔。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品包装机械项目的xxx产品作为重要的原材料之一，将在多个领域发挥关键作用。其在建筑、交通、能源等方面的广泛应用将为整个产业链提供强大的支持，形成产业协同效应。药品包装机械项目的年产值XXX万XXX万XXX万万元不仅反映了其在市场上的巨大潜力，更预示着它对国民经济的积极贡献。这种关联度高、涉及面广的产业关系，使得该药品包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56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总征地面积为XXXX平方米，相当于约XX.XX亩，其中净用地面积为XXXX平方米，红线范围内相当于约XX.XX亩。这一用地规模充分考虑了药品包装机械项目的建设需求，保障了药品包装机械项目在合适的空间内得以充分发展。药品包装机械项目规划的总建筑面积为XXXX平方米，其中主体工程建设占XXXX平方米，计容建筑面积达XXXX平方米。预计建筑工程的投资将达到XXXX万元，为药品包装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购置的设备共计XXXX台（套），设备购置费用为XXXX万元。这一设备购置计划充分考虑到药品包装机械项目的生产需求和技术要求，确保了药品包装机械项目在生产运营中具备先进的技术装备和高效的生产能力。设备的合理配置将为药品包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总投资为XXXX万元，预计年实现营业收入为XXXX万元。这一产能规模的设定旨在确保药品包装机械项目能够在投资与回报之间取得平衡，实现长期可持续的发展。药品包装机械项目的总投资充分考虑到各个方面的需求，包括用地建设、设备购置等多个环节，以确保药品包装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2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10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技术管理特点体现在其创新导向。通过引入最先进的技术趋势和解决方案，药品包装机械项目致力于提升科技含量、提高质量和效率水平。这意味着我们将采用最新的工具和方法，确保药品包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品包装机械项目技术管理的显著特征。通过整合不同领域的技术资源，我们实现了跨学科的协同工作。这有助于优化技术架构，提高整体效能。此外，整合性策略还促进了不同技术团队之间的紧密沟通和高效合作，确保药品包装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品包装机械项目所采用的技术。通过不断优化技术方案，药品包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品包装机械项目团队将在药品包装机械项目初期识别可能的技术风险，并采取相应的预防和应对措施。通过建立健全的风险评估机制，药品包装机械项目能够在实施过程中及时发现并解决潜在的技术问题，保障药品包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品包装机械项目中，技术将成为药品包装机械项目成功的有力支持。这一深度剖析揭示了技术管理在药品包装机械项目实施中的关键作用，为药品包装机械项目的技术基础奠定了坚实的基础。</w:t>
      </w:r>
    </w:p>
    <w:p>
      <w:pPr>
        <w:pStyle w:val="Heading2"/>
        <w:ind w:firstLine="560" w:firstLineChars="200"/>
        <w:rPr>
          <w:rFonts w:ascii="仿宋" w:eastAsia="仿宋" w:hAnsi="仿宋" w:cs="仿宋" w:hint="eastAsia"/>
          <w:sz w:val="28"/>
          <w:lang w:eastAsia="zh-CN"/>
        </w:rPr>
      </w:pPr>
      <w:bookmarkStart w:id="10" w:name="_Toc27629"/>
      <w:r>
        <w:rPr>
          <w:rFonts w:ascii="仿宋" w:eastAsia="仿宋" w:hAnsi="仿宋" w:cs="仿宋" w:hint="eastAsia"/>
          <w:sz w:val="28"/>
          <w:lang w:eastAsia="zh-CN"/>
        </w:rPr>
        <w:t>(二)、药品包装机械项目工艺技术设计方案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品包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品包装机械项目将严格按照相关行业规范要求进行组织。通过有效控制产品质量，药品包装机械项目将致力于为顾客提供优质的药品包装机械项目产品和良好的服务。这体现了药品包装机械项目对于生产活动合规性和质量标准的高度重视，为药品包装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品包装机械项目注重生态效益和清洁生产原则。药品包装机械项目建设将紧密结合地方特色经济发展，与社会经济发展规划和区域环境保护规划方案相协调一致。通过与当地区域自然生态系统的结合，药品包装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品包装机械项目产品具有多样化的客户需求和个性化的特点。因此，药品包装机械项目产品规格品种多样，且单批生产数量较小。为满足这一特点，药品包装机械项目承办单位将建设先进的柔性制造生产线。通过广泛应用柔性制造技术，药品包装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品包装机械项目采用的技术具有较高的技术含量和自动化水平，处于国内先进水平。这一技术选用不仅体现了对生产效率、质量和环境友好性的高标准要求，同时为药品包装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2569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为确保药品包装机械项目的高效生产和技术实施，我们制定了一套精心设计的设备选型方案，以满足药品包装机械项目生产、质量和环保的要求。该方案的主要特点如下：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品包装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针对药品包装机械项目产品的多样性和小批量生产的特点，我们将建设柔性制造生产线。通过在设备选型中考虑柔性制造技术，可以灵活应对不同产品规格和生产需求，实现生产线的高度灵活性和适应性。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105"/>
      <w:r>
        <w:rPr>
          <w:rFonts w:ascii="仿宋" w:eastAsia="仿宋" w:hAnsi="仿宋" w:cs="仿宋" w:hint="eastAsia"/>
          <w:sz w:val="28"/>
          <w:lang w:eastAsia="zh-CN"/>
        </w:rPr>
        <w:t>四、药品包装机械项目文档管理</w:t>
      </w:r>
      <w:bookmarkEnd w:id="12"/>
    </w:p>
    <w:p>
      <w:pPr>
        <w:pStyle w:val="Heading2"/>
        <w:rPr>
          <w:rFonts w:ascii="仿宋" w:eastAsia="仿宋" w:hAnsi="仿宋" w:cs="仿宋" w:hint="eastAsia"/>
          <w:lang w:eastAsia="zh-CN"/>
        </w:rPr>
      </w:pPr>
      <w:bookmarkStart w:id="13" w:name="_Toc4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药品包装机械项目高度重视文档的质量和准确性，以支持药品包装机械项目的各项活动和决策。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文档的编制始于药品包装机械项目计划的初期，我们制定了详细的文档编制计划，明确了每个文档的内容、格式和编写责任人。在药品包装机械项目启动阶段，我们首先编制了药品包装机械项目章程，明确定义了药品包装机械项目的目标、范围、风险等关键要素。随后，药品包装机械项目团队根据计划陆续编制了需求文档、设计文档、测试文档等各类文档，确保药品包装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品包装机械项目管理中的重要环节，旨在确保药品包装机械项目文档符合质量标准和药品包装机械项目需求。在药品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品包装机械项目相关利益方和专业领域的专家对文档进行独立审查。这有助于获取更全面、客观的反馈，确保药品包装机械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药品包装机械项目在文档编制与审查方面建立了严格的管理机制，通过规范的流程和多维度的审查，确保药品包装机械项目文档的质量、准确性和可靠性，为药品包装机械项目的顺利推进提供了有力支持。</w:t>
      </w:r>
    </w:p>
    <w:p>
      <w:pPr>
        <w:pStyle w:val="Heading2"/>
        <w:ind w:firstLine="560" w:firstLineChars="200"/>
        <w:rPr>
          <w:rFonts w:ascii="仿宋" w:eastAsia="仿宋" w:hAnsi="仿宋" w:cs="仿宋" w:hint="eastAsia"/>
          <w:sz w:val="28"/>
          <w:lang w:eastAsia="zh-CN"/>
        </w:rPr>
      </w:pPr>
      <w:bookmarkStart w:id="14" w:name="_Toc1499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我们通过多渠道发布文档，包括电子邮件、药品包装机械项目管理平台、内部网站等，以满足不同团队成员的偏好和需求。多渠道发布确保了信息的全面覆盖。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我们采用了精细的权限控制，确保只有授权人员可以访问敏感信息。这种安全措施保护了药品包装机械项目文档的机密性，防止了未经授权的信息泄露。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64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品包装机械项目生命周期中一个至关重要的环节，直接关系到药品包装机械项目信息的长期保存和历史记录的完整性。在药品包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272"/>
      <w:r>
        <w:rPr>
          <w:rFonts w:ascii="仿宋" w:eastAsia="仿宋" w:hAnsi="仿宋" w:cs="仿宋" w:hint="eastAsia"/>
          <w:sz w:val="28"/>
          <w:lang w:eastAsia="zh-CN"/>
        </w:rPr>
        <w:t>五、药品包装机械项目绩效评估</w:t>
      </w:r>
      <w:bookmarkEnd w:id="16"/>
    </w:p>
    <w:p>
      <w:pPr>
        <w:pStyle w:val="Heading2"/>
        <w:rPr>
          <w:rFonts w:ascii="仿宋" w:eastAsia="仿宋" w:hAnsi="仿宋" w:cs="仿宋" w:hint="eastAsia"/>
          <w:lang w:eastAsia="zh-CN"/>
        </w:rPr>
      </w:pPr>
      <w:bookmarkStart w:id="17" w:name="_Toc286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中，我们设计了一套全面的绩效评估指标，以确保药品包装机械项目的可控和成功交付。这些指标跨足药品包装机械项目目标、成本、进度和质量等多个维度，为我们提供了全面洞察药品包装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目标达成率是我们关注的首要指标。我们设定了明确的目标，并通过定期监测和评估，迅速发现并应对潜在的目标偏差。这为药品包装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成本绩效是另一个核心关注点。通过实际成本与预算成本的对比分析，我们深入了解成本差异的原因，及时调整资源分配，保持药品包装机械项目在经济效益方面的合理水平。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进度作为关键的绩效指标之一，得到了精心的关注。我们制定了详细的药品包装机械项目进度计划，并设立了进度符合度指标，确保实际进度与计划进度保持一致。这使我们能够快速发现和解决潜在的进度问题，保持药品包装机械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品包装机械项目绩效的不可或缺的一环。我们引入了一系列的质量标准和客户满意度指标，以确保药品包装机械项目交付的成果在质量上达到或超越预期水平。通过持续监测这些指标，我们努力提升药品包装机械项目整体质量水平，为药品包装机械项目的成功交付提供有力保障。通过这些科学且全面的绩效评估，我们能够更好地引导药品包装机械项目的持续改进，确保药品包装机械项目目标的顺利达成。</w:t>
      </w:r>
    </w:p>
    <w:p>
      <w:pPr>
        <w:pStyle w:val="Heading2"/>
        <w:ind w:firstLine="560" w:firstLineChars="200"/>
        <w:rPr>
          <w:rFonts w:ascii="仿宋" w:eastAsia="仿宋" w:hAnsi="仿宋" w:cs="仿宋" w:hint="eastAsia"/>
          <w:sz w:val="28"/>
          <w:lang w:eastAsia="zh-CN"/>
        </w:rPr>
      </w:pPr>
      <w:bookmarkStart w:id="18" w:name="_Toc205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绩效评估是药品包装机械项目中的关键环节，为确保药品包装机械项目达到预期目标，我们采用了多层次、多维度的绩效评估方法。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品包装机械项目的战略目标对齐，确保每个决策和行动都与药品包装机械项目整体目标保持一致。团队会定期召开战略对齐会议，审视当前工作与药品包装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品包装机械项目进度、质量、成本和风险等方面。这些指标通过数据收集和分析，为药品包装机械项目管理团队提供了客观的评估依据。例如，我们通过药品包装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绩效评估不仅仅停留在药品包装机械项目内部，还考虑了药品包装机械项目对外部环境的影响。我们定期进行干系人满意度调查，以了解各利益相关方对药品包装机械项目的期望和满意度，并及时做出调整。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https://d.book118.com/146143034015010052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45C97"/>
    <w:rsid w:val="14C45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430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2024-02-23T05:53:00Z</dcterms:created>
  <dcterms:modified xsi:type="dcterms:W3CDTF">2024-02-23T05:54:11Z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7CE66ADB34F54F94BB7D126A9014D535_11</vt:lpwstr>
  </property>
  <property fmtid="{D5CDD505-2E9C-101B-9397-08002B2CF9AE}" pid="3" name="KSOProductBuildVer">
    <vt:lpwstr>2052-12.1.0.16250</vt:lpwstr>
  </property>
</Properties>
</file>