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9"/>
        <w:ind w:left="1191" w:right="1516"/>
        <w:jc w:val="center"/>
      </w:pPr>
      <w:r>
        <w:t>草花种植方案</w:t>
      </w:r>
    </w:p>
    <w:p>
      <w:pPr>
        <w:pStyle w:val="BodyText"/>
        <w:spacing w:before="8"/>
        <w:rPr>
          <w:b/>
          <w:sz w:val="44"/>
        </w:rPr>
      </w:pPr>
    </w:p>
    <w:p>
      <w:pPr>
        <w:pStyle w:val="BodyText"/>
        <w:spacing w:line="436" w:lineRule="auto"/>
        <w:ind w:left="160" w:right="560" w:firstLine="676"/>
      </w:pPr>
      <w:r>
        <w:t>本次草花种植工程由项目经理全部负责，从种植到全年的更换和管理，技术人员现场指导养护组长进行实施管理。</w:t>
      </w:r>
    </w:p>
    <w:p>
      <w:pPr>
        <w:pStyle w:val="BodyText"/>
        <w:ind w:left="160"/>
      </w:pPr>
      <w:r>
        <w:t>一、 种植前的准备：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436" w:lineRule="auto"/>
        <w:ind w:left="160" w:right="477" w:firstLine="676"/>
        <w:jc w:val="both"/>
      </w:pPr>
      <w:r>
        <w:rPr>
          <w:rFonts w:ascii="Arial" w:eastAsia="Arial"/>
          <w:w w:val="95"/>
        </w:rPr>
        <w:t>1</w:t>
      </w:r>
      <w:r>
        <w:rPr>
          <w:spacing w:val="-15"/>
          <w:w w:val="95"/>
        </w:rPr>
        <w:t xml:space="preserve">、种植前需要对土壤进行准备，栽植土壤一般要求是富含大 </w:t>
      </w:r>
      <w:r>
        <w:rPr>
          <w:spacing w:val="-12"/>
        </w:rPr>
        <w:t>量有机质的腐殖土，对不符合要求的土壤进行必要的改良，撒施</w:t>
      </w:r>
      <w:r>
        <w:t>营养土和腐殖酸颗粒复合肥进行改良，达到良好的土肥结构。</w:t>
      </w:r>
    </w:p>
    <w:p>
      <w:pPr>
        <w:pStyle w:val="BodyText"/>
        <w:spacing w:before="3" w:line="436" w:lineRule="auto"/>
        <w:ind w:left="160" w:right="336" w:firstLine="676"/>
        <w:jc w:val="both"/>
      </w:pPr>
      <w:r>
        <w:rPr>
          <w:rFonts w:ascii="Arial" w:eastAsia="Arial"/>
        </w:rPr>
        <w:t>2</w:t>
      </w:r>
      <w:r>
        <w:rPr>
          <w:spacing w:val="-3"/>
        </w:rPr>
        <w:t xml:space="preserve">、整地过程中，花坛内泥土土层面低于花坛口 </w:t>
      </w:r>
      <w:r>
        <w:rPr>
          <w:rFonts w:ascii="Arial" w:eastAsia="Arial"/>
        </w:rPr>
        <w:t>4cm</w:t>
      </w:r>
      <w:r>
        <w:rPr>
          <w:rFonts w:ascii="Arial" w:eastAsia="Arial"/>
          <w:spacing w:val="56"/>
        </w:rPr>
        <w:t xml:space="preserve"> </w:t>
      </w:r>
      <w:r>
        <w:t>左右。</w:t>
      </w:r>
      <w:r>
        <w:rPr>
          <w:spacing w:val="-1"/>
        </w:rPr>
        <w:t xml:space="preserve">种植前对土壤进行除草、翻晒，清除土壤中的碎石及其他杂物， </w:t>
      </w:r>
      <w:r>
        <w:rPr>
          <w:spacing w:val="-8"/>
        </w:rPr>
        <w:t>并对土壤进行喷洒高锰酸钾进行消毒处理。整地时做到地势呈龟</w:t>
      </w:r>
      <w:r>
        <w:rPr>
          <w:spacing w:val="-15"/>
        </w:rPr>
        <w:t xml:space="preserve">背形或坡形。花池的效果坡度一般为 </w:t>
      </w:r>
      <w:r>
        <w:rPr>
          <w:rFonts w:ascii="Arial" w:eastAsia="Arial"/>
        </w:rPr>
        <w:t>10</w:t>
      </w:r>
      <w:r>
        <w:t>％左右。</w:t>
      </w:r>
    </w:p>
    <w:p>
      <w:pPr>
        <w:pStyle w:val="BodyText"/>
        <w:spacing w:before="4" w:line="436" w:lineRule="auto"/>
        <w:ind w:left="160" w:right="336" w:firstLine="676"/>
        <w:jc w:val="both"/>
      </w:pPr>
      <w:r>
        <w:rPr>
          <w:rFonts w:ascii="Arial" w:eastAsia="Arial"/>
        </w:rPr>
        <w:t>3</w:t>
      </w:r>
      <w:r>
        <w:rPr>
          <w:spacing w:val="-13"/>
        </w:rPr>
        <w:t>、根据经过甲方确认的草花种植方案，安排技术人员进行现</w:t>
      </w:r>
      <w:r>
        <w:rPr>
          <w:spacing w:val="-14"/>
        </w:rPr>
        <w:t>场放样，主要利用卷尺、白灰、竹签做样，必要时利用相关仪器</w:t>
      </w:r>
      <w:r>
        <w:t>进行定点定位。放样完毕进行自检。</w:t>
      </w:r>
    </w:p>
    <w:p>
      <w:pPr>
        <w:pStyle w:val="BodyText"/>
        <w:spacing w:before="2"/>
        <w:ind w:left="160"/>
        <w:jc w:val="both"/>
      </w:pPr>
      <w:r>
        <w:t>二、 种植过程：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before="1" w:line="436" w:lineRule="auto"/>
        <w:ind w:left="160" w:right="411" w:firstLine="896"/>
      </w:pPr>
      <w:r>
        <w:rPr>
          <w:rFonts w:ascii="Arial" w:eastAsia="Arial"/>
        </w:rPr>
        <w:t>1</w:t>
      </w:r>
      <w:r>
        <w:rPr>
          <w:spacing w:val="-23"/>
        </w:rPr>
        <w:t xml:space="preserve">、种植时间一般选择在上午 </w:t>
      </w:r>
      <w:r>
        <w:rPr>
          <w:rFonts w:ascii="Arial" w:eastAsia="Arial"/>
          <w:spacing w:val="-18"/>
        </w:rPr>
        <w:t>10</w:t>
      </w:r>
      <w:r>
        <w:rPr>
          <w:spacing w:val="-18"/>
        </w:rPr>
        <w:t>：</w:t>
      </w:r>
      <w:r>
        <w:rPr>
          <w:rFonts w:ascii="Arial" w:eastAsia="Arial"/>
          <w:spacing w:val="-18"/>
        </w:rPr>
        <w:t xml:space="preserve">00 </w:t>
      </w:r>
      <w:r>
        <w:rPr>
          <w:spacing w:val="-34"/>
        </w:rPr>
        <w:t xml:space="preserve">前或下午 </w:t>
      </w:r>
      <w:r>
        <w:rPr>
          <w:rFonts w:ascii="Arial" w:eastAsia="Arial"/>
          <w:spacing w:val="-18"/>
        </w:rPr>
        <w:t>16</w:t>
      </w:r>
      <w:r>
        <w:rPr>
          <w:spacing w:val="-18"/>
        </w:rPr>
        <w:t>：</w:t>
      </w:r>
      <w:r>
        <w:rPr>
          <w:rFonts w:ascii="Arial" w:eastAsia="Arial"/>
          <w:spacing w:val="-18"/>
        </w:rPr>
        <w:t xml:space="preserve">00 </w:t>
      </w:r>
      <w:r>
        <w:rPr>
          <w:spacing w:val="-35"/>
        </w:rPr>
        <w:t>后．条</w:t>
      </w:r>
      <w:r>
        <w:t>件允许的话，选择在阴天进行。</w:t>
      </w:r>
    </w:p>
    <w:p>
      <w:pPr>
        <w:pStyle w:val="BodyText"/>
        <w:spacing w:before="3" w:line="436" w:lineRule="auto"/>
        <w:ind w:left="160" w:right="338" w:firstLine="673"/>
      </w:pPr>
      <w:r>
        <w:rPr>
          <w:rFonts w:ascii="Arial" w:eastAsia="Arial"/>
          <w:w w:val="95"/>
        </w:rPr>
        <w:t>2</w:t>
      </w:r>
      <w:r>
        <w:rPr>
          <w:spacing w:val="-1"/>
          <w:w w:val="95"/>
        </w:rPr>
        <w:t xml:space="preserve">、种植现场，针对道路绿带，由于车流量较大，安放交通警 </w:t>
      </w:r>
      <w:r>
        <w:t>示标志。针对闹市街区，设置隔离警示带。</w:t>
      </w:r>
    </w:p>
    <w:p>
      <w:pPr>
        <w:spacing w:after="0" w:line="436" w:lineRule="auto"/>
        <w:sectPr>
          <w:type w:val="continuous"/>
          <w:pgSz w:w="17860" w:h="25260"/>
          <w:pgMar w:top="2100" w:right="2220" w:bottom="280" w:left="2540" w:header="708" w:footer="708"/>
          <w:cols w:space="708"/>
        </w:sectPr>
      </w:pPr>
    </w:p>
    <w:p>
      <w:pPr>
        <w:pStyle w:val="BodyText"/>
        <w:spacing w:before="21" w:line="436" w:lineRule="auto"/>
        <w:ind w:left="160" w:right="110" w:firstLine="449"/>
      </w:pPr>
      <w:r>
        <w:rPr>
          <w:rFonts w:ascii="Arial" w:eastAsia="Arial"/>
          <w:w w:val="95"/>
        </w:rPr>
        <w:t>3</w:t>
      </w:r>
      <w:r>
        <w:rPr>
          <w:spacing w:val="-1"/>
          <w:w w:val="95"/>
        </w:rPr>
        <w:t xml:space="preserve">、针对运到现场的草花，选取颜色艳丽、花无损坏、无枯叶、 </w:t>
      </w:r>
      <w:r>
        <w:t>无焦边的草花进行种植。</w:t>
      </w:r>
    </w:p>
    <w:p>
      <w:pPr>
        <w:pStyle w:val="BodyText"/>
        <w:spacing w:line="436" w:lineRule="auto"/>
        <w:ind w:left="160" w:right="336" w:firstLine="676"/>
        <w:jc w:val="both"/>
      </w:pPr>
      <w:r>
        <w:rPr>
          <w:rFonts w:ascii="Arial" w:eastAsia="Arial" w:hAnsi="Arial"/>
        </w:rPr>
        <w:t>4</w:t>
      </w:r>
      <w:r>
        <w:rPr>
          <w:spacing w:val="-9"/>
        </w:rPr>
        <w:t xml:space="preserve">、种植时，种植深度将新土覆盖原土球 </w:t>
      </w:r>
      <w:r>
        <w:rPr>
          <w:rFonts w:ascii="Arial" w:eastAsia="Arial" w:hAnsi="Arial"/>
        </w:rPr>
        <w:t>2</w:t>
      </w:r>
      <w:r>
        <w:t>—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-53"/>
        </w:rPr>
        <w:t xml:space="preserve"> </w:t>
      </w:r>
      <w:r>
        <w:rPr>
          <w:rFonts w:ascii="Arial" w:eastAsia="Arial" w:hAnsi="Arial"/>
        </w:rPr>
        <w:t>cm</w:t>
      </w:r>
      <w:r>
        <w:t>，种植后无</w:t>
      </w:r>
      <w:r>
        <w:rPr>
          <w:spacing w:val="-1"/>
        </w:rPr>
        <w:t>裸露的根部，覆土平整。尽量不将草花原土球弄散，以防伤根。</w:t>
      </w:r>
      <w:r>
        <w:t>严格按设计图案</w:t>
      </w:r>
      <w:r>
        <w:rPr>
          <w:rFonts w:ascii="Arial" w:eastAsia="Arial" w:hAnsi="Arial"/>
        </w:rPr>
        <w:t>(</w:t>
      </w:r>
      <w:r>
        <w:t>图纸</w:t>
      </w:r>
      <w:r>
        <w:rPr>
          <w:rFonts w:ascii="Arial" w:eastAsia="Arial" w:hAnsi="Arial"/>
        </w:rPr>
        <w:t>)</w:t>
      </w:r>
      <w:r>
        <w:t>种植草花，防止品种及色彩混淆。</w:t>
      </w:r>
    </w:p>
    <w:p>
      <w:pPr>
        <w:pStyle w:val="BodyText"/>
        <w:spacing w:before="3" w:line="436" w:lineRule="auto"/>
        <w:ind w:left="160" w:right="480" w:firstLine="896"/>
        <w:jc w:val="both"/>
      </w:pPr>
      <w:r>
        <w:rPr>
          <w:rFonts w:ascii="Arial" w:eastAsia="Arial"/>
          <w:spacing w:val="5"/>
        </w:rPr>
        <w:t>5</w:t>
      </w:r>
      <w:r>
        <w:t xml:space="preserve">、草花种植的顺序：一般花坛应从中心向外的顺序种植， </w:t>
      </w:r>
      <w:r>
        <w:rPr>
          <w:spacing w:val="-11"/>
        </w:rPr>
        <w:t>坡式花坛应由上向下种植，图案花坛应先种植图案的轮廓线，后</w:t>
      </w:r>
      <w:r>
        <w:t>种植内部填充部分，避免种植完毕后发生踩踏情况。</w:t>
      </w:r>
    </w:p>
    <w:p>
      <w:pPr>
        <w:pStyle w:val="BodyText"/>
        <w:spacing w:before="2" w:line="436" w:lineRule="auto"/>
        <w:ind w:left="160" w:right="336" w:firstLine="676"/>
        <w:jc w:val="both"/>
      </w:pPr>
      <w:r>
        <w:rPr>
          <w:rFonts w:ascii="Arial" w:eastAsia="Arial"/>
        </w:rPr>
        <w:t>6</w:t>
      </w:r>
      <w:r>
        <w:rPr>
          <w:spacing w:val="-13"/>
        </w:rPr>
        <w:t>、草花种植完毕后，及时清理现场杂物以及多余土壤和残花</w:t>
      </w:r>
      <w:r>
        <w:rPr>
          <w:spacing w:val="-14"/>
        </w:rPr>
        <w:t>残叶。并及时安排水泵或者水车淋水，采用梅花枪头细喷，避免</w:t>
      </w:r>
      <w:r>
        <w:rPr>
          <w:spacing w:val="-1"/>
        </w:rPr>
        <w:t>水流过大，造成所栽草花倒伏，并保持植株清洁。二天内再浇水</w:t>
      </w:r>
      <w:r>
        <w:t>一次，并做到浇透和浇到位。</w:t>
      </w:r>
    </w:p>
    <w:p>
      <w:pPr>
        <w:pStyle w:val="BodyText"/>
        <w:spacing w:before="5"/>
        <w:ind w:left="160"/>
      </w:pPr>
      <w:r>
        <w:t>四、保洁方案：</w:t>
      </w:r>
    </w:p>
    <w:p>
      <w:pPr>
        <w:pStyle w:val="BodyText"/>
        <w:rPr>
          <w:sz w:val="37"/>
        </w:rPr>
      </w:pPr>
    </w:p>
    <w:p>
      <w:pPr>
        <w:pStyle w:val="BodyText"/>
        <w:spacing w:line="436" w:lineRule="auto"/>
        <w:ind w:left="160" w:right="336" w:firstLine="676"/>
        <w:jc w:val="both"/>
      </w:pPr>
      <w:r>
        <w:rPr>
          <w:rFonts w:ascii="Arial" w:eastAsia="Arial"/>
        </w:rPr>
        <w:t>1</w:t>
      </w:r>
      <w:r>
        <w:rPr>
          <w:spacing w:val="-13"/>
        </w:rPr>
        <w:t>、施工以及清场时保护周边环境的卫生整洁，无垃圾随意丢</w:t>
      </w:r>
      <w:r>
        <w:rPr>
          <w:spacing w:val="-14"/>
        </w:rPr>
        <w:t>放、抛洒，产生的废弃物、包装物及时收集清除，清退场后及时</w:t>
      </w:r>
      <w:r>
        <w:t>恢复周边的市政设施，</w:t>
      </w:r>
    </w:p>
    <w:p>
      <w:pPr>
        <w:pStyle w:val="BodyText"/>
        <w:spacing w:before="3" w:line="436" w:lineRule="auto"/>
        <w:ind w:left="160" w:right="250" w:firstLine="676"/>
      </w:pPr>
      <w:r>
        <w:rPr>
          <w:rFonts w:ascii="Arial" w:eastAsia="Arial"/>
          <w:w w:val="95"/>
        </w:rPr>
        <w:t>2</w:t>
      </w:r>
      <w:r>
        <w:rPr>
          <w:spacing w:val="-22"/>
          <w:w w:val="95"/>
        </w:rPr>
        <w:t xml:space="preserve">、保证周边硬质铺地的美观整洁，在景点下铺设一层薄膜纸， </w:t>
      </w:r>
      <w:r>
        <w:t>确保不污染铺地。</w:t>
      </w:r>
    </w:p>
    <w:p>
      <w:pPr>
        <w:spacing w:after="0" w:line="436" w:lineRule="auto"/>
        <w:sectPr>
          <w:pgSz w:w="17860" w:h="25260"/>
          <w:pgMar w:top="2300" w:right="2220" w:bottom="280" w:left="2540" w:header="708" w:footer="708"/>
          <w:pgNumType w:start="2"/>
          <w:cols w:space="708"/>
        </w:sectPr>
      </w:pPr>
    </w:p>
    <w:p>
      <w:pPr>
        <w:pStyle w:val="Heading1"/>
        <w:ind w:left="5036"/>
      </w:pPr>
      <w:r>
        <w:t>草花种植计划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line="436" w:lineRule="auto"/>
        <w:ind w:left="160" w:right="338" w:firstLine="449"/>
      </w:pPr>
      <w:r>
        <w:pict>
          <v:group id="_x0000_s1025" style="width:642pt;height:801pt;margin-top:89.48pt;margin-left:126pt;mso-position-horizontal-relative:page;position:absolute;z-index:-251658240" coordorigin="2520,1790" coordsize="12840,16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6020;left:2520;position:absolute;top:178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20;height:450;left:3233;position:absolute;top:22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次数安排</w:t>
                    </w:r>
                  </w:p>
                </w:txbxContent>
              </v:textbox>
            </v:shape>
            <v:shape id="_x0000_s1028" type="#_x0000_t202" style="width:2720;height:450;left:5977;position:absolute;top:22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拟定更换时间</w:t>
                    </w:r>
                  </w:p>
                </w:txbxContent>
              </v:textbox>
            </v:shape>
            <v:shape id="_x0000_s1029" type="#_x0000_t202" style="width:920;height:450;left:10074;position:absolute;top:22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品种</w:t>
                    </w:r>
                  </w:p>
                </w:txbxContent>
              </v:textbox>
            </v:shape>
            <v:shape id="_x0000_s1030" type="#_x0000_t202" style="width:920;height:450;left:13272;position:absolute;top:22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备注</w:t>
                    </w:r>
                  </w:p>
                </w:txbxContent>
              </v:textbox>
            </v:shape>
            <v:shape id="_x0000_s1031" type="#_x0000_t202" style="width:1370;height:450;left:9851;position:absolute;top:369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矮牵牛</w:t>
                    </w:r>
                  </w:p>
                </w:txbxContent>
              </v:textbox>
            </v:shape>
            <v:shape id="_x0000_s1032" type="#_x0000_t202" style="width:1370;height:450;left:3460;position:absolute;top:4290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第一次</w:t>
                    </w:r>
                  </w:p>
                </w:txbxContent>
              </v:textbox>
            </v:shape>
            <v:shape id="_x0000_s1033" type="#_x0000_t202" style="width:1259;height:503;left:6708;position:absolute;top:4238" filled="f" stroked="f">
              <v:textbox inset="0,0,0,0">
                <w:txbxContent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3</w:t>
                    </w:r>
                    <w:r>
                      <w:rPr>
                        <w:rFonts w:ascii="Arial" w:eastAsia="Arial"/>
                        <w:spacing w:val="-34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月初</w:t>
                    </w:r>
                  </w:p>
                </w:txbxContent>
              </v:textbox>
            </v:shape>
            <v:shape id="_x0000_s1034" type="#_x0000_t202" style="width:1370;height:450;left:9851;position:absolute;top:489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一串红</w:t>
                    </w:r>
                  </w:p>
                </w:txbxContent>
              </v:textbox>
            </v:shape>
            <v:shape id="_x0000_s1035" type="#_x0000_t202" style="width:1370;height:450;left:9851;position:absolute;top:6097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鼠尾草</w:t>
                    </w:r>
                  </w:p>
                </w:txbxContent>
              </v:textbox>
            </v:shape>
            <v:shape id="_x0000_s1036" type="#_x0000_t202" style="width:1370;height:450;left:3460;position:absolute;top:715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第二次</w:t>
                    </w:r>
                  </w:p>
                </w:txbxContent>
              </v:textbox>
            </v:shape>
            <v:shape id="_x0000_s1037" type="#_x0000_t202" style="width:1259;height:503;left:6708;position:absolute;top:7103" filled="f" stroked="f">
              <v:textbox inset="0,0,0,0">
                <w:txbxContent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4</w:t>
                    </w:r>
                    <w:r>
                      <w:rPr>
                        <w:rFonts w:ascii="Arial" w:eastAsia="Arial"/>
                        <w:spacing w:val="-34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月底</w:t>
                    </w:r>
                  </w:p>
                </w:txbxContent>
              </v:textbox>
            </v:shape>
            <v:shape id="_x0000_s1038" type="#_x0000_t202" style="width:1370;height:450;left:9851;position:absolute;top:729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金盏菊</w:t>
                    </w:r>
                  </w:p>
                </w:txbxContent>
              </v:textbox>
            </v:shape>
            <v:shape id="_x0000_s1039" type="#_x0000_t202" style="width:1370;height:450;left:9851;position:absolute;top:849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三色堇</w:t>
                    </w:r>
                  </w:p>
                </w:txbxContent>
              </v:textbox>
            </v:shape>
            <v:shape id="_x0000_s1040" type="#_x0000_t202" style="width:2720;height:450;left:12371;position:absolute;top:909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具体采用品种</w:t>
                    </w:r>
                  </w:p>
                </w:txbxContent>
              </v:textbox>
            </v:shape>
            <v:shape id="_x0000_s1041" type="#_x0000_t202" style="width:920;height:450;left:10074;position:absolute;top:96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角堇</w:t>
                    </w:r>
                  </w:p>
                </w:txbxContent>
              </v:textbox>
            </v:shape>
            <v:shape id="_x0000_s1042" type="#_x0000_t202" style="width:1370;height:450;left:3460;position:absolute;top:1013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第三次</w:t>
                    </w:r>
                  </w:p>
                </w:txbxContent>
              </v:textbox>
            </v:shape>
            <v:shape id="_x0000_s1043" type="#_x0000_t202" style="width:1709;height:503;left:6485;position:absolute;top:10081" filled="f" stroked="f">
              <v:textbox inset="0,0,0,0">
                <w:txbxContent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7</w:t>
                    </w:r>
                    <w:r>
                      <w:rPr>
                        <w:rFonts w:ascii="Arial" w:eastAsia="Arial"/>
                        <w:spacing w:val="-34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月上旬</w:t>
                    </w:r>
                  </w:p>
                </w:txbxContent>
              </v:textbox>
            </v:shape>
            <v:shape id="_x0000_s1044" type="#_x0000_t202" style="width:2720;height:450;left:12371;position:absolute;top:1029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以甲方通知为</w:t>
                    </w:r>
                  </w:p>
                </w:txbxContent>
              </v:textbox>
            </v:shape>
            <v:shape id="_x0000_s1045" type="#_x0000_t202" style="width:2270;height:450;left:9401;position:absolute;top:10897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柳叶马鞭草</w:t>
                    </w:r>
                  </w:p>
                </w:txbxContent>
              </v:textbox>
            </v:shape>
            <v:shape id="_x0000_s1046" type="#_x0000_t202" style="width:470;height:450;left:13499;position:absolute;top:114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准</w:t>
                    </w:r>
                  </w:p>
                </w:txbxContent>
              </v:textbox>
            </v:shape>
            <v:shape id="_x0000_s1047" type="#_x0000_t202" style="width:920;height:450;left:10074;position:absolute;top:1209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夏堇</w:t>
                    </w:r>
                  </w:p>
                </w:txbxContent>
              </v:textbox>
            </v:shape>
            <v:shape id="_x0000_s1048" type="#_x0000_t202" style="width:1370;height:450;left:3460;position:absolute;top:1301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第四次</w:t>
                    </w:r>
                  </w:p>
                </w:txbxContent>
              </v:textbox>
            </v:shape>
            <v:shape id="_x0000_s1049" type="#_x0000_t202" style="width:1709;height:503;left:6485;position:absolute;top:12961" filled="f" stroked="f">
              <v:textbox inset="0,0,0,0">
                <w:txbxContent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9</w:t>
                    </w:r>
                    <w:r>
                      <w:rPr>
                        <w:rFonts w:ascii="Arial" w:eastAsia="Arial"/>
                        <w:spacing w:val="-34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月下旬</w:t>
                    </w:r>
                  </w:p>
                </w:txbxContent>
              </v:textbox>
            </v:shape>
            <v:shape id="_x0000_s1050" type="#_x0000_t202" style="width:1370;height:450;left:9851;position:absolute;top:13298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金鱼草</w:t>
                    </w:r>
                  </w:p>
                </w:txbxContent>
              </v:textbox>
            </v:shape>
            <v:shape id="_x0000_s1051" type="#_x0000_t202" style="width:1370;height:450;left:9851;position:absolute;top:14497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报春花</w:t>
                    </w:r>
                  </w:p>
                </w:txbxContent>
              </v:textbox>
            </v:shape>
            <v:shape id="_x0000_s1052" type="#_x0000_t202" style="width:1370;height:450;left:3460;position:absolute;top:1604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第五次</w:t>
                    </w:r>
                  </w:p>
                </w:txbxContent>
              </v:textbox>
            </v:shape>
            <v:shape id="_x0000_s1053" type="#_x0000_t202" style="width:1918;height:503;left:6380;position:absolute;top:15990" filled="f" stroked="f">
              <v:textbox inset="0,0,0,0">
                <w:txbxContent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11</w:t>
                    </w:r>
                    <w:r>
                      <w:rPr>
                        <w:rFonts w:ascii="Arial" w:eastAsia="Arial"/>
                        <w:spacing w:val="-70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月上旬</w:t>
                    </w:r>
                  </w:p>
                </w:txbxContent>
              </v:textbox>
            </v:shape>
            <v:shape id="_x0000_s1054" type="#_x0000_t202" style="width:1370;height:450;left:9851;position:absolute;top:1569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香彩雀</w:t>
                    </w:r>
                  </w:p>
                </w:txbxContent>
              </v:textbox>
            </v:shape>
            <v:shape id="_x0000_s1055" type="#_x0000_t202" style="width:1370;height:450;left:9851;position:absolute;top:1689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紫罗兰</w:t>
                    </w:r>
                  </w:p>
                </w:txbxContent>
              </v:textbox>
            </v:shape>
          </v:group>
        </w:pict>
      </w:r>
      <w:r>
        <w:t>根据招标文件要求，在满足元旦、春节、五一、十一等节假日的情况下，结合本地区各种草花的生长习性、做出如下安排：</w:t>
      </w:r>
    </w:p>
    <w:p>
      <w:pPr>
        <w:spacing w:after="0" w:line="436" w:lineRule="auto"/>
        <w:sectPr>
          <w:pgSz w:w="17860" w:h="25260"/>
          <w:pgMar w:top="2300" w:right="2220" w:bottom="280" w:left="2540" w:header="708" w:footer="708"/>
          <w:pgNumType w:start="3"/>
          <w:cols w:space="708"/>
        </w:sectPr>
      </w:pPr>
    </w:p>
    <w:p>
      <w:pPr>
        <w:pStyle w:val="BodyText"/>
        <w:ind w:left="-20"/>
        <w:rPr>
          <w:sz w:val="20"/>
        </w:rPr>
      </w:pPr>
      <w:r>
        <w:rPr>
          <w:sz w:val="20"/>
        </w:rPr>
        <w:pict>
          <v:group id="_x0000_i1056" style="width:642pt;height:420pt;mso-position-horizontal-relative:char;mso-position-vertical-relative:line" coordorigin="0,0" coordsize="12840,8400">
            <v:shape id="_x0000_s1057" type="#_x0000_t75" style="width:12840;height:8400;position:absolute" stroked="f">
              <v:imagedata r:id="rId5" o:title=""/>
            </v:shape>
            <v:shape id="_x0000_s1058" type="#_x0000_t202" style="width:1370;height:450;left:7331;position:absolute;top:51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孔雀草</w:t>
                    </w:r>
                  </w:p>
                </w:txbxContent>
              </v:textbox>
            </v:shape>
            <v:shape id="_x0000_s1059" type="#_x0000_t202" style="width:1370;height:450;left:940;position:absolute;top:105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第六次</w:t>
                    </w:r>
                  </w:p>
                </w:txbxContent>
              </v:textbox>
            </v:shape>
            <v:shape id="_x0000_s1060" type="#_x0000_t202" style="width:1036;height:514;left:4303;position:absolute;top:99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12</w:t>
                    </w:r>
                    <w:r>
                      <w:rPr>
                        <w:rFonts w:ascii="Arial" w:eastAsia="Arial"/>
                        <w:spacing w:val="-53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</w:t>
                    </w:r>
                  </w:p>
                </w:txbxContent>
              </v:textbox>
            </v:shape>
            <v:shape id="_x0000_s1061" type="#_x0000_t202" style="width:1820;height:450;left:7104;position:absolute;top:1721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四季海棠</w:t>
                    </w:r>
                  </w:p>
                </w:txbxContent>
              </v:textbox>
            </v:shape>
            <v:shape id="_x0000_s1062" type="#_x0000_t202" style="width:1820;height:450;left:7104;position:absolute;top:2920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格丽海棠</w:t>
                    </w:r>
                  </w:p>
                </w:txbxContent>
              </v:textbox>
            </v:shape>
            <v:shape id="_x0000_s1063" type="#_x0000_t202" style="width:1370;height:450;left:940;position:absolute;top:353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第七次</w:t>
                    </w:r>
                  </w:p>
                </w:txbxContent>
              </v:textbox>
            </v:shape>
            <v:shape id="_x0000_s1064" type="#_x0000_t202" style="width:809;height:514;left:4415;position:absolute;top:346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1</w:t>
                    </w:r>
                    <w:r>
                      <w:rPr>
                        <w:rFonts w:ascii="Arial" w:eastAsia="Arial"/>
                        <w:spacing w:val="-34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</w:t>
                    </w:r>
                  </w:p>
                </w:txbxContent>
              </v:textbox>
            </v:shape>
            <v:shape id="_x0000_s1065" type="#_x0000_t202" style="width:1370;height:450;left:940;position:absolute;top:657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第八次</w:t>
                    </w:r>
                  </w:p>
                </w:txbxContent>
              </v:textbox>
            </v:shape>
            <v:shape id="_x0000_s1066" type="#_x0000_t202" style="width:809;height:514;left:4415;position:absolute;top:651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rFonts w:ascii="Arial" w:eastAsia="Arial"/>
                        <w:sz w:val="45"/>
                      </w:rPr>
                      <w:t>2</w:t>
                    </w:r>
                    <w:r>
                      <w:rPr>
                        <w:rFonts w:ascii="Arial" w:eastAsia="Arial"/>
                        <w:spacing w:val="-34"/>
                        <w:sz w:val="45"/>
                      </w:rPr>
                      <w:t xml:space="preserve"> </w:t>
                    </w:r>
                    <w:r>
                      <w:rPr>
                        <w:sz w:val="45"/>
                      </w:rPr>
                      <w:t>月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37" w:line="436" w:lineRule="auto"/>
        <w:ind w:left="160" w:right="477" w:firstLine="449"/>
        <w:jc w:val="both"/>
      </w:pPr>
      <w:r>
        <w:rPr>
          <w:spacing w:val="-12"/>
        </w:rPr>
        <w:t>在具体的实施方案过程中，以甲方确认为准，本公司根据实际</w:t>
      </w:r>
      <w:r>
        <w:t>情况进行时间上、种植品种的调整（在招标书允许的范围内</w:t>
      </w:r>
      <w:r>
        <w:rPr>
          <w:spacing w:val="-80"/>
        </w:rPr>
        <w:t xml:space="preserve">）， </w:t>
      </w:r>
      <w:r>
        <w:t>以便满足甲方对景观效果的要求。</w:t>
      </w:r>
    </w:p>
    <w:p>
      <w:pPr>
        <w:spacing w:after="0" w:line="436" w:lineRule="auto"/>
        <w:jc w:val="both"/>
        <w:sectPr>
          <w:pgSz w:w="17860" w:h="25260"/>
          <w:pgMar w:top="2000" w:right="2220" w:bottom="280" w:left="2540" w:header="708" w:footer="708"/>
          <w:pgNumType w:start="4"/>
          <w:cols w:space="708"/>
        </w:sectPr>
      </w:pPr>
    </w:p>
    <w:p>
      <w:pPr>
        <w:pStyle w:val="Heading1"/>
        <w:ind w:left="5259"/>
      </w:pPr>
      <w:r>
        <w:t>日常养护管理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line="436" w:lineRule="auto"/>
        <w:ind w:left="160" w:right="560" w:firstLine="676"/>
      </w:pPr>
      <w:r>
        <w:t>根据招标书对草花景观效果的有关要求，做到色彩艳丽、开花时间长久，我司制定以下具体养护方案：</w:t>
      </w:r>
    </w:p>
    <w:p>
      <w:pPr>
        <w:pStyle w:val="BodyText"/>
        <w:spacing w:line="436" w:lineRule="auto"/>
        <w:ind w:left="160" w:right="481" w:firstLine="676"/>
        <w:jc w:val="both"/>
      </w:pPr>
      <w:r>
        <w:t>因草花品种多样，如进行地栽，主要注意日常浇水及施肥。</w:t>
      </w:r>
      <w:r>
        <w:rPr>
          <w:spacing w:val="-13"/>
        </w:rPr>
        <w:t>如盆栽摆放，主要注意保持草花的湿度和温度。需根据草花品种</w:t>
      </w:r>
      <w:r>
        <w:t>制定相应的养护计划。</w:t>
      </w:r>
    </w:p>
    <w:p>
      <w:pPr>
        <w:pStyle w:val="BodyText"/>
        <w:spacing w:before="3" w:line="436" w:lineRule="auto"/>
        <w:ind w:left="160" w:right="333" w:firstLine="676"/>
        <w:jc w:val="both"/>
      </w:pPr>
      <w:r>
        <w:rPr>
          <w:rFonts w:ascii="Arial" w:eastAsia="Arial"/>
          <w:w w:val="95"/>
        </w:rPr>
        <w:t>1</w:t>
      </w:r>
      <w:r>
        <w:rPr>
          <w:spacing w:val="-1"/>
          <w:w w:val="95"/>
        </w:rPr>
        <w:t xml:space="preserve">、除草，安排工人进行巡检，做到无大棵杂草。主要在春季 </w:t>
      </w:r>
      <w:r>
        <w:rPr>
          <w:spacing w:val="-1"/>
        </w:rPr>
        <w:t>和夏季多雨季节的杂草较多，要保证草花中无杂草，确保美观。</w:t>
      </w:r>
      <w:r>
        <w:t>定期清除残花败叶，确保观赏效果。</w:t>
      </w:r>
    </w:p>
    <w:p>
      <w:pPr>
        <w:pStyle w:val="BodyText"/>
        <w:spacing w:before="2"/>
        <w:ind w:left="805"/>
      </w:pPr>
      <w:r>
        <w:rPr>
          <w:rFonts w:ascii="Arial" w:eastAsia="Arial"/>
        </w:rPr>
        <w:t>2</w:t>
      </w:r>
      <w:r>
        <w:t>、修剪补栽：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160" w:right="475" w:firstLine="687"/>
        <w:jc w:val="both"/>
      </w:pPr>
      <w:r>
        <w:t>及时清理或摘除已凋谢的残花和枯叶，以利于抽新芽、长新</w:t>
      </w:r>
      <w:r>
        <w:rPr>
          <w:spacing w:val="-5"/>
        </w:rPr>
        <w:t xml:space="preserve">蕾，徒长的花枝条不得超过整体高度的 </w:t>
      </w:r>
      <w:r>
        <w:rPr>
          <w:rFonts w:ascii="Arial" w:eastAsia="Arial"/>
        </w:rPr>
        <w:t xml:space="preserve">20 </w:t>
      </w:r>
      <w:r>
        <w:rPr>
          <w:spacing w:val="17"/>
        </w:rPr>
        <w:t xml:space="preserve">厘米。 补栽换植， </w:t>
      </w:r>
      <w:r>
        <w:rPr>
          <w:spacing w:val="-13"/>
        </w:rPr>
        <w:t>及时清理死苗，补栽同种类的草花，并力求规格与原来植株相接</w:t>
      </w:r>
      <w:r>
        <w:t>近，以保证优良的景观效果。</w:t>
      </w:r>
    </w:p>
    <w:p>
      <w:pPr>
        <w:pStyle w:val="BodyText"/>
        <w:ind w:left="848"/>
      </w:pPr>
      <w:r>
        <w:rPr>
          <w:rFonts w:ascii="Arial" w:eastAsia="Arial"/>
        </w:rPr>
        <w:t>3</w:t>
      </w:r>
      <w:r>
        <w:t>、草花浇水及施肥：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spacing w:line="436" w:lineRule="auto"/>
        <w:ind w:left="160" w:right="336" w:firstLine="449"/>
        <w:jc w:val="both"/>
      </w:pPr>
      <w:r>
        <w:rPr>
          <w:spacing w:val="-15"/>
        </w:rPr>
        <w:t xml:space="preserve">草花浇水秋冬季节 </w:t>
      </w:r>
      <w:r>
        <w:rPr>
          <w:rFonts w:ascii="Arial" w:eastAsia="Arial"/>
        </w:rPr>
        <w:t xml:space="preserve">3-4 </w:t>
      </w:r>
      <w:r>
        <w:t>天一次，做到见干即浇。在春、夏季要</w:t>
      </w:r>
      <w:r>
        <w:rPr>
          <w:spacing w:val="-12"/>
        </w:rPr>
        <w:t>尽量避开中午炎热时间段，尽可能安排在清早和傍晚时分进行浇</w:t>
      </w:r>
      <w:r>
        <w:rPr>
          <w:spacing w:val="-13"/>
        </w:rPr>
        <w:t>水。浇水要采用细喷头，避免冲倒草花。同时要做好现场保洁工</w:t>
      </w:r>
      <w:r>
        <w:rPr>
          <w:spacing w:val="-1"/>
        </w:rPr>
        <w:t>作，不将土壤冲到马路上。还要定期安排技术人员，对现场做好</w:t>
      </w:r>
    </w:p>
    <w:p>
      <w:pPr>
        <w:spacing w:after="0" w:line="436" w:lineRule="auto"/>
        <w:jc w:val="both"/>
        <w:sectPr>
          <w:pgSz w:w="17860" w:h="25260"/>
          <w:pgMar w:top="2300" w:right="2220" w:bottom="280" w:left="2540" w:header="708" w:footer="708"/>
          <w:pgNumType w:start="5"/>
          <w:cols w:space="708"/>
        </w:sectPr>
      </w:pPr>
    </w:p>
    <w:p>
      <w:pPr>
        <w:pStyle w:val="BodyText"/>
        <w:spacing w:before="21"/>
        <w:ind w:left="160"/>
      </w:pPr>
      <w:r>
        <w:t>观察工作，做到灵活控制。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160" w:right="332" w:firstLine="449"/>
      </w:pPr>
      <w:r>
        <w:rPr>
          <w:spacing w:val="-12"/>
        </w:rPr>
        <w:t>草花浇水是草花养护的关键，主要保持草花的湿度和温度。浇</w:t>
      </w:r>
      <w:r>
        <w:rPr>
          <w:spacing w:val="-23"/>
        </w:rPr>
        <w:t xml:space="preserve">水时间：一般选择在每日上午 </w:t>
      </w:r>
      <w:r>
        <w:rPr>
          <w:rFonts w:ascii="Arial" w:eastAsia="Arial"/>
        </w:rPr>
        <w:t>10</w:t>
      </w:r>
      <w:r>
        <w:t>：</w:t>
      </w:r>
      <w:r>
        <w:rPr>
          <w:rFonts w:ascii="Arial" w:eastAsia="Arial"/>
        </w:rPr>
        <w:t>00</w:t>
      </w:r>
      <w:r>
        <w:rPr>
          <w:rFonts w:ascii="Arial" w:eastAsia="Arial"/>
          <w:spacing w:val="-61"/>
        </w:rPr>
        <w:t xml:space="preserve"> </w:t>
      </w:r>
      <w:r>
        <w:rPr>
          <w:spacing w:val="-33"/>
        </w:rPr>
        <w:t xml:space="preserve">前或下午 </w:t>
      </w:r>
      <w:r>
        <w:rPr>
          <w:rFonts w:ascii="Arial" w:eastAsia="Arial"/>
        </w:rPr>
        <w:t>16</w:t>
      </w:r>
      <w:r>
        <w:t>：</w:t>
      </w:r>
      <w:r>
        <w:rPr>
          <w:rFonts w:ascii="Arial" w:eastAsia="Arial"/>
        </w:rPr>
        <w:t>00</w:t>
      </w:r>
      <w:r>
        <w:rPr>
          <w:rFonts w:ascii="Arial" w:eastAsia="Arial"/>
          <w:spacing w:val="-60"/>
        </w:rPr>
        <w:t xml:space="preserve"> </w:t>
      </w:r>
      <w:r>
        <w:rPr>
          <w:spacing w:val="-4"/>
        </w:rPr>
        <w:t xml:space="preserve">后淋水， </w:t>
      </w:r>
      <w:r>
        <w:t>避免温度过高时淋水。最好选择夜间淋水。</w:t>
      </w:r>
    </w:p>
    <w:p>
      <w:pPr>
        <w:pStyle w:val="BodyText"/>
        <w:spacing w:before="2" w:line="436" w:lineRule="auto"/>
        <w:ind w:left="160" w:right="482" w:firstLine="449"/>
      </w:pPr>
      <w:r>
        <w:rPr>
          <w:spacing w:val="-14"/>
        </w:rPr>
        <w:t>浇水量，在雨季缺少季节，每天的浇水量要稍大于该种类的蒸</w:t>
      </w:r>
      <w:r>
        <w:t>腾量，保持盆装草花土壤湿润。</w:t>
      </w:r>
    </w:p>
    <w:p>
      <w:pPr>
        <w:pStyle w:val="BodyText"/>
        <w:spacing w:before="1" w:line="436" w:lineRule="auto"/>
        <w:ind w:left="160" w:right="336" w:firstLine="449"/>
        <w:jc w:val="both"/>
      </w:pPr>
      <w:r>
        <w:t>盆装草花浇水时要用浇水壶浇洒，地栽草花使用专用草花浇水笼头浇灌。禁用水管直射。每日浇水要浇透，夏季高温天气，最好安排在夜间浇水，缩短白天浇水时间，可增加</w:t>
      </w:r>
      <w:r>
        <w:rPr>
          <w:rFonts w:ascii="Arial" w:eastAsia="Arial"/>
        </w:rPr>
        <w:t xml:space="preserve">1-2 </w:t>
      </w:r>
      <w:r>
        <w:t>次叶面喷水保湿降温。</w:t>
      </w:r>
    </w:p>
    <w:p>
      <w:pPr>
        <w:pStyle w:val="BodyText"/>
        <w:spacing w:before="4" w:line="436" w:lineRule="auto"/>
        <w:ind w:left="160" w:right="113" w:firstLine="673"/>
      </w:pPr>
      <w:r>
        <w:t>施肥，每月可施肥，选择复合化肥，一般安排在下雨前施肥， 施撒均匀。如在晴天施肥，施肥后需及时浇水。</w:t>
      </w:r>
    </w:p>
    <w:p>
      <w:pPr>
        <w:pStyle w:val="BodyText"/>
        <w:ind w:left="610"/>
      </w:pPr>
      <w:r>
        <w:rPr>
          <w:rFonts w:ascii="Arial" w:eastAsia="Arial"/>
        </w:rPr>
        <w:t>4</w:t>
      </w:r>
      <w:r>
        <w:t>、病虫害防治：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160" w:right="246" w:firstLine="687"/>
      </w:pPr>
      <w:r>
        <w:t>病虫害防治和施肥，由于草花在夏季和春秋季节的病虫害较</w:t>
      </w:r>
      <w:r>
        <w:rPr>
          <w:spacing w:val="-22"/>
        </w:rPr>
        <w:t>多，安排技术人员定期观察，做到预防为主，防治结合。灰霉病、</w:t>
      </w:r>
      <w:r>
        <w:rPr>
          <w:spacing w:val="-14"/>
        </w:rPr>
        <w:t>疫病、白粉病等是草花常见病害，主要采用甲基托布津等药物进行防治。</w:t>
      </w:r>
    </w:p>
    <w:p>
      <w:pPr>
        <w:pStyle w:val="BodyText"/>
        <w:spacing w:before="1" w:line="436" w:lineRule="auto"/>
        <w:ind w:left="160" w:right="333" w:firstLine="676"/>
      </w:pPr>
      <w:r>
        <w:rPr>
          <w:rFonts w:ascii="Arial" w:eastAsia="Arial"/>
          <w:w w:val="95"/>
        </w:rPr>
        <w:t>5</w:t>
      </w:r>
      <w:r>
        <w:rPr>
          <w:spacing w:val="-1"/>
          <w:w w:val="95"/>
        </w:rPr>
        <w:t xml:space="preserve">、补植和更换，对于种植区域的草花，如出现死亡、枯叶情 </w:t>
      </w:r>
      <w:r>
        <w:t>况，及时更新补种。</w:t>
      </w:r>
    </w:p>
    <w:p>
      <w:pPr>
        <w:spacing w:after="0" w:line="436" w:lineRule="auto"/>
        <w:sectPr>
          <w:pgSz w:w="17860" w:h="25260"/>
          <w:pgMar w:top="2300" w:right="2220" w:bottom="280" w:left="254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41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(</w:t>
      </w:r>
      <w:r>
        <w:rPr>
          <w:b/>
          <w:spacing w:val="1"/>
          <w:sz w:val="45"/>
        </w:rPr>
        <w:t>小寒、大寒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spacing w:before="4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·全年最冷的月份，要注意树木的防寒。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2</w:t>
      </w:r>
      <w:r>
        <w:t>·对树木进行冬剪。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·检查防寒设施的完好情况，发现破损立即修补。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4</w:t>
      </w:r>
      <w:r>
        <w:t>·在树木根部堆集不含杂质的雪。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5</w:t>
      </w:r>
      <w:r>
        <w:t>·积肥。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  <w:spacing w:val="-83"/>
        </w:rPr>
        <w:t>6</w:t>
      </w:r>
      <w:r>
        <w:rPr>
          <w:spacing w:val="-83"/>
        </w:rPr>
        <w:t>·</w:t>
      </w:r>
      <w:r>
        <w:rPr>
          <w:spacing w:val="-25"/>
        </w:rPr>
        <w:t xml:space="preserve">防治病虫害，在树根下挖越冬蛹、虫茧，剪去树上虫包 </w:t>
      </w:r>
      <w:r>
        <w:rPr>
          <w:rFonts w:ascii="Arial" w:eastAsia="Arial" w:hAnsi="Arial"/>
        </w:rPr>
        <w:t>(</w:t>
      </w:r>
      <w:r>
        <w:t>茧</w:t>
      </w:r>
      <w:r>
        <w:rPr>
          <w:rFonts w:ascii="Arial" w:eastAsia="Arial" w:hAnsi="Arial"/>
        </w:rPr>
        <w:t>)</w:t>
      </w:r>
      <w:r>
        <w:t>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7</w:t>
      </w:r>
      <w:r>
        <w:t>·制定本年度绿化计划。</w:t>
      </w:r>
    </w:p>
    <w:p>
      <w:pPr>
        <w:pStyle w:val="BodyText"/>
        <w:spacing w:before="9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1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(</w:t>
      </w:r>
      <w:r>
        <w:rPr>
          <w:b/>
          <w:spacing w:val="1"/>
          <w:sz w:val="45"/>
        </w:rPr>
        <w:t>立春、雨水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spacing w:before="3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·气温略有回升，但气温仍较低，仍需注意树末防寒。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2</w:t>
      </w:r>
      <w:r>
        <w:t>·继续对防寒设施进行检查。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·继续积肥。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4</w:t>
      </w:r>
      <w:r>
        <w:t>·防治病虫害。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5</w:t>
      </w:r>
      <w:r>
        <w:t>·维修工具，联系苗木，做好春季绿化准备工作。</w:t>
      </w:r>
    </w:p>
    <w:p>
      <w:pPr>
        <w:pStyle w:val="BodyText"/>
        <w:spacing w:before="10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0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(</w:t>
      </w:r>
      <w:r>
        <w:rPr>
          <w:b/>
          <w:spacing w:val="1"/>
          <w:sz w:val="45"/>
        </w:rPr>
        <w:t>惊蛰、春分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spacing w:before="4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·春季植树</w:t>
      </w:r>
      <w:r>
        <w:rPr>
          <w:rFonts w:ascii="Arial" w:eastAsia="Arial" w:hAnsi="Arial"/>
        </w:rPr>
        <w:t xml:space="preserve">(3 </w:t>
      </w:r>
      <w:r>
        <w:rPr>
          <w:spacing w:val="-60"/>
        </w:rPr>
        <w:t xml:space="preserve">月 </w:t>
      </w:r>
      <w:r>
        <w:rPr>
          <w:rFonts w:ascii="Arial" w:eastAsia="Arial" w:hAnsi="Arial"/>
        </w:rPr>
        <w:t xml:space="preserve">12 </w:t>
      </w:r>
      <w:r>
        <w:t>日为植树节</w:t>
      </w:r>
      <w:r>
        <w:rPr>
          <w:rFonts w:ascii="Arial" w:eastAsia="Arial" w:hAnsi="Arial"/>
        </w:rPr>
        <w:t>)</w:t>
      </w:r>
      <w:r>
        <w:t>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160" w:right="556" w:firstLine="449"/>
      </w:pPr>
      <w:r>
        <w:rPr>
          <w:rFonts w:ascii="Arial" w:eastAsia="Arial" w:hAnsi="Arial"/>
          <w:spacing w:val="2"/>
          <w:w w:val="95"/>
        </w:rPr>
        <w:t>2</w:t>
      </w:r>
      <w:r>
        <w:rPr>
          <w:spacing w:val="2"/>
          <w:w w:val="95"/>
        </w:rPr>
        <w:t>·</w:t>
      </w:r>
      <w:r>
        <w:rPr>
          <w:spacing w:val="-1"/>
          <w:w w:val="95"/>
        </w:rPr>
        <w:t xml:space="preserve">对树木进行施肥，并根据树木耐寒能力，分批撤除防寒设 </w:t>
      </w:r>
      <w:r>
        <w:t>施，扒开埋土。</w:t>
      </w: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·防治病虫害。</w:t>
      </w:r>
    </w:p>
    <w:p>
      <w:pPr>
        <w:spacing w:after="0"/>
        <w:sectPr>
          <w:pgSz w:w="17860" w:h="25260"/>
          <w:pgMar w:top="2280" w:right="2220" w:bottom="280" w:left="2540" w:header="708" w:footer="708"/>
          <w:pgNumType w:start="7"/>
          <w:cols w:space="708"/>
        </w:sectPr>
      </w:pPr>
    </w:p>
    <w:p>
      <w:pPr>
        <w:pStyle w:val="BodyText"/>
        <w:spacing w:before="21"/>
        <w:ind w:left="610"/>
      </w:pPr>
      <w:r>
        <w:rPr>
          <w:rFonts w:ascii="Arial" w:eastAsia="Arial"/>
        </w:rPr>
        <w:t>4</w:t>
      </w:r>
      <w:r>
        <w:t>，三月上旬，应给树木、草坪浇一次水。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5</w:t>
      </w:r>
      <w:r>
        <w:t>·三月上旬栽种三色董、金盏菊、雏菊、挂竹香、紫罗兰等。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6</w:t>
      </w:r>
      <w:r>
        <w:t>·三月下旬对木本花卉进行嫁接、分株、压条繁殖。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0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w w:val="95"/>
          <w:sz w:val="45"/>
        </w:rPr>
        <w:t>月份</w:t>
      </w:r>
      <w:r>
        <w:rPr>
          <w:rFonts w:ascii="Lucida Sans" w:eastAsia="Lucida Sans"/>
          <w:b/>
          <w:spacing w:val="-3"/>
          <w:w w:val="95"/>
          <w:sz w:val="45"/>
        </w:rPr>
        <w:t>(</w:t>
      </w:r>
      <w:r>
        <w:rPr>
          <w:b/>
          <w:spacing w:val="1"/>
          <w:w w:val="95"/>
          <w:sz w:val="45"/>
        </w:rPr>
        <w:t>清明、谷雨</w:t>
      </w:r>
      <w:r>
        <w:rPr>
          <w:rFonts w:ascii="Lucida Sans" w:eastAsia="Lucida Sans"/>
          <w:b/>
          <w:w w:val="95"/>
          <w:sz w:val="45"/>
        </w:rPr>
        <w:t>)</w:t>
      </w:r>
    </w:p>
    <w:p>
      <w:pPr>
        <w:pStyle w:val="BodyText"/>
        <w:spacing w:before="4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  <w:w w:val="95"/>
        </w:rPr>
        <w:t>1</w:t>
      </w:r>
      <w:r>
        <w:rPr>
          <w:w w:val="95"/>
        </w:rPr>
        <w:t>·继续进行春季植树。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2</w:t>
      </w:r>
      <w:r>
        <w:t>·对园林树木、草坪进行施肥、灌水。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·发芽前修剪冬季及早春易干枯的树木。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160" w:right="556" w:firstLine="449"/>
      </w:pPr>
      <w:r>
        <w:rPr>
          <w:rFonts w:ascii="Arial" w:eastAsia="Arial" w:hAnsi="Arial"/>
          <w:spacing w:val="2"/>
          <w:w w:val="95"/>
        </w:rPr>
        <w:t>4</w:t>
      </w:r>
      <w:r>
        <w:rPr>
          <w:spacing w:val="2"/>
          <w:w w:val="95"/>
        </w:rPr>
        <w:t>·</w:t>
      </w:r>
      <w:r>
        <w:rPr>
          <w:spacing w:val="-1"/>
          <w:w w:val="95"/>
        </w:rPr>
        <w:t xml:space="preserve">月初露天播种草花，中旬栽植球根花卉，月底草花间苗、 </w:t>
      </w:r>
      <w:r>
        <w:t>除草、追肥、浇水</w:t>
      </w:r>
      <w:r>
        <w:rPr>
          <w:rFonts w:ascii="Arial" w:eastAsia="Arial" w:hAnsi="Arial"/>
        </w:rPr>
        <w:t>(</w:t>
      </w:r>
      <w:r>
        <w:t>根据墒情</w:t>
      </w:r>
      <w:r>
        <w:rPr>
          <w:rFonts w:ascii="Arial" w:eastAsia="Arial" w:hAnsi="Arial"/>
        </w:rPr>
        <w:t>)</w:t>
      </w:r>
      <w:r>
        <w:t>。</w:t>
      </w:r>
    </w:p>
    <w:p>
      <w:pPr>
        <w:pStyle w:val="BodyText"/>
        <w:ind w:left="610"/>
      </w:pPr>
      <w:r>
        <w:rPr>
          <w:rFonts w:ascii="Arial" w:eastAsia="Arial" w:hAnsi="Arial"/>
        </w:rPr>
        <w:t>5</w:t>
      </w:r>
      <w:r>
        <w:t>·防治病虫害。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0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(</w:t>
      </w:r>
      <w:r>
        <w:rPr>
          <w:b/>
          <w:spacing w:val="1"/>
          <w:sz w:val="45"/>
        </w:rPr>
        <w:t>立夏、小满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·树木抽枝长叶，需适时灌水，草花及时浇水、移栽。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2</w:t>
      </w:r>
      <w:r>
        <w:t>·对春花植物花后修剪、更新、新植树木扶芽除蘖。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·中耕除草、追肥、修剪</w:t>
      </w:r>
      <w:r>
        <w:rPr>
          <w:rFonts w:ascii="Arial" w:eastAsia="Arial" w:hAnsi="Arial"/>
        </w:rPr>
        <w:t>;</w:t>
      </w:r>
      <w:r>
        <w:t>除杂草，可铺种新草坪。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06"/>
      </w:pPr>
      <w:r>
        <w:rPr>
          <w:rFonts w:ascii="Arial" w:eastAsia="Arial" w:hAnsi="Arial"/>
        </w:rPr>
        <w:t>5</w:t>
      </w:r>
      <w:r>
        <w:t>·播种喜温的草花，如牵牛花、鸡冠花等。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6</w:t>
      </w:r>
      <w:r>
        <w:t>·防治病虫害。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0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(</w:t>
      </w:r>
      <w:r>
        <w:rPr>
          <w:b/>
          <w:spacing w:val="1"/>
          <w:sz w:val="45"/>
        </w:rPr>
        <w:t>芒种、夏至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·给树木花草灌水、施肥，保证肥水供应，中耕除草。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2</w:t>
      </w:r>
      <w:r>
        <w:t>·雨季来临前，疏剪树冠和修剪与架空线发生矛盾的枝条。</w:t>
      </w:r>
    </w:p>
    <w:p>
      <w:pPr>
        <w:spacing w:after="0"/>
        <w:sectPr>
          <w:pgSz w:w="17860" w:h="25260"/>
          <w:pgMar w:top="2300" w:right="2220" w:bottom="280" w:left="2540" w:header="708" w:footer="708"/>
          <w:pgNumType w:start="8"/>
          <w:cols w:space="708"/>
        </w:sectPr>
      </w:pPr>
    </w:p>
    <w:p>
      <w:pPr>
        <w:pStyle w:val="BodyText"/>
        <w:spacing w:before="81"/>
        <w:ind w:left="610"/>
      </w:pPr>
      <w:r>
        <w:rPr>
          <w:rFonts w:ascii="Arial" w:eastAsia="Arial" w:hAnsi="Arial"/>
        </w:rPr>
        <w:t>3</w:t>
      </w:r>
      <w:r>
        <w:t>·继续铺栽及补栽草坪。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4</w:t>
      </w:r>
      <w:r>
        <w:t>·修剪、浇水，长势弱的应追肥。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before="1" w:line="436" w:lineRule="auto"/>
        <w:ind w:left="160" w:right="556" w:firstLine="449"/>
      </w:pPr>
      <w:r>
        <w:rPr>
          <w:rFonts w:ascii="Arial" w:eastAsia="Arial" w:hAnsi="Arial"/>
          <w:spacing w:val="2"/>
          <w:w w:val="95"/>
        </w:rPr>
        <w:t>5</w:t>
      </w:r>
      <w:r>
        <w:rPr>
          <w:spacing w:val="2"/>
          <w:w w:val="95"/>
        </w:rPr>
        <w:t>·</w:t>
      </w:r>
      <w:r>
        <w:rPr>
          <w:spacing w:val="-1"/>
          <w:w w:val="95"/>
        </w:rPr>
        <w:t xml:space="preserve">播种翠菊、孔雀草、风仙花等，扦插繁殖月季、菊花、一 </w:t>
      </w:r>
      <w:r>
        <w:t>串红等，采收春开草花虞美人、矢车菊、矮雪轮等花种。</w:t>
      </w:r>
    </w:p>
    <w:p>
      <w:pPr>
        <w:pStyle w:val="BodyText"/>
        <w:spacing w:before="3"/>
        <w:ind w:left="610"/>
      </w:pPr>
      <w:r>
        <w:rPr>
          <w:rFonts w:ascii="Arial" w:eastAsia="Arial" w:hAnsi="Arial"/>
        </w:rPr>
        <w:t>6</w:t>
      </w:r>
      <w:r>
        <w:t>·防治病虫害。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7</w:t>
      </w:r>
      <w:r>
        <w:t>·做好雨季绿地排水的准备工作。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0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[</w:t>
      </w:r>
      <w:r>
        <w:rPr>
          <w:b/>
          <w:spacing w:val="1"/>
          <w:sz w:val="45"/>
        </w:rPr>
        <w:t>小暑、大暑</w:t>
      </w:r>
      <w:r>
        <w:rPr>
          <w:rFonts w:ascii="Lucida Sans" w:eastAsia="Lucida Sans"/>
          <w:b/>
          <w:sz w:val="45"/>
        </w:rPr>
        <w:t>]</w:t>
      </w:r>
    </w:p>
    <w:p>
      <w:pPr>
        <w:pStyle w:val="BodyText"/>
        <w:spacing w:before="3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·及时灌水、排水。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line="436" w:lineRule="auto"/>
        <w:ind w:left="160" w:right="556" w:firstLine="449"/>
      </w:pPr>
      <w:r>
        <w:rPr>
          <w:rFonts w:ascii="Arial" w:eastAsia="Arial" w:hAnsi="Arial"/>
          <w:spacing w:val="2"/>
          <w:w w:val="95"/>
        </w:rPr>
        <w:t>2</w:t>
      </w:r>
      <w:r>
        <w:rPr>
          <w:spacing w:val="2"/>
          <w:w w:val="95"/>
        </w:rPr>
        <w:t>·</w:t>
      </w:r>
      <w:r>
        <w:rPr>
          <w:spacing w:val="-1"/>
          <w:w w:val="95"/>
        </w:rPr>
        <w:t xml:space="preserve">中耕除草及追月巴，后期增施磷、钾肥，保证树木花草越 </w:t>
      </w:r>
      <w:r>
        <w:t>冬。</w:t>
      </w:r>
    </w:p>
    <w:p>
      <w:pPr>
        <w:pStyle w:val="BodyText"/>
        <w:spacing w:before="4"/>
        <w:ind w:left="610"/>
      </w:pPr>
      <w:r>
        <w:rPr>
          <w:rFonts w:ascii="Arial" w:eastAsia="Arial" w:hAnsi="Arial"/>
        </w:rPr>
        <w:t>3</w:t>
      </w:r>
      <w:r>
        <w:t>·移植常绿树，最好入伏雨水透地后进行。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4</w:t>
      </w:r>
      <w:r>
        <w:t>·修剪树木，抽稀树冠防风，并及时扶正吹歪树木。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5</w:t>
      </w:r>
      <w:r>
        <w:t>·可继续铺栽草坪。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49"/>
        </w:tabs>
        <w:spacing w:before="0" w:after="0" w:line="240" w:lineRule="auto"/>
        <w:ind w:left="94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(</w:t>
      </w:r>
      <w:r>
        <w:rPr>
          <w:b/>
          <w:spacing w:val="1"/>
          <w:sz w:val="45"/>
        </w:rPr>
        <w:t>立秋、处暑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·修剪草坪，剪后浇水施肥，继续铺栽草坪。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2</w:t>
      </w:r>
      <w:r>
        <w:t>·中耕除草。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·排水防涝、抗旱灌水。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4</w:t>
      </w:r>
      <w:r>
        <w:t>·防治病虫害。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5</w:t>
      </w:r>
      <w:r>
        <w:t>·中旬至九月上旬陆续播种二年生花卉，如石竹、金鱼草、</w:t>
      </w:r>
    </w:p>
    <w:p>
      <w:pPr>
        <w:spacing w:after="0"/>
        <w:sectPr>
          <w:pgSz w:w="17860" w:h="25260"/>
          <w:pgMar w:top="2240" w:right="2220" w:bottom="280" w:left="2540" w:header="708" w:footer="708"/>
          <w:pgNumType w:start="9"/>
          <w:cols w:space="708"/>
        </w:sectPr>
      </w:pPr>
    </w:p>
    <w:p>
      <w:pPr>
        <w:pStyle w:val="BodyText"/>
        <w:spacing w:before="21" w:line="436" w:lineRule="auto"/>
        <w:ind w:left="160" w:right="338"/>
      </w:pPr>
      <w:r>
        <w:t xml:space="preserve">三色蔓、雏菊、紫罗兰等，菊花要加强肥水管理。          </w:t>
      </w:r>
      <w:r>
        <w:rPr>
          <w:rFonts w:ascii="Arial" w:eastAsia="Arial" w:hAnsi="Arial"/>
        </w:rPr>
        <w:t>6</w:t>
      </w:r>
      <w:r>
        <w:t>·中旬播种宿根花卉，如蜀葵、金鸡菊等，采收百日草、金鸡菊等花种。</w:t>
      </w:r>
    </w:p>
    <w:p>
      <w:pPr>
        <w:pStyle w:val="ListParagraph"/>
        <w:numPr>
          <w:ilvl w:val="0"/>
          <w:numId w:val="10"/>
        </w:numPr>
        <w:tabs>
          <w:tab w:val="left" w:pos="499"/>
        </w:tabs>
        <w:spacing w:before="2" w:after="0" w:line="240" w:lineRule="auto"/>
        <w:ind w:left="499" w:right="0" w:hanging="339"/>
        <w:jc w:val="left"/>
        <w:rPr>
          <w:rFonts w:ascii="Lucida Sans" w:eastAsia="Lucida Sans"/>
          <w:b/>
          <w:sz w:val="45"/>
        </w:rPr>
      </w:pPr>
      <w:r>
        <w:rPr>
          <w:b/>
          <w:spacing w:val="3"/>
          <w:sz w:val="45"/>
        </w:rPr>
        <w:t>月份</w:t>
      </w:r>
      <w:r>
        <w:rPr>
          <w:rFonts w:ascii="Lucida Sans" w:eastAsia="Lucida Sans"/>
          <w:b/>
          <w:spacing w:val="-3"/>
          <w:sz w:val="45"/>
        </w:rPr>
        <w:t>[</w:t>
      </w:r>
      <w:r>
        <w:rPr>
          <w:b/>
          <w:spacing w:val="1"/>
          <w:sz w:val="45"/>
        </w:rPr>
        <w:t>白露、秋分</w:t>
      </w:r>
      <w:r>
        <w:rPr>
          <w:rFonts w:ascii="Lucida Sans" w:eastAsia="Lucida Sans"/>
          <w:b/>
          <w:sz w:val="45"/>
        </w:rPr>
        <w:t>]</w:t>
      </w:r>
    </w:p>
    <w:p>
      <w:pPr>
        <w:pStyle w:val="BodyText"/>
        <w:spacing w:before="4"/>
        <w:rPr>
          <w:rFonts w:ascii="Lucida Sans"/>
          <w:b/>
          <w:sz w:val="40"/>
        </w:rPr>
      </w:pPr>
    </w:p>
    <w:p>
      <w:pPr>
        <w:pStyle w:val="BodyText"/>
        <w:spacing w:line="436" w:lineRule="auto"/>
        <w:ind w:left="160" w:right="556"/>
      </w:pPr>
      <w:r>
        <w:rPr>
          <w:rFonts w:ascii="Arial" w:eastAsia="Arial" w:hAnsi="Arial"/>
          <w:spacing w:val="2"/>
          <w:w w:val="95"/>
        </w:rPr>
        <w:t>1</w:t>
      </w:r>
      <w:r>
        <w:rPr>
          <w:spacing w:val="2"/>
          <w:w w:val="95"/>
        </w:rPr>
        <w:t>·</w:t>
      </w:r>
      <w:r>
        <w:rPr>
          <w:spacing w:val="-1"/>
          <w:w w:val="95"/>
        </w:rPr>
        <w:t xml:space="preserve">全面整理，剪除干枯枝、病虫枝，刨除死树，补植草坪，遇 </w:t>
      </w:r>
      <w:r>
        <w:t xml:space="preserve">干旱时浇水，防治病虫害。                             </w:t>
      </w:r>
      <w:r>
        <w:rPr>
          <w:rFonts w:ascii="Arial" w:eastAsia="Arial" w:hAnsi="Arial"/>
          <w:w w:val="95"/>
        </w:rPr>
        <w:t>2</w:t>
      </w:r>
      <w:r>
        <w:rPr>
          <w:w w:val="95"/>
        </w:rPr>
        <w:t>·</w:t>
      </w:r>
      <w:r>
        <w:rPr>
          <w:spacing w:val="-1"/>
          <w:w w:val="95"/>
        </w:rPr>
        <w:t>播种冷季型草坪的最适宜季节，出苗快，杂草少，好管理。</w:t>
      </w:r>
    </w:p>
    <w:p>
      <w:pPr>
        <w:pStyle w:val="BodyText"/>
        <w:spacing w:before="3"/>
        <w:ind w:left="160"/>
      </w:pPr>
      <w:r>
        <w:rPr>
          <w:rFonts w:ascii="Arial" w:eastAsia="Arial" w:hAnsi="Arial"/>
        </w:rPr>
        <w:t>3</w:t>
      </w:r>
      <w:r>
        <w:t>·中耕除草施肥，对生长弱的树木、草坪追磷、钾肥。</w:t>
      </w:r>
    </w:p>
    <w:p>
      <w:pPr>
        <w:pStyle w:val="BodyText"/>
        <w:spacing w:before="9"/>
        <w:rPr>
          <w:sz w:val="36"/>
        </w:rPr>
      </w:pPr>
    </w:p>
    <w:p>
      <w:pPr>
        <w:pStyle w:val="BodyText"/>
        <w:spacing w:before="1" w:line="436" w:lineRule="auto"/>
        <w:ind w:left="160" w:right="556"/>
      </w:pPr>
      <w:r>
        <w:rPr>
          <w:rFonts w:ascii="Arial" w:eastAsia="Arial" w:hAnsi="Arial"/>
          <w:spacing w:val="2"/>
          <w:w w:val="95"/>
        </w:rPr>
        <w:t>4</w:t>
      </w:r>
      <w:r>
        <w:rPr>
          <w:spacing w:val="2"/>
          <w:w w:val="95"/>
        </w:rPr>
        <w:t>·</w:t>
      </w:r>
      <w:r>
        <w:rPr>
          <w:spacing w:val="-1"/>
          <w:w w:val="95"/>
        </w:rPr>
        <w:t xml:space="preserve">栽种郁金香、百合、风信子等球根花卉，下旬至十月上旬分 </w:t>
      </w:r>
      <w:r>
        <w:t>栽、移植牡丹、芍药。</w:t>
      </w:r>
    </w:p>
    <w:p>
      <w:pPr>
        <w:pStyle w:val="BodyText"/>
        <w:spacing w:before="4"/>
        <w:ind w:left="160"/>
      </w:pPr>
      <w:r>
        <w:rPr>
          <w:rFonts w:ascii="Arial" w:eastAsia="Arial" w:hAnsi="Arial"/>
        </w:rPr>
        <w:t>5</w:t>
      </w:r>
      <w:r>
        <w:t>·下旬布置重点花坛，迎接国庆。</w:t>
      </w:r>
    </w:p>
    <w:p>
      <w:pPr>
        <w:pStyle w:val="BodyText"/>
        <w:spacing w:before="9"/>
        <w:rPr>
          <w:sz w:val="36"/>
        </w:rPr>
      </w:pPr>
    </w:p>
    <w:p>
      <w:pPr>
        <w:pStyle w:val="Heading1"/>
        <w:numPr>
          <w:ilvl w:val="0"/>
          <w:numId w:val="10"/>
        </w:numPr>
        <w:tabs>
          <w:tab w:val="left" w:pos="726"/>
        </w:tabs>
        <w:spacing w:before="1" w:after="0" w:line="240" w:lineRule="auto"/>
        <w:ind w:left="725" w:right="0" w:hanging="566"/>
        <w:jc w:val="left"/>
        <w:rPr>
          <w:rFonts w:ascii="Lucida Sans" w:eastAsia="Lucida Sans" w:hAnsi="Lucida Sans"/>
        </w:rPr>
      </w:pPr>
      <w:r>
        <w:t>月份·</w:t>
      </w:r>
      <w:r>
        <w:rPr>
          <w:rFonts w:ascii="Lucida Sans" w:eastAsia="Lucida Sans" w:hAnsi="Lucida Sans"/>
          <w:b/>
        </w:rPr>
        <w:t>(</w:t>
      </w:r>
      <w:r>
        <w:rPr>
          <w:spacing w:val="2"/>
        </w:rPr>
        <w:t>寒露、霜降</w:t>
      </w:r>
      <w:r>
        <w:rPr>
          <w:rFonts w:ascii="Lucida Sans" w:eastAsia="Lucida Sans" w:hAnsi="Lucida Sans"/>
          <w:b/>
        </w:rPr>
        <w:t>)</w:t>
      </w:r>
    </w:p>
    <w:p>
      <w:pPr>
        <w:pStyle w:val="BodyText"/>
        <w:spacing w:before="3"/>
        <w:rPr>
          <w:rFonts w:ascii="Lucida Sans"/>
          <w:b/>
          <w:sz w:val="40"/>
        </w:rPr>
      </w:pPr>
    </w:p>
    <w:p>
      <w:pPr>
        <w:pStyle w:val="BodyText"/>
        <w:ind w:left="160"/>
      </w:pPr>
      <w:r>
        <w:rPr>
          <w:rFonts w:ascii="Arial" w:eastAsia="Arial"/>
        </w:rPr>
        <w:t>1</w:t>
      </w:r>
      <w:r>
        <w:t>、对冷季型草坪，加强肥水管理，延长绿期。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160" w:right="447"/>
      </w:pPr>
      <w:r>
        <w:rPr>
          <w:rFonts w:ascii="Arial" w:eastAsia="Arial" w:hAnsi="Arial"/>
          <w:w w:val="95"/>
        </w:rPr>
        <w:t>2</w:t>
      </w:r>
      <w:r>
        <w:rPr>
          <w:w w:val="95"/>
        </w:rPr>
        <w:t>·</w:t>
      </w:r>
      <w:r>
        <w:rPr>
          <w:spacing w:val="-2"/>
          <w:w w:val="95"/>
        </w:rPr>
        <w:t>收集草花及树木的种子</w:t>
      </w:r>
      <w:r>
        <w:rPr>
          <w:rFonts w:ascii="Arial" w:eastAsia="Arial" w:hAnsi="Arial"/>
          <w:w w:val="95"/>
        </w:rPr>
        <w:t>;</w:t>
      </w:r>
      <w:r>
        <w:rPr>
          <w:spacing w:val="-1"/>
          <w:w w:val="95"/>
        </w:rPr>
        <w:t xml:space="preserve">春植球根花卉，如大丽花、美人蕉应 </w:t>
      </w:r>
      <w:r>
        <w:t xml:space="preserve">挖出球茎，晾晒贮存。                                 </w:t>
      </w:r>
      <w:r>
        <w:rPr>
          <w:rFonts w:ascii="Arial" w:eastAsia="Arial" w:hAnsi="Arial"/>
        </w:rPr>
        <w:t>3</w:t>
      </w:r>
      <w:r>
        <w:t>·清除花坛内枯枝、落叶并烧掉，避免病虫害蔓延。</w:t>
      </w:r>
    </w:p>
    <w:p>
      <w:pPr>
        <w:pStyle w:val="BodyText"/>
        <w:spacing w:before="3"/>
        <w:ind w:left="610"/>
      </w:pPr>
      <w:r>
        <w:rPr>
          <w:rFonts w:ascii="Arial" w:eastAsia="Arial" w:hAnsi="Arial"/>
        </w:rPr>
        <w:t>4</w:t>
      </w:r>
      <w:r>
        <w:t>·防治病虫害。</w:t>
      </w:r>
    </w:p>
    <w:p>
      <w:pPr>
        <w:pStyle w:val="BodyText"/>
        <w:spacing w:before="9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val="left" w:pos="1151"/>
        </w:tabs>
        <w:spacing w:before="0" w:after="0" w:line="240" w:lineRule="auto"/>
        <w:ind w:left="1150" w:right="0" w:hanging="541"/>
        <w:jc w:val="left"/>
        <w:rPr>
          <w:rFonts w:ascii="Lucida Sans" w:eastAsia="Lucida Sans"/>
          <w:b/>
          <w:sz w:val="45"/>
        </w:rPr>
      </w:pPr>
      <w:r>
        <w:rPr>
          <w:b/>
          <w:spacing w:val="1"/>
          <w:sz w:val="45"/>
        </w:rPr>
        <w:t>月份</w:t>
      </w:r>
      <w:r>
        <w:rPr>
          <w:rFonts w:ascii="Lucida Sans" w:eastAsia="Lucida Sans"/>
          <w:b/>
          <w:sz w:val="45"/>
        </w:rPr>
        <w:t>(</w:t>
      </w:r>
      <w:r>
        <w:rPr>
          <w:b/>
          <w:spacing w:val="1"/>
          <w:sz w:val="45"/>
        </w:rPr>
        <w:t>立冬、小雪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spacing w:before="4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·秋季植树。</w:t>
      </w:r>
    </w:p>
    <w:p>
      <w:pPr>
        <w:spacing w:after="0"/>
        <w:sectPr>
          <w:pgSz w:w="17860" w:h="25260"/>
          <w:pgMar w:top="2300" w:right="2220" w:bottom="280" w:left="2540" w:header="708" w:footer="708"/>
          <w:pgNumType w:start="10"/>
          <w:cols w:space="708"/>
        </w:sectPr>
      </w:pPr>
    </w:p>
    <w:p>
      <w:pPr>
        <w:pStyle w:val="BodyText"/>
        <w:spacing w:before="21" w:line="436" w:lineRule="auto"/>
        <w:ind w:left="160" w:right="556" w:firstLine="449"/>
      </w:pPr>
      <w:r>
        <w:rPr>
          <w:rFonts w:ascii="Arial" w:eastAsia="Arial"/>
          <w:spacing w:val="2"/>
          <w:w w:val="95"/>
        </w:rPr>
        <w:t>2</w:t>
      </w:r>
      <w:r>
        <w:rPr>
          <w:spacing w:val="-1"/>
          <w:w w:val="95"/>
        </w:rPr>
        <w:t xml:space="preserve">，灌冻水，上冻前灌完，对不耐寒的树木做好防寒工作，但 </w:t>
      </w:r>
      <w:r>
        <w:t>时间不宜过早。</w:t>
      </w:r>
    </w:p>
    <w:p>
      <w:pPr>
        <w:pStyle w:val="BodyText"/>
        <w:ind w:left="610"/>
      </w:pPr>
      <w:r>
        <w:rPr>
          <w:rFonts w:ascii="Arial" w:eastAsia="Arial" w:hAnsi="Arial"/>
        </w:rPr>
        <w:t>3</w:t>
      </w:r>
      <w:r>
        <w:t>·给园林树木</w:t>
      </w:r>
      <w:r>
        <w:rPr>
          <w:rFonts w:ascii="Arial" w:eastAsia="Arial" w:hAnsi="Arial"/>
        </w:rPr>
        <w:t>(</w:t>
      </w:r>
      <w:r>
        <w:t>深翻</w:t>
      </w:r>
      <w:r>
        <w:rPr>
          <w:rFonts w:ascii="Arial" w:eastAsia="Arial" w:hAnsi="Arial"/>
        </w:rPr>
        <w:t>)</w:t>
      </w:r>
      <w:r>
        <w:t>施基肥。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4</w:t>
      </w:r>
      <w:r>
        <w:t>·上冻前将草花直播于花坛中。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610"/>
      </w:pPr>
      <w:r>
        <w:rPr>
          <w:rFonts w:ascii="Arial" w:eastAsia="Arial" w:hAnsi="Arial"/>
        </w:rPr>
        <w:t>5</w:t>
      </w:r>
      <w:r>
        <w:t>·防治病虫害，消灭越冬虫包、虫茧和幼虫。</w:t>
      </w:r>
    </w:p>
    <w:p>
      <w:pPr>
        <w:pStyle w:val="BodyText"/>
        <w:spacing w:before="10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val="left" w:pos="1176"/>
        </w:tabs>
        <w:spacing w:before="0" w:after="0" w:line="240" w:lineRule="auto"/>
        <w:ind w:left="1175" w:right="0" w:hanging="566"/>
        <w:jc w:val="left"/>
        <w:rPr>
          <w:rFonts w:ascii="Lucida Sans" w:eastAsia="Lucida Sans"/>
          <w:b/>
          <w:sz w:val="45"/>
        </w:rPr>
      </w:pPr>
      <w:r>
        <w:rPr>
          <w:b/>
          <w:spacing w:val="1"/>
          <w:sz w:val="45"/>
        </w:rPr>
        <w:t>月份</w:t>
      </w:r>
      <w:r>
        <w:rPr>
          <w:rFonts w:ascii="Lucida Sans" w:eastAsia="Lucida Sans"/>
          <w:b/>
          <w:sz w:val="45"/>
        </w:rPr>
        <w:t>(</w:t>
      </w:r>
      <w:r>
        <w:rPr>
          <w:b/>
          <w:spacing w:val="1"/>
          <w:sz w:val="45"/>
        </w:rPr>
        <w:t>大雪、冬至</w:t>
      </w:r>
      <w:r>
        <w:rPr>
          <w:rFonts w:ascii="Lucida Sans" w:eastAsia="Lucida Sans"/>
          <w:b/>
          <w:sz w:val="45"/>
        </w:rPr>
        <w:t>)</w:t>
      </w:r>
    </w:p>
    <w:p>
      <w:pPr>
        <w:pStyle w:val="BodyText"/>
        <w:spacing w:before="4"/>
        <w:rPr>
          <w:rFonts w:ascii="Lucida Sans"/>
          <w:b/>
          <w:sz w:val="40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1</w:t>
      </w:r>
      <w:r>
        <w:t>·树木防寒。</w:t>
      </w:r>
    </w:p>
    <w:p>
      <w:pPr>
        <w:pStyle w:val="BodyText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  <w:w w:val="95"/>
        </w:rPr>
        <w:t>2</w:t>
      </w:r>
      <w:r>
        <w:rPr>
          <w:w w:val="95"/>
        </w:rPr>
        <w:t>·冬季树木修剪。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10"/>
      </w:pPr>
      <w:r>
        <w:rPr>
          <w:rFonts w:ascii="Arial" w:eastAsia="Arial" w:hAnsi="Arial"/>
          <w:w w:val="95"/>
        </w:rPr>
        <w:t>3</w:t>
      </w:r>
      <w:r>
        <w:rPr>
          <w:w w:val="95"/>
        </w:rPr>
        <w:t>·消灭越冬害虫。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4</w:t>
      </w:r>
      <w:r>
        <w:t>·积肥。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5</w:t>
      </w:r>
      <w:r>
        <w:t>·力强机具维修和养护工作。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10"/>
      </w:pPr>
      <w:r>
        <w:rPr>
          <w:rFonts w:ascii="Arial" w:eastAsia="Arial" w:hAnsi="Arial"/>
        </w:rPr>
        <w:t>6</w:t>
      </w:r>
      <w:r>
        <w:t>·总结全年工作。</w:t>
      </w:r>
    </w:p>
    <w:p>
      <w:pPr>
        <w:spacing w:after="0"/>
        <w:sectPr>
          <w:pgSz w:w="17860" w:h="25260"/>
          <w:pgMar w:top="2300" w:right="2220" w:bottom="280" w:left="2540" w:header="708" w:footer="708"/>
          <w:pgNumType w:start="11"/>
          <w:cols w:space="708"/>
        </w:sectPr>
      </w:pPr>
    </w:p>
    <w:p>
      <w:pPr>
        <w:pStyle w:val="Heading1"/>
        <w:ind w:left="1604" w:right="1516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483743</wp:posOffset>
            </wp:positionV>
            <wp:extent cx="8001000" cy="119507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195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花卉的移植过程及缺陷责任期内保证成活率的措施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line="436" w:lineRule="auto"/>
        <w:ind w:left="160" w:right="464" w:firstLine="899"/>
        <w:jc w:val="both"/>
      </w:pPr>
      <w:r>
        <w:rPr>
          <w:spacing w:val="-11"/>
        </w:rPr>
        <w:t>繁殖成活的花卉小苗，一般均要移植到露地或通过上盆，让</w:t>
      </w:r>
      <w:r>
        <w:rPr>
          <w:spacing w:val="-18"/>
        </w:rPr>
        <w:t>它们在比原来广阔些的环境里继续生长发育。幼苗经移栽而后不</w:t>
      </w:r>
      <w:r>
        <w:rPr>
          <w:spacing w:val="-17"/>
        </w:rPr>
        <w:t>再移植，叫作</w:t>
      </w:r>
      <w:r>
        <w:rPr>
          <w:rFonts w:ascii="Times New Roman" w:eastAsia="Times New Roman" w:hAnsi="Times New Roman"/>
        </w:rPr>
        <w:t>“</w:t>
      </w:r>
      <w:r>
        <w:t>定植</w:t>
      </w:r>
      <w:r>
        <w:rPr>
          <w:rFonts w:ascii="Times New Roman" w:eastAsia="Times New Roman" w:hAnsi="Times New Roman"/>
        </w:rPr>
        <w:t>”</w:t>
      </w:r>
      <w:r>
        <w:rPr>
          <w:spacing w:val="-2"/>
        </w:rPr>
        <w:t>；栽植后还需要再移植的，则叫</w:t>
      </w:r>
      <w:r>
        <w:rPr>
          <w:rFonts w:ascii="Times New Roman" w:eastAsia="Times New Roman" w:hAnsi="Times New Roman"/>
        </w:rPr>
        <w:t>“</w:t>
      </w:r>
      <w:r>
        <w:t>假植</w:t>
      </w:r>
      <w:r>
        <w:rPr>
          <w:rFonts w:ascii="Times New Roman" w:eastAsia="Times New Roman" w:hAnsi="Times New Roman"/>
        </w:rPr>
        <w:t>”</w:t>
      </w:r>
      <w:r>
        <w:rPr>
          <w:spacing w:val="-7"/>
        </w:rPr>
        <w:t>。花</w:t>
      </w:r>
      <w:r>
        <w:t>卉的移植，必须掌握适宜的季节和正确的操作方法。</w:t>
      </w:r>
    </w:p>
    <w:p>
      <w:pPr>
        <w:pStyle w:val="BodyText"/>
        <w:rPr>
          <w:sz w:val="38"/>
        </w:rPr>
      </w:pPr>
    </w:p>
    <w:p>
      <w:pPr>
        <w:pStyle w:val="BodyText"/>
        <w:spacing w:line="436" w:lineRule="auto"/>
        <w:ind w:left="160" w:right="295" w:firstLine="1346"/>
      </w:pPr>
      <w:r>
        <w:rPr>
          <w:spacing w:val="-8"/>
        </w:rPr>
        <w:t>移植方法可分为裸根移植和带土移植两种。裸根移植通常</w:t>
      </w:r>
      <w:r>
        <w:rPr>
          <w:spacing w:val="-16"/>
        </w:rPr>
        <w:t>用于小苗及容易成活的种类，带土移植则常用于大苗及较难移植</w:t>
      </w:r>
      <w:r>
        <w:rPr>
          <w:spacing w:val="-22"/>
        </w:rPr>
        <w:t xml:space="preserve">成活的种类。移植时间以苗之大小而定，生长快的草花出苗 </w:t>
      </w:r>
      <w:r>
        <w:rPr>
          <w:rFonts w:ascii="Arial" w:eastAsia="Arial" w:hAnsi="Arial"/>
        </w:rPr>
        <w:t xml:space="preserve">2 </w:t>
      </w:r>
      <w:r>
        <w:t>周</w:t>
      </w:r>
      <w:r>
        <w:rPr>
          <w:spacing w:val="-12"/>
        </w:rPr>
        <w:t xml:space="preserve">就可移植，生长慢的约 </w:t>
      </w:r>
      <w:r>
        <w:rPr>
          <w:rFonts w:ascii="Arial" w:eastAsia="Arial" w:hAnsi="Arial"/>
        </w:rPr>
        <w:t>3</w:t>
      </w:r>
      <w:r>
        <w:rPr>
          <w:rFonts w:ascii="Times New Roman" w:eastAsia="Times New Roman" w:hAnsi="Times New Roman"/>
        </w:rPr>
        <w:t>—</w:t>
      </w:r>
      <w:r>
        <w:rPr>
          <w:rFonts w:ascii="Arial" w:eastAsia="Arial" w:hAnsi="Arial"/>
        </w:rPr>
        <w:t xml:space="preserve">4 </w:t>
      </w:r>
      <w:r>
        <w:rPr>
          <w:spacing w:val="-10"/>
        </w:rPr>
        <w:t xml:space="preserve">周后移植。一般在真叶生出 </w:t>
      </w:r>
      <w:r>
        <w:rPr>
          <w:rFonts w:ascii="Arial" w:eastAsia="Arial" w:hAnsi="Arial"/>
        </w:rPr>
        <w:t xml:space="preserve">5 </w:t>
      </w:r>
      <w:r>
        <w:rPr>
          <w:spacing w:val="-64"/>
        </w:rPr>
        <w:t xml:space="preserve">一 </w:t>
      </w:r>
      <w:r>
        <w:rPr>
          <w:rFonts w:ascii="Arial" w:eastAsia="Arial" w:hAnsi="Arial"/>
        </w:rPr>
        <w:t xml:space="preserve">6 </w:t>
      </w:r>
      <w:r>
        <w:t>进行分苗</w:t>
      </w:r>
      <w:r>
        <w:rPr>
          <w:rFonts w:ascii="Arial" w:eastAsia="Arial" w:hAnsi="Arial"/>
        </w:rPr>
        <w:t>(</w:t>
      </w:r>
      <w:r>
        <w:t>第一次移植</w:t>
      </w:r>
      <w:r>
        <w:rPr>
          <w:rFonts w:ascii="Arial" w:eastAsia="Arial" w:hAnsi="Arial"/>
        </w:rPr>
        <w:t>)</w:t>
      </w:r>
      <w:r>
        <w:t>，不宜在苗过大时进行。一些不耐移植的</w:t>
      </w:r>
      <w:r>
        <w:rPr>
          <w:spacing w:val="-1"/>
        </w:rPr>
        <w:t>种类如虞美人、香豌豆等，可先播种在小花盆或营养钵中，待以</w:t>
      </w:r>
      <w:r>
        <w:t>后连盆土定植。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436" w:lineRule="auto"/>
        <w:ind w:left="160" w:right="336" w:firstLine="1346"/>
        <w:jc w:val="both"/>
      </w:pPr>
      <w:r>
        <w:t>栽植的距离决定于假植还是定植，以及气候、土壤、花畦种类等。若为假植，栽植的距离可近些。栽植距离还决定于幼苗生长速度或留床的时间长短。生长快或苗床时间长的，栽植距离应宽些。若为定植，则视不同种类植株的大小及用途而定。定植采种圃及单株观赏的，栽植距离应宽些；切花栽培时，应窄些。气候适宜而土壤肥沃，栽植距离也应宽些。</w:t>
      </w:r>
    </w:p>
    <w:p>
      <w:pPr>
        <w:spacing w:after="0" w:line="436" w:lineRule="auto"/>
        <w:jc w:val="both"/>
        <w:sectPr>
          <w:pgSz w:w="17860" w:h="25260"/>
          <w:pgMar w:top="2300" w:right="2220" w:bottom="280" w:left="2540" w:header="708" w:footer="708"/>
          <w:pgNumType w:start="12"/>
          <w:cols w:space="708"/>
        </w:sect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36" w:line="436" w:lineRule="auto"/>
        <w:ind w:left="160" w:right="336" w:firstLine="1346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-179831</wp:posOffset>
            </wp:positionV>
            <wp:extent cx="8001000" cy="119634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196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移植的时间宜选择无风的阴天，若在炎热的晴天，则应于</w:t>
      </w:r>
      <w:r>
        <w:rPr>
          <w:spacing w:val="-16"/>
        </w:rPr>
        <w:t>傍晚日照不过分强烈时进行。晴天大风水分蒸发量大，花卉容易</w:t>
      </w:r>
      <w:r>
        <w:rPr>
          <w:spacing w:val="-17"/>
        </w:rPr>
        <w:t>萎凋，一般不宜移植。在降雨前移植，则成活率更高。微雨天能</w:t>
      </w:r>
      <w:r>
        <w:rPr>
          <w:spacing w:val="-1"/>
        </w:rPr>
        <w:t>移植，但雨量较大时反而有害，因为雨天地温较低，移植后新根发生缓慢，此外，特别是粘性土，容易固结。移植应在土壤不过湿或过于时进行，因过湿使土壤粘闭，过干除不便于操作外，又</w:t>
      </w:r>
      <w:r>
        <w:rPr>
          <w:spacing w:val="-10"/>
        </w:rPr>
        <w:t>不能保持土壤良好的团粒结构。当天旱土干时，应在移植的前一天充分灌水，使土湿润。</w:t>
      </w:r>
    </w:p>
    <w:p>
      <w:pPr>
        <w:pStyle w:val="BodyText"/>
        <w:spacing w:before="4"/>
        <w:rPr>
          <w:sz w:val="38"/>
        </w:rPr>
      </w:pPr>
    </w:p>
    <w:p>
      <w:pPr>
        <w:pStyle w:val="BodyText"/>
        <w:spacing w:before="1" w:line="436" w:lineRule="auto"/>
        <w:ind w:left="160" w:right="336" w:firstLine="1346"/>
      </w:pPr>
      <w:r>
        <w:t>栽植完毕后，应以细孔喷壶浇足水，定植大苗后，则在洼面灌水</w:t>
      </w:r>
      <w:r>
        <w:rPr>
          <w:rFonts w:ascii="Arial" w:eastAsia="Arial" w:hAnsi="Arial"/>
        </w:rPr>
        <w:t>(</w:t>
      </w:r>
      <w:r>
        <w:t>可在树干周围作环形的土埂，俗称</w:t>
      </w:r>
      <w:r>
        <w:rPr>
          <w:rFonts w:ascii="Times New Roman" w:eastAsia="Times New Roman" w:hAnsi="Times New Roman"/>
        </w:rPr>
        <w:t>“</w:t>
      </w:r>
      <w:r>
        <w:t>养水塘</w:t>
      </w:r>
      <w:r>
        <w:rPr>
          <w:rFonts w:ascii="Times New Roman" w:eastAsia="Times New Roman" w:hAnsi="Times New Roman"/>
        </w:rPr>
        <w:t>”</w:t>
      </w:r>
      <w:r>
        <w:t>，用来拦蓄水分</w:t>
      </w:r>
      <w:r>
        <w:rPr>
          <w:rFonts w:ascii="Arial" w:eastAsia="Arial" w:hAnsi="Arial"/>
        </w:rPr>
        <w:t>)</w:t>
      </w:r>
      <w:r>
        <w:t>。第一次充分灌水后，在新根未生以前，不可灌水过多， 否则会引起根部腐烂。小苗组织柔弱，根系较少，移植后数天内应遮去强烈日光。较大的树苗最好设立支柱，防止树苗摇动，保障成活。</w:t>
      </w:r>
    </w:p>
    <w:p>
      <w:pPr>
        <w:pStyle w:val="BodyText"/>
        <w:rPr>
          <w:sz w:val="38"/>
        </w:rPr>
      </w:pPr>
    </w:p>
    <w:p>
      <w:pPr>
        <w:pStyle w:val="BodyText"/>
        <w:spacing w:line="436" w:lineRule="auto"/>
        <w:ind w:left="160" w:right="254" w:firstLine="899"/>
      </w:pPr>
      <w:r>
        <w:rPr>
          <w:spacing w:val="-12"/>
        </w:rPr>
        <w:t>种植包括移植与定植。其方法是一样的，定植是种后不再移</w:t>
      </w:r>
      <w:r>
        <w:rPr>
          <w:spacing w:val="-21"/>
        </w:rPr>
        <w:t xml:space="preserve">动，而移植则是在定植前的一种栽培措施，为植物改变种植距离， </w:t>
      </w:r>
      <w:r>
        <w:t>以适应其生长需要。</w:t>
      </w:r>
    </w:p>
    <w:p>
      <w:pPr>
        <w:pStyle w:val="BodyText"/>
        <w:spacing w:before="11"/>
        <w:rPr>
          <w:sz w:val="37"/>
        </w:rPr>
      </w:pPr>
    </w:p>
    <w:p>
      <w:pPr>
        <w:pStyle w:val="BodyText"/>
        <w:ind w:left="1255"/>
      </w:pPr>
      <w:r>
        <w:t>移植移植是为了扩大各类规格的苗株的株行距，使幼苗获</w:t>
      </w:r>
    </w:p>
    <w:p>
      <w:pPr>
        <w:spacing w:after="0"/>
        <w:sectPr>
          <w:pgSz w:w="17860" w:h="25260"/>
          <w:pgMar w:top="2000" w:right="2220" w:bottom="280" w:left="2540" w:header="708" w:footer="708"/>
          <w:pgNumType w:start="13"/>
          <w:cols w:space="708"/>
        </w:sectPr>
      </w:pPr>
    </w:p>
    <w:p>
      <w:pPr>
        <w:pStyle w:val="BodyText"/>
        <w:spacing w:before="21" w:line="436" w:lineRule="auto"/>
        <w:ind w:left="578" w:right="250"/>
      </w:pPr>
      <w:r>
        <w:rPr>
          <w:spacing w:val="-20"/>
        </w:rPr>
        <w:t xml:space="preserve">得足够的营养、光照与空气，同时在移植时切断了幼苗的主根， </w:t>
      </w:r>
      <w:r>
        <w:t>可使苗株产生更多的侧根，形成发达的根系，有利其生长。</w:t>
      </w:r>
    </w:p>
    <w:p>
      <w:pPr>
        <w:pStyle w:val="BodyText"/>
        <w:spacing w:line="436" w:lineRule="auto"/>
        <w:ind w:left="578" w:right="476" w:firstLine="676"/>
      </w:pPr>
      <w:r>
        <w:t>移植之前，播种的幼苗一般要间枝疏苗，除去过密、瘦弱</w:t>
      </w:r>
      <w:r>
        <w:rPr>
          <w:spacing w:val="-28"/>
        </w:rPr>
        <w:t xml:space="preserve">或有病的小苗。也可将疏下来的幼苗，另行栽植。地栽苗在 </w:t>
      </w:r>
      <w:r>
        <w:rPr>
          <w:rFonts w:ascii="Arial" w:eastAsia="Arial"/>
          <w:spacing w:val="-9"/>
        </w:rPr>
        <w:t>4</w:t>
      </w:r>
      <w:r>
        <w:rPr>
          <w:spacing w:val="-9"/>
        </w:rPr>
        <w:t xml:space="preserve">～ </w:t>
      </w:r>
      <w:r>
        <w:rPr>
          <w:rFonts w:ascii="Arial" w:eastAsia="Arial"/>
        </w:rPr>
        <w:t xml:space="preserve">5 </w:t>
      </w:r>
      <w:r>
        <w:rPr>
          <w:spacing w:val="-23"/>
        </w:rPr>
        <w:t xml:space="preserve">片真时时作第一次移植。盆播的幼苗，常在出现 </w:t>
      </w:r>
      <w:r>
        <w:rPr>
          <w:rFonts w:ascii="Arial" w:eastAsia="Arial"/>
        </w:rPr>
        <w:t>1</w:t>
      </w:r>
      <w:r>
        <w:t>～</w:t>
      </w:r>
      <w:r>
        <w:rPr>
          <w:rFonts w:ascii="Arial" w:eastAsia="Arial"/>
        </w:rPr>
        <w:t xml:space="preserve">2 </w:t>
      </w:r>
      <w:r>
        <w:rPr>
          <w:spacing w:val="-6"/>
        </w:rPr>
        <w:t>片真叶</w:t>
      </w:r>
      <w:r>
        <w:rPr>
          <w:spacing w:val="-7"/>
        </w:rPr>
        <w:t>时就开始移植。移植的株行距视苗的大小、苗的生长速度及移</w:t>
      </w:r>
      <w:r>
        <w:t>植后的留床期而定。助苗移植苗床的准备与播种苗床基本相同。</w:t>
      </w:r>
    </w:p>
    <w:p>
      <w:pPr>
        <w:pStyle w:val="BodyText"/>
        <w:spacing w:before="5" w:line="436" w:lineRule="auto"/>
        <w:ind w:left="578" w:right="250" w:firstLine="676"/>
      </w:pPr>
      <w:r>
        <w:t>移植时的土壤要干湿得当，一般要在土干时移植，但土壤</w:t>
      </w:r>
      <w:r>
        <w:rPr>
          <w:spacing w:val="-20"/>
        </w:rPr>
        <w:t xml:space="preserve">过分干燥时，易使幼苗萎蔫，应在种植的前一天在畦头上浇水， </w:t>
      </w:r>
      <w:r>
        <w:t>待上粒吸水涨于后不粘手时移檀。土湿时，不仅不便操作，且在种桓后土壤板结，不利幼苗生长。移植时不要压上过紧，以免恨部受伤，待浇水时土粒随水下沉，就可和根系密接。移植</w:t>
      </w:r>
      <w:r>
        <w:rPr>
          <w:spacing w:val="-21"/>
        </w:rPr>
        <w:t>以无风阴天为好，如果天气晴朗、光强、炎热，宜在傍晚移植。</w:t>
      </w:r>
      <w:r>
        <w:rPr>
          <w:spacing w:val="-20"/>
        </w:rPr>
        <w:t xml:space="preserve">移植前，要分清品种，避免混杂。挖苗时切断主根，不伤根须， </w:t>
      </w:r>
      <w:r>
        <w:t>尽可能带护根上移植。</w:t>
      </w:r>
    </w:p>
    <w:p>
      <w:pPr>
        <w:pStyle w:val="BodyText"/>
        <w:spacing w:before="9" w:line="436" w:lineRule="auto"/>
        <w:ind w:left="578" w:right="292" w:firstLine="676"/>
      </w:pPr>
      <w:r>
        <w:t xml:space="preserve">挖苗与种植要配合，随挖随种。如果风大，蒸发强烈，挖起幼茁要覆盖遮荫。移植穴要稍大，使根舒畅伸展。种植深度要与原种植深度一致，或再深 </w:t>
      </w:r>
      <w:r>
        <w:rPr>
          <w:rFonts w:ascii="Arial" w:eastAsia="Arial"/>
        </w:rPr>
        <w:t>1</w:t>
      </w:r>
      <w:r>
        <w:t>～</w:t>
      </w:r>
      <w:r>
        <w:rPr>
          <w:rFonts w:ascii="Arial" w:eastAsia="Arial"/>
        </w:rPr>
        <w:t xml:space="preserve">2 </w:t>
      </w:r>
      <w:r>
        <w:t>公分。过浅易倒伏</w:t>
      </w:r>
      <w:r>
        <w:rPr>
          <w:rFonts w:ascii="Arial" w:eastAsia="Arial"/>
        </w:rPr>
        <w:t>;</w:t>
      </w:r>
      <w:r>
        <w:t>过深则</w:t>
      </w:r>
    </w:p>
    <w:p>
      <w:pPr>
        <w:spacing w:after="0" w:line="436" w:lineRule="auto"/>
        <w:sectPr>
          <w:pgSz w:w="17860" w:h="25260"/>
          <w:pgMar w:top="2300" w:right="2220" w:bottom="280" w:left="2540" w:header="708" w:footer="708"/>
          <w:pgNumType w:start="14"/>
          <w:cols w:space="708"/>
        </w:sectPr>
      </w:pPr>
    </w:p>
    <w:p>
      <w:pPr>
        <w:pStyle w:val="BodyText"/>
        <w:spacing w:before="21" w:line="436" w:lineRule="auto"/>
        <w:ind w:left="578" w:right="369"/>
      </w:pPr>
      <w:r>
        <w:t>发育不好，种植后要立即充分浇水，并复浇一次，保证足量。天旱时，要边种边浇水。</w:t>
      </w:r>
    </w:p>
    <w:p>
      <w:pPr>
        <w:pStyle w:val="BodyText"/>
        <w:ind w:left="1255"/>
      </w:pPr>
      <w:r>
        <w:t>夏季移植初期要遮荫，以减低蒸发避免萎蔫。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36" w:lineRule="auto"/>
        <w:ind w:left="578" w:right="592" w:firstLine="676"/>
      </w:pPr>
      <w:r>
        <w:t>定植定植包括将移植后的大苗、盆栽苗、经过贮藏的球根以及宿根花卉、本本花卉，种植于不再移动的地方。</w:t>
      </w:r>
    </w:p>
    <w:p>
      <w:pPr>
        <w:pStyle w:val="BodyText"/>
        <w:spacing w:before="1" w:line="436" w:lineRule="auto"/>
        <w:ind w:left="578" w:right="142" w:firstLine="676"/>
      </w:pPr>
      <w:r>
        <w:rPr>
          <w:spacing w:val="-1"/>
        </w:rPr>
        <w:t xml:space="preserve">定植前，要根据植物的需要，改良土壤结构，调整酸碱度， </w:t>
      </w:r>
      <w:r>
        <w:rPr>
          <w:spacing w:val="-20"/>
        </w:rPr>
        <w:t>改良排水条件，一般植物都需要肥沃、疏松而排水良好的土壤。</w:t>
      </w:r>
      <w:r>
        <w:rPr>
          <w:spacing w:val="-22"/>
        </w:rPr>
        <w:t>肥料可在整地时拌入或在挖穴后施入穴底。定植时所采用的株间距离，应根据花卉植株成年时的大小，或配植要求而定。</w:t>
      </w:r>
    </w:p>
    <w:p>
      <w:pPr>
        <w:pStyle w:val="BodyText"/>
        <w:spacing w:before="4" w:line="436" w:lineRule="auto"/>
        <w:ind w:left="578" w:right="477" w:firstLine="676"/>
        <w:jc w:val="both"/>
      </w:pPr>
      <w:r>
        <w:t>挖苗，一般应带护根土，土壤太湿或太干部不宜挖苗，带</w:t>
      </w:r>
      <w:r>
        <w:rPr>
          <w:spacing w:val="-6"/>
        </w:rPr>
        <w:t>土多少视根系大小而定。落时树种在休眠期种植不必带土。常</w:t>
      </w:r>
      <w:r>
        <w:rPr>
          <w:spacing w:val="-7"/>
        </w:rPr>
        <w:t>绿花木及移栽不易的种类一定要带完整的泥团，并要用草绳把</w:t>
      </w:r>
      <w:r>
        <w:t>泥团扎好。</w:t>
      </w:r>
    </w:p>
    <w:p>
      <w:pPr>
        <w:pStyle w:val="BodyText"/>
        <w:spacing w:before="4" w:line="436" w:lineRule="auto"/>
        <w:ind w:left="578" w:right="369" w:firstLine="676"/>
        <w:jc w:val="both"/>
      </w:pPr>
      <w:r>
        <w:t>定植时要开穴，穴应较侍种苗的根系或泥团较大较深，将</w:t>
      </w:r>
      <w:r>
        <w:rPr>
          <w:spacing w:val="-2"/>
        </w:rPr>
        <w:t xml:space="preserve">苗茎基提近土面，扶正入穴。然后将穴周土壤铲入穴内约 </w:t>
      </w:r>
      <w:r>
        <w:rPr>
          <w:rFonts w:ascii="Arial" w:eastAsia="Arial"/>
          <w:i/>
        </w:rPr>
        <w:t xml:space="preserve">2/3 </w:t>
      </w:r>
      <w:r>
        <w:rPr>
          <w:spacing w:val="-1"/>
        </w:rPr>
        <w:t xml:space="preserve">时，抖动苗株使土粒和根系密接，然后在根系外围压紧土壤， </w:t>
      </w:r>
      <w:r>
        <w:rPr>
          <w:spacing w:val="-5"/>
        </w:rPr>
        <w:t xml:space="preserve">最后用松土填平土穴使其与地面相平而略凹。种后立即浇水 </w:t>
      </w:r>
      <w:r>
        <w:rPr>
          <w:rFonts w:ascii="Arial" w:eastAsia="Arial"/>
          <w:i/>
        </w:rPr>
        <w:t xml:space="preserve">2 </w:t>
      </w:r>
      <w:r>
        <w:t>次。</w:t>
      </w:r>
    </w:p>
    <w:p>
      <w:pPr>
        <w:pStyle w:val="BodyText"/>
        <w:spacing w:before="3"/>
        <w:ind w:left="1255"/>
      </w:pPr>
      <w:r>
        <w:t>草花苗种植后，次日要复浇水。球根花卉种植初期一般不</w:t>
      </w:r>
    </w:p>
    <w:p>
      <w:pPr>
        <w:spacing w:after="0"/>
        <w:sectPr>
          <w:pgSz w:w="17860" w:h="25260"/>
          <w:pgMar w:top="2300" w:right="2220" w:bottom="280" w:left="2540" w:header="708" w:footer="708"/>
          <w:pgNumType w:start="15"/>
          <w:cols w:space="708"/>
        </w:sectPr>
      </w:pPr>
    </w:p>
    <w:p>
      <w:pPr>
        <w:pStyle w:val="BodyText"/>
        <w:spacing w:before="21" w:line="436" w:lineRule="auto"/>
        <w:ind w:left="578" w:right="369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2477643</wp:posOffset>
            </wp:positionV>
            <wp:extent cx="8001000" cy="5842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需浇水，如果过于干旱，则应浇一次透水。大株的宿根花卉和本本花卉定植时要结合进行恨部修剪，伤根、烂根和枯根都要剪去。大树苗定植后，还要设立支柱，或在三对角设置绳索牵引，防止倾倒。</w:t>
      </w:r>
    </w:p>
    <w:p>
      <w:pPr>
        <w:spacing w:after="0" w:line="436" w:lineRule="auto"/>
        <w:jc w:val="both"/>
        <w:sectPr>
          <w:pgSz w:w="17860" w:h="25260"/>
          <w:pgMar w:top="2300" w:right="2220" w:bottom="280" w:left="2540" w:header="708" w:footer="708"/>
          <w:pgNumType w:start="16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67" style="width:630pt;height:46pt;mso-position-horizontal-relative:char;mso-position-vertical-relative:line" coordorigin="0,0" coordsize="12600,920">
            <v:shape id="_x0000_s1068" type="#_x0000_t75" style="width:12600;height:920;position:absolute" stroked="f">
              <v:imagedata r:id="rId8" o:title=""/>
            </v:shape>
            <v:shape id="_x0000_s1069" type="#_x0000_t202" style="width:12600;height:920;position:absolute" filled="f" stroked="f">
              <v:textbox inset="0,0,0,0">
                <w:txbxContent>
                  <w:p>
                    <w:pPr>
                      <w:spacing w:before="200"/>
                      <w:ind w:left="3549" w:right="3589" w:firstLine="0"/>
                      <w:jc w:val="center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sz w:val="45"/>
                      </w:rPr>
                      <w:t>提高盆栽草花质量的五措施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sz w:val="24"/>
        </w:rPr>
      </w:pPr>
      <w:r>
        <w:pict>
          <v:group id="_x0000_s1070" style="width:571pt;height:29.9pt;margin-top:17.74pt;margin-left:189pt;mso-position-horizontal-relative:page;mso-wrap-distance-left:0;mso-wrap-distance-right:0;position:absolute;z-index:-251654144" coordorigin="3780,355" coordsize="11420,598">
            <v:shape id="_x0000_s1071" type="#_x0000_t75" style="width:11420;height:580;left:3780;position:absolute;top:372" stroked="f">
              <v:imagedata r:id="rId9" o:title=""/>
            </v:shape>
            <v:shape id="_x0000_s1072" type="#_x0000_t202" style="width:11420;height:598;left:3780;position:absolute;top:354" filled="f" stroked="f">
              <v:textbox inset="0,0,0,0">
                <w:txbxContent>
                  <w:p>
                    <w:pPr>
                      <w:spacing w:before="0" w:line="513" w:lineRule="exact"/>
                      <w:ind w:left="15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8"/>
                        <w:sz w:val="45"/>
                      </w:rPr>
                      <w:t xml:space="preserve">多数一二年生草本花卉生长多为 </w:t>
                    </w:r>
                    <w:r>
                      <w:rPr>
                        <w:sz w:val="45"/>
                      </w:rPr>
                      <w:t>2～5</w:t>
                    </w:r>
                    <w:r>
                      <w:rPr>
                        <w:spacing w:val="-25"/>
                        <w:sz w:val="45"/>
                      </w:rPr>
                      <w:t xml:space="preserve"> 个月，周期短，花朵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pict>
          <v:group id="_x0000_s1073" style="width:608.45pt;height:30.35pt;margin-top:8.42pt;margin-left:155pt;mso-position-horizontal-relative:page;mso-wrap-distance-left:0;mso-wrap-distance-right:0;position:absolute;z-index:-251653120" coordorigin="3100,168" coordsize="12169,607">
            <v:shape id="_x0000_s1074" type="#_x0000_t75" style="width:12100;height:600;left:3100;position:absolute;top:174" stroked="f">
              <v:imagedata r:id="rId10" o:title=""/>
            </v:shape>
            <v:shape id="_x0000_s1075" type="#_x0000_t202" style="width:12169;height:607;left:3100;position:absolute;top:16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繁茂，色彩丰富鲜艳，植株较低，生长整齐，美化效果好，栽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08.45pt;height:29.95pt;margin-top:60.8pt;margin-left:155pt;mso-position-horizontal-relative:page;mso-wrap-distance-left:0;mso-wrap-distance-right:0;position:absolute;z-index:-251652096" coordorigin="3100,1216" coordsize="12169,599">
            <v:shape id="_x0000_s1077" type="#_x0000_t75" style="width:12100;height:580;left:3100;position:absolute;top:1234" stroked="f">
              <v:imagedata r:id="rId11" o:title=""/>
            </v:shape>
            <v:shape id="_x0000_s1078" type="#_x0000_t202" style="width:12169;height:599;left:3100;position:absolute;top:1216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培管理、栽培设施简便，从繁殖、栽培至出圃的时间短，便于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079" style="width:608.45pt;height:30.4pt;margin-top:8.36pt;margin-left:155pt;mso-position-horizontal-relative:page;mso-wrap-distance-left:0;mso-wrap-distance-right:0;position:absolute;z-index:-251651072" coordorigin="3100,167" coordsize="12169,608">
            <v:shape id="_x0000_s1080" type="#_x0000_t75" style="width:12100;height:600;left:3100;position:absolute;top:174" stroked="f">
              <v:imagedata r:id="rId10" o:title=""/>
            </v:shape>
            <v:shape id="_x0000_s1081" type="#_x0000_t202" style="width:12169;height:608;left:310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经常更换。因此大量应用于城市广场、公园、校园、居住区等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605pt;height:30.8pt;margin-top:60.97pt;margin-left:155pt;mso-position-horizontal-relative:page;mso-wrap-distance-left:0;mso-wrap-distance-right:0;position:absolute;z-index:-251650048" coordorigin="3100,1219" coordsize="12100,616">
            <v:shape id="_x0000_s1083" type="#_x0000_t75" style="width:12100;height:600;left:3100;position:absolute;top:1234" stroked="f">
              <v:imagedata r:id="rId12" o:title=""/>
            </v:shape>
            <v:shape id="_x0000_s1084" type="#_x0000_t202" style="width:12100;height:616;left:3100;position:absolute;top:121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 xml:space="preserve">场所的摆花布置。我国于 </w:t>
                    </w:r>
                    <w:r>
                      <w:rPr>
                        <w:sz w:val="45"/>
                      </w:rPr>
                      <w:t>2000</w:t>
                    </w:r>
                    <w:r>
                      <w:rPr>
                        <w:spacing w:val="-8"/>
                        <w:sz w:val="45"/>
                      </w:rPr>
                      <w:t xml:space="preserve"> 年颁布了盆花等级标准，明确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608.45pt;height:30.4pt;margin-top:113.35pt;margin-left:155pt;mso-position-horizontal-relative:page;mso-wrap-distance-left:0;mso-wrap-distance-right:0;position:absolute;z-index:-251649024" coordorigin="3100,2267" coordsize="12169,608">
            <v:shape id="_x0000_s1086" type="#_x0000_t75" style="width:12100;height:600;left:3100;position:absolute;top:2274" stroked="f">
              <v:imagedata r:id="rId10" o:title=""/>
            </v:shape>
            <v:shape id="_x0000_s1087" type="#_x0000_t202" style="width:12169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规定了我国部分盆栽花卉的质量标准。对于盆花生产者来说，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605pt;height:29.85pt;margin-top:165.91pt;margin-left:155pt;mso-position-horizontal-relative:page;mso-wrap-distance-left:0;mso-wrap-distance-right:0;position:absolute;z-index:-251648000" coordorigin="3100,3318" coordsize="12100,597">
            <v:shape id="_x0000_s1089" type="#_x0000_t75" style="width:12100;height:580;left:3100;position:absolute;top:3334" stroked="f">
              <v:imagedata r:id="rId11" o:title=""/>
            </v:shape>
            <v:shape id="_x0000_s1090" type="#_x0000_t202" style="width:12100;height:597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盆栽草花的质量直接影响到出圃率和经济效益。要提高盆栽草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091" style="width:340pt;height:30.3pt;margin-top:8.47pt;margin-left:155pt;mso-position-horizontal-relative:page;mso-wrap-distance-left:0;mso-wrap-distance-right:0;position:absolute;z-index:-251646976" coordorigin="3100,169" coordsize="6800,606">
            <v:shape id="_x0000_s1092" type="#_x0000_t75" style="width:6800;height:600;left:3100;position:absolute;top:174" stroked="f">
              <v:imagedata r:id="rId13" o:title=""/>
            </v:shape>
            <v:shape id="_x0000_s1093" type="#_x0000_t202" style="width:6800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花质量需要做好以下几方面工作：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227pt;height:29.9pt;margin-top:60.85pt;margin-left:155pt;mso-position-horizontal-relative:page;mso-wrap-distance-left:0;mso-wrap-distance-right:0;position:absolute;z-index:-251645952" coordorigin="3100,1217" coordsize="4540,598">
            <v:shape id="_x0000_s1095" type="#_x0000_t75" style="width:4540;height:580;left:3100;position:absolute;top:1234" stroked="f">
              <v:imagedata r:id="rId14" o:title=""/>
            </v:shape>
            <v:shape id="_x0000_s1096" type="#_x0000_t202" style="width:4540;height:598;left:3100;position:absolute;top:1217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盆土的配制与消毒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pict>
          <v:group id="_x0000_s1097" style="width:605pt;height:30.3pt;margin-top:8.44pt;margin-left:155pt;mso-position-horizontal-relative:page;mso-wrap-distance-left:0;mso-wrap-distance-right:0;position:absolute;z-index:-251644928" coordorigin="3100,169" coordsize="12100,606">
            <v:shape id="_x0000_s1098" type="#_x0000_t75" style="width:12100;height:600;left:3100;position:absolute;top:174" stroked="f">
              <v:imagedata r:id="rId10" o:title=""/>
            </v:shape>
            <v:shape id="_x0000_s1099" type="#_x0000_t202" style="width:12100;height:606;left:3100;position:absolute;top:168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>由于盆栽花卉在花盆中有限的空间和土壤中生长，故比地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608.45pt;height:30.75pt;margin-top:61pt;margin-left:155pt;mso-position-horizontal-relative:page;mso-wrap-distance-left:0;mso-wrap-distance-right:0;position:absolute;z-index:-251643904" coordorigin="3100,1220" coordsize="12169,615">
            <v:shape id="_x0000_s1101" type="#_x0000_t75" style="width:12100;height:600;left:3100;position:absolute;top:1234" stroked="f">
              <v:imagedata r:id="rId12" o:title=""/>
            </v:shape>
            <v:shape id="_x0000_s1102" type="#_x0000_t202" style="width:12169;height:615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栽花卉对土壤的要求更高。若盆土理化性质不良、养分不足，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605pt;height:30.4pt;margin-top:113.38pt;margin-left:155pt;mso-position-horizontal-relative:page;mso-wrap-distance-left:0;mso-wrap-distance-right:0;position:absolute;z-index:-251642880" coordorigin="3100,2268" coordsize="12100,608">
            <v:shape id="_x0000_s1104" type="#_x0000_t75" style="width:12100;height:600;left:3100;position:absolute;top:2274" stroked="f">
              <v:imagedata r:id="rId10" o:title=""/>
            </v:shape>
            <v:shape id="_x0000_s1105" type="#_x0000_t202" style="width:12100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将直接影响花卉的生长状况。因此，盆栽花卉需要专门配制培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style="width:608.45pt;height:30.8pt;margin-top:165.94pt;margin-left:155pt;mso-position-horizontal-relative:page;mso-wrap-distance-left:0;mso-wrap-distance-right:0;position:absolute;z-index:-251641856" coordorigin="3100,3319" coordsize="12169,616">
            <v:shape id="_x0000_s1107" type="#_x0000_t75" style="width:12100;height:600;left:3100;position:absolute;top:3334" stroked="f">
              <v:imagedata r:id="rId12" o:title=""/>
            </v:shape>
            <v:shape id="_x0000_s1108" type="#_x0000_t202" style="width:12169;height:616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养土。好的培养土应疏松、肥沃，具有丰富腐殖质，排水、透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608.45pt;height:30.25pt;margin-top:218.5pt;margin-left:155pt;mso-position-horizontal-relative:page;mso-wrap-distance-left:0;mso-wrap-distance-right:0;position:absolute;z-index:-251640832" coordorigin="3100,4370" coordsize="12169,605">
            <v:shape id="_x0000_s1110" type="#_x0000_t75" style="width:12100;height:600;left:3100;position:absolute;top:4374" stroked="f">
              <v:imagedata r:id="rId10" o:title=""/>
            </v:shape>
            <v:shape id="_x0000_s1111" type="#_x0000_t202" style="width:12169;height:605;left:3100;position:absolute;top:437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气性良好，具有良好的保水、保肥能力，无有害微生物及其它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608.45pt;height:30.85pt;margin-top:270.92pt;margin-left:155pt;mso-position-horizontal-relative:page;mso-wrap-distance-left:0;mso-wrap-distance-right:0;position:absolute;z-index:-251639808" coordorigin="3100,5418" coordsize="12169,617">
            <v:shape id="_x0000_s1113" type="#_x0000_t75" style="width:12100;height:600;left:3100;position:absolute;top:5434" stroked="f">
              <v:imagedata r:id="rId12" o:title=""/>
            </v:shape>
            <v:shape id="_x0000_s1114" type="#_x0000_t202" style="width:12169;height:617;left:3100;position:absolute;top:54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有害物质。可用于配制培养土的材料有多种，如腐叶土、堆肥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608.45pt;height:30.3pt;margin-top:323.48pt;margin-left:155pt;mso-position-horizontal-relative:page;mso-wrap-distance-left:0;mso-wrap-distance-right:0;position:absolute;z-index:-251638784" coordorigin="3100,6470" coordsize="12169,606">
            <v:shape id="_x0000_s1116" type="#_x0000_t75" style="width:12100;height:600;left:3100;position:absolute;top:6474" stroked="f">
              <v:imagedata r:id="rId10" o:title=""/>
            </v:shape>
            <v:shape id="_x0000_s1117" type="#_x0000_t202" style="width:12169;height:606;left:3100;position:absolute;top:64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土、有机肥、塘泥、园土、泥炭土、经过粉碎堆积发酵的玉米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8" style="width:608.45pt;height:30.7pt;margin-top:376.04pt;margin-left:155pt;mso-position-horizontal-relative:page;mso-wrap-distance-left:0;mso-wrap-distance-right:0;position:absolute;z-index:-251637760" coordorigin="3100,7521" coordsize="12169,614">
            <v:shape id="_x0000_s1119" type="#_x0000_t75" style="width:12100;height:600;left:3100;position:absolute;top:7534" stroked="f">
              <v:imagedata r:id="rId12" o:title=""/>
            </v:shape>
            <v:shape id="_x0000_s1120" type="#_x0000_t202" style="width:12169;height:614;left:3100;position:absolute;top:75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芯、花生壳、甘蔗渣、河沙等。配制培养土可就地取材，根据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605pt;height:30.35pt;margin-top:428.42pt;margin-left:155pt;mso-position-horizontal-relative:page;mso-wrap-distance-left:0;mso-wrap-distance-right:0;position:absolute;z-index:-251636736" coordorigin="3100,8568" coordsize="12100,607">
            <v:shape id="_x0000_s1122" type="#_x0000_t75" style="width:12100;height:600;left:3100;position:absolute;top:8574" stroked="f">
              <v:imagedata r:id="rId10" o:title=""/>
            </v:shape>
            <v:shape id="_x0000_s1123" type="#_x0000_t202" style="width:12100;height:607;left:3100;position:absolute;top:856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花卉种类的特性，配制不同类型的培养土，一般盆栽草花多用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2000" w:right="2220" w:bottom="280" w:left="2540" w:header="708" w:footer="708"/>
          <w:pgNumType w:start="17"/>
          <w:cols w:space="708"/>
        </w:sectPr>
      </w:pPr>
    </w:p>
    <w:p>
      <w:pPr>
        <w:pStyle w:val="BodyText"/>
        <w:ind w:left="560"/>
        <w:rPr>
          <w:sz w:val="20"/>
        </w:rPr>
      </w:pPr>
      <w:r>
        <w:rPr>
          <w:sz w:val="20"/>
        </w:rPr>
        <w:pict>
          <v:group id="_x0000_i1124" style="width:605pt;height:29.9pt;mso-position-horizontal-relative:char;mso-position-vertical-relative:line" coordorigin="0,0" coordsize="12100,598">
            <v:shape id="_x0000_s1125" type="#_x0000_t75" style="width:12100;height:580;position:absolute;top:17" stroked="f">
              <v:imagedata r:id="rId11" o:title=""/>
            </v:shape>
            <v:shape id="_x0000_s1126" type="#_x0000_t202" style="width:12100;height:598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4"/>
                        <w:sz w:val="45"/>
                      </w:rPr>
                      <w:t>中性培养土。中性培养土一般可用园土</w:t>
                    </w: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-8"/>
                        <w:sz w:val="45"/>
                      </w:rPr>
                      <w:t xml:space="preserve"> 份、腐叶土</w:t>
                    </w: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-33"/>
                        <w:sz w:val="45"/>
                      </w:rPr>
                      <w:t xml:space="preserve"> 份、河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pict>
          <v:group id="_x0000_s1127" style="width:605pt;height:30.35pt;margin-top:9.59pt;margin-left:155pt;mso-position-horizontal-relative:page;mso-wrap-distance-left:0;mso-wrap-distance-right:0;position:absolute;z-index:-251635712" coordorigin="3100,192" coordsize="12100,607">
            <v:shape id="_x0000_s1128" type="#_x0000_t75" style="width:12100;height:600;left:3100;position:absolute;top:198" stroked="f">
              <v:imagedata r:id="rId10" o:title=""/>
            </v:shape>
            <v:shape id="_x0000_s1129" type="#_x0000_t202" style="width:12100;height:607;left:3100;position:absolute;top:191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7"/>
                        <w:sz w:val="45"/>
                      </w:rPr>
                      <w:t xml:space="preserve">沙 </w:t>
                    </w: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7"/>
                        <w:sz w:val="45"/>
                      </w:rPr>
                      <w:t xml:space="preserve"> 份，加入适量的腐熟有机肥混合而成，也可根据当地实际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160pt;height:29.95pt;margin-top:61.97pt;margin-left:155pt;mso-position-horizontal-relative:page;mso-wrap-distance-left:0;mso-wrap-distance-right:0;position:absolute;z-index:-251634688" coordorigin="3100,1239" coordsize="3200,599">
            <v:shape id="_x0000_s1131" type="#_x0000_t75" style="width:3200;height:580;left:3100;position:absolute;top:1258" stroked="f">
              <v:imagedata r:id="rId15" o:title=""/>
            </v:shape>
            <v:shape id="_x0000_s1132" type="#_x0000_t202" style="width:3200;height:599;left:3100;position:absolute;top:123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情况进行配制。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133" style="width:605pt;height:30.4pt;margin-top:8.36pt;margin-left:155pt;mso-position-horizontal-relative:page;mso-wrap-distance-left:0;mso-wrap-distance-right:0;position:absolute;z-index:-251633664" coordorigin="3100,167" coordsize="12100,608">
            <v:shape id="_x0000_s1134" type="#_x0000_t75" style="width:12100;height:600;left:3100;position:absolute;top:174" stroked="f">
              <v:imagedata r:id="rId10" o:title=""/>
            </v:shape>
            <v:shape id="_x0000_s1135" type="#_x0000_t202" style="width:12100;height:608;left:310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大批量露地盆栽草花所用的培养土应消毒，最经济实用的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605pt;height:30.85pt;margin-top:60.92pt;margin-left:155pt;mso-position-horizontal-relative:page;mso-wrap-distance-left:0;mso-wrap-distance-right:0;position:absolute;z-index:-251632640" coordorigin="3100,1218" coordsize="12100,617">
            <v:shape id="_x0000_s1137" type="#_x0000_t75" style="width:12100;height:600;left:3100;position:absolute;top:1234" stroked="f">
              <v:imagedata r:id="rId12" o:title=""/>
            </v:shape>
            <v:shape id="_x0000_s1138" type="#_x0000_t202" style="width:12100;height:617;left:3100;position:absolute;top:12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>消毒方法是采用日光暴晒法。使用未经消毒的培养土，有可能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9" style="width:520pt;height:30.4pt;margin-top:113.35pt;margin-left:155pt;mso-position-horizontal-relative:page;mso-wrap-distance-left:0;mso-wrap-distance-right:0;position:absolute;z-index:-251631616" coordorigin="3100,2267" coordsize="10400,608">
            <v:shape id="_x0000_s1140" type="#_x0000_t75" style="width:10400;height:600;left:3100;position:absolute;top:2274" stroked="f">
              <v:imagedata r:id="rId16" o:title=""/>
            </v:shape>
            <v:shape id="_x0000_s1141" type="#_x0000_t202" style="width:10400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给盆栽草花带来大面积的、甚至是毁灭性的病虫害。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2" style="width:92pt;height:29.85pt;margin-top:165.91pt;margin-left:155pt;mso-position-horizontal-relative:page;mso-wrap-distance-left:0;mso-wrap-distance-right:0;position:absolute;z-index:-251630592" coordorigin="3100,3318" coordsize="1840,597">
            <v:shape id="_x0000_s1143" type="#_x0000_t75" style="width:1840;height:580;left:3100;position:absolute;top:3334" stroked="f">
              <v:imagedata r:id="rId17" o:title=""/>
            </v:shape>
            <v:shape id="_x0000_s1144" type="#_x0000_t202" style="width:1840;height:597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选盆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145" style="width:605pt;height:30.3pt;margin-top:8.47pt;margin-left:155pt;mso-position-horizontal-relative:page;mso-wrap-distance-left:0;mso-wrap-distance-right:0;position:absolute;z-index:-251629568" coordorigin="3100,169" coordsize="12100,606">
            <v:shape id="_x0000_s1146" type="#_x0000_t75" style="width:12100;height:600;left:3100;position:absolute;top:174" stroked="f">
              <v:imagedata r:id="rId10" o:title=""/>
            </v:shape>
            <v:shape id="_x0000_s1147" type="#_x0000_t202" style="width:12100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由于盆栽一二年生草花生长周期短，幼苗上盆后至出圃一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8" style="width:605pt;height:29.9pt;margin-top:60.85pt;margin-left:155pt;mso-position-horizontal-relative:page;mso-wrap-distance-left:0;mso-wrap-distance-right:0;position:absolute;z-index:-251628544" coordorigin="3100,1217" coordsize="12100,598">
            <v:shape id="_x0000_s1149" type="#_x0000_t75" style="width:12100;height:580;left:3100;position:absolute;top:1234" stroked="f">
              <v:imagedata r:id="rId11" o:title=""/>
            </v:shape>
            <v:shape id="_x0000_s1150" type="#_x0000_t202" style="width:12100;height:598;left:3100;position:absolute;top:121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1"/>
                        <w:sz w:val="45"/>
                      </w:rPr>
                      <w:t>般无需换盆，所以上盆前应根据所栽培的花卉种类成龄植株的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pict>
          <v:group id="_x0000_s1151" style="width:608.45pt;height:30.35pt;margin-top:8.41pt;margin-left:155pt;mso-position-horizontal-relative:page;mso-wrap-distance-left:0;mso-wrap-distance-right:0;position:absolute;z-index:-251627520" coordorigin="3100,168" coordsize="12169,607">
            <v:shape id="_x0000_s1152" type="#_x0000_t75" style="width:12100;height:600;left:3100;position:absolute;top:174" stroked="f">
              <v:imagedata r:id="rId10" o:title=""/>
            </v:shape>
            <v:shape id="_x0000_s1153" type="#_x0000_t202" style="width:12169;height:607;left:3100;position:absolute;top:16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大小（高度、冠幅等）选择适当大小的花盆。根据盆花等级标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4" style="width:605pt;height:30.75pt;margin-top:61pt;margin-left:155pt;mso-position-horizontal-relative:page;mso-wrap-distance-left:0;mso-wrap-distance-right:0;position:absolute;z-index:-251626496" coordorigin="3100,1220" coordsize="12100,615">
            <v:shape id="_x0000_s1155" type="#_x0000_t75" style="width:12100;height:600;left:3100;position:absolute;top:1234" stroked="f">
              <v:imagedata r:id="rId12" o:title=""/>
            </v:shape>
            <v:shape id="_x0000_s1156" type="#_x0000_t202" style="width:12100;height:615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6"/>
                        <w:sz w:val="45"/>
                      </w:rPr>
                      <w:t xml:space="preserve">准，成龄株高 </w:t>
                    </w:r>
                    <w:r>
                      <w:rPr>
                        <w:sz w:val="45"/>
                      </w:rPr>
                      <w:t>20～35cm</w:t>
                    </w:r>
                    <w:r>
                      <w:rPr>
                        <w:spacing w:val="-28"/>
                        <w:sz w:val="45"/>
                      </w:rPr>
                      <w:t xml:space="preserve">，冠幅 </w:t>
                    </w:r>
                    <w:r>
                      <w:rPr>
                        <w:sz w:val="45"/>
                      </w:rPr>
                      <w:t>25～35cm</w:t>
                    </w:r>
                    <w:r>
                      <w:rPr>
                        <w:spacing w:val="-19"/>
                        <w:sz w:val="45"/>
                      </w:rPr>
                      <w:t xml:space="preserve">，少数冠幅 </w:t>
                    </w:r>
                    <w:r>
                      <w:rPr>
                        <w:sz w:val="45"/>
                      </w:rPr>
                      <w:t>20～25cm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605pt;height:30.4pt;margin-top:113.38pt;margin-left:155pt;mso-position-horizontal-relative:page;mso-wrap-distance-left:0;mso-wrap-distance-right:0;position:absolute;z-index:-251625472" coordorigin="3100,2268" coordsize="12100,608">
            <v:shape id="_x0000_s1158" type="#_x0000_t75" style="width:12100;height:600;left:3100;position:absolute;top:2274" stroked="f">
              <v:imagedata r:id="rId10" o:title=""/>
            </v:shape>
            <v:shape id="_x0000_s1159" type="#_x0000_t202" style="width:12100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8"/>
                        <w:sz w:val="45"/>
                      </w:rPr>
                      <w:t xml:space="preserve">或 </w:t>
                    </w:r>
                    <w:r>
                      <w:rPr>
                        <w:sz w:val="45"/>
                      </w:rPr>
                      <w:t>30～40cm</w:t>
                    </w:r>
                    <w:r>
                      <w:rPr>
                        <w:spacing w:val="-8"/>
                        <w:sz w:val="45"/>
                      </w:rPr>
                      <w:t xml:space="preserve"> 的矮生种类，一般适宜选择的花盆尺寸直径×高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0" style="width:605pt;height:30.8pt;margin-top:165.94pt;margin-left:155pt;mso-position-horizontal-relative:page;mso-wrap-distance-left:0;mso-wrap-distance-right:0;position:absolute;z-index:-251624448" coordorigin="3100,3319" coordsize="12100,616">
            <v:shape id="_x0000_s1161" type="#_x0000_t75" style="width:12100;height:600;left:3100;position:absolute;top:3334" stroked="f">
              <v:imagedata r:id="rId12" o:title=""/>
            </v:shape>
            <v:shape id="_x0000_s1162" type="#_x0000_t202" style="width:12100;height:616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34"/>
                        <w:sz w:val="45"/>
                      </w:rPr>
                      <w:t>度为</w:t>
                    </w:r>
                    <w:r>
                      <w:rPr>
                        <w:sz w:val="45"/>
                      </w:rPr>
                      <w:t>15c</w:t>
                    </w:r>
                    <w:r>
                      <w:rPr>
                        <w:spacing w:val="3"/>
                        <w:sz w:val="45"/>
                      </w:rPr>
                      <w:t>m</w:t>
                    </w:r>
                    <w:r>
                      <w:rPr>
                        <w:spacing w:val="-4"/>
                        <w:sz w:val="45"/>
                      </w:rPr>
                      <w:t>×</w:t>
                    </w:r>
                    <w:r>
                      <w:rPr>
                        <w:sz w:val="45"/>
                      </w:rPr>
                      <w:t>12cm</w:t>
                    </w:r>
                    <w:r>
                      <w:rPr>
                        <w:spacing w:val="-44"/>
                        <w:sz w:val="45"/>
                      </w:rPr>
                      <w:t xml:space="preserve"> 或</w:t>
                    </w:r>
                    <w:r>
                      <w:rPr>
                        <w:sz w:val="45"/>
                      </w:rPr>
                      <w:t>12c</w:t>
                    </w:r>
                    <w:r>
                      <w:rPr>
                        <w:spacing w:val="3"/>
                        <w:sz w:val="45"/>
                      </w:rPr>
                      <w:t>m</w:t>
                    </w:r>
                    <w:r>
                      <w:rPr>
                        <w:spacing w:val="-4"/>
                        <w:sz w:val="45"/>
                      </w:rPr>
                      <w:t>×</w:t>
                    </w:r>
                    <w:r>
                      <w:rPr>
                        <w:sz w:val="45"/>
                      </w:rPr>
                      <w:t>10c</w:t>
                    </w:r>
                    <w:r>
                      <w:rPr>
                        <w:spacing w:val="3"/>
                        <w:sz w:val="45"/>
                      </w:rPr>
                      <w:t>m</w:t>
                    </w:r>
                    <w:r>
                      <w:rPr>
                        <w:spacing w:val="-33"/>
                        <w:sz w:val="45"/>
                      </w:rPr>
                      <w:t>；成龄株高</w:t>
                    </w: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3"/>
                        <w:sz w:val="45"/>
                      </w:rPr>
                      <w:t>0</w:t>
                    </w:r>
                    <w:r>
                      <w:rPr>
                        <w:spacing w:val="-4"/>
                        <w:sz w:val="45"/>
                      </w:rPr>
                      <w:t>～</w:t>
                    </w:r>
                    <w:r>
                      <w:rPr>
                        <w:sz w:val="45"/>
                      </w:rPr>
                      <w:t>50c</w:t>
                    </w:r>
                    <w:r>
                      <w:rPr>
                        <w:spacing w:val="3"/>
                        <w:sz w:val="45"/>
                      </w:rPr>
                      <w:t>m</w:t>
                    </w:r>
                    <w:r>
                      <w:rPr>
                        <w:spacing w:val="-55"/>
                        <w:sz w:val="45"/>
                      </w:rPr>
                      <w:t>，冠幅</w:t>
                    </w: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3"/>
                        <w:sz w:val="45"/>
                      </w:rPr>
                      <w:t>0</w:t>
                    </w:r>
                    <w:r>
                      <w:rPr>
                        <w:sz w:val="45"/>
                      </w:rPr>
                      <w:t>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605pt;height:30.25pt;margin-top:218.5pt;margin-left:155pt;mso-position-horizontal-relative:page;mso-wrap-distance-left:0;mso-wrap-distance-right:0;position:absolute;z-index:-251623424" coordorigin="3100,4370" coordsize="12100,605">
            <v:shape id="_x0000_s1164" type="#_x0000_t75" style="width:12100;height:600;left:3100;position:absolute;top:4374" stroked="f">
              <v:imagedata r:id="rId10" o:title=""/>
            </v:shape>
            <v:shape id="_x0000_s1165" type="#_x0000_t202" style="width:12100;height:605;left:3100;position:absolute;top:437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50cm</w:t>
                    </w:r>
                    <w:r>
                      <w:rPr>
                        <w:spacing w:val="-17"/>
                        <w:sz w:val="45"/>
                      </w:rPr>
                      <w:t xml:space="preserve"> 的中型种类，一般适宜选择的花盆尺寸为 </w:t>
                    </w:r>
                    <w:r>
                      <w:rPr>
                        <w:sz w:val="45"/>
                      </w:rPr>
                      <w:t>18cm×15cm</w:t>
                    </w:r>
                    <w:r>
                      <w:rPr>
                        <w:spacing w:val="-54"/>
                        <w:sz w:val="45"/>
                      </w:rPr>
                      <w:t xml:space="preserve"> 或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608.6pt;height:29.9pt;margin-top:270.88pt;margin-left:155pt;mso-position-horizontal-relative:page;mso-wrap-distance-left:0;mso-wrap-distance-right:0;position:absolute;z-index:-251622400" coordorigin="3100,5418" coordsize="12172,598">
            <v:shape id="_x0000_s1167" type="#_x0000_t75" style="width:12100;height:580;left:3100;position:absolute;top:5434" stroked="f">
              <v:imagedata r:id="rId11" o:title=""/>
            </v:shape>
            <v:shape id="_x0000_s1168" type="#_x0000_t202" style="width:12172;height:598;left:3100;position:absolute;top:541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15cm×12cm。若选择的花盆过大，容易出现“不满盆”现象；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169" style="width:605pt;height:30.3pt;margin-top:8.48pt;margin-left:155pt;mso-position-horizontal-relative:page;mso-wrap-distance-left:0;mso-wrap-distance-right:0;position:absolute;z-index:-251621376" coordorigin="3100,170" coordsize="12100,606">
            <v:shape id="_x0000_s1170" type="#_x0000_t75" style="width:12100;height:600;left:3100;position:absolute;top:174" stroked="f">
              <v:imagedata r:id="rId10" o:title=""/>
            </v:shape>
            <v:shape id="_x0000_s1171" type="#_x0000_t202" style="width:12100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7"/>
                        <w:sz w:val="45"/>
                      </w:rPr>
                      <w:t>若选择的花盆过小，则会使盆花显得“头重脚轻”，比例不协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2" style="width:565pt;height:30.7pt;margin-top:61.04pt;margin-left:155pt;mso-position-horizontal-relative:page;mso-wrap-distance-left:0;mso-wrap-distance-right:0;position:absolute;z-index:-251620352" coordorigin="3100,1221" coordsize="11300,614">
            <v:shape id="_x0000_s1173" type="#_x0000_t75" style="width:11300;height:600;left:3100;position:absolute;top:1234" stroked="f">
              <v:imagedata r:id="rId18" o:title=""/>
            </v:shape>
            <v:shape id="_x0000_s1174" type="#_x0000_t202" style="width:11300;height:614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调。上述两种情况都会造成盆花不能达到出圃质量要求。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style="width:608.45pt;height:30.35pt;margin-top:113.42pt;margin-left:155pt;mso-position-horizontal-relative:page;mso-wrap-distance-left:0;mso-wrap-distance-right:0;position:absolute;z-index:-251619328" coordorigin="3100,2268" coordsize="12169,607">
            <v:shape id="_x0000_s1176" type="#_x0000_t75" style="width:12100;height:600;left:3100;position:absolute;top:2274" stroked="f">
              <v:imagedata r:id="rId10" o:title=""/>
            </v:shape>
            <v:shape id="_x0000_s1177" type="#_x0000_t202" style="width:12169;height:607;left:3100;position:absolute;top:2268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所用花盆若为旧盆，应把旧盆土清理干净，并洗净晾干待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605pt;height:30.8pt;margin-top:165.98pt;margin-left:155pt;mso-position-horizontal-relative:page;mso-wrap-distance-left:0;mso-wrap-distance-right:0;position:absolute;z-index:-251618304" coordorigin="3100,3320" coordsize="12100,616">
            <v:shape id="_x0000_s1179" type="#_x0000_t75" style="width:12100;height:600;left:3100;position:absolute;top:3334" stroked="f">
              <v:imagedata r:id="rId12" o:title=""/>
            </v:shape>
            <v:shape id="_x0000_s1180" type="#_x0000_t202" style="width:12100;height:616;left:3100;position:absolute;top:331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3"/>
                        <w:sz w:val="45"/>
                      </w:rPr>
                      <w:t xml:space="preserve">用，以减少病虫害的发生。若为新瓦盆，应提前 </w:t>
                    </w:r>
                    <w:r>
                      <w:rPr>
                        <w:sz w:val="45"/>
                      </w:rPr>
                      <w:t>1～2</w:t>
                    </w:r>
                    <w:r>
                      <w:rPr>
                        <w:spacing w:val="-14"/>
                        <w:sz w:val="45"/>
                      </w:rPr>
                      <w:t xml:space="preserve"> 天将花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380" w:right="2220" w:bottom="280" w:left="2540" w:header="708" w:footer="708"/>
          <w:pgNumType w:start="18"/>
          <w:cols w:space="708"/>
        </w:sectPr>
      </w:pPr>
    </w:p>
    <w:p>
      <w:pPr>
        <w:pStyle w:val="BodyText"/>
        <w:ind w:left="560"/>
        <w:rPr>
          <w:sz w:val="20"/>
        </w:rPr>
      </w:pPr>
      <w:r>
        <w:rPr>
          <w:sz w:val="20"/>
        </w:rPr>
        <w:pict>
          <v:group id="_x0000_i1181" style="width:565pt;height:29.9pt;mso-position-horizontal-relative:char;mso-position-vertical-relative:line" coordorigin="0,0" coordsize="11300,598">
            <v:shape id="_x0000_s1182" type="#_x0000_t75" style="width:11300;height:580;position:absolute;top:17" stroked="f">
              <v:imagedata r:id="rId19" o:title=""/>
            </v:shape>
            <v:shape id="_x0000_s1183" type="#_x0000_t202" style="width:11300;height:598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5"/>
                        <w:sz w:val="45"/>
                      </w:rPr>
                      <w:t>盆用清水浸泡“退火”，使盆壁吸足水分，避免“烧根”。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pict>
          <v:group id="_x0000_s1184" style="width:605pt;height:30.35pt;margin-top:9.59pt;margin-left:155pt;mso-position-horizontal-relative:page;mso-wrap-distance-left:0;mso-wrap-distance-right:0;position:absolute;z-index:-251617280" coordorigin="3100,192" coordsize="12100,607">
            <v:shape id="_x0000_s1185" type="#_x0000_t75" style="width:12100;height:600;left:3100;position:absolute;top:198" stroked="f">
              <v:imagedata r:id="rId10" o:title=""/>
            </v:shape>
            <v:shape id="_x0000_s1186" type="#_x0000_t202" style="width:12100;height:607;left:3100;position:absolute;top:191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>同一花卉种类的同一批幼苗应选择相同规格的花盆，避免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608.45pt;height:29.95pt;margin-top:61.97pt;margin-left:155pt;mso-position-horizontal-relative:page;mso-wrap-distance-left:0;mso-wrap-distance-right:0;position:absolute;z-index:-251616256" coordorigin="3100,1239" coordsize="12169,599">
            <v:shape id="_x0000_s1188" type="#_x0000_t75" style="width:12100;height:580;left:3100;position:absolute;top:1258" stroked="f">
              <v:imagedata r:id="rId11" o:title=""/>
            </v:shape>
            <v:shape id="_x0000_s1189" type="#_x0000_t202" style="width:12169;height:599;left:3100;position:absolute;top:123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选择不同规格、不同颜色的花盆，以便摆花应用时达到整齐一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190" style="width:115pt;height:30.4pt;margin-top:8.36pt;margin-left:155pt;mso-position-horizontal-relative:page;mso-wrap-distance-left:0;mso-wrap-distance-right:0;position:absolute;z-index:-251615232" coordorigin="3100,167" coordsize="2300,608">
            <v:shape id="_x0000_s1191" type="#_x0000_t75" style="width:2300;height:600;left:3100;position:absolute;top:174" stroked="f">
              <v:imagedata r:id="rId20" o:title=""/>
            </v:shape>
            <v:shape id="_x0000_s1192" type="#_x0000_t202" style="width:2300;height:608;left:310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致的效果。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3" style="width:137pt;height:30.85pt;margin-top:60.92pt;margin-left:155pt;mso-position-horizontal-relative:page;mso-wrap-distance-left:0;mso-wrap-distance-right:0;position:absolute;z-index:-251614208" coordorigin="3100,1218" coordsize="2740,617">
            <v:shape id="_x0000_s1194" type="#_x0000_t75" style="width:2740;height:600;left:3100;position:absolute;top:1234" stroked="f">
              <v:imagedata r:id="rId21" o:title=""/>
            </v:shape>
            <v:shape id="_x0000_s1195" type="#_x0000_t202" style="width:2740;height:617;left:3100;position:absolute;top:1218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上盆植苗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6" style="width:605pt;height:30.4pt;margin-top:113.35pt;margin-left:155pt;mso-position-horizontal-relative:page;mso-wrap-distance-left:0;mso-wrap-distance-right:0;position:absolute;z-index:-251613184" coordorigin="3100,2267" coordsize="12100,608">
            <v:shape id="_x0000_s1197" type="#_x0000_t75" style="width:12100;height:600;left:3100;position:absolute;top:2274" stroked="f">
              <v:imagedata r:id="rId10" o:title=""/>
            </v:shape>
            <v:shape id="_x0000_s1198" type="#_x0000_t202" style="width:12100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>上盆时每盆植苗的数量应依据不同的花卉种类而异，若花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605pt;height:29.85pt;margin-top:165.91pt;margin-left:155pt;mso-position-horizontal-relative:page;mso-wrap-distance-left:0;mso-wrap-distance-right:0;position:absolute;z-index:-251612160" coordorigin="3100,3318" coordsize="12100,597">
            <v:shape id="_x0000_s1200" type="#_x0000_t75" style="width:12100;height:580;left:3100;position:absolute;top:3334" stroked="f">
              <v:imagedata r:id="rId11" o:title=""/>
            </v:shape>
            <v:shape id="_x0000_s1201" type="#_x0000_t202" style="width:12100;height:597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3"/>
                        <w:sz w:val="45"/>
                      </w:rPr>
                      <w:t xml:space="preserve">卉成龄植株小巧、分枝少、枝叶细小，每盆可植苗 </w:t>
                    </w:r>
                    <w:r>
                      <w:rPr>
                        <w:sz w:val="45"/>
                      </w:rPr>
                      <w:t>2～4</w:t>
                    </w:r>
                    <w:r>
                      <w:rPr>
                        <w:spacing w:val="-18"/>
                        <w:sz w:val="45"/>
                      </w:rPr>
                      <w:t xml:space="preserve"> 株，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202" style="width:605pt;height:30.3pt;margin-top:8.47pt;margin-left:155pt;mso-position-horizontal-relative:page;mso-wrap-distance-left:0;mso-wrap-distance-right:0;position:absolute;z-index:-251611136" coordorigin="3100,169" coordsize="12100,606">
            <v:shape id="_x0000_s1203" type="#_x0000_t75" style="width:12100;height:600;left:3100;position:absolute;top:174" stroked="f">
              <v:imagedata r:id="rId10" o:title=""/>
            </v:shape>
            <v:shape id="_x0000_s1204" type="#_x0000_t202" style="width:12100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0"/>
                        <w:sz w:val="45"/>
                      </w:rPr>
                      <w:t xml:space="preserve">如雏菊，每盆植苗 </w:t>
                    </w:r>
                    <w:r>
                      <w:rPr>
                        <w:sz w:val="45"/>
                      </w:rPr>
                      <w:t>3～4</w:t>
                    </w:r>
                    <w:r>
                      <w:rPr>
                        <w:spacing w:val="-27"/>
                        <w:sz w:val="45"/>
                      </w:rPr>
                      <w:t xml:space="preserve"> 株，三色堇、百日草等，每盆植苗 </w:t>
                    </w:r>
                    <w:r>
                      <w:rPr>
                        <w:sz w:val="45"/>
                      </w:rPr>
                      <w:t>2～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5" style="width:605pt;height:29.9pt;margin-top:60.85pt;margin-left:155pt;mso-position-horizontal-relative:page;mso-wrap-distance-left:0;mso-wrap-distance-right:0;position:absolute;z-index:-251610112" coordorigin="3100,1217" coordsize="12100,598">
            <v:shape id="_x0000_s1206" type="#_x0000_t75" style="width:12100;height:580;left:3100;position:absolute;top:1234" stroked="f">
              <v:imagedata r:id="rId11" o:title=""/>
            </v:shape>
            <v:shape id="_x0000_s1207" type="#_x0000_t202" style="width:12100;height:598;left:3100;position:absolute;top:121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-29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3</w:t>
                    </w:r>
                    <w:r>
                      <w:rPr>
                        <w:spacing w:val="-8"/>
                        <w:sz w:val="45"/>
                      </w:rPr>
                      <w:t xml:space="preserve"> 株。若此类花卉植苗仅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30"/>
                        <w:sz w:val="45"/>
                      </w:rPr>
                      <w:t xml:space="preserve"> 株，将会造成“不满盆”。每盆植苗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pict>
          <v:group id="_x0000_s1208" style="width:605pt;height:30.35pt;margin-top:8.41pt;margin-left:155pt;mso-position-horizontal-relative:page;mso-wrap-distance-left:0;mso-wrap-distance-right:0;position:absolute;z-index:-251609088" coordorigin="3100,168" coordsize="12100,607">
            <v:shape id="_x0000_s1209" type="#_x0000_t75" style="width:12100;height:600;left:3100;position:absolute;top:174" stroked="f">
              <v:imagedata r:id="rId10" o:title=""/>
            </v:shape>
            <v:shape id="_x0000_s1210" type="#_x0000_t202" style="width:12100;height:607;left:3100;position:absolute;top:16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1"/>
                        <w:sz w:val="45"/>
                      </w:rPr>
                      <w:t xml:space="preserve"> 株以上的种类，选苗要生长均匀，幼苗高度、粗壮度相似，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1" style="width:362pt;height:30.75pt;margin-top:61pt;margin-left:155pt;mso-position-horizontal-relative:page;mso-wrap-distance-left:0;mso-wrap-distance-right:0;position:absolute;z-index:-251608064" coordorigin="3100,1220" coordsize="7240,615">
            <v:shape id="_x0000_s1212" type="#_x0000_t75" style="width:7240;height:600;left:3100;position:absolute;top:1234" stroked="f">
              <v:imagedata r:id="rId22" o:title=""/>
            </v:shape>
            <v:shape id="_x0000_s1213" type="#_x0000_t202" style="width:7240;height:615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上盆后会生长一致，盆花外貌整齐。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4" style="width:608.45pt;height:30.4pt;margin-top:113.38pt;margin-left:155pt;mso-position-horizontal-relative:page;mso-wrap-distance-left:0;mso-wrap-distance-right:0;position:absolute;z-index:-251607040" coordorigin="3100,2268" coordsize="12169,608">
            <v:shape id="_x0000_s1215" type="#_x0000_t75" style="width:12100;height:600;left:3100;position:absolute;top:2274" stroked="f">
              <v:imagedata r:id="rId10" o:title=""/>
            </v:shape>
            <v:shape id="_x0000_s1216" type="#_x0000_t202" style="width:12169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有些花卉种类成龄植株较大，或叶片宽大、分枝多，每盆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7" style="width:605pt;height:30.8pt;margin-top:165.94pt;margin-left:155pt;mso-position-horizontal-relative:page;mso-wrap-distance-left:0;mso-wrap-distance-right:0;position:absolute;z-index:-251606016" coordorigin="3100,3319" coordsize="12100,616">
            <v:shape id="_x0000_s1218" type="#_x0000_t75" style="width:12100;height:600;left:3100;position:absolute;top:3334" stroked="f">
              <v:imagedata r:id="rId12" o:title=""/>
            </v:shape>
            <v:shape id="_x0000_s1219" type="#_x0000_t202" style="width:12100;height:616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37"/>
                        <w:sz w:val="45"/>
                      </w:rPr>
                      <w:t xml:space="preserve">植苗 </w:t>
                    </w:r>
                    <w:r>
                      <w:rPr>
                        <w:sz w:val="45"/>
                      </w:rPr>
                      <w:t>1</w:t>
                    </w:r>
                    <w:r>
                      <w:rPr>
                        <w:spacing w:val="-15"/>
                        <w:sz w:val="45"/>
                      </w:rPr>
                      <w:t xml:space="preserve"> 株即可，如羽衣甘蓝、瓜叶菊、鸡冠花等。若每盆栽 </w:t>
                    </w:r>
                    <w:r>
                      <w:rPr>
                        <w:sz w:val="45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0" style="width:605pt;height:30.25pt;margin-top:218.5pt;margin-left:155pt;mso-position-horizontal-relative:page;mso-wrap-distance-left:0;mso-wrap-distance-right:0;position:absolute;z-index:-251604992" coordorigin="3100,4370" coordsize="12100,605">
            <v:shape id="_x0000_s1221" type="#_x0000_t75" style="width:12100;height:600;left:3100;position:absolute;top:4374" stroked="f">
              <v:imagedata r:id="rId10" o:title=""/>
            </v:shape>
            <v:shape id="_x0000_s1222" type="#_x0000_t202" style="width:12100;height:605;left:3100;position:absolute;top:437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2"/>
                        <w:sz w:val="45"/>
                      </w:rPr>
                      <w:t>株，幼苗种植在花盆中央，每盆栽</w:t>
                    </w:r>
                    <w:r>
                      <w:rPr>
                        <w:sz w:val="45"/>
                      </w:rPr>
                      <w:t>2</w:t>
                    </w:r>
                    <w:r>
                      <w:rPr>
                        <w:spacing w:val="-14"/>
                        <w:sz w:val="45"/>
                      </w:rPr>
                      <w:t xml:space="preserve"> 株以上，幼苗种植分布要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3" style="width:605pt;height:29.9pt;margin-top:270.88pt;margin-left:155pt;mso-position-horizontal-relative:page;mso-wrap-distance-left:0;mso-wrap-distance-right:0;position:absolute;z-index:-251603968" coordorigin="3100,5418" coordsize="12100,598">
            <v:shape id="_x0000_s1224" type="#_x0000_t75" style="width:12100;height:580;left:3100;position:absolute;top:5434" stroked="f">
              <v:imagedata r:id="rId11" o:title=""/>
            </v:shape>
            <v:shape id="_x0000_s1225" type="#_x0000_t202" style="width:12100;height:598;left:3100;position:absolute;top:541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3"/>
                        <w:sz w:val="45"/>
                      </w:rPr>
                      <w:t xml:space="preserve">均匀，如栽 </w:t>
                    </w:r>
                    <w:r>
                      <w:rPr>
                        <w:sz w:val="45"/>
                      </w:rPr>
                      <w:t>3</w:t>
                    </w:r>
                    <w:r>
                      <w:rPr>
                        <w:spacing w:val="-8"/>
                        <w:sz w:val="45"/>
                      </w:rPr>
                      <w:t xml:space="preserve"> 株按“品”字形种植；栽</w:t>
                    </w:r>
                    <w:r>
                      <w:rPr>
                        <w:sz w:val="45"/>
                      </w:rPr>
                      <w:t>4</w:t>
                    </w:r>
                    <w:r>
                      <w:rPr>
                        <w:spacing w:val="-14"/>
                        <w:sz w:val="45"/>
                      </w:rPr>
                      <w:t xml:space="preserve"> 株按正方形种植，避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226" style="width:126pt;height:30.3pt;margin-top:8.48pt;margin-left:155pt;mso-position-horizontal-relative:page;mso-wrap-distance-left:0;mso-wrap-distance-right:0;position:absolute;z-index:-251602944" coordorigin="3100,170" coordsize="2520,606">
            <v:shape id="_x0000_s1227" type="#_x0000_t75" style="width:2520;height:600;left:3100;position:absolute;top:174" stroked="f">
              <v:imagedata r:id="rId23" o:title=""/>
            </v:shape>
            <v:shape id="_x0000_s1228" type="#_x0000_t202" style="width:2520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39"/>
                        <w:sz w:val="45"/>
                      </w:rPr>
                      <w:t>免“偏盆”。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29" style="width:605pt;height:30.7pt;margin-top:61.04pt;margin-left:155pt;mso-position-horizontal-relative:page;mso-wrap-distance-left:0;mso-wrap-distance-right:0;position:absolute;z-index:-251601920" coordorigin="3100,1221" coordsize="12100,614">
            <v:shape id="_x0000_s1230" type="#_x0000_t75" style="width:12100;height:600;left:3100;position:absolute;top:1234" stroked="f">
              <v:imagedata r:id="rId12" o:title=""/>
            </v:shape>
            <v:shape id="_x0000_s1231" type="#_x0000_t202" style="width:12100;height:614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7"/>
                        <w:sz w:val="45"/>
                      </w:rPr>
                      <w:t xml:space="preserve">幼苗上盆的时间应适当，一般当具 </w:t>
                    </w:r>
                    <w:r>
                      <w:rPr>
                        <w:sz w:val="45"/>
                      </w:rPr>
                      <w:t>4～5</w:t>
                    </w:r>
                    <w:r>
                      <w:rPr>
                        <w:spacing w:val="-46"/>
                        <w:sz w:val="45"/>
                      </w:rPr>
                      <w:t xml:space="preserve"> 片叶或 </w:t>
                    </w:r>
                    <w:r>
                      <w:rPr>
                        <w:sz w:val="45"/>
                      </w:rPr>
                      <w:t>5～6cm</w:t>
                    </w:r>
                    <w:r>
                      <w:rPr>
                        <w:spacing w:val="-54"/>
                        <w:sz w:val="45"/>
                      </w:rPr>
                      <w:t xml:space="preserve"> 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2" style="width:608.45pt;height:30.35pt;margin-top:113.42pt;margin-left:155pt;mso-position-horizontal-relative:page;mso-wrap-distance-left:0;mso-wrap-distance-right:0;position:absolute;z-index:-251600896" coordorigin="3100,2268" coordsize="12169,607">
            <v:shape id="_x0000_s1233" type="#_x0000_t75" style="width:12100;height:600;left:3100;position:absolute;top:2274" stroked="f">
              <v:imagedata r:id="rId10" o:title=""/>
            </v:shape>
            <v:shape id="_x0000_s1234" type="#_x0000_t202" style="width:12169;height:607;left:3100;position:absolute;top:226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时移栽上盆较为适宜。幼苗太小、太嫩，上盆不易操作，对成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35" style="width:608.45pt;height:30.8pt;margin-top:165.98pt;margin-left:155pt;mso-position-horizontal-relative:page;mso-wrap-distance-left:0;mso-wrap-distance-right:0;position:absolute;z-index:-251599872" coordorigin="3100,3320" coordsize="12169,616">
            <v:shape id="_x0000_s1236" type="#_x0000_t75" style="width:12100;height:600;left:3100;position:absolute;top:3334" stroked="f">
              <v:imagedata r:id="rId12" o:title=""/>
            </v:shape>
            <v:shape id="_x0000_s1237" type="#_x0000_t202" style="width:12169;height:616;left:3100;position:absolute;top:331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活率也有一定影响；幼苗太高才上盆，对形成良好株形不利，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380" w:right="2220" w:bottom="280" w:left="2540" w:header="708" w:footer="708"/>
          <w:pgNumType w:start="19"/>
          <w:cols w:space="708"/>
        </w:sectPr>
      </w:pPr>
    </w:p>
    <w:p>
      <w:pPr>
        <w:pStyle w:val="BodyText"/>
        <w:ind w:left="560"/>
        <w:rPr>
          <w:sz w:val="20"/>
        </w:rPr>
      </w:pPr>
      <w:r>
        <w:rPr>
          <w:sz w:val="20"/>
        </w:rPr>
        <w:pict>
          <v:group id="_x0000_i1238" style="width:407pt;height:29.9pt;mso-position-horizontal-relative:char;mso-position-vertical-relative:line" coordorigin="0,0" coordsize="8140,598">
            <v:shape id="_x0000_s1239" type="#_x0000_t75" style="width:8140;height:580;position:absolute;top:17" stroked="f">
              <v:imagedata r:id="rId24" o:title=""/>
            </v:shape>
            <v:shape id="_x0000_s1240" type="#_x0000_t202" style="width:8140;height:598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并影响缓苗，对盆花质量产生不利影响。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pict>
          <v:group id="_x0000_s1241" style="width:182pt;height:30.35pt;margin-top:9.59pt;margin-left:155pt;mso-position-horizontal-relative:page;mso-wrap-distance-left:0;mso-wrap-distance-right:0;position:absolute;z-index:-251598848" coordorigin="3100,192" coordsize="3640,607">
            <v:shape id="_x0000_s1242" type="#_x0000_t75" style="width:3640;height:600;left:3100;position:absolute;top:198" stroked="f">
              <v:imagedata r:id="rId25" o:title=""/>
            </v:shape>
            <v:shape id="_x0000_s1243" type="#_x0000_t202" style="width:3640;height:607;left:3100;position:absolute;top:191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栽培管理措施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44" style="width:605pt;height:29.95pt;margin-top:61.97pt;margin-left:155pt;mso-position-horizontal-relative:page;mso-wrap-distance-left:0;mso-wrap-distance-right:0;position:absolute;z-index:-251597824" coordorigin="3100,1239" coordsize="12100,599">
            <v:shape id="_x0000_s1245" type="#_x0000_t75" style="width:12100;height:580;left:3100;position:absolute;top:1258" stroked="f">
              <v:imagedata r:id="rId11" o:title=""/>
            </v:shape>
            <v:shape id="_x0000_s1246" type="#_x0000_t202" style="width:12100;height:599;left:3100;position:absolute;top:1239" filled="f" stroked="f">
              <v:textbox inset="0,0,0,0">
                <w:txbxContent>
                  <w:p>
                    <w:pPr>
                      <w:spacing w:before="0" w:line="513" w:lineRule="exact"/>
                      <w:ind w:left="946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水肥管理露地盆栽草花易受旱，尤其在高温炎热的夏秋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pict>
          <v:group id="_x0000_s1247" style="width:608.45pt;height:30.4pt;margin-top:8.36pt;margin-left:155pt;mso-position-horizontal-relative:page;mso-wrap-distance-left:0;mso-wrap-distance-right:0;position:absolute;z-index:-251596800" coordorigin="3100,167" coordsize="12169,608">
            <v:shape id="_x0000_s1248" type="#_x0000_t75" style="width:12100;height:600;left:3100;position:absolute;top:174" stroked="f">
              <v:imagedata r:id="rId10" o:title=""/>
            </v:shape>
            <v:shape id="_x0000_s1249" type="#_x0000_t202" style="width:12169;height:608;left:3100;position:absolute;top:1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季，晴天每天早晨、傍晚各浇一次透水；冬春季一般每天在中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0" style="width:250pt;height:30.85pt;margin-top:60.92pt;margin-left:155pt;mso-position-horizontal-relative:page;mso-wrap-distance-left:0;mso-wrap-distance-right:0;position:absolute;z-index:-251595776" coordorigin="3100,1218" coordsize="5000,617">
            <v:shape id="_x0000_s1251" type="#_x0000_t75" style="width:5000;height:600;left:3100;position:absolute;top:1234" stroked="f">
              <v:imagedata r:id="rId26" o:title=""/>
            </v:shape>
            <v:shape id="_x0000_s1252" type="#_x0000_t202" style="width:5000;height:617;left:3100;position:absolute;top:12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午前后浇一次透水即可。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3" style="width:608.45pt;height:30.4pt;margin-top:113.35pt;margin-left:155pt;mso-position-horizontal-relative:page;mso-wrap-distance-left:0;mso-wrap-distance-right:0;position:absolute;z-index:-251594752" coordorigin="3100,2267" coordsize="12169,608">
            <v:shape id="_x0000_s1254" type="#_x0000_t75" style="width:12100;height:600;left:3100;position:absolute;top:2274" stroked="f">
              <v:imagedata r:id="rId10" o:title=""/>
            </v:shape>
            <v:shape id="_x0000_s1255" type="#_x0000_t202" style="width:12169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盆栽草花要重视追肥，追施液态肥肥效快，效果好，因此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56" style="width:608.45pt;height:29.85pt;margin-top:165.91pt;margin-left:155pt;mso-position-horizontal-relative:page;mso-wrap-distance-left:0;mso-wrap-distance-right:0;position:absolute;z-index:-251593728" coordorigin="3100,3318" coordsize="12169,597">
            <v:shape id="_x0000_s1257" type="#_x0000_t75" style="width:12100;height:580;left:3100;position:absolute;top:3334" stroked="f">
              <v:imagedata r:id="rId11" o:title=""/>
            </v:shape>
            <v:shape id="_x0000_s1258" type="#_x0000_t202" style="width:12169;height:597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多以追施液态肥为主，掌握“勤施薄肥”的原则。上盆后注意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259" style="width:605pt;height:30.3pt;margin-top:8.47pt;margin-left:155pt;mso-position-horizontal-relative:page;mso-wrap-distance-left:0;mso-wrap-distance-right:0;position:absolute;z-index:-251592704" coordorigin="3100,169" coordsize="12100,606">
            <v:shape id="_x0000_s1260" type="#_x0000_t75" style="width:12100;height:600;left:3100;position:absolute;top:174" stroked="f">
              <v:imagedata r:id="rId10" o:title=""/>
            </v:shape>
            <v:shape id="_x0000_s1261" type="#_x0000_t202" style="width:12100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 xml:space="preserve">缓苗期管理，度过缓苗期后 </w:t>
                    </w:r>
                    <w:r>
                      <w:rPr>
                        <w:sz w:val="45"/>
                      </w:rPr>
                      <w:t>4～7</w:t>
                    </w:r>
                    <w:r>
                      <w:rPr>
                        <w:spacing w:val="-8"/>
                        <w:sz w:val="45"/>
                      </w:rPr>
                      <w:t xml:space="preserve"> 天即可进行第一次追肥，可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2" style="width:607.45pt;height:29.9pt;margin-top:60.85pt;margin-left:155pt;mso-position-horizontal-relative:page;mso-wrap-distance-left:0;mso-wrap-distance-right:0;position:absolute;z-index:-251591680" coordorigin="3100,1217" coordsize="12149,598">
            <v:shape id="_x0000_s1263" type="#_x0000_t75" style="width:12100;height:580;left:3100;position:absolute;top:1234" stroked="f">
              <v:imagedata r:id="rId11" o:title=""/>
            </v:shape>
            <v:shape id="_x0000_s1264" type="#_x0000_t202" style="width:12149;height:598;left:3100;position:absolute;top:121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111"/>
                        <w:sz w:val="45"/>
                      </w:rPr>
                      <w:t>用</w:t>
                    </w:r>
                    <w:r>
                      <w:rPr>
                        <w:sz w:val="45"/>
                      </w:rPr>
                      <w:t>N</w:t>
                    </w:r>
                    <w:r>
                      <w:rPr>
                        <w:spacing w:val="-44"/>
                        <w:sz w:val="45"/>
                      </w:rPr>
                      <w:t>、</w:t>
                    </w:r>
                    <w:r>
                      <w:rPr>
                        <w:sz w:val="45"/>
                      </w:rPr>
                      <w:t>P</w:t>
                    </w:r>
                    <w:r>
                      <w:rPr>
                        <w:spacing w:val="-47"/>
                        <w:sz w:val="45"/>
                      </w:rPr>
                      <w:t>、</w:t>
                    </w:r>
                    <w:r>
                      <w:rPr>
                        <w:sz w:val="45"/>
                      </w:rPr>
                      <w:t>K</w:t>
                    </w:r>
                    <w:r>
                      <w:rPr>
                        <w:spacing w:val="-7"/>
                        <w:sz w:val="45"/>
                      </w:rPr>
                      <w:t xml:space="preserve"> 复合肥，肥液浓度</w:t>
                    </w:r>
                    <w:r>
                      <w:rPr>
                        <w:sz w:val="45"/>
                      </w:rPr>
                      <w:t>1％～3</w:t>
                    </w:r>
                    <w:r>
                      <w:rPr>
                        <w:spacing w:val="-2"/>
                        <w:sz w:val="45"/>
                      </w:rPr>
                      <w:t>％，对盆土浇施。肥液浓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pict>
          <v:group id="_x0000_s1265" style="width:605pt;height:30.35pt;margin-top:8.41pt;margin-left:155pt;mso-position-horizontal-relative:page;mso-wrap-distance-left:0;mso-wrap-distance-right:0;position:absolute;z-index:-251590656" coordorigin="3100,168" coordsize="12100,607">
            <v:shape id="_x0000_s1266" type="#_x0000_t75" style="width:12100;height:600;left:3100;position:absolute;top:174" stroked="f">
              <v:imagedata r:id="rId10" o:title=""/>
            </v:shape>
            <v:shape id="_x0000_s1267" type="#_x0000_t202" style="width:12100;height:607;left:3100;position:absolute;top:16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4"/>
                        <w:sz w:val="45"/>
                      </w:rPr>
                      <w:t xml:space="preserve">度过高容易造成烧苗。以后每隔 </w:t>
                    </w:r>
                    <w:r>
                      <w:rPr>
                        <w:sz w:val="45"/>
                      </w:rPr>
                      <w:t>10～15</w:t>
                    </w:r>
                    <w:r>
                      <w:rPr>
                        <w:spacing w:val="-8"/>
                        <w:sz w:val="45"/>
                      </w:rPr>
                      <w:t xml:space="preserve"> 天追施液肥一次，可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68" style="width:605pt;height:30.75pt;margin-top:61pt;margin-left:155pt;mso-position-horizontal-relative:page;mso-wrap-distance-left:0;mso-wrap-distance-right:0;position:absolute;z-index:-251589632" coordorigin="3100,1220" coordsize="12100,615">
            <v:shape id="_x0000_s1269" type="#_x0000_t75" style="width:12100;height:600;left:3100;position:absolute;top:1234" stroked="f">
              <v:imagedata r:id="rId12" o:title=""/>
            </v:shape>
            <v:shape id="_x0000_s1270" type="#_x0000_t202" style="width:12100;height:615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12"/>
                        <w:sz w:val="45"/>
                      </w:rPr>
                      <w:t xml:space="preserve">逐渐增加 </w:t>
                    </w:r>
                    <w:r>
                      <w:rPr>
                        <w:sz w:val="45"/>
                      </w:rPr>
                      <w:t>P、K</w:t>
                    </w:r>
                    <w:r>
                      <w:rPr>
                        <w:spacing w:val="-8"/>
                        <w:sz w:val="45"/>
                      </w:rPr>
                      <w:t xml:space="preserve"> 肥的比例，以促进花芽分化，达到多开花、花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1" style="width:605pt;height:30.4pt;margin-top:113.38pt;margin-left:155pt;mso-position-horizontal-relative:page;mso-wrap-distance-left:0;mso-wrap-distance-right:0;position:absolute;z-index:-251588608" coordorigin="3100,2268" coordsize="12100,608">
            <v:shape id="_x0000_s1272" type="#_x0000_t75" style="width:12100;height:600;left:3100;position:absolute;top:2274" stroked="f">
              <v:imagedata r:id="rId10" o:title=""/>
            </v:shape>
            <v:shape id="_x0000_s1273" type="#_x0000_t202" style="width:12100;height:608;left:3100;position:absolute;top:2267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5"/>
                        <w:sz w:val="45"/>
                      </w:rPr>
                      <w:t>朵大、花色艳、花期长，提高“花盖度”</w:t>
                    </w:r>
                    <w:r>
                      <w:rPr>
                        <w:spacing w:val="-76"/>
                        <w:sz w:val="45"/>
                      </w:rPr>
                      <w:t>（</w:t>
                    </w:r>
                    <w:r>
                      <w:rPr>
                        <w:sz w:val="45"/>
                      </w:rPr>
                      <w:t>即花朵或花序数量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4" style="width:605pt;height:30.8pt;margin-top:165.94pt;margin-left:155pt;mso-position-horizontal-relative:page;mso-wrap-distance-left:0;mso-wrap-distance-right:0;position:absolute;z-index:-251587584" coordorigin="3100,3319" coordsize="12100,616">
            <v:shape id="_x0000_s1275" type="#_x0000_t75" style="width:12100;height:600;left:3100;position:absolute;top:3334" stroked="f">
              <v:imagedata r:id="rId12" o:title=""/>
            </v:shape>
            <v:shape id="_x0000_s1276" type="#_x0000_t202" style="width:12100;height:616;left:3100;position:absolute;top:3318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占冠幅面积的百分数</w:t>
                    </w:r>
                    <w:r>
                      <w:rPr>
                        <w:spacing w:val="-184"/>
                        <w:sz w:val="45"/>
                      </w:rPr>
                      <w:t>）</w:t>
                    </w:r>
                    <w:r>
                      <w:rPr>
                        <w:sz w:val="45"/>
                      </w:rPr>
                      <w:t>。花盖度是评判盆花质量的重要指标之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7" style="width:47pt;height:30.25pt;margin-top:218.5pt;margin-left:155pt;mso-position-horizontal-relative:page;mso-wrap-distance-left:0;mso-wrap-distance-right:0;position:absolute;z-index:-251586560" coordorigin="3100,4370" coordsize="940,605">
            <v:shape id="_x0000_s1278" type="#_x0000_t75" style="width:940;height:600;left:3100;position:absolute;top:4374" stroked="f">
              <v:imagedata r:id="rId27" o:title=""/>
            </v:shape>
            <v:shape id="_x0000_s1279" type="#_x0000_t202" style="width:940;height:605;left:3100;position:absolute;top:437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一。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0" style="width:606.7pt;height:29.9pt;margin-top:270.88pt;margin-left:155pt;mso-position-horizontal-relative:page;mso-wrap-distance-left:0;mso-wrap-distance-right:0;position:absolute;z-index:-251585536" coordorigin="3100,5418" coordsize="12134,598">
            <v:shape id="_x0000_s1281" type="#_x0000_t75" style="width:12100;height:580;left:3100;position:absolute;top:5434" stroked="f">
              <v:imagedata r:id="rId11" o:title=""/>
            </v:shape>
            <v:shape id="_x0000_s1282" type="#_x0000_t202" style="width:12134;height:598;left:3100;position:absolute;top:5417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4"/>
                        <w:sz w:val="45"/>
                      </w:rPr>
                      <w:t>观花的草花上盆后追肥，注意勿用纯</w:t>
                    </w:r>
                    <w:r>
                      <w:rPr>
                        <w:sz w:val="45"/>
                      </w:rPr>
                      <w:t>N</w:t>
                    </w:r>
                    <w:r>
                      <w:rPr>
                        <w:spacing w:val="-17"/>
                        <w:sz w:val="45"/>
                      </w:rPr>
                      <w:t xml:space="preserve"> 肥，避免徒长，造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pict>
          <v:group id="_x0000_s1283" style="width:608.45pt;height:30.3pt;margin-top:8.48pt;margin-left:155pt;mso-position-horizontal-relative:page;mso-wrap-distance-left:0;mso-wrap-distance-right:0;position:absolute;z-index:-251584512" coordorigin="3100,170" coordsize="12169,606">
            <v:shape id="_x0000_s1284" type="#_x0000_t75" style="width:12100;height:600;left:3100;position:absolute;top:174" stroked="f">
              <v:imagedata r:id="rId10" o:title=""/>
            </v:shape>
            <v:shape id="_x0000_s1285" type="#_x0000_t202" style="width:12169;height:606;left:3100;position:absolute;top:16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成少开花或不开花。施肥宜在傍晚进行，次日上午注意浇水。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6" style="width:295pt;height:30.7pt;margin-top:61.04pt;margin-left:155pt;mso-position-horizontal-relative:page;mso-wrap-distance-left:0;mso-wrap-distance-right:0;position:absolute;z-index:-251583488" coordorigin="3100,1221" coordsize="5900,614">
            <v:shape id="_x0000_s1287" type="#_x0000_t75" style="width:5900;height:600;left:3100;position:absolute;top:1234" stroked="f">
              <v:imagedata r:id="rId28" o:title=""/>
            </v:shape>
            <v:shape id="_x0000_s1288" type="#_x0000_t202" style="width:5900;height:614;left:3100;position:absolute;top:1220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z w:val="45"/>
                      </w:rPr>
                      <w:t>盆栽草花初花后不宜再追肥。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89" style="width:605pt;height:30.35pt;margin-top:113.42pt;margin-left:155pt;mso-position-horizontal-relative:page;mso-wrap-distance-left:0;mso-wrap-distance-right:0;position:absolute;z-index:-251582464" coordorigin="3100,2268" coordsize="12100,607">
            <v:shape id="_x0000_s1290" type="#_x0000_t75" style="width:12100;height:600;left:3100;position:absolute;top:2274" stroked="f">
              <v:imagedata r:id="rId10" o:title=""/>
            </v:shape>
            <v:shape id="_x0000_s1291" type="#_x0000_t202" style="width:12100;height:607;left:3100;position:absolute;top:2268" filled="f" stroked="f">
              <v:textbox inset="0,0,0,0">
                <w:txbxContent>
                  <w:p>
                    <w:pPr>
                      <w:spacing w:before="0" w:line="513" w:lineRule="exact"/>
                      <w:ind w:left="9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6"/>
                        <w:sz w:val="45"/>
                      </w:rPr>
                      <w:t>株形管理株形对盆花质量的影响也至关重要。要依据不同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92" style="width:614.35pt;height:30.8pt;margin-top:165.98pt;margin-left:155pt;mso-position-horizontal-relative:page;mso-wrap-distance-left:0;mso-wrap-distance-right:0;position:absolute;z-index:-251581440" coordorigin="3100,3320" coordsize="12287,616">
            <v:shape id="_x0000_s1293" type="#_x0000_t75" style="width:12100;height:600;left:3100;position:absolute;top:3334" stroked="f">
              <v:imagedata r:id="rId12" o:title=""/>
            </v:shape>
            <v:shape id="_x0000_s1294" type="#_x0000_t202" style="width:12287;height:616;left:3100;position:absolute;top:3319" filled="f" stroked="f">
              <v:textbox inset="0,0,0,0">
                <w:txbxContent>
                  <w:p>
                    <w:pPr>
                      <w:spacing w:before="0" w:line="513" w:lineRule="exact"/>
                      <w:ind w:left="18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spacing w:val="-21"/>
                        <w:sz w:val="45"/>
                      </w:rPr>
                      <w:t>花卉种类，采取不同的措施。一般措施有摘心、抹芽、去蕾等。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https://d.book118.com/146152141011010031</w:t>
        </w:r>
      </w:hyperlink>
    </w:p>
    <w:p>
      <w:pPr>
        <w:spacing w:after="0"/>
        <w:rPr>
          <w:sz w:val="29"/>
        </w:rPr>
      </w:pPr>
    </w:p>
    <w:sectPr>
      <w:pgSz w:w="17860" w:h="25260"/>
      <w:pgMar w:top="2380" w:right="2220" w:bottom="280" w:left="254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E427"/>
    <w:multiLevelType w:val="hybridMultilevel"/>
    <w:tmpl w:val="00000000"/>
    <w:lvl w:ilvl="0">
      <w:start w:val="4"/>
      <w:numFmt w:val="decimal"/>
      <w:lvlText w:val="（%1）"/>
      <w:lvlJc w:val="left"/>
      <w:pPr>
        <w:ind w:left="1346" w:hanging="1186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1"/>
      <w:numFmt w:val="decimal"/>
      <w:lvlText w:val="%2）"/>
      <w:lvlJc w:val="left"/>
      <w:pPr>
        <w:ind w:left="2021" w:hanging="962"/>
        <w:jc w:val="left"/>
      </w:pPr>
      <w:rPr>
        <w:rFonts w:ascii="Verdana" w:eastAsia="Verdana" w:hAnsi="Verdana" w:cs="Verdana" w:hint="default"/>
        <w:spacing w:val="-2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251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2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3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4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5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6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7" w:hanging="962"/>
      </w:pPr>
      <w:rPr>
        <w:rFonts w:hint="default"/>
      </w:rPr>
    </w:lvl>
  </w:abstractNum>
  <w:abstractNum w:abstractNumId="1">
    <w:nsid w:val="209D8DCE"/>
    <w:multiLevelType w:val="hybridMultilevel"/>
    <w:tmpl w:val="00000000"/>
    <w:lvl w:ilvl="0">
      <w:start w:val="1"/>
      <w:numFmt w:val="decimal"/>
      <w:lvlText w:val="（%1）"/>
      <w:lvlJc w:val="left"/>
      <w:pPr>
        <w:ind w:left="1777" w:hanging="1617"/>
        <w:jc w:val="left"/>
      </w:pPr>
      <w:rPr>
        <w:rFonts w:ascii="宋体" w:eastAsia="宋体" w:hAnsi="宋体" w:cs="宋体" w:hint="default"/>
        <w:spacing w:val="-1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911" w:hanging="16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3" w:hanging="16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16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16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16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6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3" w:hanging="16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5" w:hanging="1617"/>
      </w:pPr>
      <w:rPr>
        <w:rFonts w:hint="default"/>
      </w:rPr>
    </w:lvl>
  </w:abstractNum>
  <w:abstractNum w:abstractNumId="2">
    <w:nsid w:val="31E7932E"/>
    <w:multiLevelType w:val="hybridMultilevel"/>
    <w:tmpl w:val="00000000"/>
    <w:lvl w:ilvl="0">
      <w:start w:val="4"/>
      <w:numFmt w:val="decimal"/>
      <w:lvlText w:val="（%1）"/>
      <w:lvlJc w:val="left"/>
      <w:pPr>
        <w:ind w:left="1399" w:hanging="1239"/>
        <w:jc w:val="left"/>
      </w:pPr>
      <w:rPr>
        <w:rFonts w:ascii="宋体" w:eastAsia="宋体" w:hAnsi="宋体" w:cs="宋体" w:hint="default"/>
        <w:spacing w:val="-1"/>
        <w:w w:val="89"/>
        <w:sz w:val="45"/>
        <w:szCs w:val="45"/>
      </w:rPr>
    </w:lvl>
    <w:lvl w:ilvl="1">
      <w:start w:val="1"/>
      <w:numFmt w:val="decimal"/>
      <w:lvlText w:val="%2)"/>
      <w:lvlJc w:val="left"/>
      <w:pPr>
        <w:ind w:left="160" w:hanging="717"/>
        <w:jc w:val="right"/>
      </w:pPr>
      <w:rPr>
        <w:rFonts w:ascii="Verdana" w:eastAsia="Verdana" w:hAnsi="Verdana" w:cs="Verdana" w:hint="default"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2699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9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717"/>
      </w:pPr>
      <w:rPr>
        <w:rFonts w:hint="default"/>
      </w:rPr>
    </w:lvl>
  </w:abstractNum>
  <w:abstractNum w:abstractNumId="3">
    <w:nsid w:val="36243CBD"/>
    <w:multiLevelType w:val="hybridMultilevel"/>
    <w:tmpl w:val="00000000"/>
    <w:lvl w:ilvl="0">
      <w:start w:val="4"/>
      <w:numFmt w:val="decimal"/>
      <w:lvlText w:val="（%1）"/>
      <w:lvlJc w:val="left"/>
      <w:pPr>
        <w:ind w:left="1346" w:hanging="1186"/>
        <w:jc w:val="left"/>
      </w:pPr>
      <w:rPr>
        <w:rFonts w:ascii="宋体" w:eastAsia="宋体" w:hAnsi="宋体" w:cs="宋体" w:hint="default"/>
        <w:spacing w:val="-2"/>
        <w:w w:val="100"/>
        <w:sz w:val="43"/>
        <w:szCs w:val="43"/>
      </w:rPr>
    </w:lvl>
    <w:lvl w:ilvl="1">
      <w:start w:val="2"/>
      <w:numFmt w:val="decimal"/>
      <w:lvlText w:val="%2）"/>
      <w:lvlJc w:val="left"/>
      <w:pPr>
        <w:ind w:left="384" w:hanging="962"/>
        <w:jc w:val="left"/>
      </w:pPr>
      <w:rPr>
        <w:rFonts w:ascii="Verdana" w:eastAsia="Verdana" w:hAnsi="Verdana" w:cs="Verdana" w:hint="default"/>
        <w:spacing w:val="-2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2180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4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9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4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9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4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9" w:hanging="962"/>
      </w:pPr>
      <w:rPr>
        <w:rFonts w:hint="default"/>
      </w:rPr>
    </w:lvl>
  </w:abstractNum>
  <w:abstractNum w:abstractNumId="4">
    <w:nsid w:val="3FC44E0A"/>
    <w:multiLevelType w:val="hybridMultilevel"/>
    <w:tmpl w:val="00000000"/>
    <w:lvl w:ilvl="0">
      <w:start w:val="1"/>
      <w:numFmt w:val="decimal"/>
      <w:lvlText w:val="（%1）"/>
      <w:lvlJc w:val="left"/>
      <w:pPr>
        <w:ind w:left="1288" w:hanging="1128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1"/>
      <w:numFmt w:val="decimal"/>
      <w:lvlText w:val="%2）"/>
      <w:lvlJc w:val="left"/>
      <w:pPr>
        <w:ind w:left="160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2593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6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3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6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3" w:hanging="678"/>
      </w:pPr>
      <w:rPr>
        <w:rFonts w:hint="default"/>
      </w:rPr>
    </w:lvl>
  </w:abstractNum>
  <w:abstractNum w:abstractNumId="5">
    <w:nsid w:val="59B27A1C"/>
    <w:multiLevelType w:val="hybridMultilevel"/>
    <w:tmpl w:val="00000000"/>
    <w:lvl w:ilvl="0">
      <w:start w:val="1"/>
      <w:numFmt w:val="decimal"/>
      <w:lvlText w:val="%1"/>
      <w:lvlJc w:val="left"/>
      <w:pPr>
        <w:ind w:left="949" w:hanging="339"/>
        <w:jc w:val="right"/>
      </w:pPr>
      <w:rPr>
        <w:rFonts w:ascii="Lucida Sans" w:eastAsia="Lucida Sans" w:hAnsi="Lucida Sans" w:cs="Lucida Sans" w:hint="default"/>
        <w:w w:val="78"/>
        <w:sz w:val="45"/>
        <w:szCs w:val="45"/>
      </w:rPr>
    </w:lvl>
    <w:lvl w:ilvl="1">
      <w:start w:val="0"/>
      <w:numFmt w:val="bullet"/>
      <w:lvlText w:val="•"/>
      <w:lvlJc w:val="left"/>
      <w:pPr>
        <w:ind w:left="2155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339"/>
      </w:pPr>
      <w:rPr>
        <w:rFonts w:hint="default"/>
      </w:rPr>
    </w:lvl>
  </w:abstractNum>
  <w:abstractNum w:abstractNumId="6">
    <w:nsid w:val="60AB16E5"/>
    <w:multiLevelType w:val="hybridMultilevel"/>
    <w:tmpl w:val="00000000"/>
    <w:lvl w:ilvl="0">
      <w:start w:val="1"/>
      <w:numFmt w:val="decimal"/>
      <w:lvlText w:val="(%1)"/>
      <w:lvlJc w:val="left"/>
      <w:pPr>
        <w:ind w:left="1309" w:hanging="1149"/>
        <w:jc w:val="left"/>
      </w:pPr>
      <w:rPr>
        <w:rFonts w:ascii="Verdana" w:eastAsia="Verdana" w:hAnsi="Verdana" w:cs="Verdana" w:hint="default"/>
        <w:spacing w:val="-1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479" w:hanging="11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9" w:hanging="11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9" w:hanging="11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9" w:hanging="11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11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11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11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1149"/>
      </w:pPr>
      <w:rPr>
        <w:rFonts w:hint="default"/>
      </w:rPr>
    </w:lvl>
  </w:abstractNum>
  <w:abstractNum w:abstractNumId="7">
    <w:nsid w:val="61A3563B"/>
    <w:multiLevelType w:val="hybridMultilevel"/>
    <w:tmpl w:val="00000000"/>
    <w:lvl w:ilvl="0">
      <w:start w:val="3"/>
      <w:numFmt w:val="decimal"/>
      <w:lvlText w:val="（%1）"/>
      <w:lvlJc w:val="left"/>
      <w:pPr>
        <w:ind w:left="1399" w:hanging="1239"/>
        <w:jc w:val="left"/>
      </w:pPr>
      <w:rPr>
        <w:rFonts w:ascii="宋体" w:eastAsia="宋体" w:hAnsi="宋体" w:cs="宋体" w:hint="default"/>
        <w:spacing w:val="-1"/>
        <w:w w:val="89"/>
        <w:sz w:val="45"/>
        <w:szCs w:val="45"/>
      </w:rPr>
    </w:lvl>
    <w:lvl w:ilvl="1">
      <w:start w:val="1"/>
      <w:numFmt w:val="decimal"/>
      <w:lvlText w:val="%2）"/>
      <w:lvlJc w:val="left"/>
      <w:pPr>
        <w:ind w:left="1802" w:hanging="962"/>
        <w:jc w:val="left"/>
      </w:pPr>
      <w:rPr>
        <w:rFonts w:ascii="Verdana" w:eastAsia="Verdana" w:hAnsi="Verdana" w:cs="Verdana" w:hint="default"/>
        <w:spacing w:val="-2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055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1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6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2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7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8" w:hanging="962"/>
      </w:pPr>
      <w:rPr>
        <w:rFonts w:hint="default"/>
      </w:rPr>
    </w:lvl>
  </w:abstractNum>
  <w:abstractNum w:abstractNumId="8">
    <w:nsid w:val="7775F1CB"/>
    <w:multiLevelType w:val="hybridMultilevel"/>
    <w:tmpl w:val="00000000"/>
    <w:lvl w:ilvl="0">
      <w:start w:val="2"/>
      <w:numFmt w:val="decimal"/>
      <w:lvlText w:val="(%1)"/>
      <w:lvlJc w:val="left"/>
      <w:pPr>
        <w:ind w:left="1309" w:hanging="1149"/>
        <w:jc w:val="left"/>
      </w:pPr>
      <w:rPr>
        <w:rFonts w:ascii="Verdana" w:eastAsia="Verdana" w:hAnsi="Verdana" w:cs="Verdana" w:hint="default"/>
        <w:spacing w:val="-1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1540" w:hanging="11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0" w:hanging="11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2" w:hanging="11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4" w:hanging="11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87" w:hanging="11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9" w:hanging="11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2" w:hanging="11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4" w:hanging="1149"/>
      </w:pPr>
      <w:rPr>
        <w:rFonts w:hint="default"/>
      </w:rPr>
    </w:lvl>
  </w:abstractNum>
  <w:abstractNum w:abstractNumId="9">
    <w:nsid w:val="798B723F"/>
    <w:multiLevelType w:val="hybridMultilevel"/>
    <w:tmpl w:val="00000000"/>
    <w:lvl w:ilvl="0">
      <w:start w:val="3"/>
      <w:numFmt w:val="decimal"/>
      <w:lvlText w:val="%1."/>
      <w:lvlJc w:val="left"/>
      <w:pPr>
        <w:ind w:left="643" w:hanging="484"/>
        <w:jc w:val="left"/>
      </w:pPr>
      <w:rPr>
        <w:rFonts w:ascii="Verdana" w:eastAsia="Verdana" w:hAnsi="Verdana" w:cs="Verdana" w:hint="default"/>
        <w:b/>
        <w:bCs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40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0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0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77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4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51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8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25" w:hanging="484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6"/>
  </w:num>
  <w:num w:numId="6">
    <w:abstractNumId w:val="2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1"/>
      <w:ind w:left="643"/>
      <w:outlineLvl w:val="0"/>
    </w:pPr>
    <w:rPr>
      <w:rFonts w:ascii="宋体" w:eastAsia="宋体" w:hAnsi="宋体" w:cs="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60" w:hanging="33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146152141011010031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2023-12-20T02:20:51Z</dcterms:created>
  <dcterms:modified xsi:type="dcterms:W3CDTF">2023-12-20T02:20:51Z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