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PTFE项目建设方案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601" w:history="1">
        <w:r>
          <w:rPr>
            <w:rFonts w:ascii="仿宋" w:eastAsia="仿宋" w:hAnsi="仿宋" w:cs="仿宋" w:hint="eastAsia"/>
            <w:lang w:eastAsia="zh-CN"/>
          </w:rPr>
          <w:t>概论</w:t>
        </w:r>
        <w:r>
          <w:tab/>
        </w:r>
        <w:r>
          <w:fldChar w:fldCharType="begin"/>
        </w:r>
        <w:r>
          <w:instrText xml:space="preserve"> PAGEREF _Toc16601 \h </w:instrText>
        </w:r>
        <w:r>
          <w:fldChar w:fldCharType="separate"/>
        </w:r>
        <w:r>
          <w:t>3</w:t>
        </w:r>
        <w:r>
          <w:fldChar w:fldCharType="end"/>
        </w:r>
      </w:hyperlink>
    </w:p>
    <w:p>
      <w:pPr>
        <w:pStyle w:val="TOC1"/>
        <w:tabs>
          <w:tab w:val="right" w:leader="dot" w:pos="8306"/>
        </w:tabs>
      </w:pPr>
      <w:hyperlink w:anchor="_Toc25466" w:history="1">
        <w:r>
          <w:rPr>
            <w:rFonts w:ascii="仿宋" w:eastAsia="仿宋" w:hAnsi="仿宋" w:cs="仿宋" w:hint="eastAsia"/>
            <w:lang w:eastAsia="zh-CN"/>
          </w:rPr>
          <w:t>一、项目选址研究</w:t>
        </w:r>
        <w:r>
          <w:tab/>
        </w:r>
        <w:r>
          <w:fldChar w:fldCharType="begin"/>
        </w:r>
        <w:r>
          <w:instrText xml:space="preserve"> PAGEREF _Toc25466 \h </w:instrText>
        </w:r>
        <w:r>
          <w:fldChar w:fldCharType="separate"/>
        </w:r>
        <w:r>
          <w:t>3</w:t>
        </w:r>
        <w:r>
          <w:fldChar w:fldCharType="end"/>
        </w:r>
      </w:hyperlink>
    </w:p>
    <w:p>
      <w:pPr>
        <w:pStyle w:val="TOC2"/>
        <w:tabs>
          <w:tab w:val="right" w:leader="dot" w:pos="8306"/>
        </w:tabs>
      </w:pPr>
      <w:hyperlink w:anchor="_Toc20701" w:history="1">
        <w:r>
          <w:rPr>
            <w:rFonts w:ascii="仿宋" w:eastAsia="仿宋" w:hAnsi="仿宋" w:cs="仿宋" w:hint="eastAsia"/>
            <w:lang w:eastAsia="zh-CN"/>
          </w:rPr>
          <w:t>(一)、项目选址原则</w:t>
        </w:r>
        <w:r>
          <w:tab/>
        </w:r>
        <w:r>
          <w:fldChar w:fldCharType="begin"/>
        </w:r>
        <w:r>
          <w:instrText xml:space="preserve"> PAGEREF _Toc20701 \h </w:instrText>
        </w:r>
        <w:r>
          <w:fldChar w:fldCharType="separate"/>
        </w:r>
        <w:r>
          <w:t>3</w:t>
        </w:r>
        <w:r>
          <w:fldChar w:fldCharType="end"/>
        </w:r>
      </w:hyperlink>
    </w:p>
    <w:p>
      <w:pPr>
        <w:pStyle w:val="TOC2"/>
        <w:tabs>
          <w:tab w:val="right" w:leader="dot" w:pos="8306"/>
        </w:tabs>
      </w:pPr>
      <w:hyperlink w:anchor="_Toc31181" w:history="1">
        <w:r>
          <w:rPr>
            <w:rFonts w:ascii="仿宋" w:eastAsia="仿宋" w:hAnsi="仿宋" w:cs="仿宋" w:hint="eastAsia"/>
            <w:lang w:eastAsia="zh-CN"/>
          </w:rPr>
          <w:t>(二)、项目选址</w:t>
        </w:r>
        <w:r>
          <w:tab/>
        </w:r>
        <w:r>
          <w:fldChar w:fldCharType="begin"/>
        </w:r>
        <w:r>
          <w:instrText xml:space="preserve"> PAGEREF _Toc31181 \h </w:instrText>
        </w:r>
        <w:r>
          <w:fldChar w:fldCharType="separate"/>
        </w:r>
        <w:r>
          <w:t>6</w:t>
        </w:r>
        <w:r>
          <w:fldChar w:fldCharType="end"/>
        </w:r>
      </w:hyperlink>
    </w:p>
    <w:p>
      <w:pPr>
        <w:pStyle w:val="TOC2"/>
        <w:tabs>
          <w:tab w:val="right" w:leader="dot" w:pos="8306"/>
        </w:tabs>
      </w:pPr>
      <w:hyperlink w:anchor="_Toc6371" w:history="1">
        <w:r>
          <w:rPr>
            <w:rFonts w:ascii="仿宋" w:eastAsia="仿宋" w:hAnsi="仿宋" w:cs="仿宋" w:hint="eastAsia"/>
            <w:lang w:eastAsia="zh-CN"/>
          </w:rPr>
          <w:t>(三)、建设条件分析</w:t>
        </w:r>
        <w:r>
          <w:tab/>
        </w:r>
        <w:r>
          <w:fldChar w:fldCharType="begin"/>
        </w:r>
        <w:r>
          <w:instrText xml:space="preserve"> PAGEREF _Toc6371 \h </w:instrText>
        </w:r>
        <w:r>
          <w:fldChar w:fldCharType="separate"/>
        </w:r>
        <w:r>
          <w:t>8</w:t>
        </w:r>
        <w:r>
          <w:fldChar w:fldCharType="end"/>
        </w:r>
      </w:hyperlink>
    </w:p>
    <w:p>
      <w:pPr>
        <w:pStyle w:val="TOC2"/>
        <w:tabs>
          <w:tab w:val="right" w:leader="dot" w:pos="8306"/>
        </w:tabs>
      </w:pPr>
      <w:hyperlink w:anchor="_Toc26214" w:history="1">
        <w:r>
          <w:rPr>
            <w:rFonts w:ascii="仿宋" w:eastAsia="仿宋" w:hAnsi="仿宋" w:cs="仿宋" w:hint="eastAsia"/>
            <w:lang w:eastAsia="zh-CN"/>
          </w:rPr>
          <w:t>(四)、用地控制指标</w:t>
        </w:r>
        <w:r>
          <w:tab/>
        </w:r>
        <w:r>
          <w:fldChar w:fldCharType="begin"/>
        </w:r>
        <w:r>
          <w:instrText xml:space="preserve"> PAGEREF _Toc26214 \h </w:instrText>
        </w:r>
        <w:r>
          <w:fldChar w:fldCharType="separate"/>
        </w:r>
        <w:r>
          <w:t>10</w:t>
        </w:r>
        <w:r>
          <w:fldChar w:fldCharType="end"/>
        </w:r>
      </w:hyperlink>
    </w:p>
    <w:p>
      <w:pPr>
        <w:pStyle w:val="TOC2"/>
        <w:tabs>
          <w:tab w:val="right" w:leader="dot" w:pos="8306"/>
        </w:tabs>
      </w:pPr>
      <w:hyperlink w:anchor="_Toc21563" w:history="1">
        <w:r>
          <w:rPr>
            <w:rFonts w:ascii="仿宋" w:eastAsia="仿宋" w:hAnsi="仿宋" w:cs="仿宋" w:hint="eastAsia"/>
            <w:lang w:eastAsia="zh-CN"/>
          </w:rPr>
          <w:t>(五)、地总体要求</w:t>
        </w:r>
        <w:r>
          <w:tab/>
        </w:r>
        <w:r>
          <w:fldChar w:fldCharType="begin"/>
        </w:r>
        <w:r>
          <w:instrText xml:space="preserve"> PAGEREF _Toc21563 \h </w:instrText>
        </w:r>
        <w:r>
          <w:fldChar w:fldCharType="separate"/>
        </w:r>
        <w:r>
          <w:t>11</w:t>
        </w:r>
        <w:r>
          <w:fldChar w:fldCharType="end"/>
        </w:r>
      </w:hyperlink>
    </w:p>
    <w:p>
      <w:pPr>
        <w:pStyle w:val="TOC2"/>
        <w:tabs>
          <w:tab w:val="right" w:leader="dot" w:pos="8306"/>
        </w:tabs>
      </w:pPr>
      <w:hyperlink w:anchor="_Toc17298" w:history="1">
        <w:r>
          <w:rPr>
            <w:rFonts w:ascii="仿宋" w:eastAsia="仿宋" w:hAnsi="仿宋" w:cs="仿宋" w:hint="eastAsia"/>
            <w:lang w:eastAsia="zh-CN"/>
          </w:rPr>
          <w:t>(六)、节约用地措施</w:t>
        </w:r>
        <w:r>
          <w:tab/>
        </w:r>
        <w:r>
          <w:fldChar w:fldCharType="begin"/>
        </w:r>
        <w:r>
          <w:instrText xml:space="preserve"> PAGEREF _Toc17298 \h </w:instrText>
        </w:r>
        <w:r>
          <w:fldChar w:fldCharType="separate"/>
        </w:r>
        <w:r>
          <w:t>12</w:t>
        </w:r>
        <w:r>
          <w:fldChar w:fldCharType="end"/>
        </w:r>
      </w:hyperlink>
    </w:p>
    <w:p>
      <w:pPr>
        <w:pStyle w:val="TOC2"/>
        <w:tabs>
          <w:tab w:val="right" w:leader="dot" w:pos="8306"/>
        </w:tabs>
      </w:pPr>
      <w:hyperlink w:anchor="_Toc22333" w:history="1">
        <w:r>
          <w:rPr>
            <w:rFonts w:ascii="仿宋" w:eastAsia="仿宋" w:hAnsi="仿宋" w:cs="仿宋" w:hint="eastAsia"/>
            <w:lang w:eastAsia="zh-CN"/>
          </w:rPr>
          <w:t>(七)、选址综合评价</w:t>
        </w:r>
        <w:r>
          <w:tab/>
        </w:r>
        <w:r>
          <w:fldChar w:fldCharType="begin"/>
        </w:r>
        <w:r>
          <w:instrText xml:space="preserve"> PAGEREF _Toc22333 \h </w:instrText>
        </w:r>
        <w:r>
          <w:fldChar w:fldCharType="separate"/>
        </w:r>
        <w:r>
          <w:t>14</w:t>
        </w:r>
        <w:r>
          <w:fldChar w:fldCharType="end"/>
        </w:r>
      </w:hyperlink>
    </w:p>
    <w:p>
      <w:pPr>
        <w:pStyle w:val="TOC1"/>
        <w:tabs>
          <w:tab w:val="right" w:leader="dot" w:pos="8306"/>
        </w:tabs>
      </w:pPr>
      <w:hyperlink w:anchor="_Toc4764" w:history="1">
        <w:r>
          <w:rPr>
            <w:rFonts w:ascii="仿宋" w:eastAsia="仿宋" w:hAnsi="仿宋" w:cs="仿宋" w:hint="eastAsia"/>
            <w:lang w:eastAsia="zh-CN"/>
          </w:rPr>
          <w:t>二、环境和生态影响分析</w:t>
        </w:r>
        <w:r>
          <w:tab/>
        </w:r>
        <w:r>
          <w:fldChar w:fldCharType="begin"/>
        </w:r>
        <w:r>
          <w:instrText xml:space="preserve"> PAGEREF _Toc4764 \h </w:instrText>
        </w:r>
        <w:r>
          <w:fldChar w:fldCharType="separate"/>
        </w:r>
        <w:r>
          <w:t>15</w:t>
        </w:r>
        <w:r>
          <w:fldChar w:fldCharType="end"/>
        </w:r>
      </w:hyperlink>
    </w:p>
    <w:p>
      <w:pPr>
        <w:pStyle w:val="TOC2"/>
        <w:tabs>
          <w:tab w:val="right" w:leader="dot" w:pos="8306"/>
        </w:tabs>
      </w:pPr>
      <w:hyperlink w:anchor="_Toc27407" w:history="1">
        <w:r>
          <w:rPr>
            <w:rFonts w:ascii="仿宋" w:eastAsia="仿宋" w:hAnsi="仿宋" w:cs="仿宋" w:hint="eastAsia"/>
            <w:lang w:eastAsia="zh-CN"/>
          </w:rPr>
          <w:t>(一)、环境和生态现状</w:t>
        </w:r>
        <w:r>
          <w:tab/>
        </w:r>
        <w:r>
          <w:fldChar w:fldCharType="begin"/>
        </w:r>
        <w:r>
          <w:instrText xml:space="preserve"> PAGEREF _Toc27407 \h </w:instrText>
        </w:r>
        <w:r>
          <w:fldChar w:fldCharType="separate"/>
        </w:r>
        <w:r>
          <w:t>15</w:t>
        </w:r>
        <w:r>
          <w:fldChar w:fldCharType="end"/>
        </w:r>
      </w:hyperlink>
    </w:p>
    <w:p>
      <w:pPr>
        <w:pStyle w:val="TOC2"/>
        <w:tabs>
          <w:tab w:val="right" w:leader="dot" w:pos="8306"/>
        </w:tabs>
      </w:pPr>
      <w:hyperlink w:anchor="_Toc14577" w:history="1">
        <w:r>
          <w:rPr>
            <w:rFonts w:ascii="仿宋" w:eastAsia="仿宋" w:hAnsi="仿宋" w:cs="仿宋" w:hint="eastAsia"/>
            <w:lang w:eastAsia="zh-CN"/>
          </w:rPr>
          <w:t>(二)、生态环境影响分析</w:t>
        </w:r>
        <w:r>
          <w:tab/>
        </w:r>
        <w:r>
          <w:fldChar w:fldCharType="begin"/>
        </w:r>
        <w:r>
          <w:instrText xml:space="preserve"> PAGEREF _Toc14577 \h </w:instrText>
        </w:r>
        <w:r>
          <w:fldChar w:fldCharType="separate"/>
        </w:r>
        <w:r>
          <w:t>16</w:t>
        </w:r>
        <w:r>
          <w:fldChar w:fldCharType="end"/>
        </w:r>
      </w:hyperlink>
    </w:p>
    <w:p>
      <w:pPr>
        <w:pStyle w:val="TOC2"/>
        <w:tabs>
          <w:tab w:val="right" w:leader="dot" w:pos="8306"/>
        </w:tabs>
      </w:pPr>
      <w:hyperlink w:anchor="_Toc9412" w:history="1">
        <w:r>
          <w:rPr>
            <w:rFonts w:ascii="仿宋" w:eastAsia="仿宋" w:hAnsi="仿宋" w:cs="仿宋" w:hint="eastAsia"/>
            <w:lang w:eastAsia="zh-CN"/>
          </w:rPr>
          <w:t>(三)、生态环境保护措施</w:t>
        </w:r>
        <w:r>
          <w:tab/>
        </w:r>
        <w:r>
          <w:fldChar w:fldCharType="begin"/>
        </w:r>
        <w:r>
          <w:instrText xml:space="preserve"> PAGEREF _Toc9412 \h </w:instrText>
        </w:r>
        <w:r>
          <w:fldChar w:fldCharType="separate"/>
        </w:r>
        <w:r>
          <w:t>17</w:t>
        </w:r>
        <w:r>
          <w:fldChar w:fldCharType="end"/>
        </w:r>
      </w:hyperlink>
    </w:p>
    <w:p>
      <w:pPr>
        <w:pStyle w:val="TOC2"/>
        <w:tabs>
          <w:tab w:val="right" w:leader="dot" w:pos="8306"/>
        </w:tabs>
      </w:pPr>
      <w:hyperlink w:anchor="_Toc3921" w:history="1">
        <w:r>
          <w:rPr>
            <w:rFonts w:ascii="仿宋" w:eastAsia="仿宋" w:hAnsi="仿宋" w:cs="仿宋" w:hint="eastAsia"/>
            <w:lang w:eastAsia="zh-CN"/>
          </w:rPr>
          <w:t>(四)、地质灾害影响分析</w:t>
        </w:r>
        <w:r>
          <w:tab/>
        </w:r>
        <w:r>
          <w:fldChar w:fldCharType="begin"/>
        </w:r>
        <w:r>
          <w:instrText xml:space="preserve"> PAGEREF _Toc3921 \h </w:instrText>
        </w:r>
        <w:r>
          <w:fldChar w:fldCharType="separate"/>
        </w:r>
        <w:r>
          <w:t>19</w:t>
        </w:r>
        <w:r>
          <w:fldChar w:fldCharType="end"/>
        </w:r>
      </w:hyperlink>
    </w:p>
    <w:p>
      <w:pPr>
        <w:pStyle w:val="TOC2"/>
        <w:tabs>
          <w:tab w:val="right" w:leader="dot" w:pos="8306"/>
        </w:tabs>
      </w:pPr>
      <w:hyperlink w:anchor="_Toc31308" w:history="1">
        <w:r>
          <w:rPr>
            <w:rFonts w:ascii="仿宋" w:eastAsia="仿宋" w:hAnsi="仿宋" w:cs="仿宋" w:hint="eastAsia"/>
            <w:lang w:eastAsia="zh-CN"/>
          </w:rPr>
          <w:t>(五)、特殊环境影响</w:t>
        </w:r>
        <w:r>
          <w:tab/>
        </w:r>
        <w:r>
          <w:fldChar w:fldCharType="begin"/>
        </w:r>
        <w:r>
          <w:instrText xml:space="preserve"> PAGEREF _Toc31308 \h </w:instrText>
        </w:r>
        <w:r>
          <w:fldChar w:fldCharType="separate"/>
        </w:r>
        <w:r>
          <w:t>21</w:t>
        </w:r>
        <w:r>
          <w:fldChar w:fldCharType="end"/>
        </w:r>
      </w:hyperlink>
    </w:p>
    <w:p>
      <w:pPr>
        <w:pStyle w:val="TOC1"/>
        <w:tabs>
          <w:tab w:val="right" w:leader="dot" w:pos="8306"/>
        </w:tabs>
      </w:pPr>
      <w:hyperlink w:anchor="_Toc23404" w:history="1">
        <w:r>
          <w:rPr>
            <w:rFonts w:ascii="仿宋" w:eastAsia="仿宋" w:hAnsi="仿宋" w:cs="仿宋" w:hint="eastAsia"/>
            <w:lang w:eastAsia="zh-CN"/>
          </w:rPr>
          <w:t>三、财务管理与成本控制</w:t>
        </w:r>
        <w:r>
          <w:tab/>
        </w:r>
        <w:r>
          <w:fldChar w:fldCharType="begin"/>
        </w:r>
        <w:r>
          <w:instrText xml:space="preserve"> PAGEREF _Toc23404 \h </w:instrText>
        </w:r>
        <w:r>
          <w:fldChar w:fldCharType="separate"/>
        </w:r>
        <w:r>
          <w:t>22</w:t>
        </w:r>
        <w:r>
          <w:fldChar w:fldCharType="end"/>
        </w:r>
      </w:hyperlink>
    </w:p>
    <w:p>
      <w:pPr>
        <w:pStyle w:val="TOC2"/>
        <w:tabs>
          <w:tab w:val="right" w:leader="dot" w:pos="8306"/>
        </w:tabs>
      </w:pPr>
      <w:hyperlink w:anchor="_Toc11273" w:history="1">
        <w:r>
          <w:rPr>
            <w:rFonts w:ascii="仿宋" w:eastAsia="仿宋" w:hAnsi="仿宋" w:cs="仿宋" w:hint="eastAsia"/>
            <w:lang w:eastAsia="zh-CN"/>
          </w:rPr>
          <w:t>(一)、财务管理体系建设</w:t>
        </w:r>
        <w:r>
          <w:tab/>
        </w:r>
        <w:r>
          <w:fldChar w:fldCharType="begin"/>
        </w:r>
        <w:r>
          <w:instrText xml:space="preserve"> PAGEREF _Toc11273 \h </w:instrText>
        </w:r>
        <w:r>
          <w:fldChar w:fldCharType="separate"/>
        </w:r>
        <w:r>
          <w:t>22</w:t>
        </w:r>
        <w:r>
          <w:fldChar w:fldCharType="end"/>
        </w:r>
      </w:hyperlink>
    </w:p>
    <w:p>
      <w:pPr>
        <w:pStyle w:val="TOC2"/>
        <w:tabs>
          <w:tab w:val="right" w:leader="dot" w:pos="8306"/>
        </w:tabs>
      </w:pPr>
      <w:hyperlink w:anchor="_Toc4010" w:history="1">
        <w:r>
          <w:rPr>
            <w:rFonts w:ascii="仿宋" w:eastAsia="仿宋" w:hAnsi="仿宋" w:cs="仿宋" w:hint="eastAsia"/>
            <w:lang w:eastAsia="zh-CN"/>
          </w:rPr>
          <w:t>(二)、成本控制措施</w:t>
        </w:r>
        <w:r>
          <w:tab/>
        </w:r>
        <w:r>
          <w:fldChar w:fldCharType="begin"/>
        </w:r>
        <w:r>
          <w:instrText xml:space="preserve"> PAGEREF _Toc4010 \h </w:instrText>
        </w:r>
        <w:r>
          <w:fldChar w:fldCharType="separate"/>
        </w:r>
        <w:r>
          <w:t>23</w:t>
        </w:r>
        <w:r>
          <w:fldChar w:fldCharType="end"/>
        </w:r>
      </w:hyperlink>
    </w:p>
    <w:p>
      <w:pPr>
        <w:pStyle w:val="TOC1"/>
        <w:tabs>
          <w:tab w:val="right" w:leader="dot" w:pos="8306"/>
        </w:tabs>
      </w:pPr>
      <w:hyperlink w:anchor="_Toc4113" w:history="1">
        <w:r>
          <w:rPr>
            <w:rFonts w:ascii="仿宋" w:eastAsia="仿宋" w:hAnsi="仿宋" w:cs="仿宋" w:hint="eastAsia"/>
            <w:lang w:eastAsia="zh-CN"/>
          </w:rPr>
          <w:t>四、社会影响分析</w:t>
        </w:r>
        <w:r>
          <w:tab/>
        </w:r>
        <w:r>
          <w:fldChar w:fldCharType="begin"/>
        </w:r>
        <w:r>
          <w:instrText xml:space="preserve"> PAGEREF _Toc4113 \h </w:instrText>
        </w:r>
        <w:r>
          <w:fldChar w:fldCharType="separate"/>
        </w:r>
        <w:r>
          <w:t>24</w:t>
        </w:r>
        <w:r>
          <w:fldChar w:fldCharType="end"/>
        </w:r>
      </w:hyperlink>
    </w:p>
    <w:p>
      <w:pPr>
        <w:pStyle w:val="TOC2"/>
        <w:tabs>
          <w:tab w:val="right" w:leader="dot" w:pos="8306"/>
        </w:tabs>
      </w:pPr>
      <w:hyperlink w:anchor="_Toc18923" w:history="1">
        <w:r>
          <w:rPr>
            <w:rFonts w:ascii="仿宋" w:eastAsia="仿宋" w:hAnsi="仿宋" w:cs="仿宋" w:hint="eastAsia"/>
            <w:lang w:eastAsia="zh-CN"/>
          </w:rPr>
          <w:t>(一)、社会影响效果分析</w:t>
        </w:r>
        <w:r>
          <w:tab/>
        </w:r>
        <w:r>
          <w:fldChar w:fldCharType="begin"/>
        </w:r>
        <w:r>
          <w:instrText xml:space="preserve"> PAGEREF _Toc18923 \h </w:instrText>
        </w:r>
        <w:r>
          <w:fldChar w:fldCharType="separate"/>
        </w:r>
        <w:r>
          <w:t>24</w:t>
        </w:r>
        <w:r>
          <w:fldChar w:fldCharType="end"/>
        </w:r>
      </w:hyperlink>
    </w:p>
    <w:p>
      <w:pPr>
        <w:pStyle w:val="TOC2"/>
        <w:tabs>
          <w:tab w:val="right" w:leader="dot" w:pos="8306"/>
        </w:tabs>
      </w:pPr>
      <w:hyperlink w:anchor="_Toc29788" w:history="1">
        <w:r>
          <w:rPr>
            <w:rFonts w:ascii="仿宋" w:eastAsia="仿宋" w:hAnsi="仿宋" w:cs="仿宋" w:hint="eastAsia"/>
            <w:lang w:eastAsia="zh-CN"/>
          </w:rPr>
          <w:t>(二)、社会适应性分析</w:t>
        </w:r>
        <w:r>
          <w:tab/>
        </w:r>
        <w:r>
          <w:fldChar w:fldCharType="begin"/>
        </w:r>
        <w:r>
          <w:instrText xml:space="preserve"> PAGEREF _Toc29788 \h </w:instrText>
        </w:r>
        <w:r>
          <w:fldChar w:fldCharType="separate"/>
        </w:r>
        <w:r>
          <w:t>27</w:t>
        </w:r>
        <w:r>
          <w:fldChar w:fldCharType="end"/>
        </w:r>
      </w:hyperlink>
    </w:p>
    <w:p>
      <w:pPr>
        <w:pStyle w:val="TOC2"/>
        <w:tabs>
          <w:tab w:val="right" w:leader="dot" w:pos="8306"/>
        </w:tabs>
      </w:pPr>
      <w:hyperlink w:anchor="_Toc4478" w:history="1">
        <w:r>
          <w:rPr>
            <w:rFonts w:ascii="仿宋" w:eastAsia="仿宋" w:hAnsi="仿宋" w:cs="仿宋" w:hint="eastAsia"/>
            <w:lang w:eastAsia="zh-CN"/>
          </w:rPr>
          <w:t>(三)、社会风险及对策分析</w:t>
        </w:r>
        <w:r>
          <w:tab/>
        </w:r>
        <w:r>
          <w:fldChar w:fldCharType="begin"/>
        </w:r>
        <w:r>
          <w:instrText xml:space="preserve"> PAGEREF _Toc4478 \h </w:instrText>
        </w:r>
        <w:r>
          <w:fldChar w:fldCharType="separate"/>
        </w:r>
        <w:r>
          <w:t>28</w:t>
        </w:r>
        <w:r>
          <w:fldChar w:fldCharType="end"/>
        </w:r>
      </w:hyperlink>
    </w:p>
    <w:p>
      <w:pPr>
        <w:pStyle w:val="TOC1"/>
        <w:tabs>
          <w:tab w:val="right" w:leader="dot" w:pos="8306"/>
        </w:tabs>
      </w:pPr>
      <w:hyperlink w:anchor="_Toc14184" w:history="1">
        <w:r>
          <w:rPr>
            <w:rFonts w:ascii="仿宋" w:eastAsia="仿宋" w:hAnsi="仿宋" w:cs="仿宋" w:hint="eastAsia"/>
            <w:lang w:eastAsia="zh-CN"/>
          </w:rPr>
          <w:t>五、经济影响分析</w:t>
        </w:r>
        <w:r>
          <w:tab/>
        </w:r>
        <w:r>
          <w:fldChar w:fldCharType="begin"/>
        </w:r>
        <w:r>
          <w:instrText xml:space="preserve"> PAGEREF _Toc14184 \h </w:instrText>
        </w:r>
        <w:r>
          <w:fldChar w:fldCharType="separate"/>
        </w:r>
        <w:r>
          <w:t>31</w:t>
        </w:r>
        <w:r>
          <w:fldChar w:fldCharType="end"/>
        </w:r>
      </w:hyperlink>
    </w:p>
    <w:p>
      <w:pPr>
        <w:pStyle w:val="TOC2"/>
        <w:tabs>
          <w:tab w:val="right" w:leader="dot" w:pos="8306"/>
        </w:tabs>
      </w:pPr>
      <w:hyperlink w:anchor="_Toc5542" w:history="1">
        <w:r>
          <w:rPr>
            <w:rFonts w:ascii="仿宋" w:eastAsia="仿宋" w:hAnsi="仿宋" w:cs="仿宋" w:hint="eastAsia"/>
            <w:lang w:eastAsia="zh-CN"/>
          </w:rPr>
          <w:t>(一)、经济费用效益或费用效果分析</w:t>
        </w:r>
        <w:r>
          <w:tab/>
        </w:r>
        <w:r>
          <w:fldChar w:fldCharType="begin"/>
        </w:r>
        <w:r>
          <w:instrText xml:space="preserve"> PAGEREF _Toc5542 \h </w:instrText>
        </w:r>
        <w:r>
          <w:fldChar w:fldCharType="separate"/>
        </w:r>
        <w:r>
          <w:t>31</w:t>
        </w:r>
        <w:r>
          <w:fldChar w:fldCharType="end"/>
        </w:r>
      </w:hyperlink>
    </w:p>
    <w:p>
      <w:pPr>
        <w:pStyle w:val="TOC2"/>
        <w:tabs>
          <w:tab w:val="right" w:leader="dot" w:pos="8306"/>
        </w:tabs>
      </w:pPr>
      <w:hyperlink w:anchor="_Toc29481" w:history="1">
        <w:r>
          <w:rPr>
            <w:rFonts w:ascii="仿宋" w:eastAsia="仿宋" w:hAnsi="仿宋" w:cs="仿宋" w:hint="eastAsia"/>
            <w:lang w:eastAsia="zh-CN"/>
          </w:rPr>
          <w:t>(二)、行业影响分析</w:t>
        </w:r>
        <w:r>
          <w:tab/>
        </w:r>
        <w:r>
          <w:fldChar w:fldCharType="begin"/>
        </w:r>
        <w:r>
          <w:instrText xml:space="preserve"> PAGEREF _Toc29481 \h </w:instrText>
        </w:r>
        <w:r>
          <w:fldChar w:fldCharType="separate"/>
        </w:r>
        <w:r>
          <w:t>34</w:t>
        </w:r>
        <w:r>
          <w:fldChar w:fldCharType="end"/>
        </w:r>
      </w:hyperlink>
    </w:p>
    <w:p>
      <w:pPr>
        <w:pStyle w:val="TOC2"/>
        <w:tabs>
          <w:tab w:val="right" w:leader="dot" w:pos="8306"/>
        </w:tabs>
      </w:pPr>
      <w:hyperlink w:anchor="_Toc31070" w:history="1">
        <w:r>
          <w:rPr>
            <w:rFonts w:ascii="仿宋" w:eastAsia="仿宋" w:hAnsi="仿宋" w:cs="仿宋" w:hint="eastAsia"/>
            <w:lang w:eastAsia="zh-CN"/>
          </w:rPr>
          <w:t>(三)、区域经济影响分析</w:t>
        </w:r>
        <w:r>
          <w:tab/>
        </w:r>
        <w:r>
          <w:fldChar w:fldCharType="begin"/>
        </w:r>
        <w:r>
          <w:instrText xml:space="preserve"> PAGEREF _Toc31070 \h </w:instrText>
        </w:r>
        <w:r>
          <w:fldChar w:fldCharType="separate"/>
        </w:r>
        <w:r>
          <w:t>35</w:t>
        </w:r>
        <w:r>
          <w:fldChar w:fldCharType="end"/>
        </w:r>
      </w:hyperlink>
    </w:p>
    <w:p>
      <w:pPr>
        <w:pStyle w:val="TOC2"/>
        <w:tabs>
          <w:tab w:val="right" w:leader="dot" w:pos="8306"/>
        </w:tabs>
      </w:pPr>
      <w:hyperlink w:anchor="_Toc13364" w:history="1">
        <w:r>
          <w:rPr>
            <w:rFonts w:ascii="仿宋" w:eastAsia="仿宋" w:hAnsi="仿宋" w:cs="仿宋" w:hint="eastAsia"/>
            <w:lang w:eastAsia="zh-CN"/>
          </w:rPr>
          <w:t>(四)、宏观经济影响分析</w:t>
        </w:r>
        <w:r>
          <w:tab/>
        </w:r>
        <w:r>
          <w:fldChar w:fldCharType="begin"/>
        </w:r>
        <w:r>
          <w:instrText xml:space="preserve"> PAGEREF _Toc13364 \h </w:instrText>
        </w:r>
        <w:r>
          <w:fldChar w:fldCharType="separate"/>
        </w:r>
        <w:r>
          <w:t>36</w:t>
        </w:r>
        <w:r>
          <w:fldChar w:fldCharType="end"/>
        </w:r>
      </w:hyperlink>
    </w:p>
    <w:p>
      <w:pPr>
        <w:pStyle w:val="TOC1"/>
        <w:tabs>
          <w:tab w:val="right" w:leader="dot" w:pos="8306"/>
        </w:tabs>
      </w:pPr>
      <w:hyperlink w:anchor="_Toc24132" w:history="1">
        <w:r>
          <w:rPr>
            <w:rFonts w:ascii="仿宋" w:eastAsia="仿宋" w:hAnsi="仿宋" w:cs="仿宋" w:hint="eastAsia"/>
            <w:lang w:eastAsia="zh-CN"/>
          </w:rPr>
          <w:t>六、建设风险评估分析</w:t>
        </w:r>
        <w:r>
          <w:tab/>
        </w:r>
        <w:r>
          <w:fldChar w:fldCharType="begin"/>
        </w:r>
        <w:r>
          <w:instrText xml:space="preserve"> PAGEREF _Toc24132 \h </w:instrText>
        </w:r>
        <w:r>
          <w:fldChar w:fldCharType="separate"/>
        </w:r>
        <w:r>
          <w:t>38</w:t>
        </w:r>
        <w:r>
          <w:fldChar w:fldCharType="end"/>
        </w:r>
      </w:hyperlink>
    </w:p>
    <w:p>
      <w:pPr>
        <w:pStyle w:val="TOC2"/>
        <w:tabs>
          <w:tab w:val="right" w:leader="dot" w:pos="8306"/>
        </w:tabs>
      </w:pPr>
      <w:hyperlink w:anchor="_Toc18312" w:history="1">
        <w:r>
          <w:rPr>
            <w:rFonts w:ascii="仿宋" w:eastAsia="仿宋" w:hAnsi="仿宋" w:cs="仿宋" w:hint="eastAsia"/>
            <w:lang w:eastAsia="zh-CN"/>
          </w:rPr>
          <w:t>(一)、政策风险分析</w:t>
        </w:r>
        <w:r>
          <w:tab/>
        </w:r>
        <w:r>
          <w:fldChar w:fldCharType="begin"/>
        </w:r>
        <w:r>
          <w:instrText xml:space="preserve"> PAGEREF _Toc18312 \h </w:instrText>
        </w:r>
        <w:r>
          <w:fldChar w:fldCharType="separate"/>
        </w:r>
        <w:r>
          <w:t>38</w:t>
        </w:r>
        <w:r>
          <w:fldChar w:fldCharType="end"/>
        </w:r>
      </w:hyperlink>
    </w:p>
    <w:p>
      <w:pPr>
        <w:pStyle w:val="TOC2"/>
        <w:tabs>
          <w:tab w:val="right" w:leader="dot" w:pos="8306"/>
        </w:tabs>
      </w:pPr>
      <w:hyperlink w:anchor="_Toc12242" w:history="1">
        <w:r>
          <w:rPr>
            <w:rFonts w:ascii="仿宋" w:eastAsia="仿宋" w:hAnsi="仿宋" w:cs="仿宋" w:hint="eastAsia"/>
            <w:lang w:eastAsia="zh-CN"/>
          </w:rPr>
          <w:t>(二)、社会风险分析</w:t>
        </w:r>
        <w:r>
          <w:tab/>
        </w:r>
        <w:r>
          <w:fldChar w:fldCharType="begin"/>
        </w:r>
        <w:r>
          <w:instrText xml:space="preserve"> PAGEREF _Toc12242 \h </w:instrText>
        </w:r>
        <w:r>
          <w:fldChar w:fldCharType="separate"/>
        </w:r>
        <w:r>
          <w:t>39</w:t>
        </w:r>
        <w:r>
          <w:fldChar w:fldCharType="end"/>
        </w:r>
      </w:hyperlink>
    </w:p>
    <w:p>
      <w:pPr>
        <w:pStyle w:val="TOC2"/>
        <w:tabs>
          <w:tab w:val="right" w:leader="dot" w:pos="8306"/>
        </w:tabs>
      </w:pPr>
      <w:hyperlink w:anchor="_Toc15205" w:history="1">
        <w:r>
          <w:rPr>
            <w:rFonts w:ascii="仿宋" w:eastAsia="仿宋" w:hAnsi="仿宋" w:cs="仿宋" w:hint="eastAsia"/>
            <w:lang w:eastAsia="zh-CN"/>
          </w:rPr>
          <w:t>(三)、市场风险分析</w:t>
        </w:r>
        <w:r>
          <w:tab/>
        </w:r>
        <w:r>
          <w:fldChar w:fldCharType="begin"/>
        </w:r>
        <w:r>
          <w:instrText xml:space="preserve"> PAGEREF _Toc15205 \h </w:instrText>
        </w:r>
        <w:r>
          <w:fldChar w:fldCharType="separate"/>
        </w:r>
        <w:r>
          <w:t>40</w:t>
        </w:r>
        <w:r>
          <w:fldChar w:fldCharType="end"/>
        </w:r>
      </w:hyperlink>
    </w:p>
    <w:p>
      <w:pPr>
        <w:pStyle w:val="TOC2"/>
        <w:tabs>
          <w:tab w:val="right" w:leader="dot" w:pos="8306"/>
        </w:tabs>
      </w:pPr>
      <w:hyperlink w:anchor="_Toc31044" w:history="1">
        <w:r>
          <w:rPr>
            <w:rFonts w:ascii="仿宋" w:eastAsia="仿宋" w:hAnsi="仿宋" w:cs="仿宋" w:hint="eastAsia"/>
            <w:lang w:eastAsia="zh-CN"/>
          </w:rPr>
          <w:t>(四)、资金风险分析</w:t>
        </w:r>
        <w:r>
          <w:tab/>
        </w:r>
        <w:r>
          <w:fldChar w:fldCharType="begin"/>
        </w:r>
        <w:r>
          <w:instrText xml:space="preserve"> PAGEREF _Toc31044 \h </w:instrText>
        </w:r>
        <w:r>
          <w:fldChar w:fldCharType="separate"/>
        </w:r>
        <w:r>
          <w:t>41</w:t>
        </w:r>
        <w:r>
          <w:fldChar w:fldCharType="end"/>
        </w:r>
      </w:hyperlink>
    </w:p>
    <w:p>
      <w:pPr>
        <w:pStyle w:val="TOC2"/>
        <w:tabs>
          <w:tab w:val="right" w:leader="dot" w:pos="8306"/>
        </w:tabs>
      </w:pPr>
      <w:hyperlink w:anchor="_Toc21519" w:history="1">
        <w:r>
          <w:rPr>
            <w:rFonts w:ascii="仿宋" w:eastAsia="仿宋" w:hAnsi="仿宋" w:cs="仿宋" w:hint="eastAsia"/>
            <w:lang w:eastAsia="zh-CN"/>
          </w:rPr>
          <w:t>(五)、技术风险分析</w:t>
        </w:r>
        <w:r>
          <w:tab/>
        </w:r>
        <w:r>
          <w:fldChar w:fldCharType="begin"/>
        </w:r>
        <w:r>
          <w:instrText xml:space="preserve"> PAGEREF _Toc21519 \h </w:instrText>
        </w:r>
        <w:r>
          <w:fldChar w:fldCharType="separate"/>
        </w:r>
        <w:r>
          <w:t>42</w:t>
        </w:r>
        <w:r>
          <w:fldChar w:fldCharType="end"/>
        </w:r>
      </w:hyperlink>
    </w:p>
    <w:p>
      <w:pPr>
        <w:pStyle w:val="TOC2"/>
        <w:tabs>
          <w:tab w:val="right" w:leader="dot" w:pos="8306"/>
        </w:tabs>
      </w:pPr>
      <w:hyperlink w:anchor="_Toc9190" w:history="1">
        <w:r>
          <w:rPr>
            <w:rFonts w:ascii="仿宋" w:eastAsia="仿宋" w:hAnsi="仿宋" w:cs="仿宋" w:hint="eastAsia"/>
            <w:lang w:eastAsia="zh-CN"/>
          </w:rPr>
          <w:t>(六)、财务风险分析</w:t>
        </w:r>
        <w:r>
          <w:tab/>
        </w:r>
        <w:r>
          <w:fldChar w:fldCharType="begin"/>
        </w:r>
        <w:r>
          <w:instrText xml:space="preserve"> PAGEREF _Toc9190 \h </w:instrText>
        </w:r>
        <w:r>
          <w:fldChar w:fldCharType="separate"/>
        </w:r>
        <w:r>
          <w:t>44</w:t>
        </w:r>
        <w:r>
          <w:fldChar w:fldCharType="end"/>
        </w:r>
      </w:hyperlink>
    </w:p>
    <w:p>
      <w:pPr>
        <w:pStyle w:val="TOC2"/>
        <w:tabs>
          <w:tab w:val="right" w:leader="dot" w:pos="8306"/>
        </w:tabs>
      </w:pPr>
      <w:hyperlink w:anchor="_Toc31598" w:history="1">
        <w:r>
          <w:rPr>
            <w:rFonts w:ascii="仿宋" w:eastAsia="仿宋" w:hAnsi="仿宋" w:cs="仿宋" w:hint="eastAsia"/>
            <w:lang w:eastAsia="zh-CN"/>
          </w:rPr>
          <w:t>(七)、管理风险分析</w:t>
        </w:r>
        <w:r>
          <w:tab/>
        </w:r>
        <w:r>
          <w:fldChar w:fldCharType="begin"/>
        </w:r>
        <w:r>
          <w:instrText xml:space="preserve"> PAGEREF _Toc31598 \h </w:instrText>
        </w:r>
        <w:r>
          <w:fldChar w:fldCharType="separate"/>
        </w:r>
        <w:r>
          <w:t>45</w:t>
        </w:r>
        <w:r>
          <w:fldChar w:fldCharType="end"/>
        </w:r>
      </w:hyperlink>
    </w:p>
    <w:p>
      <w:pPr>
        <w:pStyle w:val="TOC2"/>
        <w:tabs>
          <w:tab w:val="right" w:leader="dot" w:pos="8306"/>
        </w:tabs>
      </w:pPr>
      <w:hyperlink w:anchor="_Toc10397" w:history="1">
        <w:r>
          <w:rPr>
            <w:rFonts w:ascii="仿宋" w:eastAsia="仿宋" w:hAnsi="仿宋" w:cs="仿宋" w:hint="eastAsia"/>
            <w:lang w:eastAsia="zh-CN"/>
          </w:rPr>
          <w:t>(八)、其它风险分析</w:t>
        </w:r>
        <w:r>
          <w:tab/>
        </w:r>
        <w:r>
          <w:fldChar w:fldCharType="begin"/>
        </w:r>
        <w:r>
          <w:instrText xml:space="preserve"> PAGEREF _Toc10397 \h </w:instrText>
        </w:r>
        <w:r>
          <w:fldChar w:fldCharType="separate"/>
        </w:r>
        <w:r>
          <w:t>47</w:t>
        </w:r>
        <w:r>
          <w:fldChar w:fldCharType="end"/>
        </w:r>
      </w:hyperlink>
    </w:p>
    <w:p>
      <w:pPr>
        <w:pStyle w:val="TOC2"/>
        <w:tabs>
          <w:tab w:val="right" w:leader="dot" w:pos="8306"/>
        </w:tabs>
      </w:pPr>
      <w:hyperlink w:anchor="_Toc10986" w:history="1">
        <w:r>
          <w:rPr>
            <w:rFonts w:ascii="仿宋" w:eastAsia="仿宋" w:hAnsi="仿宋" w:cs="仿宋" w:hint="eastAsia"/>
            <w:lang w:eastAsia="zh-CN"/>
          </w:rPr>
          <w:t>(九)、社会影响评估</w:t>
        </w:r>
        <w:r>
          <w:tab/>
        </w:r>
        <w:r>
          <w:fldChar w:fldCharType="begin"/>
        </w:r>
        <w:r>
          <w:instrText xml:space="preserve"> PAGEREF _Toc10986 \h </w:instrText>
        </w:r>
        <w:r>
          <w:fldChar w:fldCharType="separate"/>
        </w:r>
        <w:r>
          <w:t>48</w:t>
        </w:r>
        <w:r>
          <w:fldChar w:fldCharType="end"/>
        </w:r>
      </w:hyperlink>
    </w:p>
    <w:p>
      <w:pPr>
        <w:pStyle w:val="TOC1"/>
        <w:tabs>
          <w:tab w:val="right" w:leader="dot" w:pos="8306"/>
        </w:tabs>
      </w:pPr>
      <w:hyperlink w:anchor="_Toc22245" w:history="1">
        <w:r>
          <w:rPr>
            <w:rFonts w:ascii="仿宋" w:eastAsia="仿宋" w:hAnsi="仿宋" w:cs="仿宋" w:hint="eastAsia"/>
            <w:lang w:eastAsia="zh-CN"/>
          </w:rPr>
          <w:t>七、项目质量与标准</w:t>
        </w:r>
        <w:r>
          <w:tab/>
        </w:r>
        <w:r>
          <w:fldChar w:fldCharType="begin"/>
        </w:r>
        <w:r>
          <w:instrText xml:space="preserve"> PAGEREF _Toc22245 \h </w:instrText>
        </w:r>
        <w:r>
          <w:fldChar w:fldCharType="separate"/>
        </w:r>
        <w:r>
          <w:t>50</w:t>
        </w:r>
        <w:r>
          <w:fldChar w:fldCharType="end"/>
        </w:r>
      </w:hyperlink>
    </w:p>
    <w:p>
      <w:pPr>
        <w:pStyle w:val="TOC2"/>
        <w:tabs>
          <w:tab w:val="right" w:leader="dot" w:pos="8306"/>
        </w:tabs>
      </w:pPr>
      <w:hyperlink w:anchor="_Toc2297" w:history="1">
        <w:r>
          <w:rPr>
            <w:rFonts w:ascii="仿宋" w:eastAsia="仿宋" w:hAnsi="仿宋" w:cs="仿宋" w:hint="eastAsia"/>
            <w:lang w:eastAsia="zh-CN"/>
          </w:rPr>
          <w:t>(一)、质量保障体系</w:t>
        </w:r>
        <w:r>
          <w:tab/>
        </w:r>
        <w:r>
          <w:fldChar w:fldCharType="begin"/>
        </w:r>
        <w:r>
          <w:instrText xml:space="preserve"> PAGEREF _Toc2297 \h </w:instrText>
        </w:r>
        <w:r>
          <w:fldChar w:fldCharType="separate"/>
        </w:r>
        <w:r>
          <w:t>50</w:t>
        </w:r>
        <w:r>
          <w:fldChar w:fldCharType="end"/>
        </w:r>
      </w:hyperlink>
    </w:p>
    <w:p>
      <w:pPr>
        <w:pStyle w:val="TOC2"/>
        <w:tabs>
          <w:tab w:val="right" w:leader="dot" w:pos="8306"/>
        </w:tabs>
      </w:pPr>
      <w:hyperlink w:anchor="_Toc9377" w:history="1">
        <w:r>
          <w:rPr>
            <w:rFonts w:ascii="仿宋" w:eastAsia="仿宋" w:hAnsi="仿宋" w:cs="仿宋" w:hint="eastAsia"/>
            <w:lang w:eastAsia="zh-CN"/>
          </w:rPr>
          <w:t>(二)、标准化作业流程</w:t>
        </w:r>
        <w:r>
          <w:tab/>
        </w:r>
        <w:r>
          <w:fldChar w:fldCharType="begin"/>
        </w:r>
        <w:r>
          <w:instrText xml:space="preserve"> PAGEREF _Toc9377 \h </w:instrText>
        </w:r>
        <w:r>
          <w:fldChar w:fldCharType="separate"/>
        </w:r>
        <w:r>
          <w:t>52</w:t>
        </w:r>
        <w:r>
          <w:fldChar w:fldCharType="end"/>
        </w:r>
      </w:hyperlink>
    </w:p>
    <w:p>
      <w:pPr>
        <w:pStyle w:val="TOC2"/>
        <w:tabs>
          <w:tab w:val="right" w:leader="dot" w:pos="8306"/>
        </w:tabs>
      </w:pPr>
      <w:hyperlink w:anchor="_Toc46" w:history="1">
        <w:r>
          <w:rPr>
            <w:rFonts w:ascii="仿宋" w:eastAsia="仿宋" w:hAnsi="仿宋" w:cs="仿宋" w:hint="eastAsia"/>
            <w:lang w:eastAsia="zh-CN"/>
          </w:rPr>
          <w:t>(三)、质量监控与评估</w:t>
        </w:r>
        <w:r>
          <w:tab/>
        </w:r>
        <w:r>
          <w:fldChar w:fldCharType="begin"/>
        </w:r>
        <w:r>
          <w:instrText xml:space="preserve"> PAGEREF _Toc46 \h </w:instrText>
        </w:r>
        <w:r>
          <w:fldChar w:fldCharType="separate"/>
        </w:r>
        <w:r>
          <w:t>53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861" w:history="1">
        <w:r>
          <w:rPr>
            <w:rFonts w:ascii="仿宋" w:eastAsia="仿宋" w:hAnsi="仿宋" w:cs="仿宋" w:hint="eastAsia"/>
            <w:lang w:eastAsia="zh-CN"/>
          </w:rPr>
          <w:t>(四)、质量改进计划</w:t>
        </w:r>
        <w:r>
          <w:tab/>
        </w:r>
        <w:r>
          <w:fldChar w:fldCharType="begin"/>
        </w:r>
        <w:r>
          <w:instrText xml:space="preserve"> PAGEREF _Toc21861 \h </w:instrText>
        </w:r>
        <w:r>
          <w:fldChar w:fldCharType="separate"/>
        </w:r>
        <w:r>
          <w:t>54</w:t>
        </w:r>
        <w:r>
          <w:fldChar w:fldCharType="end"/>
        </w:r>
      </w:hyperlink>
    </w:p>
    <w:p>
      <w:pPr>
        <w:pStyle w:val="TOC1"/>
        <w:tabs>
          <w:tab w:val="right" w:leader="dot" w:pos="8306"/>
        </w:tabs>
      </w:pPr>
      <w:hyperlink w:anchor="_Toc985" w:history="1">
        <w:r>
          <w:rPr>
            <w:rFonts w:ascii="仿宋" w:eastAsia="仿宋" w:hAnsi="仿宋" w:cs="仿宋" w:hint="eastAsia"/>
            <w:lang w:eastAsia="zh-CN"/>
          </w:rPr>
          <w:t>八、土地利用与规划方案</w:t>
        </w:r>
        <w:r>
          <w:tab/>
        </w:r>
        <w:r>
          <w:fldChar w:fldCharType="begin"/>
        </w:r>
        <w:r>
          <w:instrText xml:space="preserve"> PAGEREF _Toc985 \h </w:instrText>
        </w:r>
        <w:r>
          <w:fldChar w:fldCharType="separate"/>
        </w:r>
        <w:r>
          <w:t>55</w:t>
        </w:r>
        <w:r>
          <w:fldChar w:fldCharType="end"/>
        </w:r>
      </w:hyperlink>
    </w:p>
    <w:p>
      <w:pPr>
        <w:pStyle w:val="TOC2"/>
        <w:tabs>
          <w:tab w:val="right" w:leader="dot" w:pos="8306"/>
        </w:tabs>
      </w:pPr>
      <w:hyperlink w:anchor="_Toc32039" w:history="1">
        <w:r>
          <w:rPr>
            <w:rFonts w:ascii="仿宋" w:eastAsia="仿宋" w:hAnsi="仿宋" w:cs="仿宋" w:hint="eastAsia"/>
            <w:lang w:eastAsia="zh-CN"/>
          </w:rPr>
          <w:t>(一)、项目用地情况分析</w:t>
        </w:r>
        <w:r>
          <w:tab/>
        </w:r>
        <w:r>
          <w:fldChar w:fldCharType="begin"/>
        </w:r>
        <w:r>
          <w:instrText xml:space="preserve"> PAGEREF _Toc32039 \h </w:instrText>
        </w:r>
        <w:r>
          <w:fldChar w:fldCharType="separate"/>
        </w:r>
        <w:r>
          <w:t>55</w:t>
        </w:r>
        <w:r>
          <w:fldChar w:fldCharType="end"/>
        </w:r>
      </w:hyperlink>
    </w:p>
    <w:p>
      <w:pPr>
        <w:pStyle w:val="TOC2"/>
        <w:tabs>
          <w:tab w:val="right" w:leader="dot" w:pos="8306"/>
        </w:tabs>
      </w:pPr>
      <w:hyperlink w:anchor="_Toc5739" w:history="1">
        <w:r>
          <w:rPr>
            <w:rFonts w:ascii="仿宋" w:eastAsia="仿宋" w:hAnsi="仿宋" w:cs="仿宋" w:hint="eastAsia"/>
            <w:lang w:eastAsia="zh-CN"/>
          </w:rPr>
          <w:t>(二)、土地利用规划方案</w:t>
        </w:r>
        <w:r>
          <w:tab/>
        </w:r>
        <w:r>
          <w:fldChar w:fldCharType="begin"/>
        </w:r>
        <w:r>
          <w:instrText xml:space="preserve"> PAGEREF _Toc5739 \h </w:instrText>
        </w:r>
        <w:r>
          <w:fldChar w:fldCharType="separate"/>
        </w:r>
        <w:r>
          <w:t>56</w:t>
        </w:r>
        <w:r>
          <w:fldChar w:fldCharType="end"/>
        </w:r>
      </w:hyperlink>
    </w:p>
    <w:p>
      <w:pPr>
        <w:pStyle w:val="TOC1"/>
        <w:tabs>
          <w:tab w:val="right" w:leader="dot" w:pos="8306"/>
        </w:tabs>
      </w:pPr>
      <w:hyperlink w:anchor="_Toc16771" w:history="1">
        <w:r>
          <w:rPr>
            <w:rFonts w:ascii="仿宋" w:eastAsia="仿宋" w:hAnsi="仿宋" w:cs="仿宋" w:hint="eastAsia"/>
            <w:lang w:eastAsia="zh-CN"/>
          </w:rPr>
          <w:t>九、安全与应急管理</w:t>
        </w:r>
        <w:r>
          <w:tab/>
        </w:r>
        <w:r>
          <w:fldChar w:fldCharType="begin"/>
        </w:r>
        <w:r>
          <w:instrText xml:space="preserve"> PAGEREF _Toc16771 \h </w:instrText>
        </w:r>
        <w:r>
          <w:fldChar w:fldCharType="separate"/>
        </w:r>
        <w:r>
          <w:t>58</w:t>
        </w:r>
        <w:r>
          <w:fldChar w:fldCharType="end"/>
        </w:r>
      </w:hyperlink>
    </w:p>
    <w:p>
      <w:pPr>
        <w:pStyle w:val="TOC2"/>
        <w:tabs>
          <w:tab w:val="right" w:leader="dot" w:pos="8306"/>
        </w:tabs>
      </w:pPr>
      <w:hyperlink w:anchor="_Toc2112" w:history="1">
        <w:r>
          <w:rPr>
            <w:rFonts w:ascii="仿宋" w:eastAsia="仿宋" w:hAnsi="仿宋" w:cs="仿宋" w:hint="eastAsia"/>
            <w:lang w:eastAsia="zh-CN"/>
          </w:rPr>
          <w:t>(一)、安全生产管理</w:t>
        </w:r>
        <w:r>
          <w:tab/>
        </w:r>
        <w:r>
          <w:fldChar w:fldCharType="begin"/>
        </w:r>
        <w:r>
          <w:instrText xml:space="preserve"> PAGEREF _Toc2112 \h </w:instrText>
        </w:r>
        <w:r>
          <w:fldChar w:fldCharType="separate"/>
        </w:r>
        <w:r>
          <w:t>58</w:t>
        </w:r>
        <w:r>
          <w:fldChar w:fldCharType="end"/>
        </w:r>
      </w:hyperlink>
    </w:p>
    <w:p>
      <w:pPr>
        <w:pStyle w:val="TOC2"/>
        <w:tabs>
          <w:tab w:val="right" w:leader="dot" w:pos="8306"/>
        </w:tabs>
      </w:pPr>
      <w:hyperlink w:anchor="_Toc5609" w:history="1">
        <w:r>
          <w:rPr>
            <w:rFonts w:ascii="仿宋" w:eastAsia="仿宋" w:hAnsi="仿宋" w:cs="仿宋" w:hint="eastAsia"/>
            <w:lang w:eastAsia="zh-CN"/>
          </w:rPr>
          <w:t>(二)、应急预案与响应</w:t>
        </w:r>
        <w:r>
          <w:tab/>
        </w:r>
        <w:r>
          <w:fldChar w:fldCharType="begin"/>
        </w:r>
        <w:r>
          <w:instrText xml:space="preserve"> PAGEREF _Toc5609 \h </w:instrText>
        </w:r>
        <w:r>
          <w:fldChar w:fldCharType="separate"/>
        </w:r>
        <w:r>
          <w:t>59</w:t>
        </w:r>
        <w:r>
          <w:fldChar w:fldCharType="end"/>
        </w:r>
      </w:hyperlink>
    </w:p>
    <w:p>
      <w:pPr>
        <w:pStyle w:val="TOC1"/>
        <w:tabs>
          <w:tab w:val="right" w:leader="dot" w:pos="8306"/>
        </w:tabs>
      </w:pPr>
      <w:hyperlink w:anchor="_Toc22913" w:history="1">
        <w:r>
          <w:rPr>
            <w:rFonts w:ascii="仿宋" w:eastAsia="仿宋" w:hAnsi="仿宋" w:cs="仿宋" w:hint="eastAsia"/>
            <w:lang w:eastAsia="zh-CN"/>
          </w:rPr>
          <w:t>十、环境保护与绿色发展</w:t>
        </w:r>
        <w:r>
          <w:tab/>
        </w:r>
        <w:r>
          <w:fldChar w:fldCharType="begin"/>
        </w:r>
        <w:r>
          <w:instrText xml:space="preserve"> PAGEREF _Toc22913 \h </w:instrText>
        </w:r>
        <w:r>
          <w:fldChar w:fldCharType="separate"/>
        </w:r>
        <w:r>
          <w:t>61</w:t>
        </w:r>
        <w:r>
          <w:fldChar w:fldCharType="end"/>
        </w:r>
      </w:hyperlink>
    </w:p>
    <w:p>
      <w:pPr>
        <w:pStyle w:val="TOC2"/>
        <w:tabs>
          <w:tab w:val="right" w:leader="dot" w:pos="8306"/>
        </w:tabs>
      </w:pPr>
      <w:hyperlink w:anchor="_Toc21104" w:history="1">
        <w:r>
          <w:rPr>
            <w:rFonts w:ascii="仿宋" w:eastAsia="仿宋" w:hAnsi="仿宋" w:cs="仿宋" w:hint="eastAsia"/>
            <w:lang w:eastAsia="zh-CN"/>
          </w:rPr>
          <w:t>(一)、环境保护措施</w:t>
        </w:r>
        <w:r>
          <w:tab/>
        </w:r>
        <w:r>
          <w:fldChar w:fldCharType="begin"/>
        </w:r>
        <w:r>
          <w:instrText xml:space="preserve"> PAGEREF _Toc21104 \h </w:instrText>
        </w:r>
        <w:r>
          <w:fldChar w:fldCharType="separate"/>
        </w:r>
        <w:r>
          <w:t>61</w:t>
        </w:r>
        <w:r>
          <w:fldChar w:fldCharType="end"/>
        </w:r>
      </w:hyperlink>
    </w:p>
    <w:p>
      <w:pPr>
        <w:pStyle w:val="TOC2"/>
        <w:tabs>
          <w:tab w:val="right" w:leader="dot" w:pos="8306"/>
        </w:tabs>
      </w:pPr>
      <w:hyperlink w:anchor="_Toc16434" w:history="1">
        <w:r>
          <w:rPr>
            <w:rFonts w:ascii="仿宋" w:eastAsia="仿宋" w:hAnsi="仿宋" w:cs="仿宋" w:hint="eastAsia"/>
            <w:lang w:eastAsia="zh-CN"/>
          </w:rPr>
          <w:t>(二)、绿色发展与可持续发展策略</w:t>
        </w:r>
        <w:r>
          <w:tab/>
        </w:r>
        <w:r>
          <w:fldChar w:fldCharType="begin"/>
        </w:r>
        <w:r>
          <w:instrText xml:space="preserve"> PAGEREF _Toc16434 \h </w:instrText>
        </w:r>
        <w:r>
          <w:fldChar w:fldCharType="separate"/>
        </w:r>
        <w:r>
          <w:t>63</w:t>
        </w:r>
        <w:r>
          <w:fldChar w:fldCharType="end"/>
        </w:r>
      </w:hyperlink>
    </w:p>
    <w:p>
      <w:pPr>
        <w:pStyle w:val="TOC1"/>
        <w:tabs>
          <w:tab w:val="right" w:leader="dot" w:pos="8306"/>
        </w:tabs>
      </w:pPr>
      <w:hyperlink w:anchor="_Toc16939" w:history="1">
        <w:r>
          <w:rPr>
            <w:rFonts w:ascii="仿宋" w:eastAsia="仿宋" w:hAnsi="仿宋" w:cs="仿宋" w:hint="eastAsia"/>
            <w:lang w:eastAsia="zh-CN"/>
          </w:rPr>
          <w:t>十一、项目实施与管理方案</w:t>
        </w:r>
        <w:r>
          <w:tab/>
        </w:r>
        <w:r>
          <w:fldChar w:fldCharType="begin"/>
        </w:r>
        <w:r>
          <w:instrText xml:space="preserve"> PAGEREF _Toc16939 \h </w:instrText>
        </w:r>
        <w:r>
          <w:fldChar w:fldCharType="separate"/>
        </w:r>
        <w:r>
          <w:t>64</w:t>
        </w:r>
        <w:r>
          <w:fldChar w:fldCharType="end"/>
        </w:r>
      </w:hyperlink>
    </w:p>
    <w:p>
      <w:pPr>
        <w:pStyle w:val="TOC2"/>
        <w:tabs>
          <w:tab w:val="right" w:leader="dot" w:pos="8306"/>
        </w:tabs>
      </w:pPr>
      <w:hyperlink w:anchor="_Toc7092" w:history="1">
        <w:r>
          <w:rPr>
            <w:rFonts w:ascii="仿宋" w:eastAsia="仿宋" w:hAnsi="仿宋" w:cs="仿宋" w:hint="eastAsia"/>
            <w:lang w:eastAsia="zh-CN"/>
          </w:rPr>
          <w:t>(一)、项目实施计划</w:t>
        </w:r>
        <w:r>
          <w:tab/>
        </w:r>
        <w:r>
          <w:fldChar w:fldCharType="begin"/>
        </w:r>
        <w:r>
          <w:instrText xml:space="preserve"> PAGEREF _Toc7092 \h </w:instrText>
        </w:r>
        <w:r>
          <w:fldChar w:fldCharType="separate"/>
        </w:r>
        <w:r>
          <w:t>64</w:t>
        </w:r>
        <w:r>
          <w:fldChar w:fldCharType="end"/>
        </w:r>
      </w:hyperlink>
    </w:p>
    <w:p>
      <w:pPr>
        <w:pStyle w:val="TOC2"/>
        <w:tabs>
          <w:tab w:val="right" w:leader="dot" w:pos="8306"/>
        </w:tabs>
      </w:pPr>
      <w:hyperlink w:anchor="_Toc27949" w:history="1">
        <w:r>
          <w:rPr>
            <w:rFonts w:ascii="仿宋" w:eastAsia="仿宋" w:hAnsi="仿宋" w:cs="仿宋" w:hint="eastAsia"/>
            <w:lang w:eastAsia="zh-CN"/>
          </w:rPr>
          <w:t>(二)、项目组织机构与职责</w:t>
        </w:r>
        <w:r>
          <w:tab/>
        </w:r>
        <w:r>
          <w:fldChar w:fldCharType="begin"/>
        </w:r>
        <w:r>
          <w:instrText xml:space="preserve"> PAGEREF _Toc27949 \h </w:instrText>
        </w:r>
        <w:r>
          <w:fldChar w:fldCharType="separate"/>
        </w:r>
        <w:r>
          <w:t>65</w:t>
        </w:r>
        <w:r>
          <w:fldChar w:fldCharType="end"/>
        </w:r>
      </w:hyperlink>
    </w:p>
    <w:p>
      <w:pPr>
        <w:pStyle w:val="TOC2"/>
        <w:tabs>
          <w:tab w:val="right" w:leader="dot" w:pos="8306"/>
        </w:tabs>
      </w:pPr>
      <w:hyperlink w:anchor="_Toc10553" w:history="1">
        <w:r>
          <w:rPr>
            <w:rFonts w:ascii="仿宋" w:eastAsia="仿宋" w:hAnsi="仿宋" w:cs="仿宋" w:hint="eastAsia"/>
            <w:lang w:eastAsia="zh-CN"/>
          </w:rPr>
          <w:t>(三)、项目管理与监控体系</w:t>
        </w:r>
        <w:r>
          <w:tab/>
        </w:r>
        <w:r>
          <w:fldChar w:fldCharType="begin"/>
        </w:r>
        <w:r>
          <w:instrText xml:space="preserve"> PAGEREF _Toc10553 \h </w:instrText>
        </w:r>
        <w:r>
          <w:fldChar w:fldCharType="separate"/>
        </w:r>
        <w:r>
          <w:t>68</w:t>
        </w:r>
        <w:r>
          <w:fldChar w:fldCharType="end"/>
        </w:r>
      </w:hyperlink>
    </w:p>
    <w:p>
      <w:pPr>
        <w:pStyle w:val="TOC1"/>
        <w:tabs>
          <w:tab w:val="right" w:leader="dot" w:pos="8306"/>
        </w:tabs>
      </w:pPr>
      <w:hyperlink w:anchor="_Toc17310" w:history="1">
        <w:r>
          <w:rPr>
            <w:rFonts w:ascii="仿宋" w:eastAsia="仿宋" w:hAnsi="仿宋" w:cs="仿宋" w:hint="eastAsia"/>
            <w:lang w:eastAsia="zh-CN"/>
          </w:rPr>
          <w:t>十二、资金管理与财务规划</w:t>
        </w:r>
        <w:r>
          <w:tab/>
        </w:r>
        <w:r>
          <w:fldChar w:fldCharType="begin"/>
        </w:r>
        <w:r>
          <w:instrText xml:space="preserve"> PAGEREF _Toc17310 \h </w:instrText>
        </w:r>
        <w:r>
          <w:fldChar w:fldCharType="separate"/>
        </w:r>
        <w:r>
          <w:t>70</w:t>
        </w:r>
        <w:r>
          <w:fldChar w:fldCharType="end"/>
        </w:r>
      </w:hyperlink>
    </w:p>
    <w:p>
      <w:pPr>
        <w:pStyle w:val="TOC2"/>
        <w:tabs>
          <w:tab w:val="right" w:leader="dot" w:pos="8306"/>
        </w:tabs>
      </w:pPr>
      <w:hyperlink w:anchor="_Toc10498" w:history="1">
        <w:r>
          <w:rPr>
            <w:rFonts w:ascii="仿宋" w:eastAsia="仿宋" w:hAnsi="仿宋" w:cs="仿宋" w:hint="eastAsia"/>
            <w:lang w:eastAsia="zh-CN"/>
          </w:rPr>
          <w:t>(一)、项目资金来源与筹措</w:t>
        </w:r>
        <w:r>
          <w:tab/>
        </w:r>
        <w:r>
          <w:fldChar w:fldCharType="begin"/>
        </w:r>
        <w:r>
          <w:instrText xml:space="preserve"> PAGEREF _Toc10498 \h </w:instrText>
        </w:r>
        <w:r>
          <w:fldChar w:fldCharType="separate"/>
        </w:r>
        <w:r>
          <w:t>70</w:t>
        </w:r>
        <w:r>
          <w:fldChar w:fldCharType="end"/>
        </w:r>
      </w:hyperlink>
    </w:p>
    <w:p>
      <w:pPr>
        <w:pStyle w:val="TOC2"/>
        <w:tabs>
          <w:tab w:val="right" w:leader="dot" w:pos="8306"/>
        </w:tabs>
      </w:pPr>
      <w:hyperlink w:anchor="_Toc14994" w:history="1">
        <w:r>
          <w:rPr>
            <w:rFonts w:ascii="仿宋" w:eastAsia="仿宋" w:hAnsi="仿宋" w:cs="仿宋" w:hint="eastAsia"/>
            <w:lang w:eastAsia="zh-CN"/>
          </w:rPr>
          <w:t>(二)、资金使用与监管</w:t>
        </w:r>
        <w:r>
          <w:tab/>
        </w:r>
        <w:r>
          <w:fldChar w:fldCharType="begin"/>
        </w:r>
        <w:r>
          <w:instrText xml:space="preserve"> PAGEREF _Toc14994 \h </w:instrText>
        </w:r>
        <w:r>
          <w:fldChar w:fldCharType="separate"/>
        </w:r>
        <w:r>
          <w:t>71</w:t>
        </w:r>
        <w:r>
          <w:fldChar w:fldCharType="end"/>
        </w:r>
      </w:hyperlink>
    </w:p>
    <w:p>
      <w:pPr>
        <w:pStyle w:val="TOC2"/>
        <w:tabs>
          <w:tab w:val="right" w:leader="dot" w:pos="8306"/>
        </w:tabs>
      </w:pPr>
      <w:hyperlink w:anchor="_Toc25179" w:history="1">
        <w:r>
          <w:rPr>
            <w:rFonts w:ascii="仿宋" w:eastAsia="仿宋" w:hAnsi="仿宋" w:cs="仿宋" w:hint="eastAsia"/>
            <w:lang w:eastAsia="zh-CN"/>
          </w:rPr>
          <w:t>(三)、财务规划与预测</w:t>
        </w:r>
        <w:r>
          <w:tab/>
        </w:r>
        <w:r>
          <w:fldChar w:fldCharType="begin"/>
        </w:r>
        <w:r>
          <w:instrText xml:space="preserve"> PAGEREF _Toc25179 \h </w:instrText>
        </w:r>
        <w:r>
          <w:fldChar w:fldCharType="separate"/>
        </w:r>
        <w:r>
          <w:t>72</w:t>
        </w:r>
        <w:r>
          <w:fldChar w:fldCharType="end"/>
        </w:r>
      </w:hyperlink>
    </w:p>
    <w:p>
      <w:pPr>
        <w:pStyle w:val="TOC1"/>
        <w:tabs>
          <w:tab w:val="right" w:leader="dot" w:pos="8306"/>
        </w:tabs>
      </w:pPr>
      <w:hyperlink w:anchor="_Toc12419" w:history="1">
        <w:r>
          <w:rPr>
            <w:rFonts w:ascii="仿宋" w:eastAsia="仿宋" w:hAnsi="仿宋" w:cs="仿宋" w:hint="eastAsia"/>
            <w:lang w:eastAsia="zh-CN"/>
          </w:rPr>
          <w:t>十三、人力资源管理与开发</w:t>
        </w:r>
        <w:r>
          <w:tab/>
        </w:r>
        <w:r>
          <w:fldChar w:fldCharType="begin"/>
        </w:r>
        <w:r>
          <w:instrText xml:space="preserve"> PAGEREF _Toc12419 \h </w:instrText>
        </w:r>
        <w:r>
          <w:fldChar w:fldCharType="separate"/>
        </w:r>
        <w:r>
          <w:t>73</w:t>
        </w:r>
        <w:r>
          <w:fldChar w:fldCharType="end"/>
        </w:r>
      </w:hyperlink>
    </w:p>
    <w:p>
      <w:pPr>
        <w:pStyle w:val="TOC2"/>
        <w:tabs>
          <w:tab w:val="right" w:leader="dot" w:pos="8306"/>
        </w:tabs>
      </w:pPr>
      <w:hyperlink w:anchor="_Toc9395" w:history="1">
        <w:r>
          <w:rPr>
            <w:rFonts w:ascii="仿宋" w:eastAsia="仿宋" w:hAnsi="仿宋" w:cs="仿宋" w:hint="eastAsia"/>
            <w:lang w:eastAsia="zh-CN"/>
          </w:rPr>
          <w:t>(一)、人力资源规划</w:t>
        </w:r>
        <w:r>
          <w:tab/>
        </w:r>
        <w:r>
          <w:fldChar w:fldCharType="begin"/>
        </w:r>
        <w:r>
          <w:instrText xml:space="preserve"> PAGEREF _Toc9395 \h </w:instrText>
        </w:r>
        <w:r>
          <w:fldChar w:fldCharType="separate"/>
        </w:r>
        <w:r>
          <w:t>73</w:t>
        </w:r>
        <w:r>
          <w:fldChar w:fldCharType="end"/>
        </w:r>
      </w:hyperlink>
    </w:p>
    <w:p>
      <w:pPr>
        <w:pStyle w:val="TOC2"/>
        <w:tabs>
          <w:tab w:val="right" w:leader="dot" w:pos="8306"/>
        </w:tabs>
      </w:pPr>
      <w:hyperlink w:anchor="_Toc24213" w:history="1">
        <w:r>
          <w:rPr>
            <w:rFonts w:ascii="仿宋" w:eastAsia="仿宋" w:hAnsi="仿宋" w:cs="仿宋" w:hint="eastAsia"/>
            <w:lang w:eastAsia="zh-CN"/>
          </w:rPr>
          <w:t>(二)、人力资源开发与培训</w:t>
        </w:r>
        <w:r>
          <w:tab/>
        </w:r>
        <w:r>
          <w:fldChar w:fldCharType="begin"/>
        </w:r>
        <w:r>
          <w:instrText xml:space="preserve"> PAGEREF _Toc24213 \h </w:instrText>
        </w:r>
        <w:r>
          <w:fldChar w:fldCharType="separate"/>
        </w:r>
        <w:r>
          <w:t>75</w:t>
        </w:r>
        <w:r>
          <w:fldChar w:fldCharType="end"/>
        </w:r>
      </w:hyperlink>
    </w:p>
    <w:p>
      <w:pPr>
        <w:pStyle w:val="TOC1"/>
        <w:tabs>
          <w:tab w:val="right" w:leader="dot" w:pos="8306"/>
        </w:tabs>
      </w:pPr>
      <w:hyperlink w:anchor="_Toc5705" w:history="1">
        <w:r>
          <w:rPr>
            <w:rFonts w:ascii="仿宋" w:eastAsia="仿宋" w:hAnsi="仿宋" w:cs="仿宋" w:hint="eastAsia"/>
            <w:lang w:eastAsia="zh-CN"/>
          </w:rPr>
          <w:t>十四、产业协同与集群发展</w:t>
        </w:r>
        <w:r>
          <w:tab/>
        </w:r>
        <w:r>
          <w:fldChar w:fldCharType="begin"/>
        </w:r>
        <w:r>
          <w:instrText xml:space="preserve"> PAGEREF _Toc5705 \h </w:instrText>
        </w:r>
        <w:r>
          <w:fldChar w:fldCharType="separate"/>
        </w:r>
        <w:r>
          <w:t>78</w:t>
        </w:r>
        <w:r>
          <w:fldChar w:fldCharType="end"/>
        </w:r>
      </w:hyperlink>
    </w:p>
    <w:p>
      <w:pPr>
        <w:pStyle w:val="TOC2"/>
        <w:tabs>
          <w:tab w:val="right" w:leader="dot" w:pos="8306"/>
        </w:tabs>
      </w:pPr>
      <w:hyperlink w:anchor="_Toc1299" w:history="1">
        <w:r>
          <w:rPr>
            <w:rFonts w:ascii="仿宋" w:eastAsia="仿宋" w:hAnsi="仿宋" w:cs="仿宋" w:hint="eastAsia"/>
            <w:lang w:eastAsia="zh-CN"/>
          </w:rPr>
          <w:t>(一)、产业协同机制建设</w:t>
        </w:r>
        <w:r>
          <w:tab/>
        </w:r>
        <w:r>
          <w:fldChar w:fldCharType="begin"/>
        </w:r>
        <w:r>
          <w:instrText xml:space="preserve"> PAGEREF _Toc1299 \h </w:instrText>
        </w:r>
        <w:r>
          <w:fldChar w:fldCharType="separate"/>
        </w:r>
        <w:r>
          <w:t>78</w:t>
        </w:r>
        <w:r>
          <w:fldChar w:fldCharType="end"/>
        </w:r>
      </w:hyperlink>
    </w:p>
    <w:p>
      <w:pPr>
        <w:pStyle w:val="TOC2"/>
        <w:tabs>
          <w:tab w:val="right" w:leader="dot" w:pos="8306"/>
        </w:tabs>
      </w:pPr>
      <w:hyperlink w:anchor="_Toc25907" w:history="1">
        <w:r>
          <w:rPr>
            <w:rFonts w:ascii="仿宋" w:eastAsia="仿宋" w:hAnsi="仿宋" w:cs="仿宋" w:hint="eastAsia"/>
            <w:lang w:eastAsia="zh-CN"/>
          </w:rPr>
          <w:t>(二)、产业集群培育与发展</w:t>
        </w:r>
        <w:r>
          <w:tab/>
        </w:r>
        <w:r>
          <w:fldChar w:fldCharType="begin"/>
        </w:r>
        <w:r>
          <w:instrText xml:space="preserve"> PAGEREF _Toc25907 \h </w:instrText>
        </w:r>
        <w:r>
          <w:fldChar w:fldCharType="separate"/>
        </w:r>
        <w:r>
          <w:t>79</w:t>
        </w:r>
        <w:r>
          <w:fldChar w:fldCharType="end"/>
        </w:r>
      </w:hyperlink>
    </w:p>
    <w:p>
      <w:pPr>
        <w:pStyle w:val="TOC1"/>
        <w:tabs>
          <w:tab w:val="right" w:leader="dot" w:pos="8306"/>
        </w:tabs>
      </w:pPr>
      <w:hyperlink w:anchor="_Toc13513" w:history="1">
        <w:r>
          <w:rPr>
            <w:rFonts w:ascii="仿宋" w:eastAsia="仿宋" w:hAnsi="仿宋" w:cs="仿宋" w:hint="eastAsia"/>
            <w:lang w:eastAsia="zh-CN"/>
          </w:rPr>
          <w:t>十五、质量管理与控制</w:t>
        </w:r>
        <w:r>
          <w:tab/>
        </w:r>
        <w:r>
          <w:fldChar w:fldCharType="begin"/>
        </w:r>
        <w:r>
          <w:instrText xml:space="preserve"> PAGEREF _Toc13513 \h </w:instrText>
        </w:r>
        <w:r>
          <w:fldChar w:fldCharType="separate"/>
        </w:r>
        <w:r>
          <w:t>80</w:t>
        </w:r>
        <w:r>
          <w:fldChar w:fldCharType="end"/>
        </w:r>
      </w:hyperlink>
    </w:p>
    <w:p>
      <w:pPr>
        <w:pStyle w:val="TOC2"/>
        <w:tabs>
          <w:tab w:val="right" w:leader="dot" w:pos="8306"/>
        </w:tabs>
      </w:pPr>
      <w:hyperlink w:anchor="_Toc21977" w:history="1">
        <w:r>
          <w:rPr>
            <w:rFonts w:ascii="仿宋" w:eastAsia="仿宋" w:hAnsi="仿宋" w:cs="仿宋" w:hint="eastAsia"/>
            <w:lang w:eastAsia="zh-CN"/>
          </w:rPr>
          <w:t>(一)、质量管理体系建设</w:t>
        </w:r>
        <w:r>
          <w:tab/>
        </w:r>
        <w:r>
          <w:fldChar w:fldCharType="begin"/>
        </w:r>
        <w:r>
          <w:instrText xml:space="preserve"> PAGEREF _Toc21977 \h </w:instrText>
        </w:r>
        <w:r>
          <w:fldChar w:fldCharType="separate"/>
        </w:r>
        <w:r>
          <w:t>80</w:t>
        </w:r>
        <w:r>
          <w:fldChar w:fldCharType="end"/>
        </w:r>
      </w:hyperlink>
    </w:p>
    <w:p>
      <w:pPr>
        <w:pStyle w:val="TOC2"/>
        <w:tabs>
          <w:tab w:val="right" w:leader="dot" w:pos="8306"/>
        </w:tabs>
      </w:pPr>
      <w:hyperlink w:anchor="_Toc25631" w:history="1">
        <w:r>
          <w:rPr>
            <w:rFonts w:ascii="仿宋" w:eastAsia="仿宋" w:hAnsi="仿宋" w:cs="仿宋" w:hint="eastAsia"/>
            <w:lang w:eastAsia="zh-CN"/>
          </w:rPr>
          <w:t>(二)、质量控制措施</w:t>
        </w:r>
        <w:r>
          <w:tab/>
        </w:r>
        <w:r>
          <w:fldChar w:fldCharType="begin"/>
        </w:r>
        <w:r>
          <w:instrText xml:space="preserve"> PAGEREF _Toc25631 \h </w:instrText>
        </w:r>
        <w:r>
          <w:fldChar w:fldCharType="separate"/>
        </w:r>
        <w:r>
          <w:t>81</w:t>
        </w:r>
        <w:r>
          <w:fldChar w:fldCharType="end"/>
        </w:r>
      </w:hyperlink>
    </w:p>
    <w:p>
      <w:pPr>
        <w:pStyle w:val="TOC1"/>
        <w:tabs>
          <w:tab w:val="right" w:leader="dot" w:pos="8306"/>
        </w:tabs>
      </w:pPr>
      <w:hyperlink w:anchor="_Toc16925" w:history="1">
        <w:r>
          <w:rPr>
            <w:rFonts w:ascii="仿宋" w:eastAsia="仿宋" w:hAnsi="仿宋" w:cs="仿宋" w:hint="eastAsia"/>
            <w:lang w:eastAsia="zh-CN"/>
          </w:rPr>
          <w:t>十六、法律法规与政策遵循</w:t>
        </w:r>
        <w:r>
          <w:tab/>
        </w:r>
        <w:r>
          <w:fldChar w:fldCharType="begin"/>
        </w:r>
        <w:r>
          <w:instrText xml:space="preserve"> PAGEREF _Toc16925 \h </w:instrText>
        </w:r>
        <w:r>
          <w:fldChar w:fldCharType="separate"/>
        </w:r>
        <w:r>
          <w:t>82</w:t>
        </w:r>
        <w:r>
          <w:fldChar w:fldCharType="end"/>
        </w:r>
      </w:hyperlink>
    </w:p>
    <w:p>
      <w:pPr>
        <w:pStyle w:val="TOC2"/>
        <w:tabs>
          <w:tab w:val="right" w:leader="dot" w:pos="8306"/>
        </w:tabs>
      </w:pPr>
      <w:hyperlink w:anchor="_Toc13861" w:history="1">
        <w:r>
          <w:rPr>
            <w:rFonts w:ascii="仿宋" w:eastAsia="仿宋" w:hAnsi="仿宋" w:cs="仿宋" w:hint="eastAsia"/>
            <w:lang w:eastAsia="zh-CN"/>
          </w:rPr>
          <w:t>(一)、法律法规遵守</w:t>
        </w:r>
        <w:r>
          <w:tab/>
        </w:r>
        <w:r>
          <w:fldChar w:fldCharType="begin"/>
        </w:r>
        <w:r>
          <w:instrText xml:space="preserve"> PAGEREF _Toc13861 \h </w:instrText>
        </w:r>
        <w:r>
          <w:fldChar w:fldCharType="separate"/>
        </w:r>
        <w:r>
          <w:t>82</w:t>
        </w:r>
        <w:r>
          <w:fldChar w:fldCharType="end"/>
        </w:r>
      </w:hyperlink>
    </w:p>
    <w:p>
      <w:pPr>
        <w:pStyle w:val="TOC2"/>
        <w:tabs>
          <w:tab w:val="right" w:leader="dot" w:pos="8306"/>
        </w:tabs>
      </w:pPr>
      <w:hyperlink w:anchor="_Toc30390" w:history="1">
        <w:r>
          <w:rPr>
            <w:rFonts w:ascii="仿宋" w:eastAsia="仿宋" w:hAnsi="仿宋" w:cs="仿宋" w:hint="eastAsia"/>
            <w:lang w:eastAsia="zh-CN"/>
          </w:rPr>
          <w:t>(二)、政策导向与利用</w:t>
        </w:r>
        <w:r>
          <w:tab/>
        </w:r>
        <w:r>
          <w:fldChar w:fldCharType="begin"/>
        </w:r>
        <w:r>
          <w:instrText xml:space="preserve"> PAGEREF _Toc30390 \h </w:instrText>
        </w:r>
        <w:r>
          <w:fldChar w:fldCharType="separate"/>
        </w:r>
        <w:r>
          <w:t>83</w:t>
        </w:r>
        <w:r>
          <w:fldChar w:fldCharType="end"/>
        </w:r>
      </w:hyperlink>
    </w:p>
    <w:p>
      <w:pPr>
        <w:pStyle w:val="TOC1"/>
        <w:tabs>
          <w:tab w:val="right" w:leader="dot" w:pos="8306"/>
        </w:tabs>
      </w:pPr>
      <w:hyperlink w:anchor="_Toc19188" w:history="1">
        <w:r>
          <w:rPr>
            <w:rFonts w:ascii="仿宋" w:eastAsia="仿宋" w:hAnsi="仿宋" w:cs="仿宋" w:hint="eastAsia"/>
            <w:lang w:eastAsia="zh-CN"/>
          </w:rPr>
          <w:t>十七、知识产权管理与保护</w:t>
        </w:r>
        <w:r>
          <w:tab/>
        </w:r>
        <w:r>
          <w:fldChar w:fldCharType="begin"/>
        </w:r>
        <w:r>
          <w:instrText xml:space="preserve"> PAGEREF _Toc19188 \h </w:instrText>
        </w:r>
        <w:r>
          <w:fldChar w:fldCharType="separate"/>
        </w:r>
        <w:r>
          <w:t>84</w:t>
        </w:r>
        <w:r>
          <w:fldChar w:fldCharType="end"/>
        </w:r>
      </w:hyperlink>
    </w:p>
    <w:p>
      <w:pPr>
        <w:pStyle w:val="TOC2"/>
        <w:tabs>
          <w:tab w:val="right" w:leader="dot" w:pos="8306"/>
        </w:tabs>
      </w:pPr>
      <w:hyperlink w:anchor="_Toc2200" w:history="1">
        <w:r>
          <w:rPr>
            <w:rFonts w:ascii="仿宋" w:eastAsia="仿宋" w:hAnsi="仿宋" w:cs="仿宋" w:hint="eastAsia"/>
            <w:lang w:eastAsia="zh-CN"/>
          </w:rPr>
          <w:t>(一)、知识产权管理体系建设</w:t>
        </w:r>
        <w:r>
          <w:tab/>
        </w:r>
        <w:r>
          <w:fldChar w:fldCharType="begin"/>
        </w:r>
        <w:r>
          <w:instrText xml:space="preserve"> PAGEREF _Toc2200 \h </w:instrText>
        </w:r>
        <w:r>
          <w:fldChar w:fldCharType="separate"/>
        </w:r>
        <w:r>
          <w:t>84</w:t>
        </w:r>
        <w:r>
          <w:fldChar w:fldCharType="end"/>
        </w:r>
      </w:hyperlink>
    </w:p>
    <w:p>
      <w:pPr>
        <w:pStyle w:val="TOC2"/>
        <w:tabs>
          <w:tab w:val="right" w:leader="dot" w:pos="8306"/>
        </w:tabs>
      </w:pPr>
      <w:hyperlink w:anchor="_Toc27655" w:history="1">
        <w:r>
          <w:rPr>
            <w:rFonts w:ascii="仿宋" w:eastAsia="仿宋" w:hAnsi="仿宋" w:cs="仿宋" w:hint="eastAsia"/>
            <w:lang w:eastAsia="zh-CN"/>
          </w:rPr>
          <w:t>(二)、知识产权保护措施</w:t>
        </w:r>
        <w:r>
          <w:tab/>
        </w:r>
        <w:r>
          <w:fldChar w:fldCharType="begin"/>
        </w:r>
        <w:r>
          <w:instrText xml:space="preserve"> PAGEREF _Toc27655 \h </w:instrText>
        </w:r>
        <w:r>
          <w:fldChar w:fldCharType="separate"/>
        </w:r>
        <w:r>
          <w:t>85</w:t>
        </w:r>
        <w:r>
          <w:fldChar w:fldCharType="end"/>
        </w:r>
      </w:hyperlink>
    </w:p>
    <w:p>
      <w:pPr>
        <w:pStyle w:val="TOC1"/>
        <w:tabs>
          <w:tab w:val="right" w:leader="dot" w:pos="8306"/>
        </w:tabs>
      </w:pPr>
      <w:hyperlink w:anchor="_Toc19030" w:history="1">
        <w:r>
          <w:rPr>
            <w:rFonts w:ascii="仿宋" w:eastAsia="仿宋" w:hAnsi="仿宋" w:cs="仿宋" w:hint="eastAsia"/>
            <w:lang w:eastAsia="zh-CN"/>
          </w:rPr>
          <w:t>十八、项目施工方案</w:t>
        </w:r>
        <w:r>
          <w:tab/>
        </w:r>
        <w:r>
          <w:fldChar w:fldCharType="begin"/>
        </w:r>
        <w:r>
          <w:instrText xml:space="preserve"> PAGEREF _Toc19030 \h </w:instrText>
        </w:r>
        <w:r>
          <w:fldChar w:fldCharType="separate"/>
        </w:r>
        <w:r>
          <w:t>87</w:t>
        </w:r>
        <w:r>
          <w:fldChar w:fldCharType="end"/>
        </w:r>
      </w:hyperlink>
    </w:p>
    <w:p>
      <w:pPr>
        <w:pStyle w:val="TOC2"/>
        <w:tabs>
          <w:tab w:val="right" w:leader="dot" w:pos="8306"/>
        </w:tabs>
      </w:pPr>
      <w:hyperlink w:anchor="_Toc15489" w:history="1">
        <w:r>
          <w:rPr>
            <w:rFonts w:ascii="仿宋" w:eastAsia="仿宋" w:hAnsi="仿宋" w:cs="仿宋" w:hint="eastAsia"/>
            <w:lang w:eastAsia="zh-CN"/>
          </w:rPr>
          <w:t>(一)、施工组织设计</w:t>
        </w:r>
        <w:r>
          <w:tab/>
        </w:r>
        <w:r>
          <w:fldChar w:fldCharType="begin"/>
        </w:r>
        <w:r>
          <w:instrText xml:space="preserve"> PAGEREF _Toc15489 \h </w:instrText>
        </w:r>
        <w:r>
          <w:fldChar w:fldCharType="separate"/>
        </w:r>
        <w:r>
          <w:t>87</w:t>
        </w:r>
        <w:r>
          <w:fldChar w:fldCharType="end"/>
        </w:r>
      </w:hyperlink>
    </w:p>
    <w:p>
      <w:pPr>
        <w:pStyle w:val="TOC2"/>
        <w:tabs>
          <w:tab w:val="right" w:leader="dot" w:pos="8306"/>
        </w:tabs>
      </w:pPr>
      <w:hyperlink w:anchor="_Toc2534" w:history="1">
        <w:r>
          <w:rPr>
            <w:rFonts w:ascii="仿宋" w:eastAsia="仿宋" w:hAnsi="仿宋" w:cs="仿宋" w:hint="eastAsia"/>
            <w:lang w:eastAsia="zh-CN"/>
          </w:rPr>
          <w:t>(二)、施工工艺与技术路线</w:t>
        </w:r>
        <w:r>
          <w:tab/>
        </w:r>
        <w:r>
          <w:fldChar w:fldCharType="begin"/>
        </w:r>
        <w:r>
          <w:instrText xml:space="preserve"> PAGEREF _Toc2534 \h </w:instrText>
        </w:r>
        <w:r>
          <w:fldChar w:fldCharType="separate"/>
        </w:r>
        <w:r>
          <w:t>88</w:t>
        </w:r>
        <w:r>
          <w:fldChar w:fldCharType="end"/>
        </w:r>
      </w:hyperlink>
    </w:p>
    <w:p>
      <w:pPr>
        <w:pStyle w:val="TOC2"/>
        <w:tabs>
          <w:tab w:val="right" w:leader="dot" w:pos="8306"/>
        </w:tabs>
      </w:pPr>
      <w:hyperlink w:anchor="_Toc5240" w:history="1">
        <w:r>
          <w:rPr>
            <w:rFonts w:ascii="仿宋" w:eastAsia="仿宋" w:hAnsi="仿宋" w:cs="仿宋" w:hint="eastAsia"/>
            <w:lang w:eastAsia="zh-CN"/>
          </w:rPr>
          <w:t>(三)、关键节点施工计划</w:t>
        </w:r>
        <w:r>
          <w:tab/>
        </w:r>
        <w:r>
          <w:fldChar w:fldCharType="begin"/>
        </w:r>
        <w:r>
          <w:instrText xml:space="preserve"> PAGEREF _Toc5240 \h </w:instrText>
        </w:r>
        <w:r>
          <w:fldChar w:fldCharType="separate"/>
        </w:r>
        <w:r>
          <w:t>89</w:t>
        </w:r>
        <w:r>
          <w:fldChar w:fldCharType="end"/>
        </w:r>
      </w:hyperlink>
    </w:p>
    <w:p>
      <w:pPr>
        <w:pStyle w:val="TOC2"/>
        <w:tabs>
          <w:tab w:val="right" w:leader="dot" w:pos="8306"/>
        </w:tabs>
      </w:pPr>
      <w:hyperlink w:anchor="_Toc16685" w:history="1">
        <w:r>
          <w:rPr>
            <w:rFonts w:ascii="仿宋" w:eastAsia="仿宋" w:hAnsi="仿宋" w:cs="仿宋" w:hint="eastAsia"/>
            <w:lang w:eastAsia="zh-CN"/>
          </w:rPr>
          <w:t>(四)、施工现场管理</w:t>
        </w:r>
        <w:r>
          <w:tab/>
        </w:r>
        <w:r>
          <w:fldChar w:fldCharType="begin"/>
        </w:r>
        <w:r>
          <w:instrText xml:space="preserve"> PAGEREF _Toc16685 \h </w:instrText>
        </w:r>
        <w:r>
          <w:fldChar w:fldCharType="separate"/>
        </w:r>
        <w:r>
          <w:t>91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60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5466"/>
      <w:r>
        <w:rPr>
          <w:rFonts w:ascii="仿宋" w:eastAsia="仿宋" w:hAnsi="仿宋" w:cs="仿宋" w:hint="eastAsia"/>
          <w:sz w:val="28"/>
          <w:lang w:eastAsia="zh-CN"/>
        </w:rPr>
        <w:t>一、项目选址研究</w:t>
      </w:r>
      <w:bookmarkEnd w:id="2"/>
    </w:p>
    <w:p>
      <w:pPr>
        <w:pStyle w:val="Heading2"/>
        <w:rPr>
          <w:rFonts w:ascii="仿宋" w:eastAsia="仿宋" w:hAnsi="仿宋" w:cs="仿宋" w:hint="eastAsia"/>
          <w:lang w:eastAsia="zh-CN"/>
        </w:rPr>
      </w:pPr>
      <w:bookmarkStart w:id="3" w:name="_Toc20701"/>
      <w:r>
        <w:rPr>
          <w:rFonts w:ascii="仿宋" w:eastAsia="仿宋" w:hAnsi="仿宋" w:cs="仿宋" w:hint="eastAsia"/>
          <w:lang w:eastAsia="zh-CN"/>
        </w:rPr>
        <w:t>(一)、项目选址原则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4" w:name="_Toc31181"/>
      <w:r>
        <w:rPr>
          <w:rFonts w:ascii="仿宋" w:eastAsia="仿宋" w:hAnsi="仿宋" w:cs="仿宋" w:hint="eastAsia"/>
          <w:sz w:val="28"/>
          <w:lang w:eastAsia="zh-CN"/>
        </w:rPr>
        <w:t>(二)、项目选址</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XXX城市拥有多所著名大学和科研机构，为科技园提供了丰富的人才资源。科技园与这些学术机构建立了合作关系，吸引了一批高素质的科技人才。XXX城市的劳动力市场也相对宽松，提供了竞争力强的薪酬水平。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经济条件和市场潜力：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市场研究显示，XXX城市及其周边地区的市场需求强劲。XXX科技园专注于生产高科技产品，满足了市场对先进技术和创新解决方案的需求。市场潜力巨大，市场份额稳步增长。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科技园积极参与环境保护，采用了可再生能源供电，减少了碳排放。此外，园区内建有现代化的废物处理设施，确保废物得到妥善处理。环保实践不仅有助于保护当地生态环境，还提高了科技园的可持续性形象。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XXX科技园的地价相对较低，人工成本和生活成本也在可控范围内。这使得项目具备了成本效益，有助于企业的长期发展。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在XXX城市，科技领域的竞争环境相对激烈，但科技园的独特定位和技术优势使其在市场上具备竞争力。与其他科技企业建立了合作关系，共同推动行业的发展。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XXX科技园进行了全面的风险评估，包括地震、洪水等自然灾害风险，以及供应链和市场竞争的风险。项目制定了相应的风险管理计划，确保风险得到控制。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科技园积极融入当地社区，参与社会活动和公益事业。与当地社区建立了积极的合作关系，提供了培训和教育机会，促进了社会和谐发展。</w:t>
      </w:r>
    </w:p>
    <w:p>
      <w:pPr>
        <w:pStyle w:val="Heading2"/>
        <w:ind w:firstLine="560" w:firstLineChars="200"/>
        <w:rPr>
          <w:rFonts w:ascii="仿宋" w:eastAsia="仿宋" w:hAnsi="仿宋" w:cs="仿宋" w:hint="eastAsia"/>
          <w:sz w:val="28"/>
          <w:lang w:eastAsia="zh-CN"/>
        </w:rPr>
      </w:pPr>
      <w:bookmarkStart w:id="5" w:name="_Toc6371"/>
      <w:r>
        <w:rPr>
          <w:rFonts w:ascii="仿宋" w:eastAsia="仿宋" w:hAnsi="仿宋" w:cs="仿宋" w:hint="eastAsia"/>
          <w:sz w:val="28"/>
          <w:lang w:eastAsia="zh-CN"/>
        </w:rPr>
        <w:t>(三)、建设条件分析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完善的国内销售网络：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项目承办单位已经建立了一个完善的国内销售网络，经过多年的经营和拓展，形成了一个覆盖广泛的销售体系。</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这个销售网络不仅包括长期稳定的客户，还涵盖了潜在客户，为项目提供了持续的销售机会。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2. 销售激励制度：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为了提高员工的工作积极性，项目承办单位实施了有效的销售激励制度。这一制度激励销售团队为公司的成功付出更多的努力。</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销售人员通过实现销售目标和业绩，可以获得奖励和激励，这促使他们更加专注和有动力地推动项目产品的销售。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3. 强大的销售团队：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项目承办单位建立了一支强大的销售团队，这个团队不仅在销售方面具有专业知识和经验，还对公司充满向心力。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公司领导对销售团队的感情投资，建立了一种家庭式的企业文化，使销售员工对公司有很强的归属感和忠诚度。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4. 贯彻执行销售政策：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由于拥有稳定且富有激情的销售团队，项目承办单位能够很好地贯彻执行销售政策。销售政策的有效执行对于项目的成功至关重要。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销售团队的专业性和积极性确保了销售政策能够得以充分落实，从而推动了项目的销售业绩的显著提高。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5. 区域化销售策略：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项目承办单位的销售团队在有项目产品销售市场的区域，根据当地的实际情况，制定了针对性的销售策略。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这意味着销售团队会根据不同地区的需求和市场特点，调整销售方法和产品定位，以满足当地加工企业的需求。</w:t>
      </w:r>
    </w:p>
    <w:p>
      <w:pPr>
        <w:pStyle w:val="Heading2"/>
        <w:ind w:firstLine="560" w:firstLineChars="200"/>
        <w:rPr>
          <w:rFonts w:ascii="仿宋" w:eastAsia="仿宋" w:hAnsi="仿宋" w:cs="仿宋" w:hint="eastAsia"/>
          <w:sz w:val="28"/>
          <w:lang w:eastAsia="zh-CN"/>
        </w:rPr>
      </w:pPr>
      <w:bookmarkStart w:id="6" w:name="_Toc26214"/>
      <w:r>
        <w:rPr>
          <w:rFonts w:ascii="仿宋" w:eastAsia="仿宋" w:hAnsi="仿宋" w:cs="仿宋" w:hint="eastAsia"/>
          <w:sz w:val="28"/>
          <w:lang w:eastAsia="zh-CN"/>
        </w:rPr>
        <w:t>(四)、用地控制指标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PTFE项目与土地用途规划：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PTFE项目的首要任务之一是确定土地的最佳用途。根据当地的土地用途规划，项目可能需要用地来建设研发中心、生产设施或办公空间。这需要与城市规划部门密切合作，确保项目用地的规划与城市的总体发展目标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2. PTFE项目的容积率和建筑密度：</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用地控制指标通常规定了容积率和建筑密度的要求。对于PTFE项目来说，这将影响建筑物的规模和高度。必须确保项目的设计符合容积率和建筑密度的限制，以遵守用地控制法规。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3. PTFE项目的建筑线限制：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用地控制指标还可能规定了建筑物与街道或相邻土地的距离，这被称为建筑线限制。PTFE项目必须遵守这些规定，以确保建筑的位置符合法规。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4. PTFE项目的环境影响和可持续性：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用地控制指标可能包括环境保护要求，例如绿地比例和污染防控措施。对于PTFE项目，这意味着必须考虑如何保护当地生态系统、水资源和空气质量，以确保项目的可持续性。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用地控制指标的调整和合规性：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PTFE项目的规划和设计团队需要定期审查和更新用地控制指标，以确保项目的合规性。如果需要调整用地控制指标，必须与政府部门和相关利益相关者协商，以确保变更是合法的和有利于城市的发展。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在整个项目规划和实施过程中，与用地控制指标的合作和遵守是至关重要的。这有助于确保PTFE项目是一个合法、可持续且与城市规划一致的发展项目。</w:t>
      </w:r>
    </w:p>
    <w:p>
      <w:pPr>
        <w:pStyle w:val="Heading2"/>
        <w:ind w:firstLine="560" w:firstLineChars="200"/>
        <w:rPr>
          <w:rFonts w:ascii="仿宋" w:eastAsia="仿宋" w:hAnsi="仿宋" w:cs="仿宋" w:hint="eastAsia"/>
          <w:sz w:val="28"/>
          <w:lang w:eastAsia="zh-CN"/>
        </w:rPr>
      </w:pPr>
      <w:bookmarkStart w:id="7" w:name="_Toc21563"/>
      <w:r>
        <w:rPr>
          <w:rFonts w:ascii="仿宋" w:eastAsia="仿宋" w:hAnsi="仿宋" w:cs="仿宋" w:hint="eastAsia"/>
          <w:sz w:val="28"/>
          <w:lang w:eastAsia="zh-CN"/>
        </w:rPr>
        <w:t>(五)、地总体要求</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PTFE项目在满足用地控制指标的前提下，还需要考虑地总体要求。这些要求通常由城市规划部门或政府机构制定，旨在确保项目的建设与城市的整体发展目标一致。以下是与地总体要求相关的关键考虑因素：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地块规模和形状：</w:t>
      </w:r>
    </w:p>
    <w:p>
      <w:pPr>
        <w:ind w:firstLine="560" w:firstLineChars="200"/>
        <w:rPr>
          <w:rFonts w:ascii="仿宋" w:eastAsia="仿宋" w:hAnsi="仿宋" w:cs="仿宋" w:hint="eastAsia"/>
          <w:sz w:val="28"/>
        </w:rPr>
      </w:pPr>
      <w:r>
        <w:rPr>
          <w:rFonts w:ascii="仿宋" w:eastAsia="仿宋" w:hAnsi="仿宋" w:cs="仿宋" w:hint="eastAsia"/>
          <w:sz w:val="28"/>
          <w:lang w:eastAsia="zh-CN"/>
        </w:rPr>
        <w:t>PTFE项目需要评估可用地块的规模和形状，以确定是否满足地总体要求。某些城市规划可能要求项目具有特定的地块大小或形状，以适应城市发展的整体格局。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2. 城市规划目标：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每个城市都有自己的规划目标和愿景，包括住宅区、商业区和工业区的平衡发展。PTFE项目需要与城市规划目标保持一致，以确保项目不会破坏城市的整体规划。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3. 城市基础设施需求：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项目还需要考虑城市基础设施的需求，如供水、排水、电力供应和交通网络。必须确保项目不会对城市的基础设施造成不必要的压力，并满足城市的需求。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4. 社区参与和利益相关者沟通：</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https://d.book118.com/146225134053010102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PTFE项目建设方案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PTFE项目建设方案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PTFE项目建设方案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PTFE项目建设方案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PTFE项目建设方案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PTFE项目建设方案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PTFE项目建设方案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PTFE项目建设方案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PTFE项目建设方案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PTFE项目建设方案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PTFE项目建设方案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PTFE项目建设方案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B104393"/>
    <w:rsid w:val="7B10439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14622513405301010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1</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2024-03-05T09:02:00Z</dcterms:created>
  <dcterms:modified xsi:type="dcterms:W3CDTF">2024-03-05T09:03:42Z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5758A4616B25422B9D5695749CB94EFA_11</vt:lpwstr>
  </property>
  <property fmtid="{D5CDD505-2E9C-101B-9397-08002B2CF9AE}" pid="3" name="KSOProductBuildVer">
    <vt:lpwstr>2052-12.1.0.16250</vt:lpwstr>
  </property>
</Properties>
</file>