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1420MM五机架冷连轧机项目规划设计蓝图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0" w:history="1">
        <w:r>
          <w:rPr>
            <w:rFonts w:ascii="仿宋" w:eastAsia="仿宋" w:hAnsi="仿宋" w:cs="仿宋" w:hint="eastAsia"/>
            <w:lang w:eastAsia="zh-CN"/>
          </w:rPr>
          <w:t>前言</w:t>
        </w:r>
        <w:r>
          <w:tab/>
        </w:r>
        <w:r>
          <w:fldChar w:fldCharType="begin"/>
        </w:r>
        <w:r>
          <w:instrText xml:space="preserve"> PAGEREF _Toc12690 \h </w:instrText>
        </w:r>
        <w:r>
          <w:fldChar w:fldCharType="separate"/>
        </w:r>
        <w:r>
          <w:t>3</w:t>
        </w:r>
        <w:r>
          <w:fldChar w:fldCharType="end"/>
        </w:r>
      </w:hyperlink>
    </w:p>
    <w:p>
      <w:pPr>
        <w:pStyle w:val="TOC1"/>
        <w:tabs>
          <w:tab w:val="right" w:leader="dot" w:pos="8306"/>
        </w:tabs>
      </w:pPr>
      <w:hyperlink w:anchor="_Toc586" w:history="1">
        <w:r>
          <w:rPr>
            <w:rFonts w:ascii="仿宋" w:eastAsia="仿宋" w:hAnsi="仿宋" w:cs="仿宋" w:hint="eastAsia"/>
            <w:lang w:eastAsia="zh-CN"/>
          </w:rPr>
          <w:t>一、1420MM五机架冷连轧机项目绩效评估</w:t>
        </w:r>
        <w:r>
          <w:tab/>
        </w:r>
        <w:r>
          <w:fldChar w:fldCharType="begin"/>
        </w:r>
        <w:r>
          <w:instrText xml:space="preserve"> PAGEREF _Toc586 \h </w:instrText>
        </w:r>
        <w:r>
          <w:fldChar w:fldCharType="separate"/>
        </w:r>
        <w:r>
          <w:t>3</w:t>
        </w:r>
        <w:r>
          <w:fldChar w:fldCharType="end"/>
        </w:r>
      </w:hyperlink>
    </w:p>
    <w:p>
      <w:pPr>
        <w:pStyle w:val="TOC2"/>
        <w:tabs>
          <w:tab w:val="right" w:leader="dot" w:pos="8306"/>
        </w:tabs>
      </w:pPr>
      <w:hyperlink w:anchor="_Toc22549" w:history="1">
        <w:r>
          <w:rPr>
            <w:rFonts w:ascii="仿宋" w:eastAsia="仿宋" w:hAnsi="仿宋" w:cs="仿宋" w:hint="eastAsia"/>
            <w:lang w:eastAsia="zh-CN"/>
          </w:rPr>
          <w:t>(一)、绩效评估指标</w:t>
        </w:r>
        <w:r>
          <w:tab/>
        </w:r>
        <w:r>
          <w:fldChar w:fldCharType="begin"/>
        </w:r>
        <w:r>
          <w:instrText xml:space="preserve"> PAGEREF _Toc22549 \h </w:instrText>
        </w:r>
        <w:r>
          <w:fldChar w:fldCharType="separate"/>
        </w:r>
        <w:r>
          <w:t>3</w:t>
        </w:r>
        <w:r>
          <w:fldChar w:fldCharType="end"/>
        </w:r>
      </w:hyperlink>
    </w:p>
    <w:p>
      <w:pPr>
        <w:pStyle w:val="TOC2"/>
        <w:tabs>
          <w:tab w:val="right" w:leader="dot" w:pos="8306"/>
        </w:tabs>
      </w:pPr>
      <w:hyperlink w:anchor="_Toc5454" w:history="1">
        <w:r>
          <w:rPr>
            <w:rFonts w:ascii="仿宋" w:eastAsia="仿宋" w:hAnsi="仿宋" w:cs="仿宋" w:hint="eastAsia"/>
            <w:lang w:eastAsia="zh-CN"/>
          </w:rPr>
          <w:t>(二)、绩效评估方法</w:t>
        </w:r>
        <w:r>
          <w:tab/>
        </w:r>
        <w:r>
          <w:fldChar w:fldCharType="begin"/>
        </w:r>
        <w:r>
          <w:instrText xml:space="preserve"> PAGEREF _Toc5454 \h </w:instrText>
        </w:r>
        <w:r>
          <w:fldChar w:fldCharType="separate"/>
        </w:r>
        <w:r>
          <w:t>4</w:t>
        </w:r>
        <w:r>
          <w:fldChar w:fldCharType="end"/>
        </w:r>
      </w:hyperlink>
    </w:p>
    <w:p>
      <w:pPr>
        <w:pStyle w:val="TOC2"/>
        <w:tabs>
          <w:tab w:val="right" w:leader="dot" w:pos="8306"/>
        </w:tabs>
      </w:pPr>
      <w:hyperlink w:anchor="_Toc7820" w:history="1">
        <w:r>
          <w:rPr>
            <w:rFonts w:ascii="仿宋" w:eastAsia="仿宋" w:hAnsi="仿宋" w:cs="仿宋" w:hint="eastAsia"/>
            <w:lang w:eastAsia="zh-CN"/>
          </w:rPr>
          <w:t>(三)、绩效评估周期</w:t>
        </w:r>
        <w:r>
          <w:tab/>
        </w:r>
        <w:r>
          <w:fldChar w:fldCharType="begin"/>
        </w:r>
        <w:r>
          <w:instrText xml:space="preserve"> PAGEREF _Toc7820 \h </w:instrText>
        </w:r>
        <w:r>
          <w:fldChar w:fldCharType="separate"/>
        </w:r>
        <w:r>
          <w:t>5</w:t>
        </w:r>
        <w:r>
          <w:fldChar w:fldCharType="end"/>
        </w:r>
      </w:hyperlink>
    </w:p>
    <w:p>
      <w:pPr>
        <w:pStyle w:val="TOC1"/>
        <w:tabs>
          <w:tab w:val="right" w:leader="dot" w:pos="8306"/>
        </w:tabs>
      </w:pPr>
      <w:hyperlink w:anchor="_Toc2565" w:history="1">
        <w:r>
          <w:rPr>
            <w:rFonts w:ascii="仿宋" w:eastAsia="仿宋" w:hAnsi="仿宋" w:cs="仿宋" w:hint="eastAsia"/>
            <w:lang w:eastAsia="zh-CN"/>
          </w:rPr>
          <w:t>二、1420MM五机架冷连轧机项目选址可行性分析</w:t>
        </w:r>
        <w:r>
          <w:tab/>
        </w:r>
        <w:r>
          <w:fldChar w:fldCharType="begin"/>
        </w:r>
        <w:r>
          <w:instrText xml:space="preserve"> PAGEREF _Toc2565 \h </w:instrText>
        </w:r>
        <w:r>
          <w:fldChar w:fldCharType="separate"/>
        </w:r>
        <w:r>
          <w:t>7</w:t>
        </w:r>
        <w:r>
          <w:fldChar w:fldCharType="end"/>
        </w:r>
      </w:hyperlink>
    </w:p>
    <w:p>
      <w:pPr>
        <w:pStyle w:val="TOC2"/>
        <w:tabs>
          <w:tab w:val="right" w:leader="dot" w:pos="8306"/>
        </w:tabs>
      </w:pPr>
      <w:hyperlink w:anchor="_Toc5168" w:history="1">
        <w:r>
          <w:rPr>
            <w:rFonts w:ascii="仿宋" w:eastAsia="仿宋" w:hAnsi="仿宋" w:cs="仿宋" w:hint="eastAsia"/>
            <w:lang w:eastAsia="zh-CN"/>
          </w:rPr>
          <w:t>(一)、1420MM五机架冷连轧机项目选址</w:t>
        </w:r>
        <w:r>
          <w:tab/>
        </w:r>
        <w:r>
          <w:fldChar w:fldCharType="begin"/>
        </w:r>
        <w:r>
          <w:instrText xml:space="preserve"> PAGEREF _Toc5168 \h </w:instrText>
        </w:r>
        <w:r>
          <w:fldChar w:fldCharType="separate"/>
        </w:r>
        <w:r>
          <w:t>7</w:t>
        </w:r>
        <w:r>
          <w:fldChar w:fldCharType="end"/>
        </w:r>
      </w:hyperlink>
    </w:p>
    <w:p>
      <w:pPr>
        <w:pStyle w:val="TOC2"/>
        <w:tabs>
          <w:tab w:val="right" w:leader="dot" w:pos="8306"/>
        </w:tabs>
      </w:pPr>
      <w:hyperlink w:anchor="_Toc10585" w:history="1">
        <w:r>
          <w:rPr>
            <w:rFonts w:ascii="仿宋" w:eastAsia="仿宋" w:hAnsi="仿宋" w:cs="仿宋" w:hint="eastAsia"/>
            <w:lang w:eastAsia="zh-CN"/>
          </w:rPr>
          <w:t>(二)、用地控制指标</w:t>
        </w:r>
        <w:r>
          <w:tab/>
        </w:r>
        <w:r>
          <w:fldChar w:fldCharType="begin"/>
        </w:r>
        <w:r>
          <w:instrText xml:space="preserve"> PAGEREF _Toc10585 \h </w:instrText>
        </w:r>
        <w:r>
          <w:fldChar w:fldCharType="separate"/>
        </w:r>
        <w:r>
          <w:t>7</w:t>
        </w:r>
        <w:r>
          <w:fldChar w:fldCharType="end"/>
        </w:r>
      </w:hyperlink>
    </w:p>
    <w:p>
      <w:pPr>
        <w:pStyle w:val="TOC2"/>
        <w:tabs>
          <w:tab w:val="right" w:leader="dot" w:pos="8306"/>
        </w:tabs>
      </w:pPr>
      <w:hyperlink w:anchor="_Toc17042" w:history="1">
        <w:r>
          <w:rPr>
            <w:rFonts w:ascii="仿宋" w:eastAsia="仿宋" w:hAnsi="仿宋" w:cs="仿宋" w:hint="eastAsia"/>
            <w:lang w:eastAsia="zh-CN"/>
          </w:rPr>
          <w:t>(三)、节约用地措施</w:t>
        </w:r>
        <w:r>
          <w:tab/>
        </w:r>
        <w:r>
          <w:fldChar w:fldCharType="begin"/>
        </w:r>
        <w:r>
          <w:instrText xml:space="preserve"> PAGEREF _Toc17042 \h </w:instrText>
        </w:r>
        <w:r>
          <w:fldChar w:fldCharType="separate"/>
        </w:r>
        <w:r>
          <w:t>9</w:t>
        </w:r>
        <w:r>
          <w:fldChar w:fldCharType="end"/>
        </w:r>
      </w:hyperlink>
    </w:p>
    <w:p>
      <w:pPr>
        <w:pStyle w:val="TOC2"/>
        <w:tabs>
          <w:tab w:val="right" w:leader="dot" w:pos="8306"/>
        </w:tabs>
      </w:pPr>
      <w:hyperlink w:anchor="_Toc20922" w:history="1">
        <w:r>
          <w:rPr>
            <w:rFonts w:ascii="仿宋" w:eastAsia="仿宋" w:hAnsi="仿宋" w:cs="仿宋" w:hint="eastAsia"/>
            <w:lang w:eastAsia="zh-CN"/>
          </w:rPr>
          <w:t>(四)、总图布置方案</w:t>
        </w:r>
        <w:r>
          <w:tab/>
        </w:r>
        <w:r>
          <w:fldChar w:fldCharType="begin"/>
        </w:r>
        <w:r>
          <w:instrText xml:space="preserve"> PAGEREF _Toc20922 \h </w:instrText>
        </w:r>
        <w:r>
          <w:fldChar w:fldCharType="separate"/>
        </w:r>
        <w:r>
          <w:t>10</w:t>
        </w:r>
        <w:r>
          <w:fldChar w:fldCharType="end"/>
        </w:r>
      </w:hyperlink>
    </w:p>
    <w:p>
      <w:pPr>
        <w:pStyle w:val="TOC2"/>
        <w:tabs>
          <w:tab w:val="right" w:leader="dot" w:pos="8306"/>
        </w:tabs>
      </w:pPr>
      <w:hyperlink w:anchor="_Toc9465" w:history="1">
        <w:r>
          <w:rPr>
            <w:rFonts w:ascii="仿宋" w:eastAsia="仿宋" w:hAnsi="仿宋" w:cs="仿宋" w:hint="eastAsia"/>
            <w:lang w:eastAsia="zh-CN"/>
          </w:rPr>
          <w:t>(五)、选址综合评价</w:t>
        </w:r>
        <w:r>
          <w:tab/>
        </w:r>
        <w:r>
          <w:fldChar w:fldCharType="begin"/>
        </w:r>
        <w:r>
          <w:instrText xml:space="preserve"> PAGEREF _Toc9465 \h </w:instrText>
        </w:r>
        <w:r>
          <w:fldChar w:fldCharType="separate"/>
        </w:r>
        <w:r>
          <w:t>11</w:t>
        </w:r>
        <w:r>
          <w:fldChar w:fldCharType="end"/>
        </w:r>
      </w:hyperlink>
    </w:p>
    <w:p>
      <w:pPr>
        <w:pStyle w:val="TOC1"/>
        <w:tabs>
          <w:tab w:val="right" w:leader="dot" w:pos="8306"/>
        </w:tabs>
      </w:pPr>
      <w:hyperlink w:anchor="_Toc13701" w:history="1">
        <w:r>
          <w:rPr>
            <w:rFonts w:ascii="仿宋" w:eastAsia="仿宋" w:hAnsi="仿宋" w:cs="仿宋" w:hint="eastAsia"/>
            <w:lang w:eastAsia="zh-CN"/>
          </w:rPr>
          <w:t>三、产品规划分析</w:t>
        </w:r>
        <w:r>
          <w:tab/>
        </w:r>
        <w:r>
          <w:fldChar w:fldCharType="begin"/>
        </w:r>
        <w:r>
          <w:instrText xml:space="preserve"> PAGEREF _Toc13701 \h </w:instrText>
        </w:r>
        <w:r>
          <w:fldChar w:fldCharType="separate"/>
        </w:r>
        <w:r>
          <w:t>12</w:t>
        </w:r>
        <w:r>
          <w:fldChar w:fldCharType="end"/>
        </w:r>
      </w:hyperlink>
    </w:p>
    <w:p>
      <w:pPr>
        <w:pStyle w:val="TOC2"/>
        <w:tabs>
          <w:tab w:val="right" w:leader="dot" w:pos="8306"/>
        </w:tabs>
      </w:pPr>
      <w:hyperlink w:anchor="_Toc32699" w:history="1">
        <w:r>
          <w:rPr>
            <w:rFonts w:ascii="仿宋" w:eastAsia="仿宋" w:hAnsi="仿宋" w:cs="仿宋" w:hint="eastAsia"/>
            <w:lang w:eastAsia="zh-CN"/>
          </w:rPr>
          <w:t>(一)、产品规划</w:t>
        </w:r>
        <w:r>
          <w:tab/>
        </w:r>
        <w:r>
          <w:fldChar w:fldCharType="begin"/>
        </w:r>
        <w:r>
          <w:instrText xml:space="preserve"> PAGEREF _Toc32699 \h </w:instrText>
        </w:r>
        <w:r>
          <w:fldChar w:fldCharType="separate"/>
        </w:r>
        <w:r>
          <w:t>12</w:t>
        </w:r>
        <w:r>
          <w:fldChar w:fldCharType="end"/>
        </w:r>
      </w:hyperlink>
    </w:p>
    <w:p>
      <w:pPr>
        <w:pStyle w:val="TOC2"/>
        <w:tabs>
          <w:tab w:val="right" w:leader="dot" w:pos="8306"/>
        </w:tabs>
      </w:pPr>
      <w:hyperlink w:anchor="_Toc7543" w:history="1">
        <w:r>
          <w:rPr>
            <w:rFonts w:ascii="仿宋" w:eastAsia="仿宋" w:hAnsi="仿宋" w:cs="仿宋" w:hint="eastAsia"/>
            <w:lang w:eastAsia="zh-CN"/>
          </w:rPr>
          <w:t>(二)、建设规模</w:t>
        </w:r>
        <w:r>
          <w:tab/>
        </w:r>
        <w:r>
          <w:fldChar w:fldCharType="begin"/>
        </w:r>
        <w:r>
          <w:instrText xml:space="preserve"> PAGEREF _Toc7543 \h </w:instrText>
        </w:r>
        <w:r>
          <w:fldChar w:fldCharType="separate"/>
        </w:r>
        <w:r>
          <w:t>13</w:t>
        </w:r>
        <w:r>
          <w:fldChar w:fldCharType="end"/>
        </w:r>
      </w:hyperlink>
    </w:p>
    <w:p>
      <w:pPr>
        <w:pStyle w:val="TOC1"/>
        <w:tabs>
          <w:tab w:val="right" w:leader="dot" w:pos="8306"/>
        </w:tabs>
      </w:pPr>
      <w:hyperlink w:anchor="_Toc16216" w:history="1">
        <w:r>
          <w:rPr>
            <w:rFonts w:ascii="仿宋" w:eastAsia="仿宋" w:hAnsi="仿宋" w:cs="仿宋" w:hint="eastAsia"/>
            <w:lang w:eastAsia="zh-CN"/>
          </w:rPr>
          <w:t>四、1420MM五机架冷连轧机项目概论</w:t>
        </w:r>
        <w:r>
          <w:tab/>
        </w:r>
        <w:r>
          <w:fldChar w:fldCharType="begin"/>
        </w:r>
        <w:r>
          <w:instrText xml:space="preserve"> PAGEREF _Toc16216 \h </w:instrText>
        </w:r>
        <w:r>
          <w:fldChar w:fldCharType="separate"/>
        </w:r>
        <w:r>
          <w:t>15</w:t>
        </w:r>
        <w:r>
          <w:fldChar w:fldCharType="end"/>
        </w:r>
      </w:hyperlink>
    </w:p>
    <w:p>
      <w:pPr>
        <w:pStyle w:val="TOC2"/>
        <w:tabs>
          <w:tab w:val="right" w:leader="dot" w:pos="8306"/>
        </w:tabs>
      </w:pPr>
      <w:hyperlink w:anchor="_Toc22503" w:history="1">
        <w:r>
          <w:rPr>
            <w:rFonts w:ascii="仿宋" w:eastAsia="仿宋" w:hAnsi="仿宋" w:cs="仿宋" w:hint="eastAsia"/>
            <w:lang w:eastAsia="zh-CN"/>
          </w:rPr>
          <w:t>(一)、1420MM五机架冷连轧机项目概况</w:t>
        </w:r>
        <w:r>
          <w:tab/>
        </w:r>
        <w:r>
          <w:fldChar w:fldCharType="begin"/>
        </w:r>
        <w:r>
          <w:instrText xml:space="preserve"> PAGEREF _Toc22503 \h </w:instrText>
        </w:r>
        <w:r>
          <w:fldChar w:fldCharType="separate"/>
        </w:r>
        <w:r>
          <w:t>15</w:t>
        </w:r>
        <w:r>
          <w:fldChar w:fldCharType="end"/>
        </w:r>
      </w:hyperlink>
    </w:p>
    <w:p>
      <w:pPr>
        <w:pStyle w:val="TOC2"/>
        <w:tabs>
          <w:tab w:val="right" w:leader="dot" w:pos="8306"/>
        </w:tabs>
      </w:pPr>
      <w:hyperlink w:anchor="_Toc1368" w:history="1">
        <w:r>
          <w:rPr>
            <w:rFonts w:ascii="仿宋" w:eastAsia="仿宋" w:hAnsi="仿宋" w:cs="仿宋" w:hint="eastAsia"/>
            <w:lang w:eastAsia="zh-CN"/>
          </w:rPr>
          <w:t>(二)、1420MM五机架冷连轧机项目目标</w:t>
        </w:r>
        <w:r>
          <w:tab/>
        </w:r>
        <w:r>
          <w:fldChar w:fldCharType="begin"/>
        </w:r>
        <w:r>
          <w:instrText xml:space="preserve"> PAGEREF _Toc1368 \h </w:instrText>
        </w:r>
        <w:r>
          <w:fldChar w:fldCharType="separate"/>
        </w:r>
        <w:r>
          <w:t>17</w:t>
        </w:r>
        <w:r>
          <w:fldChar w:fldCharType="end"/>
        </w:r>
      </w:hyperlink>
    </w:p>
    <w:p>
      <w:pPr>
        <w:pStyle w:val="TOC2"/>
        <w:tabs>
          <w:tab w:val="right" w:leader="dot" w:pos="8306"/>
        </w:tabs>
      </w:pPr>
      <w:hyperlink w:anchor="_Toc666" w:history="1">
        <w:r>
          <w:rPr>
            <w:rFonts w:ascii="仿宋" w:eastAsia="仿宋" w:hAnsi="仿宋" w:cs="仿宋" w:hint="eastAsia"/>
            <w:lang w:eastAsia="zh-CN"/>
          </w:rPr>
          <w:t>(三)、1420MM五机架冷连轧机项目提出的理由</w:t>
        </w:r>
        <w:r>
          <w:tab/>
        </w:r>
        <w:r>
          <w:fldChar w:fldCharType="begin"/>
        </w:r>
        <w:r>
          <w:instrText xml:space="preserve"> PAGEREF _Toc666 \h </w:instrText>
        </w:r>
        <w:r>
          <w:fldChar w:fldCharType="separate"/>
        </w:r>
        <w:r>
          <w:t>18</w:t>
        </w:r>
        <w:r>
          <w:fldChar w:fldCharType="end"/>
        </w:r>
      </w:hyperlink>
    </w:p>
    <w:p>
      <w:pPr>
        <w:pStyle w:val="TOC2"/>
        <w:tabs>
          <w:tab w:val="right" w:leader="dot" w:pos="8306"/>
        </w:tabs>
      </w:pPr>
      <w:hyperlink w:anchor="_Toc31043" w:history="1">
        <w:r>
          <w:rPr>
            <w:rFonts w:ascii="仿宋" w:eastAsia="仿宋" w:hAnsi="仿宋" w:cs="仿宋" w:hint="eastAsia"/>
            <w:lang w:eastAsia="zh-CN"/>
          </w:rPr>
          <w:t>(四)、1420MM五机架冷连轧机项目意义</w:t>
        </w:r>
        <w:r>
          <w:tab/>
        </w:r>
        <w:r>
          <w:fldChar w:fldCharType="begin"/>
        </w:r>
        <w:r>
          <w:instrText xml:space="preserve"> PAGEREF _Toc31043 \h </w:instrText>
        </w:r>
        <w:r>
          <w:fldChar w:fldCharType="separate"/>
        </w:r>
        <w:r>
          <w:t>20</w:t>
        </w:r>
        <w:r>
          <w:fldChar w:fldCharType="end"/>
        </w:r>
      </w:hyperlink>
    </w:p>
    <w:p>
      <w:pPr>
        <w:pStyle w:val="TOC2"/>
        <w:tabs>
          <w:tab w:val="right" w:leader="dot" w:pos="8306"/>
        </w:tabs>
      </w:pPr>
      <w:hyperlink w:anchor="_Toc3183" w:history="1">
        <w:r>
          <w:rPr>
            <w:rFonts w:ascii="仿宋" w:eastAsia="仿宋" w:hAnsi="仿宋" w:cs="仿宋" w:hint="eastAsia"/>
            <w:lang w:eastAsia="zh-CN"/>
          </w:rPr>
          <w:t>(五)、1420MM五机架冷连轧机项目背景</w:t>
        </w:r>
        <w:r>
          <w:tab/>
        </w:r>
        <w:r>
          <w:fldChar w:fldCharType="begin"/>
        </w:r>
        <w:r>
          <w:instrText xml:space="preserve"> PAGEREF _Toc3183 \h </w:instrText>
        </w:r>
        <w:r>
          <w:fldChar w:fldCharType="separate"/>
        </w:r>
        <w:r>
          <w:t>21</w:t>
        </w:r>
        <w:r>
          <w:fldChar w:fldCharType="end"/>
        </w:r>
      </w:hyperlink>
    </w:p>
    <w:p>
      <w:pPr>
        <w:pStyle w:val="TOC1"/>
        <w:tabs>
          <w:tab w:val="right" w:leader="dot" w:pos="8306"/>
        </w:tabs>
      </w:pPr>
      <w:hyperlink w:anchor="_Toc26152" w:history="1">
        <w:r>
          <w:rPr>
            <w:rFonts w:ascii="仿宋" w:eastAsia="仿宋" w:hAnsi="仿宋" w:cs="仿宋" w:hint="eastAsia"/>
            <w:lang w:eastAsia="zh-CN"/>
          </w:rPr>
          <w:t>五、1420MM五机架冷连轧机项目可持续发展</w:t>
        </w:r>
        <w:r>
          <w:tab/>
        </w:r>
        <w:r>
          <w:fldChar w:fldCharType="begin"/>
        </w:r>
        <w:r>
          <w:instrText xml:space="preserve"> PAGEREF _Toc26152 \h </w:instrText>
        </w:r>
        <w:r>
          <w:fldChar w:fldCharType="separate"/>
        </w:r>
        <w:r>
          <w:t>22</w:t>
        </w:r>
        <w:r>
          <w:fldChar w:fldCharType="end"/>
        </w:r>
      </w:hyperlink>
    </w:p>
    <w:p>
      <w:pPr>
        <w:pStyle w:val="TOC2"/>
        <w:tabs>
          <w:tab w:val="right" w:leader="dot" w:pos="8306"/>
        </w:tabs>
      </w:pPr>
      <w:hyperlink w:anchor="_Toc30006" w:history="1">
        <w:r>
          <w:rPr>
            <w:rFonts w:ascii="仿宋" w:eastAsia="仿宋" w:hAnsi="仿宋" w:cs="仿宋" w:hint="eastAsia"/>
            <w:lang w:eastAsia="zh-CN"/>
          </w:rPr>
          <w:t>(一)、可持续战略与实践</w:t>
        </w:r>
        <w:r>
          <w:tab/>
        </w:r>
        <w:r>
          <w:fldChar w:fldCharType="begin"/>
        </w:r>
        <w:r>
          <w:instrText xml:space="preserve"> PAGEREF _Toc30006 \h </w:instrText>
        </w:r>
        <w:r>
          <w:fldChar w:fldCharType="separate"/>
        </w:r>
        <w:r>
          <w:t>22</w:t>
        </w:r>
        <w:r>
          <w:fldChar w:fldCharType="end"/>
        </w:r>
      </w:hyperlink>
    </w:p>
    <w:p>
      <w:pPr>
        <w:pStyle w:val="TOC2"/>
        <w:tabs>
          <w:tab w:val="right" w:leader="dot" w:pos="8306"/>
        </w:tabs>
      </w:pPr>
      <w:hyperlink w:anchor="_Toc12687" w:history="1">
        <w:r>
          <w:rPr>
            <w:rFonts w:ascii="仿宋" w:eastAsia="仿宋" w:hAnsi="仿宋" w:cs="仿宋" w:hint="eastAsia"/>
            <w:lang w:eastAsia="zh-CN"/>
          </w:rPr>
          <w:t>(二)、环保与社会责任</w:t>
        </w:r>
        <w:r>
          <w:tab/>
        </w:r>
        <w:r>
          <w:fldChar w:fldCharType="begin"/>
        </w:r>
        <w:r>
          <w:instrText xml:space="preserve"> PAGEREF _Toc12687 \h </w:instrText>
        </w:r>
        <w:r>
          <w:fldChar w:fldCharType="separate"/>
        </w:r>
        <w:r>
          <w:t>23</w:t>
        </w:r>
        <w:r>
          <w:fldChar w:fldCharType="end"/>
        </w:r>
      </w:hyperlink>
    </w:p>
    <w:p>
      <w:pPr>
        <w:pStyle w:val="TOC1"/>
        <w:tabs>
          <w:tab w:val="right" w:leader="dot" w:pos="8306"/>
        </w:tabs>
      </w:pPr>
      <w:hyperlink w:anchor="_Toc17772" w:history="1">
        <w:r>
          <w:rPr>
            <w:rFonts w:ascii="仿宋" w:eastAsia="仿宋" w:hAnsi="仿宋" w:cs="仿宋" w:hint="eastAsia"/>
            <w:lang w:eastAsia="zh-CN"/>
          </w:rPr>
          <w:t>六、1420MM五机架冷连轧机项目土建工程</w:t>
        </w:r>
        <w:r>
          <w:tab/>
        </w:r>
        <w:r>
          <w:fldChar w:fldCharType="begin"/>
        </w:r>
        <w:r>
          <w:instrText xml:space="preserve"> PAGEREF _Toc17772 \h </w:instrText>
        </w:r>
        <w:r>
          <w:fldChar w:fldCharType="separate"/>
        </w:r>
        <w:r>
          <w:t>24</w:t>
        </w:r>
        <w:r>
          <w:fldChar w:fldCharType="end"/>
        </w:r>
      </w:hyperlink>
    </w:p>
    <w:p>
      <w:pPr>
        <w:pStyle w:val="TOC2"/>
        <w:tabs>
          <w:tab w:val="right" w:leader="dot" w:pos="8306"/>
        </w:tabs>
      </w:pPr>
      <w:hyperlink w:anchor="_Toc24267" w:history="1">
        <w:r>
          <w:rPr>
            <w:rFonts w:ascii="仿宋" w:eastAsia="仿宋" w:hAnsi="仿宋" w:cs="仿宋" w:hint="eastAsia"/>
            <w:lang w:eastAsia="zh-CN"/>
          </w:rPr>
          <w:t>(一)、建筑工程设计原则</w:t>
        </w:r>
        <w:r>
          <w:tab/>
        </w:r>
        <w:r>
          <w:fldChar w:fldCharType="begin"/>
        </w:r>
        <w:r>
          <w:instrText xml:space="preserve"> PAGEREF _Toc24267 \h </w:instrText>
        </w:r>
        <w:r>
          <w:fldChar w:fldCharType="separate"/>
        </w:r>
        <w:r>
          <w:t>24</w:t>
        </w:r>
        <w:r>
          <w:fldChar w:fldCharType="end"/>
        </w:r>
      </w:hyperlink>
    </w:p>
    <w:p>
      <w:pPr>
        <w:pStyle w:val="TOC2"/>
        <w:tabs>
          <w:tab w:val="right" w:leader="dot" w:pos="8306"/>
        </w:tabs>
      </w:pPr>
      <w:hyperlink w:anchor="_Toc17592" w:history="1">
        <w:r>
          <w:rPr>
            <w:rFonts w:ascii="仿宋" w:eastAsia="仿宋" w:hAnsi="仿宋" w:cs="仿宋" w:hint="eastAsia"/>
            <w:lang w:eastAsia="zh-CN"/>
          </w:rPr>
          <w:t>(二)、土建工程设计年限及安全等级</w:t>
        </w:r>
        <w:r>
          <w:tab/>
        </w:r>
        <w:r>
          <w:fldChar w:fldCharType="begin"/>
        </w:r>
        <w:r>
          <w:instrText xml:space="preserve"> PAGEREF _Toc17592 \h </w:instrText>
        </w:r>
        <w:r>
          <w:fldChar w:fldCharType="separate"/>
        </w:r>
        <w:r>
          <w:t>25</w:t>
        </w:r>
        <w:r>
          <w:fldChar w:fldCharType="end"/>
        </w:r>
      </w:hyperlink>
    </w:p>
    <w:p>
      <w:pPr>
        <w:pStyle w:val="TOC2"/>
        <w:tabs>
          <w:tab w:val="right" w:leader="dot" w:pos="8306"/>
        </w:tabs>
      </w:pPr>
      <w:hyperlink w:anchor="_Toc10757" w:history="1">
        <w:r>
          <w:rPr>
            <w:rFonts w:ascii="仿宋" w:eastAsia="仿宋" w:hAnsi="仿宋" w:cs="仿宋" w:hint="eastAsia"/>
            <w:lang w:eastAsia="zh-CN"/>
          </w:rPr>
          <w:t>(三)、建筑工程设计总体要求</w:t>
        </w:r>
        <w:r>
          <w:tab/>
        </w:r>
        <w:r>
          <w:fldChar w:fldCharType="begin"/>
        </w:r>
        <w:r>
          <w:instrText xml:space="preserve"> PAGEREF _Toc10757 \h </w:instrText>
        </w:r>
        <w:r>
          <w:fldChar w:fldCharType="separate"/>
        </w:r>
        <w:r>
          <w:t>26</w:t>
        </w:r>
        <w:r>
          <w:fldChar w:fldCharType="end"/>
        </w:r>
      </w:hyperlink>
    </w:p>
    <w:p>
      <w:pPr>
        <w:pStyle w:val="TOC2"/>
        <w:tabs>
          <w:tab w:val="right" w:leader="dot" w:pos="8306"/>
        </w:tabs>
      </w:pPr>
      <w:hyperlink w:anchor="_Toc27986" w:history="1">
        <w:r>
          <w:rPr>
            <w:rFonts w:ascii="仿宋" w:eastAsia="仿宋" w:hAnsi="仿宋" w:cs="仿宋" w:hint="eastAsia"/>
            <w:lang w:eastAsia="zh-CN"/>
          </w:rPr>
          <w:t>(四)、土建工程建设指标</w:t>
        </w:r>
        <w:r>
          <w:tab/>
        </w:r>
        <w:r>
          <w:fldChar w:fldCharType="begin"/>
        </w:r>
        <w:r>
          <w:instrText xml:space="preserve"> PAGEREF _Toc27986 \h </w:instrText>
        </w:r>
        <w:r>
          <w:fldChar w:fldCharType="separate"/>
        </w:r>
        <w:r>
          <w:t>27</w:t>
        </w:r>
        <w:r>
          <w:fldChar w:fldCharType="end"/>
        </w:r>
      </w:hyperlink>
    </w:p>
    <w:p>
      <w:pPr>
        <w:pStyle w:val="TOC1"/>
        <w:tabs>
          <w:tab w:val="right" w:leader="dot" w:pos="8306"/>
        </w:tabs>
      </w:pPr>
      <w:hyperlink w:anchor="_Toc24697" w:history="1">
        <w:r>
          <w:rPr>
            <w:rFonts w:ascii="仿宋" w:eastAsia="仿宋" w:hAnsi="仿宋" w:cs="仿宋" w:hint="eastAsia"/>
            <w:lang w:eastAsia="zh-CN"/>
          </w:rPr>
          <w:t>七、1420MM五机架冷连轧机项目人力资源培养与发展</w:t>
        </w:r>
        <w:r>
          <w:tab/>
        </w:r>
        <w:r>
          <w:fldChar w:fldCharType="begin"/>
        </w:r>
        <w:r>
          <w:instrText xml:space="preserve"> PAGEREF _Toc24697 \h </w:instrText>
        </w:r>
        <w:r>
          <w:fldChar w:fldCharType="separate"/>
        </w:r>
        <w:r>
          <w:t>27</w:t>
        </w:r>
        <w:r>
          <w:fldChar w:fldCharType="end"/>
        </w:r>
      </w:hyperlink>
    </w:p>
    <w:p>
      <w:pPr>
        <w:pStyle w:val="TOC2"/>
        <w:tabs>
          <w:tab w:val="right" w:leader="dot" w:pos="8306"/>
        </w:tabs>
      </w:pPr>
      <w:hyperlink w:anchor="_Toc19402" w:history="1">
        <w:r>
          <w:rPr>
            <w:rFonts w:ascii="仿宋" w:eastAsia="仿宋" w:hAnsi="仿宋" w:cs="仿宋" w:hint="eastAsia"/>
            <w:lang w:eastAsia="zh-CN"/>
          </w:rPr>
          <w:t>(一)、人才需求与规划</w:t>
        </w:r>
        <w:r>
          <w:tab/>
        </w:r>
        <w:r>
          <w:fldChar w:fldCharType="begin"/>
        </w:r>
        <w:r>
          <w:instrText xml:space="preserve"> PAGEREF _Toc19402 \h </w:instrText>
        </w:r>
        <w:r>
          <w:fldChar w:fldCharType="separate"/>
        </w:r>
        <w:r>
          <w:t>27</w:t>
        </w:r>
        <w:r>
          <w:fldChar w:fldCharType="end"/>
        </w:r>
      </w:hyperlink>
    </w:p>
    <w:p>
      <w:pPr>
        <w:pStyle w:val="TOC2"/>
        <w:tabs>
          <w:tab w:val="right" w:leader="dot" w:pos="8306"/>
        </w:tabs>
      </w:pPr>
      <w:hyperlink w:anchor="_Toc1977" w:history="1">
        <w:r>
          <w:rPr>
            <w:rFonts w:ascii="仿宋" w:eastAsia="仿宋" w:hAnsi="仿宋" w:cs="仿宋" w:hint="eastAsia"/>
            <w:lang w:eastAsia="zh-CN"/>
          </w:rPr>
          <w:t>(二)、培训与发展计划</w:t>
        </w:r>
        <w:r>
          <w:tab/>
        </w:r>
        <w:r>
          <w:fldChar w:fldCharType="begin"/>
        </w:r>
        <w:r>
          <w:instrText xml:space="preserve"> PAGEREF _Toc1977 \h </w:instrText>
        </w:r>
        <w:r>
          <w:fldChar w:fldCharType="separate"/>
        </w:r>
        <w:r>
          <w:t>28</w:t>
        </w:r>
        <w:r>
          <w:fldChar w:fldCharType="end"/>
        </w:r>
      </w:hyperlink>
    </w:p>
    <w:p>
      <w:pPr>
        <w:pStyle w:val="TOC1"/>
        <w:tabs>
          <w:tab w:val="right" w:leader="dot" w:pos="8306"/>
        </w:tabs>
      </w:pPr>
      <w:hyperlink w:anchor="_Toc13755" w:history="1">
        <w:r>
          <w:rPr>
            <w:rFonts w:ascii="仿宋" w:eastAsia="仿宋" w:hAnsi="仿宋" w:cs="仿宋" w:hint="eastAsia"/>
            <w:lang w:eastAsia="zh-CN"/>
          </w:rPr>
          <w:t>八、生产安全保护</w:t>
        </w:r>
        <w:r>
          <w:tab/>
        </w:r>
        <w:r>
          <w:fldChar w:fldCharType="begin"/>
        </w:r>
        <w:r>
          <w:instrText xml:space="preserve"> PAGEREF _Toc13755 \h </w:instrText>
        </w:r>
        <w:r>
          <w:fldChar w:fldCharType="separate"/>
        </w:r>
        <w:r>
          <w:t>28</w:t>
        </w:r>
        <w:r>
          <w:fldChar w:fldCharType="end"/>
        </w:r>
      </w:hyperlink>
    </w:p>
    <w:p>
      <w:pPr>
        <w:pStyle w:val="TOC2"/>
        <w:tabs>
          <w:tab w:val="right" w:leader="dot" w:pos="8306"/>
        </w:tabs>
      </w:pPr>
      <w:hyperlink w:anchor="_Toc13300" w:history="1">
        <w:r>
          <w:rPr>
            <w:rFonts w:ascii="仿宋" w:eastAsia="仿宋" w:hAnsi="仿宋" w:cs="仿宋" w:hint="eastAsia"/>
            <w:lang w:eastAsia="zh-CN"/>
          </w:rPr>
          <w:t>(一)、消防安全</w:t>
        </w:r>
        <w:r>
          <w:tab/>
        </w:r>
        <w:r>
          <w:fldChar w:fldCharType="begin"/>
        </w:r>
        <w:r>
          <w:instrText xml:space="preserve"> PAGEREF _Toc13300 \h </w:instrText>
        </w:r>
        <w:r>
          <w:fldChar w:fldCharType="separate"/>
        </w:r>
        <w:r>
          <w:t>28</w:t>
        </w:r>
        <w:r>
          <w:fldChar w:fldCharType="end"/>
        </w:r>
      </w:hyperlink>
    </w:p>
    <w:p>
      <w:pPr>
        <w:pStyle w:val="TOC2"/>
        <w:tabs>
          <w:tab w:val="right" w:leader="dot" w:pos="8306"/>
        </w:tabs>
      </w:pPr>
      <w:hyperlink w:anchor="_Toc22391" w:history="1">
        <w:r>
          <w:rPr>
            <w:rFonts w:ascii="仿宋" w:eastAsia="仿宋" w:hAnsi="仿宋" w:cs="仿宋" w:hint="eastAsia"/>
            <w:lang w:eastAsia="zh-CN"/>
          </w:rPr>
          <w:t>(二)、防火防爆总图布置措施</w:t>
        </w:r>
        <w:r>
          <w:tab/>
        </w:r>
        <w:r>
          <w:fldChar w:fldCharType="begin"/>
        </w:r>
        <w:r>
          <w:instrText xml:space="preserve"> PAGEREF _Toc22391 \h </w:instrText>
        </w:r>
        <w:r>
          <w:fldChar w:fldCharType="separate"/>
        </w:r>
        <w:r>
          <w:t>30</w:t>
        </w:r>
        <w:r>
          <w:fldChar w:fldCharType="end"/>
        </w:r>
      </w:hyperlink>
    </w:p>
    <w:p>
      <w:pPr>
        <w:pStyle w:val="TOC2"/>
        <w:tabs>
          <w:tab w:val="right" w:leader="dot" w:pos="8306"/>
        </w:tabs>
      </w:pPr>
      <w:hyperlink w:anchor="_Toc11671" w:history="1">
        <w:r>
          <w:rPr>
            <w:rFonts w:ascii="仿宋" w:eastAsia="仿宋" w:hAnsi="仿宋" w:cs="仿宋" w:hint="eastAsia"/>
            <w:lang w:eastAsia="zh-CN"/>
          </w:rPr>
          <w:t>(三)、自然灾害防范措施</w:t>
        </w:r>
        <w:r>
          <w:tab/>
        </w:r>
        <w:r>
          <w:fldChar w:fldCharType="begin"/>
        </w:r>
        <w:r>
          <w:instrText xml:space="preserve"> PAGEREF _Toc11671 \h </w:instrText>
        </w:r>
        <w:r>
          <w:fldChar w:fldCharType="separate"/>
        </w:r>
        <w:r>
          <w:t>31</w:t>
        </w:r>
        <w:r>
          <w:fldChar w:fldCharType="end"/>
        </w:r>
      </w:hyperlink>
    </w:p>
    <w:p>
      <w:pPr>
        <w:pStyle w:val="TOC2"/>
        <w:tabs>
          <w:tab w:val="right" w:leader="dot" w:pos="8306"/>
        </w:tabs>
      </w:pPr>
      <w:hyperlink w:anchor="_Toc22445" w:history="1">
        <w:r>
          <w:rPr>
            <w:rFonts w:ascii="仿宋" w:eastAsia="仿宋" w:hAnsi="仿宋" w:cs="仿宋" w:hint="eastAsia"/>
            <w:lang w:eastAsia="zh-CN"/>
          </w:rPr>
          <w:t>(四)、安全色及安全标志使用要求</w:t>
        </w:r>
        <w:r>
          <w:tab/>
        </w:r>
        <w:r>
          <w:fldChar w:fldCharType="begin"/>
        </w:r>
        <w:r>
          <w:instrText xml:space="preserve"> PAGEREF _Toc22445 \h </w:instrText>
        </w:r>
        <w:r>
          <w:fldChar w:fldCharType="separate"/>
        </w:r>
        <w:r>
          <w:t>32</w:t>
        </w:r>
        <w:r>
          <w:fldChar w:fldCharType="end"/>
        </w:r>
      </w:hyperlink>
    </w:p>
    <w:p>
      <w:pPr>
        <w:pStyle w:val="TOC2"/>
        <w:tabs>
          <w:tab w:val="right" w:leader="dot" w:pos="8306"/>
        </w:tabs>
      </w:pPr>
      <w:hyperlink w:anchor="_Toc18619" w:history="1">
        <w:r>
          <w:rPr>
            <w:rFonts w:ascii="仿宋" w:eastAsia="仿宋" w:hAnsi="仿宋" w:cs="仿宋" w:hint="eastAsia"/>
            <w:lang w:eastAsia="zh-CN"/>
          </w:rPr>
          <w:t>(五)、防尘防毒措施</w:t>
        </w:r>
        <w:r>
          <w:tab/>
        </w:r>
        <w:r>
          <w:fldChar w:fldCharType="begin"/>
        </w:r>
        <w:r>
          <w:instrText xml:space="preserve"> PAGEREF _Toc18619 \h </w:instrText>
        </w:r>
        <w:r>
          <w:fldChar w:fldCharType="separate"/>
        </w:r>
        <w:r>
          <w:t>33</w:t>
        </w:r>
        <w:r>
          <w:fldChar w:fldCharType="end"/>
        </w:r>
      </w:hyperlink>
    </w:p>
    <w:p>
      <w:pPr>
        <w:pStyle w:val="TOC2"/>
        <w:tabs>
          <w:tab w:val="right" w:leader="dot" w:pos="8306"/>
        </w:tabs>
      </w:pPr>
      <w:hyperlink w:anchor="_Toc2448" w:history="1">
        <w:r>
          <w:rPr>
            <w:rFonts w:ascii="仿宋" w:eastAsia="仿宋" w:hAnsi="仿宋" w:cs="仿宋" w:hint="eastAsia"/>
            <w:lang w:eastAsia="zh-CN"/>
          </w:rPr>
          <w:t>(六)、防静电、触电防护及防雷措施</w:t>
        </w:r>
        <w:r>
          <w:tab/>
        </w:r>
        <w:r>
          <w:fldChar w:fldCharType="begin"/>
        </w:r>
        <w:r>
          <w:instrText xml:space="preserve"> PAGEREF _Toc2448 \h </w:instrText>
        </w:r>
        <w:r>
          <w:fldChar w:fldCharType="separate"/>
        </w:r>
        <w:r>
          <w:t>34</w:t>
        </w:r>
        <w:r>
          <w:fldChar w:fldCharType="end"/>
        </w:r>
      </w:hyperlink>
    </w:p>
    <w:p>
      <w:pPr>
        <w:pStyle w:val="TOC2"/>
        <w:tabs>
          <w:tab w:val="right" w:leader="dot" w:pos="8306"/>
        </w:tabs>
      </w:pPr>
      <w:hyperlink w:anchor="_Toc9535" w:history="1">
        <w:r>
          <w:rPr>
            <w:rFonts w:ascii="仿宋" w:eastAsia="仿宋" w:hAnsi="仿宋" w:cs="仿宋" w:hint="eastAsia"/>
            <w:lang w:eastAsia="zh-CN"/>
          </w:rPr>
          <w:t>(七)、机械设备安全保障措施</w:t>
        </w:r>
        <w:r>
          <w:tab/>
        </w:r>
        <w:r>
          <w:fldChar w:fldCharType="begin"/>
        </w:r>
        <w:r>
          <w:instrText xml:space="preserve"> PAGEREF _Toc9535 \h </w:instrText>
        </w:r>
        <w:r>
          <w:fldChar w:fldCharType="separate"/>
        </w:r>
        <w:r>
          <w:t>35</w:t>
        </w:r>
        <w:r>
          <w:fldChar w:fldCharType="end"/>
        </w:r>
      </w:hyperlink>
    </w:p>
    <w:p>
      <w:pPr>
        <w:pStyle w:val="TOC1"/>
        <w:tabs>
          <w:tab w:val="right" w:leader="dot" w:pos="8306"/>
        </w:tabs>
      </w:pPr>
      <w:hyperlink w:anchor="_Toc10523" w:history="1">
        <w:r>
          <w:rPr>
            <w:rFonts w:ascii="仿宋" w:eastAsia="仿宋" w:hAnsi="仿宋" w:cs="仿宋" w:hint="eastAsia"/>
            <w:lang w:eastAsia="zh-CN"/>
          </w:rPr>
          <w:t>九、1420MM五机架冷连轧机项目风险管理</w:t>
        </w:r>
        <w:r>
          <w:tab/>
        </w:r>
        <w:r>
          <w:fldChar w:fldCharType="begin"/>
        </w:r>
        <w:r>
          <w:instrText xml:space="preserve"> PAGEREF _Toc10523 \h </w:instrText>
        </w:r>
        <w:r>
          <w:fldChar w:fldCharType="separate"/>
        </w:r>
        <w:r>
          <w:t>37</w:t>
        </w:r>
        <w:r>
          <w:fldChar w:fldCharType="end"/>
        </w:r>
      </w:hyperlink>
    </w:p>
    <w:p>
      <w:pPr>
        <w:pStyle w:val="TOC2"/>
        <w:tabs>
          <w:tab w:val="right" w:leader="dot" w:pos="8306"/>
        </w:tabs>
      </w:pPr>
      <w:hyperlink w:anchor="_Toc1153" w:history="1">
        <w:r>
          <w:rPr>
            <w:rFonts w:ascii="仿宋" w:eastAsia="仿宋" w:hAnsi="仿宋" w:cs="仿宋" w:hint="eastAsia"/>
            <w:lang w:eastAsia="zh-CN"/>
          </w:rPr>
          <w:t>(一)、风险识别与评估</w:t>
        </w:r>
        <w:r>
          <w:tab/>
        </w:r>
        <w:r>
          <w:fldChar w:fldCharType="begin"/>
        </w:r>
        <w:r>
          <w:instrText xml:space="preserve"> PAGEREF _Toc1153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27" w:history="1">
        <w:r>
          <w:rPr>
            <w:rFonts w:ascii="仿宋" w:eastAsia="仿宋" w:hAnsi="仿宋" w:cs="仿宋" w:hint="eastAsia"/>
            <w:lang w:eastAsia="zh-CN"/>
          </w:rPr>
          <w:t>(二)、风险应对策略</w:t>
        </w:r>
        <w:r>
          <w:tab/>
        </w:r>
        <w:r>
          <w:fldChar w:fldCharType="begin"/>
        </w:r>
        <w:r>
          <w:instrText xml:space="preserve"> PAGEREF _Toc14927 \h </w:instrText>
        </w:r>
        <w:r>
          <w:fldChar w:fldCharType="separate"/>
        </w:r>
        <w:r>
          <w:t>38</w:t>
        </w:r>
        <w:r>
          <w:fldChar w:fldCharType="end"/>
        </w:r>
      </w:hyperlink>
    </w:p>
    <w:p>
      <w:pPr>
        <w:pStyle w:val="TOC2"/>
        <w:tabs>
          <w:tab w:val="right" w:leader="dot" w:pos="8306"/>
        </w:tabs>
      </w:pPr>
      <w:hyperlink w:anchor="_Toc2579" w:history="1">
        <w:r>
          <w:rPr>
            <w:rFonts w:ascii="仿宋" w:eastAsia="仿宋" w:hAnsi="仿宋" w:cs="仿宋" w:hint="eastAsia"/>
            <w:lang w:eastAsia="zh-CN"/>
          </w:rPr>
          <w:t>(三)、风险监控与控制</w:t>
        </w:r>
        <w:r>
          <w:tab/>
        </w:r>
        <w:r>
          <w:fldChar w:fldCharType="begin"/>
        </w:r>
        <w:r>
          <w:instrText xml:space="preserve"> PAGEREF _Toc2579 \h </w:instrText>
        </w:r>
        <w:r>
          <w:fldChar w:fldCharType="separate"/>
        </w:r>
        <w:r>
          <w:t>40</w:t>
        </w:r>
        <w:r>
          <w:fldChar w:fldCharType="end"/>
        </w:r>
      </w:hyperlink>
    </w:p>
    <w:p>
      <w:pPr>
        <w:pStyle w:val="TOC1"/>
        <w:tabs>
          <w:tab w:val="right" w:leader="dot" w:pos="8306"/>
        </w:tabs>
      </w:pPr>
      <w:hyperlink w:anchor="_Toc11182" w:history="1">
        <w:r>
          <w:rPr>
            <w:rFonts w:ascii="仿宋" w:eastAsia="仿宋" w:hAnsi="仿宋" w:cs="仿宋" w:hint="eastAsia"/>
            <w:lang w:eastAsia="zh-CN"/>
          </w:rPr>
          <w:t>十、1420MM五机架冷连轧机项目财务管理</w:t>
        </w:r>
        <w:r>
          <w:tab/>
        </w:r>
        <w:r>
          <w:fldChar w:fldCharType="begin"/>
        </w:r>
        <w:r>
          <w:instrText xml:space="preserve"> PAGEREF _Toc11182 \h </w:instrText>
        </w:r>
        <w:r>
          <w:fldChar w:fldCharType="separate"/>
        </w:r>
        <w:r>
          <w:t>41</w:t>
        </w:r>
        <w:r>
          <w:fldChar w:fldCharType="end"/>
        </w:r>
      </w:hyperlink>
    </w:p>
    <w:p>
      <w:pPr>
        <w:pStyle w:val="TOC2"/>
        <w:tabs>
          <w:tab w:val="right" w:leader="dot" w:pos="8306"/>
        </w:tabs>
      </w:pPr>
      <w:hyperlink w:anchor="_Toc9949" w:history="1">
        <w:r>
          <w:rPr>
            <w:rFonts w:ascii="仿宋" w:eastAsia="仿宋" w:hAnsi="仿宋" w:cs="仿宋" w:hint="eastAsia"/>
            <w:lang w:eastAsia="zh-CN"/>
          </w:rPr>
          <w:t>(一)、资金需求大</w:t>
        </w:r>
        <w:r>
          <w:tab/>
        </w:r>
        <w:r>
          <w:fldChar w:fldCharType="begin"/>
        </w:r>
        <w:r>
          <w:instrText xml:space="preserve"> PAGEREF _Toc9949 \h </w:instrText>
        </w:r>
        <w:r>
          <w:fldChar w:fldCharType="separate"/>
        </w:r>
        <w:r>
          <w:t>41</w:t>
        </w:r>
        <w:r>
          <w:fldChar w:fldCharType="end"/>
        </w:r>
      </w:hyperlink>
    </w:p>
    <w:p>
      <w:pPr>
        <w:pStyle w:val="TOC2"/>
        <w:tabs>
          <w:tab w:val="right" w:leader="dot" w:pos="8306"/>
        </w:tabs>
      </w:pPr>
      <w:hyperlink w:anchor="_Toc7483" w:history="1">
        <w:r>
          <w:rPr>
            <w:rFonts w:ascii="仿宋" w:eastAsia="仿宋" w:hAnsi="仿宋" w:cs="仿宋" w:hint="eastAsia"/>
            <w:lang w:eastAsia="zh-CN"/>
          </w:rPr>
          <w:t>(二)、研发周期长</w:t>
        </w:r>
        <w:r>
          <w:tab/>
        </w:r>
        <w:r>
          <w:fldChar w:fldCharType="begin"/>
        </w:r>
        <w:r>
          <w:instrText xml:space="preserve"> PAGEREF _Toc7483 \h </w:instrText>
        </w:r>
        <w:r>
          <w:fldChar w:fldCharType="separate"/>
        </w:r>
        <w:r>
          <w:t>42</w:t>
        </w:r>
        <w:r>
          <w:fldChar w:fldCharType="end"/>
        </w:r>
      </w:hyperlink>
    </w:p>
    <w:p>
      <w:pPr>
        <w:pStyle w:val="TOC2"/>
        <w:tabs>
          <w:tab w:val="right" w:leader="dot" w:pos="8306"/>
        </w:tabs>
      </w:pPr>
      <w:hyperlink w:anchor="_Toc10893" w:history="1">
        <w:r>
          <w:rPr>
            <w:rFonts w:ascii="仿宋" w:eastAsia="仿宋" w:hAnsi="仿宋" w:cs="仿宋" w:hint="eastAsia"/>
            <w:lang w:eastAsia="zh-CN"/>
          </w:rPr>
          <w:t>(三)、市场风险大</w:t>
        </w:r>
        <w:r>
          <w:tab/>
        </w:r>
        <w:r>
          <w:fldChar w:fldCharType="begin"/>
        </w:r>
        <w:r>
          <w:instrText xml:space="preserve"> PAGEREF _Toc10893 \h </w:instrText>
        </w:r>
        <w:r>
          <w:fldChar w:fldCharType="separate"/>
        </w:r>
        <w:r>
          <w:t>44</w:t>
        </w:r>
        <w:r>
          <w:fldChar w:fldCharType="end"/>
        </w:r>
      </w:hyperlink>
    </w:p>
    <w:p>
      <w:pPr>
        <w:pStyle w:val="TOC2"/>
        <w:tabs>
          <w:tab w:val="right" w:leader="dot" w:pos="8306"/>
        </w:tabs>
      </w:pPr>
      <w:hyperlink w:anchor="_Toc30917" w:history="1">
        <w:r>
          <w:rPr>
            <w:rFonts w:ascii="仿宋" w:eastAsia="仿宋" w:hAnsi="仿宋" w:cs="仿宋" w:hint="eastAsia"/>
            <w:lang w:eastAsia="zh-CN"/>
          </w:rPr>
          <w:t>(四)、利润率高</w:t>
        </w:r>
        <w:r>
          <w:tab/>
        </w:r>
        <w:r>
          <w:fldChar w:fldCharType="begin"/>
        </w:r>
        <w:r>
          <w:instrText xml:space="preserve"> PAGEREF _Toc30917 \h </w:instrText>
        </w:r>
        <w:r>
          <w:fldChar w:fldCharType="separate"/>
        </w:r>
        <w:r>
          <w:t>47</w:t>
        </w:r>
        <w:r>
          <w:fldChar w:fldCharType="end"/>
        </w:r>
      </w:hyperlink>
    </w:p>
    <w:p>
      <w:pPr>
        <w:pStyle w:val="TOC1"/>
        <w:tabs>
          <w:tab w:val="right" w:leader="dot" w:pos="8306"/>
        </w:tabs>
      </w:pPr>
      <w:hyperlink w:anchor="_Toc5443" w:history="1">
        <w:r>
          <w:rPr>
            <w:rFonts w:ascii="仿宋" w:eastAsia="仿宋" w:hAnsi="仿宋" w:cs="仿宋" w:hint="eastAsia"/>
            <w:lang w:eastAsia="zh-CN"/>
          </w:rPr>
          <w:t>十一、1420MM五机架冷连轧机项目投资规划</w:t>
        </w:r>
        <w:r>
          <w:tab/>
        </w:r>
        <w:r>
          <w:fldChar w:fldCharType="begin"/>
        </w:r>
        <w:r>
          <w:instrText xml:space="preserve"> PAGEREF _Toc5443 \h </w:instrText>
        </w:r>
        <w:r>
          <w:fldChar w:fldCharType="separate"/>
        </w:r>
        <w:r>
          <w:t>49</w:t>
        </w:r>
        <w:r>
          <w:fldChar w:fldCharType="end"/>
        </w:r>
      </w:hyperlink>
    </w:p>
    <w:p>
      <w:pPr>
        <w:pStyle w:val="TOC2"/>
        <w:tabs>
          <w:tab w:val="right" w:leader="dot" w:pos="8306"/>
        </w:tabs>
      </w:pPr>
      <w:hyperlink w:anchor="_Toc11595" w:history="1">
        <w:r>
          <w:rPr>
            <w:rFonts w:ascii="仿宋" w:eastAsia="仿宋" w:hAnsi="仿宋" w:cs="仿宋" w:hint="eastAsia"/>
            <w:lang w:eastAsia="zh-CN"/>
          </w:rPr>
          <w:t>(一)、1420MM五机架冷连轧机项目总投资估算</w:t>
        </w:r>
        <w:r>
          <w:tab/>
        </w:r>
        <w:r>
          <w:fldChar w:fldCharType="begin"/>
        </w:r>
        <w:r>
          <w:instrText xml:space="preserve"> PAGEREF _Toc11595 \h </w:instrText>
        </w:r>
        <w:r>
          <w:fldChar w:fldCharType="separate"/>
        </w:r>
        <w:r>
          <w:t>49</w:t>
        </w:r>
        <w:r>
          <w:fldChar w:fldCharType="end"/>
        </w:r>
      </w:hyperlink>
    </w:p>
    <w:p>
      <w:pPr>
        <w:pStyle w:val="TOC2"/>
        <w:tabs>
          <w:tab w:val="right" w:leader="dot" w:pos="8306"/>
        </w:tabs>
      </w:pPr>
      <w:hyperlink w:anchor="_Toc21463" w:history="1">
        <w:r>
          <w:rPr>
            <w:rFonts w:ascii="仿宋" w:eastAsia="仿宋" w:hAnsi="仿宋" w:cs="仿宋" w:hint="eastAsia"/>
            <w:lang w:eastAsia="zh-CN"/>
          </w:rPr>
          <w:t>(二)、资金筹措</w:t>
        </w:r>
        <w:r>
          <w:tab/>
        </w:r>
        <w:r>
          <w:fldChar w:fldCharType="begin"/>
        </w:r>
        <w:r>
          <w:instrText xml:space="preserve"> PAGEREF _Toc21463 \h </w:instrText>
        </w:r>
        <w:r>
          <w:fldChar w:fldCharType="separate"/>
        </w:r>
        <w:r>
          <w:t>50</w:t>
        </w:r>
        <w:r>
          <w:fldChar w:fldCharType="end"/>
        </w:r>
      </w:hyperlink>
    </w:p>
    <w:p>
      <w:pPr>
        <w:pStyle w:val="TOC1"/>
        <w:tabs>
          <w:tab w:val="right" w:leader="dot" w:pos="8306"/>
        </w:tabs>
      </w:pPr>
      <w:hyperlink w:anchor="_Toc11962" w:history="1">
        <w:r>
          <w:rPr>
            <w:rFonts w:ascii="仿宋" w:eastAsia="仿宋" w:hAnsi="仿宋" w:cs="仿宋" w:hint="eastAsia"/>
            <w:lang w:eastAsia="zh-CN"/>
          </w:rPr>
          <w:t>十二、1420MM五机架冷连轧机项目计划安排</w:t>
        </w:r>
        <w:r>
          <w:tab/>
        </w:r>
        <w:r>
          <w:fldChar w:fldCharType="begin"/>
        </w:r>
        <w:r>
          <w:instrText xml:space="preserve"> PAGEREF _Toc11962 \h </w:instrText>
        </w:r>
        <w:r>
          <w:fldChar w:fldCharType="separate"/>
        </w:r>
        <w:r>
          <w:t>51</w:t>
        </w:r>
        <w:r>
          <w:fldChar w:fldCharType="end"/>
        </w:r>
      </w:hyperlink>
    </w:p>
    <w:p>
      <w:pPr>
        <w:pStyle w:val="TOC2"/>
        <w:tabs>
          <w:tab w:val="right" w:leader="dot" w:pos="8306"/>
        </w:tabs>
      </w:pPr>
      <w:hyperlink w:anchor="_Toc9011" w:history="1">
        <w:r>
          <w:rPr>
            <w:rFonts w:ascii="仿宋" w:eastAsia="仿宋" w:hAnsi="仿宋" w:cs="仿宋" w:hint="eastAsia"/>
            <w:lang w:eastAsia="zh-CN"/>
          </w:rPr>
          <w:t>(一)、建设周期</w:t>
        </w:r>
        <w:r>
          <w:tab/>
        </w:r>
        <w:r>
          <w:fldChar w:fldCharType="begin"/>
        </w:r>
        <w:r>
          <w:instrText xml:space="preserve"> PAGEREF _Toc9011 \h </w:instrText>
        </w:r>
        <w:r>
          <w:fldChar w:fldCharType="separate"/>
        </w:r>
        <w:r>
          <w:t>51</w:t>
        </w:r>
        <w:r>
          <w:fldChar w:fldCharType="end"/>
        </w:r>
      </w:hyperlink>
    </w:p>
    <w:p>
      <w:pPr>
        <w:pStyle w:val="TOC2"/>
        <w:tabs>
          <w:tab w:val="right" w:leader="dot" w:pos="8306"/>
        </w:tabs>
      </w:pPr>
      <w:hyperlink w:anchor="_Toc9294" w:history="1">
        <w:r>
          <w:rPr>
            <w:rFonts w:ascii="仿宋" w:eastAsia="仿宋" w:hAnsi="仿宋" w:cs="仿宋" w:hint="eastAsia"/>
            <w:lang w:eastAsia="zh-CN"/>
          </w:rPr>
          <w:t>(二)、建设进度</w:t>
        </w:r>
        <w:r>
          <w:tab/>
        </w:r>
        <w:r>
          <w:fldChar w:fldCharType="begin"/>
        </w:r>
        <w:r>
          <w:instrText xml:space="preserve"> PAGEREF _Toc9294 \h </w:instrText>
        </w:r>
        <w:r>
          <w:fldChar w:fldCharType="separate"/>
        </w:r>
        <w:r>
          <w:t>52</w:t>
        </w:r>
        <w:r>
          <w:fldChar w:fldCharType="end"/>
        </w:r>
      </w:hyperlink>
    </w:p>
    <w:p>
      <w:pPr>
        <w:pStyle w:val="TOC2"/>
        <w:tabs>
          <w:tab w:val="right" w:leader="dot" w:pos="8306"/>
        </w:tabs>
      </w:pPr>
      <w:hyperlink w:anchor="_Toc31637" w:history="1">
        <w:r>
          <w:rPr>
            <w:rFonts w:ascii="仿宋" w:eastAsia="仿宋" w:hAnsi="仿宋" w:cs="仿宋" w:hint="eastAsia"/>
            <w:lang w:eastAsia="zh-CN"/>
          </w:rPr>
          <w:t>(三)、进度安排注意事项</w:t>
        </w:r>
        <w:r>
          <w:tab/>
        </w:r>
        <w:r>
          <w:fldChar w:fldCharType="begin"/>
        </w:r>
        <w:r>
          <w:instrText xml:space="preserve"> PAGEREF _Toc31637 \h </w:instrText>
        </w:r>
        <w:r>
          <w:fldChar w:fldCharType="separate"/>
        </w:r>
        <w:r>
          <w:t>53</w:t>
        </w:r>
        <w:r>
          <w:fldChar w:fldCharType="end"/>
        </w:r>
      </w:hyperlink>
    </w:p>
    <w:p>
      <w:pPr>
        <w:pStyle w:val="TOC2"/>
        <w:tabs>
          <w:tab w:val="right" w:leader="dot" w:pos="8306"/>
        </w:tabs>
      </w:pPr>
      <w:hyperlink w:anchor="_Toc17255" w:history="1">
        <w:r>
          <w:rPr>
            <w:rFonts w:ascii="仿宋" w:eastAsia="仿宋" w:hAnsi="仿宋" w:cs="仿宋" w:hint="eastAsia"/>
            <w:lang w:eastAsia="zh-CN"/>
          </w:rPr>
          <w:t>(四)、人力资源配置</w:t>
        </w:r>
        <w:r>
          <w:tab/>
        </w:r>
        <w:r>
          <w:fldChar w:fldCharType="begin"/>
        </w:r>
        <w:r>
          <w:instrText xml:space="preserve"> PAGEREF _Toc17255 \h </w:instrText>
        </w:r>
        <w:r>
          <w:fldChar w:fldCharType="separate"/>
        </w:r>
        <w:r>
          <w:t>55</w:t>
        </w:r>
        <w:r>
          <w:fldChar w:fldCharType="end"/>
        </w:r>
      </w:hyperlink>
    </w:p>
    <w:p>
      <w:pPr>
        <w:pStyle w:val="TOC1"/>
        <w:tabs>
          <w:tab w:val="right" w:leader="dot" w:pos="8306"/>
        </w:tabs>
      </w:pPr>
      <w:hyperlink w:anchor="_Toc10928" w:history="1">
        <w:r>
          <w:rPr>
            <w:rFonts w:ascii="仿宋" w:eastAsia="仿宋" w:hAnsi="仿宋" w:cs="仿宋" w:hint="eastAsia"/>
            <w:lang w:eastAsia="zh-CN"/>
          </w:rPr>
          <w:t>十三、1420MM五机架冷连轧机项目工程方案分析</w:t>
        </w:r>
        <w:r>
          <w:tab/>
        </w:r>
        <w:r>
          <w:fldChar w:fldCharType="begin"/>
        </w:r>
        <w:r>
          <w:instrText xml:space="preserve"> PAGEREF _Toc10928 \h </w:instrText>
        </w:r>
        <w:r>
          <w:fldChar w:fldCharType="separate"/>
        </w:r>
        <w:r>
          <w:t>55</w:t>
        </w:r>
        <w:r>
          <w:fldChar w:fldCharType="end"/>
        </w:r>
      </w:hyperlink>
    </w:p>
    <w:p>
      <w:pPr>
        <w:pStyle w:val="TOC2"/>
        <w:tabs>
          <w:tab w:val="right" w:leader="dot" w:pos="8306"/>
        </w:tabs>
      </w:pPr>
      <w:hyperlink w:anchor="_Toc394" w:history="1">
        <w:r>
          <w:rPr>
            <w:rFonts w:ascii="仿宋" w:eastAsia="仿宋" w:hAnsi="仿宋" w:cs="仿宋" w:hint="eastAsia"/>
            <w:lang w:eastAsia="zh-CN"/>
          </w:rPr>
          <w:t>(一)、建筑工程设计原则</w:t>
        </w:r>
        <w:r>
          <w:tab/>
        </w:r>
        <w:r>
          <w:fldChar w:fldCharType="begin"/>
        </w:r>
        <w:r>
          <w:instrText xml:space="preserve"> PAGEREF _Toc394 \h </w:instrText>
        </w:r>
        <w:r>
          <w:fldChar w:fldCharType="separate"/>
        </w:r>
        <w:r>
          <w:t>55</w:t>
        </w:r>
        <w:r>
          <w:fldChar w:fldCharType="end"/>
        </w:r>
      </w:hyperlink>
    </w:p>
    <w:p>
      <w:pPr>
        <w:pStyle w:val="TOC2"/>
        <w:tabs>
          <w:tab w:val="right" w:leader="dot" w:pos="8306"/>
        </w:tabs>
      </w:pPr>
      <w:hyperlink w:anchor="_Toc15365" w:history="1">
        <w:r>
          <w:rPr>
            <w:rFonts w:ascii="仿宋" w:eastAsia="仿宋" w:hAnsi="仿宋" w:cs="仿宋" w:hint="eastAsia"/>
            <w:lang w:eastAsia="zh-CN"/>
          </w:rPr>
          <w:t>(二)、土建工程建设指标</w:t>
        </w:r>
        <w:r>
          <w:tab/>
        </w:r>
        <w:r>
          <w:fldChar w:fldCharType="begin"/>
        </w:r>
        <w:r>
          <w:instrText xml:space="preserve"> PAGEREF _Toc15365 \h </w:instrText>
        </w:r>
        <w:r>
          <w:fldChar w:fldCharType="separate"/>
        </w:r>
        <w:r>
          <w:t>59</w:t>
        </w:r>
        <w:r>
          <w:fldChar w:fldCharType="end"/>
        </w:r>
      </w:hyperlink>
    </w:p>
    <w:p>
      <w:pPr>
        <w:pStyle w:val="TOC1"/>
        <w:tabs>
          <w:tab w:val="right" w:leader="dot" w:pos="8306"/>
        </w:tabs>
      </w:pPr>
      <w:hyperlink w:anchor="_Toc24552" w:history="1">
        <w:r>
          <w:rPr>
            <w:rFonts w:ascii="仿宋" w:eastAsia="仿宋" w:hAnsi="仿宋" w:cs="仿宋" w:hint="eastAsia"/>
            <w:lang w:eastAsia="zh-CN"/>
          </w:rPr>
          <w:t>十四、营销与推广策略</w:t>
        </w:r>
        <w:r>
          <w:tab/>
        </w:r>
        <w:r>
          <w:fldChar w:fldCharType="begin"/>
        </w:r>
        <w:r>
          <w:instrText xml:space="preserve"> PAGEREF _Toc24552 \h </w:instrText>
        </w:r>
        <w:r>
          <w:fldChar w:fldCharType="separate"/>
        </w:r>
        <w:r>
          <w:t>60</w:t>
        </w:r>
        <w:r>
          <w:fldChar w:fldCharType="end"/>
        </w:r>
      </w:hyperlink>
    </w:p>
    <w:p>
      <w:pPr>
        <w:pStyle w:val="TOC2"/>
        <w:tabs>
          <w:tab w:val="right" w:leader="dot" w:pos="8306"/>
        </w:tabs>
      </w:pPr>
      <w:hyperlink w:anchor="_Toc2292" w:history="1">
        <w:r>
          <w:rPr>
            <w:rFonts w:ascii="仿宋" w:eastAsia="仿宋" w:hAnsi="仿宋" w:cs="仿宋" w:hint="eastAsia"/>
            <w:lang w:eastAsia="zh-CN"/>
          </w:rPr>
          <w:t>(一)、产品/服务定位与特点</w:t>
        </w:r>
        <w:r>
          <w:tab/>
        </w:r>
        <w:r>
          <w:fldChar w:fldCharType="begin"/>
        </w:r>
        <w:r>
          <w:instrText xml:space="preserve"> PAGEREF _Toc2292 \h </w:instrText>
        </w:r>
        <w:r>
          <w:fldChar w:fldCharType="separate"/>
        </w:r>
        <w:r>
          <w:t>60</w:t>
        </w:r>
        <w:r>
          <w:fldChar w:fldCharType="end"/>
        </w:r>
      </w:hyperlink>
    </w:p>
    <w:p>
      <w:pPr>
        <w:pStyle w:val="TOC2"/>
        <w:tabs>
          <w:tab w:val="right" w:leader="dot" w:pos="8306"/>
        </w:tabs>
      </w:pPr>
      <w:hyperlink w:anchor="_Toc25508" w:history="1">
        <w:r>
          <w:rPr>
            <w:rFonts w:ascii="仿宋" w:eastAsia="仿宋" w:hAnsi="仿宋" w:cs="仿宋" w:hint="eastAsia"/>
            <w:lang w:eastAsia="zh-CN"/>
          </w:rPr>
          <w:t>(二)、市场定位与竞争分析</w:t>
        </w:r>
        <w:r>
          <w:tab/>
        </w:r>
        <w:r>
          <w:fldChar w:fldCharType="begin"/>
        </w:r>
        <w:r>
          <w:instrText xml:space="preserve"> PAGEREF _Toc25508 \h </w:instrText>
        </w:r>
        <w:r>
          <w:fldChar w:fldCharType="separate"/>
        </w:r>
        <w:r>
          <w:t>62</w:t>
        </w:r>
        <w:r>
          <w:fldChar w:fldCharType="end"/>
        </w:r>
      </w:hyperlink>
    </w:p>
    <w:p>
      <w:pPr>
        <w:pStyle w:val="TOC2"/>
        <w:tabs>
          <w:tab w:val="right" w:leader="dot" w:pos="8306"/>
        </w:tabs>
      </w:pPr>
      <w:hyperlink w:anchor="_Toc22091" w:history="1">
        <w:r>
          <w:rPr>
            <w:rFonts w:ascii="仿宋" w:eastAsia="仿宋" w:hAnsi="仿宋" w:cs="仿宋" w:hint="eastAsia"/>
            <w:lang w:eastAsia="zh-CN"/>
          </w:rPr>
          <w:t>(三)、营销渠道与策略</w:t>
        </w:r>
        <w:r>
          <w:tab/>
        </w:r>
        <w:r>
          <w:fldChar w:fldCharType="begin"/>
        </w:r>
        <w:r>
          <w:instrText xml:space="preserve"> PAGEREF _Toc22091 \h </w:instrText>
        </w:r>
        <w:r>
          <w:fldChar w:fldCharType="separate"/>
        </w:r>
        <w:r>
          <w:t>63</w:t>
        </w:r>
        <w:r>
          <w:fldChar w:fldCharType="end"/>
        </w:r>
      </w:hyperlink>
    </w:p>
    <w:p>
      <w:pPr>
        <w:pStyle w:val="TOC2"/>
        <w:tabs>
          <w:tab w:val="right" w:leader="dot" w:pos="8306"/>
        </w:tabs>
      </w:pPr>
      <w:hyperlink w:anchor="_Toc10659" w:history="1">
        <w:r>
          <w:rPr>
            <w:rFonts w:ascii="仿宋" w:eastAsia="仿宋" w:hAnsi="仿宋" w:cs="仿宋" w:hint="eastAsia"/>
            <w:lang w:eastAsia="zh-CN"/>
          </w:rPr>
          <w:t>(四)、推广与宣传活动</w:t>
        </w:r>
        <w:r>
          <w:tab/>
        </w:r>
        <w:r>
          <w:fldChar w:fldCharType="begin"/>
        </w:r>
        <w:r>
          <w:instrText xml:space="preserve"> PAGEREF _Toc10659 \h </w:instrText>
        </w:r>
        <w:r>
          <w:fldChar w:fldCharType="separate"/>
        </w:r>
        <w:r>
          <w:t>64</w:t>
        </w:r>
        <w:r>
          <w:fldChar w:fldCharType="end"/>
        </w:r>
      </w:hyperlink>
    </w:p>
    <w:p>
      <w:pPr>
        <w:pStyle w:val="TOC1"/>
        <w:tabs>
          <w:tab w:val="right" w:leader="dot" w:pos="8306"/>
        </w:tabs>
      </w:pPr>
      <w:hyperlink w:anchor="_Toc21346" w:history="1">
        <w:r>
          <w:rPr>
            <w:rFonts w:ascii="仿宋" w:eastAsia="仿宋" w:hAnsi="仿宋" w:cs="仿宋" w:hint="eastAsia"/>
            <w:lang w:eastAsia="zh-CN"/>
          </w:rPr>
          <w:t>十五、1420MM五机架冷连轧机项目实施时间节点</w:t>
        </w:r>
        <w:r>
          <w:tab/>
        </w:r>
        <w:r>
          <w:fldChar w:fldCharType="begin"/>
        </w:r>
        <w:r>
          <w:instrText xml:space="preserve"> PAGEREF _Toc21346 \h </w:instrText>
        </w:r>
        <w:r>
          <w:fldChar w:fldCharType="separate"/>
        </w:r>
        <w:r>
          <w:t>70</w:t>
        </w:r>
        <w:r>
          <w:fldChar w:fldCharType="end"/>
        </w:r>
      </w:hyperlink>
    </w:p>
    <w:p>
      <w:pPr>
        <w:pStyle w:val="TOC2"/>
        <w:tabs>
          <w:tab w:val="right" w:leader="dot" w:pos="8306"/>
        </w:tabs>
      </w:pPr>
      <w:hyperlink w:anchor="_Toc14784" w:history="1">
        <w:r>
          <w:rPr>
            <w:rFonts w:ascii="仿宋" w:eastAsia="仿宋" w:hAnsi="仿宋" w:cs="仿宋" w:hint="eastAsia"/>
            <w:lang w:eastAsia="zh-CN"/>
          </w:rPr>
          <w:t>(一)、1420MM五机架冷连轧机项目启动阶段时间节点</w:t>
        </w:r>
        <w:r>
          <w:tab/>
        </w:r>
        <w:r>
          <w:fldChar w:fldCharType="begin"/>
        </w:r>
        <w:r>
          <w:instrText xml:space="preserve"> PAGEREF _Toc14784 \h </w:instrText>
        </w:r>
        <w:r>
          <w:fldChar w:fldCharType="separate"/>
        </w:r>
        <w:r>
          <w:t>70</w:t>
        </w:r>
        <w:r>
          <w:fldChar w:fldCharType="end"/>
        </w:r>
      </w:hyperlink>
    </w:p>
    <w:p>
      <w:pPr>
        <w:pStyle w:val="TOC2"/>
        <w:tabs>
          <w:tab w:val="right" w:leader="dot" w:pos="8306"/>
        </w:tabs>
      </w:pPr>
      <w:hyperlink w:anchor="_Toc12038" w:history="1">
        <w:r>
          <w:rPr>
            <w:rFonts w:ascii="仿宋" w:eastAsia="仿宋" w:hAnsi="仿宋" w:cs="仿宋" w:hint="eastAsia"/>
            <w:lang w:eastAsia="zh-CN"/>
          </w:rPr>
          <w:t>(二)、1420MM五机架冷连轧机项目执行阶段时间节点</w:t>
        </w:r>
        <w:r>
          <w:tab/>
        </w:r>
        <w:r>
          <w:fldChar w:fldCharType="begin"/>
        </w:r>
        <w:r>
          <w:instrText xml:space="preserve"> PAGEREF _Toc12038 \h </w:instrText>
        </w:r>
        <w:r>
          <w:fldChar w:fldCharType="separate"/>
        </w:r>
        <w:r>
          <w:t>71</w:t>
        </w:r>
        <w:r>
          <w:fldChar w:fldCharType="end"/>
        </w:r>
      </w:hyperlink>
    </w:p>
    <w:p>
      <w:pPr>
        <w:pStyle w:val="TOC2"/>
        <w:tabs>
          <w:tab w:val="right" w:leader="dot" w:pos="8306"/>
        </w:tabs>
      </w:pPr>
      <w:hyperlink w:anchor="_Toc7302" w:history="1">
        <w:r>
          <w:rPr>
            <w:rFonts w:ascii="仿宋" w:eastAsia="仿宋" w:hAnsi="仿宋" w:cs="仿宋" w:hint="eastAsia"/>
            <w:lang w:eastAsia="zh-CN"/>
          </w:rPr>
          <w:t>(三)、1420MM五机架冷连轧机项目完成阶段时间节点</w:t>
        </w:r>
        <w:r>
          <w:tab/>
        </w:r>
        <w:r>
          <w:fldChar w:fldCharType="begin"/>
        </w:r>
        <w:r>
          <w:instrText xml:space="preserve"> PAGEREF _Toc7302 \h </w:instrText>
        </w:r>
        <w:r>
          <w:fldChar w:fldCharType="separate"/>
        </w:r>
        <w:r>
          <w:t>72</w:t>
        </w:r>
        <w:r>
          <w:fldChar w:fldCharType="end"/>
        </w:r>
      </w:hyperlink>
    </w:p>
    <w:p>
      <w:pPr>
        <w:pStyle w:val="TOC1"/>
        <w:tabs>
          <w:tab w:val="right" w:leader="dot" w:pos="8306"/>
        </w:tabs>
      </w:pPr>
      <w:hyperlink w:anchor="_Toc22716" w:history="1">
        <w:r>
          <w:rPr>
            <w:rFonts w:ascii="仿宋" w:eastAsia="仿宋" w:hAnsi="仿宋" w:cs="仿宋" w:hint="eastAsia"/>
            <w:lang w:eastAsia="zh-CN"/>
          </w:rPr>
          <w:t>十六、质量管理体系</w:t>
        </w:r>
        <w:r>
          <w:tab/>
        </w:r>
        <w:r>
          <w:fldChar w:fldCharType="begin"/>
        </w:r>
        <w:r>
          <w:instrText xml:space="preserve"> PAGEREF _Toc22716 \h </w:instrText>
        </w:r>
        <w:r>
          <w:fldChar w:fldCharType="separate"/>
        </w:r>
        <w:r>
          <w:t>73</w:t>
        </w:r>
        <w:r>
          <w:fldChar w:fldCharType="end"/>
        </w:r>
      </w:hyperlink>
    </w:p>
    <w:p>
      <w:pPr>
        <w:pStyle w:val="TOC2"/>
        <w:tabs>
          <w:tab w:val="right" w:leader="dot" w:pos="8306"/>
        </w:tabs>
      </w:pPr>
      <w:hyperlink w:anchor="_Toc4072" w:history="1">
        <w:r>
          <w:rPr>
            <w:rFonts w:ascii="仿宋" w:eastAsia="仿宋" w:hAnsi="仿宋" w:cs="仿宋" w:hint="eastAsia"/>
            <w:lang w:eastAsia="zh-CN"/>
          </w:rPr>
          <w:t>(一)、质量目标与方针</w:t>
        </w:r>
        <w:r>
          <w:tab/>
        </w:r>
        <w:r>
          <w:fldChar w:fldCharType="begin"/>
        </w:r>
        <w:r>
          <w:instrText xml:space="preserve"> PAGEREF _Toc4072 \h </w:instrText>
        </w:r>
        <w:r>
          <w:fldChar w:fldCharType="separate"/>
        </w:r>
        <w:r>
          <w:t>73</w:t>
        </w:r>
        <w:r>
          <w:fldChar w:fldCharType="end"/>
        </w:r>
      </w:hyperlink>
    </w:p>
    <w:p>
      <w:pPr>
        <w:pStyle w:val="TOC2"/>
        <w:tabs>
          <w:tab w:val="right" w:leader="dot" w:pos="8306"/>
        </w:tabs>
      </w:pPr>
      <w:hyperlink w:anchor="_Toc31015" w:history="1">
        <w:r>
          <w:rPr>
            <w:rFonts w:ascii="仿宋" w:eastAsia="仿宋" w:hAnsi="仿宋" w:cs="仿宋" w:hint="eastAsia"/>
            <w:lang w:eastAsia="zh-CN"/>
          </w:rPr>
          <w:t>(二)、质量管理责任</w:t>
        </w:r>
        <w:r>
          <w:tab/>
        </w:r>
        <w:r>
          <w:fldChar w:fldCharType="begin"/>
        </w:r>
        <w:r>
          <w:instrText xml:space="preserve"> PAGEREF _Toc31015 \h </w:instrText>
        </w:r>
        <w:r>
          <w:fldChar w:fldCharType="separate"/>
        </w:r>
        <w:r>
          <w:t>74</w:t>
        </w:r>
        <w:r>
          <w:fldChar w:fldCharType="end"/>
        </w:r>
      </w:hyperlink>
    </w:p>
    <w:p>
      <w:pPr>
        <w:pStyle w:val="TOC2"/>
        <w:tabs>
          <w:tab w:val="right" w:leader="dot" w:pos="8306"/>
        </w:tabs>
      </w:pPr>
      <w:hyperlink w:anchor="_Toc23184" w:history="1">
        <w:r>
          <w:rPr>
            <w:rFonts w:ascii="仿宋" w:eastAsia="仿宋" w:hAnsi="仿宋" w:cs="仿宋" w:hint="eastAsia"/>
            <w:lang w:eastAsia="zh-CN"/>
          </w:rPr>
          <w:t>(三)、质量管理体系文件</w:t>
        </w:r>
        <w:r>
          <w:tab/>
        </w:r>
        <w:r>
          <w:fldChar w:fldCharType="begin"/>
        </w:r>
        <w:r>
          <w:instrText xml:space="preserve"> PAGEREF _Toc23184 \h </w:instrText>
        </w:r>
        <w:r>
          <w:fldChar w:fldCharType="separate"/>
        </w:r>
        <w:r>
          <w:t>76</w:t>
        </w:r>
        <w:r>
          <w:fldChar w:fldCharType="end"/>
        </w:r>
      </w:hyperlink>
    </w:p>
    <w:p>
      <w:pPr>
        <w:pStyle w:val="TOC2"/>
        <w:tabs>
          <w:tab w:val="right" w:leader="dot" w:pos="8306"/>
        </w:tabs>
      </w:pPr>
      <w:hyperlink w:anchor="_Toc17046" w:history="1">
        <w:r>
          <w:rPr>
            <w:rFonts w:ascii="仿宋" w:eastAsia="仿宋" w:hAnsi="仿宋" w:cs="仿宋" w:hint="eastAsia"/>
            <w:lang w:eastAsia="zh-CN"/>
          </w:rPr>
          <w:t>(四)、质量培训与教育</w:t>
        </w:r>
        <w:r>
          <w:tab/>
        </w:r>
        <w:r>
          <w:fldChar w:fldCharType="begin"/>
        </w:r>
        <w:r>
          <w:instrText xml:space="preserve"> PAGEREF _Toc17046 \h </w:instrText>
        </w:r>
        <w:r>
          <w:fldChar w:fldCharType="separate"/>
        </w:r>
        <w:r>
          <w:t>78</w:t>
        </w:r>
        <w:r>
          <w:fldChar w:fldCharType="end"/>
        </w:r>
      </w:hyperlink>
    </w:p>
    <w:p>
      <w:pPr>
        <w:pStyle w:val="TOC2"/>
        <w:tabs>
          <w:tab w:val="right" w:leader="dot" w:pos="8306"/>
        </w:tabs>
      </w:pPr>
      <w:hyperlink w:anchor="_Toc31410" w:history="1">
        <w:r>
          <w:rPr>
            <w:rFonts w:ascii="仿宋" w:eastAsia="仿宋" w:hAnsi="仿宋" w:cs="仿宋" w:hint="eastAsia"/>
            <w:lang w:eastAsia="zh-CN"/>
          </w:rPr>
          <w:t>(五)、质量审核与评价</w:t>
        </w:r>
        <w:r>
          <w:tab/>
        </w:r>
        <w:r>
          <w:fldChar w:fldCharType="begin"/>
        </w:r>
        <w:r>
          <w:instrText xml:space="preserve"> PAGEREF _Toc31410 \h </w:instrText>
        </w:r>
        <w:r>
          <w:fldChar w:fldCharType="separate"/>
        </w:r>
        <w:r>
          <w:t>79</w:t>
        </w:r>
        <w:r>
          <w:fldChar w:fldCharType="end"/>
        </w:r>
      </w:hyperlink>
    </w:p>
    <w:p>
      <w:pPr>
        <w:pStyle w:val="TOC2"/>
        <w:tabs>
          <w:tab w:val="right" w:leader="dot" w:pos="8306"/>
        </w:tabs>
      </w:pPr>
      <w:hyperlink w:anchor="_Toc771" w:history="1">
        <w:r>
          <w:rPr>
            <w:rFonts w:ascii="仿宋" w:eastAsia="仿宋" w:hAnsi="仿宋" w:cs="仿宋" w:hint="eastAsia"/>
            <w:lang w:eastAsia="zh-CN"/>
          </w:rPr>
          <w:t>(六)、不符合与纠正措施</w:t>
        </w:r>
        <w:r>
          <w:tab/>
        </w:r>
        <w:r>
          <w:fldChar w:fldCharType="begin"/>
        </w:r>
        <w:r>
          <w:instrText xml:space="preserve"> PAGEREF _Toc771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6"/>
      <w:r>
        <w:rPr>
          <w:rFonts w:ascii="仿宋" w:eastAsia="仿宋" w:hAnsi="仿宋" w:cs="仿宋" w:hint="eastAsia"/>
          <w:sz w:val="28"/>
          <w:lang w:eastAsia="zh-CN"/>
        </w:rPr>
        <w:t>一、1420MM五机架冷连轧机项目绩效评估</w:t>
      </w:r>
      <w:bookmarkEnd w:id="2"/>
    </w:p>
    <w:p>
      <w:pPr>
        <w:pStyle w:val="Heading2"/>
        <w:rPr>
          <w:rFonts w:ascii="仿宋" w:eastAsia="仿宋" w:hAnsi="仿宋" w:cs="仿宋" w:hint="eastAsia"/>
          <w:lang w:eastAsia="zh-CN"/>
        </w:rPr>
      </w:pPr>
      <w:bookmarkStart w:id="3" w:name="_Toc225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1420MM五机架冷连轧机项目中，我们设计了一套全面的绩效评估指标，以确保1420MM五机架冷连轧机项目的可控和成功交付。这些指标跨足1420MM五机架冷连轧机项目目标、成本、进度和质量等多个维度，为我们提供了全面洞察1420MM五机架冷连轧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目标达成率是我们关注的首要指标。我们设定了明确的目标，并通过定期监测和评估，迅速发现并应对潜在的目标偏差。这为1420MM五机架冷连轧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成本绩效是另一个核心关注点。通过实际成本与预算成本的对比分析，我们深入了解成本差异的原因，及时调整资源分配，保持1420MM五机架冷连轧机项目在经济效益方面的合理水平。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进度作为关键的绩效指标之一，得到了精心的关注。我们制定了详细的1420MM五机架冷连轧机项目进度计划，并设立了进度符合度指标，确保实际进度与计划进度保持一致。这使我们能够快速发现和解决潜在的进度问题，保持1420MM五机架冷连轧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1420MM五机架冷连轧机项目绩效的不可或缺的一环。我们引入了一系列的质量标准和客户满意度指标，以确保1420MM五机架冷连轧机项目交付的成果在质量上达到或超越预期水平。通过持续监测这些指标，我们努力提升1420MM五机架冷连轧机项目整体质量水平，为1420MM五机架冷连轧机项目的成功交付提供有力保障。通过这些科学且全面的绩效评估，我们能够更好地引导1420MM五机架冷连轧机项目的持续改进，确保1420MM五机架冷连轧机项目目标的顺利达成。</w:t>
      </w:r>
    </w:p>
    <w:p>
      <w:pPr>
        <w:pStyle w:val="Heading2"/>
        <w:ind w:firstLine="560" w:firstLineChars="200"/>
        <w:rPr>
          <w:rFonts w:ascii="仿宋" w:eastAsia="仿宋" w:hAnsi="仿宋" w:cs="仿宋" w:hint="eastAsia"/>
          <w:sz w:val="28"/>
          <w:lang w:eastAsia="zh-CN"/>
        </w:rPr>
      </w:pPr>
      <w:bookmarkStart w:id="4" w:name="_Toc54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绩效评估是1420MM五机架冷连轧机项目中的关键环节，为确保1420MM五机架冷连轧机项目达到预期目标，我们采用了多层次、多维度的绩效评估方法。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1420MM五机架冷连轧机项目的战略目标对齐，确保每个决策和行动都与1420MM五机架冷连轧机项目整体目标保持一致。团队会定期召开战略对齐会议，审视当前工作与1420MM五机架冷连轧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1420MM五机架冷连轧机项目进度、质量、成本和风险等方面。这些指标通过数据收集和分析，为1420MM五机架冷连轧机项目管理团队提供了客观的评估依据。例如，我们通过1420MM五机架冷连轧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1420MM五机架冷连轧机项目内部，还考虑了1420MM五机架冷连轧机项目对外部环境的影响。我们定期进行干系人满意度调查，以了解各利益相关方对1420MM五机架冷连轧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这种多层次、多角度的绩效评估方法，使得我们能够全面了解1420MM五机架冷连轧机项目的运行状态，及时做出调整，确保1420MM五机架冷连轧机项目在不断变化的环境中保持稳健前行。</w:t>
      </w:r>
    </w:p>
    <w:p>
      <w:pPr>
        <w:pStyle w:val="Heading2"/>
        <w:ind w:firstLine="560" w:firstLineChars="200"/>
        <w:rPr>
          <w:rFonts w:ascii="仿宋" w:eastAsia="仿宋" w:hAnsi="仿宋" w:cs="仿宋" w:hint="eastAsia"/>
          <w:sz w:val="28"/>
          <w:lang w:eastAsia="zh-CN"/>
        </w:rPr>
      </w:pPr>
      <w:bookmarkStart w:id="5" w:name="_Toc78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为了确保1420MM五机架冷连轧机项目的有效管理和不断优化，我们采用了精心设计的绩效评估周期。这个周期旨在实现灵活、实时和全面的评估，以适应1420MM五机架冷连轧机项目执行中的各种挑战。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1420MM五机架冷连轧机项目的不同需求，分为短期、中期和长期。短期评估关注每个迭代或工作周期，以及时发现和解决当前任务中的问题。中期评估涵盖几个迭代，深入了解整体1420MM五机架冷连轧机项目的趋势和性能。长期评估则着眼于整个1420MM五机架冷连轧机项目阶段，确保1420MM五机架冷连轧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1420MM五机架冷连轧机项目管理工具和协作平台，团队成员能够随时更新和分享1420MM五机架冷连轧机项目数据。这种实时性的反馈机制使我们能够及时察觉潜在问题，快速调整，保持1420MM五机架冷连轧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1420MM五机架冷连轧机项目的决策制定密不可分。每个周期的1420MM五机架冷连轧机项目回顾会议成为集体总结经验、识别问题深层次原因并找到创新解决方案的平台。这种定期的反思与调整机制使1420MM五机架冷连轧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65"/>
      <w:r>
        <w:rPr>
          <w:rFonts w:ascii="仿宋" w:eastAsia="仿宋" w:hAnsi="仿宋" w:cs="仿宋" w:hint="eastAsia"/>
          <w:sz w:val="28"/>
          <w:lang w:eastAsia="zh-CN"/>
        </w:rPr>
        <w:t>二、1420MM五机架冷连轧机项目选址可行性分析</w:t>
      </w:r>
      <w:bookmarkEnd w:id="6"/>
    </w:p>
    <w:p>
      <w:pPr>
        <w:pStyle w:val="Heading2"/>
        <w:rPr>
          <w:rFonts w:ascii="仿宋" w:eastAsia="仿宋" w:hAnsi="仿宋" w:cs="仿宋" w:hint="eastAsia"/>
          <w:lang w:eastAsia="zh-CN"/>
        </w:rPr>
      </w:pPr>
      <w:bookmarkStart w:id="7" w:name="_Toc5168"/>
      <w:r>
        <w:rPr>
          <w:rFonts w:ascii="仿宋" w:eastAsia="仿宋" w:hAnsi="仿宋" w:cs="仿宋" w:hint="eastAsia"/>
          <w:lang w:eastAsia="zh-CN"/>
        </w:rPr>
        <w:t>(一)、1420MM五机架冷连轧机项目选址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该1420MM五机架冷连轧机项目选址位于XX省XX市XX区XXX街道</w:t>
      </w:r>
    </w:p>
    <w:p>
      <w:pPr>
        <w:pStyle w:val="Heading2"/>
        <w:ind w:firstLine="560" w:firstLineChars="200"/>
        <w:rPr>
          <w:rFonts w:ascii="仿宋" w:eastAsia="仿宋" w:hAnsi="仿宋" w:cs="仿宋" w:hint="eastAsia"/>
          <w:sz w:val="28"/>
          <w:lang w:eastAsia="zh-CN"/>
        </w:rPr>
      </w:pPr>
      <w:bookmarkStart w:id="8" w:name="_Toc1058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1420MM五机架冷连轧机项目的征地面积将根据1420MM五机架冷连轧机项目的实际规模和需求进行精确规划。具体面积XXX平方米，旨在确保1420MM五机架冷连轧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净用地面积是在征地面积基础上去除不可利用面积后的实际可开发用地。具体面积XXX平方米，考虑到环保、交通、安全等多方面因素，以确保1420MM五机架冷连轧机项目在整体利用效率上达到最优。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1420MM五机架冷连轧机项目计划建设的建筑总规模具体面积XXX平方米。这一规模的确定综合考虑了1420MM五机架冷连轧机项目的性质、规模，以及城市规划的相关要求，确保建筑布局与周边环境协调一致。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绿地率是1420MM五机架冷连轧机项目用地中被规划为绿地的比例。具体面积XXX平方米，旨在通过合理规划绿地，改善1420MM五机架冷连轧机项目周边环境，提升居民生活质量，并符合城市整体绿化规划。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容积率是用地上可以建设的建筑总体积与用地面积之比。具体面积XXX，通过合理的容积率规划，确保1420MM五机架冷连轧机项目建筑规模与周边环境和谐共生。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1420MM五机架冷连轧机项目选址与当地城市规划相一致，具体面积XXX平方米。通过与城市规划部门深入沟通，确保1420MM五机架冷连轧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1420MM五机架冷连轧机项目选址符合当地产业政策，具体面积XXX平方米。这包括1420MM五机架冷连轧机项目对当地经济的促进作用，以及对相关产业的带动效应，确保1420MM五机架冷连轧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用地总体要求必须符合环保和可持续发展的原则，具体面积XXX平方米。通过采用绿色建筑设计、节能减排等措施，确保1420MM五机架冷连轧机项目在建设和运营过程中对环境的影响最小化，达到可持续发展的要求。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确保1420MM五机架冷连轧机项目选址具备必要的公共设施配套，具体面积XXX平方米。这包括交通便利性、教育、医疗等基础设施，以提高居民生活品质，使得1420MM五机架冷连轧机项目选址更具吸引力。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考虑用地总体要求对当地社会稳定性的影响，具体面积XXX平方米。通过深入了解当地社区反馈，确保1420MM五机架冷连轧机项目的选址和建设过程对当地社会和谐稳定产生积极作用。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1420MM五机架冷连轧机项目选址不仅符合法规和规划，还在实际操作中具有可行性。这一全面规划将为1420MM五机架冷连轧机项目的成功实施提供坚实的基础，确保1420MM五机架冷连轧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04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1420MM五机架冷连轧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1420MM五机架冷连轧机项目的设备规划和空间设计中，我们将采取灵活设备布局的措施。设备布局将根据实际需求进行灵活设计，避免不必要的浪费。通过合理规划设备摆放位置，我们将提高设备的利用率，减少设备间距，以确保1420MM五机架冷连轧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1420MM五机架冷连轧机项目内部引入共享设施的概念，例如共享会议室、办公区等。通过这种方式，我们可以减少对资源的重复建设，提高资源共享效率，从而减小1420MM五机架冷连轧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92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1420MM五机架冷连轧机项目的总图布置中，我们将不同功能区域进行明确的规划，以最大程度满足1420MM五机架冷连轧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46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1420MM五机架冷连轧机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1420MM五机架冷连轧机项目对环境的影响是综合评价的重要因素之一。我们将详细考虑选址周边的自然环境、生态保护区、水源地等情况，确保1420MM五机架冷连轧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对选址的评价还需充分考虑当地政府的产业政策和法规。我们将详细了解1420MM五机架冷连轧机项目所在地的相关政策，确保1420MM五机架冷连轧机项目的规划和运营与当地法规相符，降低不必要的法律风险。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考虑到社会稳定性对企业运营的重要性，我们将评估选址地区的社会安全情况、劳工关系、社区反馈等方面，以确保1420MM五机架冷连轧机项目的建设和运营不会受到社会稳定性的负面影响。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最后，我们将综合考虑用地成本，包括土地购置费用、土地开发成本等。通过对用地成本的详细评估，我们能够做出更为精确的经济效益分析，为1420MM五机架冷连轧机项目的投资决策提供有力支持。</w:t>
      </w:r>
    </w:p>
    <w:p>
      <w:pPr>
        <w:pStyle w:val="Heading1"/>
        <w:ind w:firstLine="560" w:firstLineChars="200"/>
        <w:rPr>
          <w:rFonts w:ascii="仿宋" w:eastAsia="仿宋" w:hAnsi="仿宋" w:cs="仿宋" w:hint="eastAsia"/>
          <w:sz w:val="28"/>
          <w:lang w:eastAsia="zh-CN"/>
        </w:rPr>
      </w:pPr>
      <w:bookmarkStart w:id="12" w:name="_Toc1370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269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1420MM五机架冷连轧机项目的主要产品是XXXX，预计年产值为XXX万元。这一产品在市场中占据着重要的地位，其广泛的应用范围使得该1420MM五机架冷连轧机项目的市场前景非常广阔。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1420MM五机架冷连轧机项目的xxx产品作为重要的原材料之一，将在多个领域发挥关键作用。其在建筑、交通、能源等方面的广泛应用将为整个产业链提供强大的支持，形成产业协同效应。1420MM五机架冷连轧机项目的年产值XXX万XXX万XXX万万元不仅反映了其在市场上的巨大潜力，更预示着它对国民经济的积极贡献。这种关联度高、涉及面广的产业关系，使得该1420MM五机架冷连轧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54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总征地面积为XXXX平方米，相当于约XX.XX亩，其中净用地面积为XXXX平方米，红线范围内相当于约XX.XX亩。这一用地规模充分考虑了1420MM五机架冷连轧机项目的建设需求，保障了1420MM五机架冷连轧机项目在合适的空间内得以充分发展。1420MM五机架冷连轧机项目规划的总建筑面积为XXXX平方米，其中主体工程建设占XXXX平方米，计容建筑面积达XXXX平方米。预计建筑工程的投资将达到XXXX万元，为1420MM五机架冷连轧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计划购置的设备共计XXXX台（套），设备购置费用为XXXX万元。这一设备购置计划充分考虑到1420MM五机架冷连轧机项目的生产需求和技术要求，确保了1420MM五机架冷连轧机项目在生产运营中具备先进的技术装备和高效的生产能力。设备的合理配置将为1420MM五机架冷连轧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1420MM五机架冷连轧机项目计划总投资为XXXX万元，预计年实现营业收入为XXXX万元。这一产能规模的设定旨在确保1420MM五机架冷连轧机项目能够在投资与回报之间取得平衡，实现长期可持续的发展。1420MM五机架冷连轧机项目的总投资充分考虑到各个方面的需求，包括用地建设、设备购置等多个环节，以确保1420MM五机架冷连轧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216"/>
      <w:r>
        <w:rPr>
          <w:rFonts w:ascii="仿宋" w:eastAsia="仿宋" w:hAnsi="仿宋" w:cs="仿宋" w:hint="eastAsia"/>
          <w:sz w:val="28"/>
          <w:lang w:eastAsia="zh-CN"/>
        </w:rPr>
        <w:t>四、1420MM五机架冷连轧机项目概论</w:t>
      </w:r>
      <w:bookmarkEnd w:id="15"/>
    </w:p>
    <w:p>
      <w:pPr>
        <w:pStyle w:val="Heading2"/>
        <w:rPr>
          <w:rFonts w:ascii="仿宋" w:eastAsia="仿宋" w:hAnsi="仿宋" w:cs="仿宋" w:hint="eastAsia"/>
          <w:lang w:eastAsia="zh-CN"/>
        </w:rPr>
      </w:pPr>
      <w:bookmarkStart w:id="16" w:name="_Toc22503"/>
      <w:r>
        <w:rPr>
          <w:rFonts w:ascii="仿宋" w:eastAsia="仿宋" w:hAnsi="仿宋" w:cs="仿宋" w:hint="eastAsia"/>
          <w:lang w:eastAsia="zh-CN"/>
        </w:rPr>
        <w:t>(一)、1420MM五机架冷连轧机项目概况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的起源追溯至对市场的深入洞察。市场的不断演变与变革为1420MM五机架冷连轧机项目提供了难得的机遇。当前市场存在的需求缺口和变革的大环境共同构成了1420MM五机架冷连轧机项目的背景。这个1420MM五机架冷连轧机项目旨在充分利用市场机遇，填补行业中尚未满足的需求，为客户提供全新的解决方案。市场的变革和需求的增长使得这个1420MM五机架冷连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1420MM五机架冷连轧机项目名称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正式命名为1420MM五机架冷连轧机。这个名称不仅仅是一个标识，更代表了1420MM五机架冷连轧机项目的核心理念和愿景。它蕴含着1420MM五机架冷连轧机项目所要解决问题的关键字，具有强烈的表达和辨识度，为1420MM五机架冷连轧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1420MM五机架冷连轧机项目目标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的核心目标是提供一种全新、高效的解决方案，满足客户日益增长的需求。1420MM五机架冷连轧机项目追求的不仅仅是满足市场需求，更是在市场中获得卓越的竞争优势。通过不断提升产品或服务的质量和创新水平，1420MM五机架冷连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1420MM五机架冷连轧机项目范围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全面涵盖了产品研发、制造、市场推广和售后服务，确保从产品设计到最终用户体验的全方位关注。这一全面的1420MM五机架冷连轧机项目范围是为了确保1420MM五机架冷连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1420MM五机架冷连轧机项目时间表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计划在未来18个月内完成，包括研发、测试、市场试点和正式推出等不同阶段。这个时间表的合理设计是为了确保1420MM五机架冷连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1420MM五机架冷连轧机项目预算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总预算估算为XX百万美元，主要分配在研发、市场推广、人员培训和运营等方面。这一充足的预算为1420MM五机架冷连轧机项目提供了充足的资源，确保1420MM五机架冷连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1420MM五机架冷连轧机项目风险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1420MM五机架冷连轧机项目可能面临的风险包括市场接受度低、技术难题、竞争激烈等。1420MM五机架冷连轧机项目团队已经制定了相应的风险应对计划，通过前瞻性的风险管理，确保1420MM五机架冷连轧机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https://d.book118.com/146240140005010103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1420MM五机架冷连轧机项目规划设计蓝图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6E2061"/>
    <w:rsid w:val="546E2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4014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2024-03-04T13:11:00Z</dcterms:created>
  <dcterms:modified xsi:type="dcterms:W3CDTF">2024-03-04T13:12:14Z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89E8981D4D5A4A3087C68D5081D30895_11</vt:lpwstr>
  </property>
  <property fmtid="{D5CDD505-2E9C-101B-9397-08002B2CF9AE}" pid="3" name="KSOProductBuildVer">
    <vt:lpwstr>2052-12.1.0.16388</vt:lpwstr>
  </property>
</Properties>
</file>