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1368" w14:paraId="629914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1368" w14:paraId="0AC3B6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1368" w14:paraId="004339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1368" w:rsidRPr="00071368" w14:paraId="4FB8F6AC" w14:textId="2F8D09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1368">
        <w:rPr>
          <w:rFonts w:ascii="宋体" w:eastAsia="宋体" w:hAnsi="宋体" w:hint="eastAsia"/>
          <w:b/>
          <w:sz w:val="60"/>
        </w:rPr>
        <w:t>汽车自动天线项目可行性研究分析报告</w:t>
      </w:r>
    </w:p>
    <w:p w:rsidR="00071368" w:rsidP="00071368" w14:paraId="41108483" w14:textId="2049F1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1368">
        <w:rPr>
          <w:rFonts w:ascii="仿宋" w:eastAsia="仿宋" w:hAnsi="仿宋" w:hint="eastAsia"/>
          <w:b/>
          <w:sz w:val="40"/>
        </w:rPr>
        <w:t>目录</w:t>
      </w:r>
    </w:p>
    <w:p w:rsidR="00071368" w14:paraId="0EE78703" w14:textId="38972B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71368" w14:paraId="633331CA" w14:textId="2B0593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1368" w14:paraId="3E09F8F6" w14:textId="75263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1368" w14:paraId="1FA0C265" w14:textId="06B61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1368" w14:paraId="754E6C0A" w14:textId="59ED9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1368" w14:paraId="5C93A32F" w14:textId="1CBB3D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71368" w14:paraId="26E81D1D" w14:textId="12D29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(一)、汽车自动天线项目融资方式和资金来源选择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71368" w14:paraId="31B1AF9D" w14:textId="23106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1368" w14:paraId="08AAD7DB" w14:textId="4AB10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1368" w14:paraId="1D279A6B" w14:textId="5166CA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1368" w14:paraId="135BB4A5" w14:textId="092E2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(一)、汽车自动天线项目与文化内涵的结合方式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1368" w14:paraId="402DD324" w14:textId="3BA4F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(二)、汽车自动天线项目产品的艺术价值分析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1368" w14:paraId="3909E492" w14:textId="4590F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1368" w14:paraId="4B927C5F" w14:textId="6FF957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四、汽车自动天线行业未来技术发展趋势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1368" w14:paraId="4DBA1F5A" w14:textId="133E6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1368" w14:paraId="7851AD89" w14:textId="4E1FA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(一)、汽车自动天线项目产品的市场定位和目标客户分析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1368" w14:paraId="707B6BE9" w14:textId="6ED06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1368" w14:paraId="49E7AF52" w14:textId="27679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1368" w14:paraId="583DC95C" w14:textId="0C7F88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1368" w14:paraId="5562AFD4" w14:textId="0C309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1368" w14:paraId="460036F3" w14:textId="6258F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(二)、社会慈善汽车自动天线项目的可行性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_Toc157603246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https://d.book118.com/147000146100006036</w:t>
        </w:r>
      </w:hyperlink>
    </w:p>
    <w:p w:rsidR="000713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:rsidP="00EB6E74" w14:paraId="6D1217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1368" w14:paraId="3F3E0F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:rsidP="00EB6E74" w14:paraId="6A1C9983" w14:textId="5D419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1368" w14:paraId="2939C2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14:paraId="0D132F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:rsidP="00EB6E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13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:rsidP="00EB6E74" w14:textId="5D419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13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14:paraId="2C765F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:rsidRPr="00071368" w:rsidP="00071368" w14:paraId="7541D602" w14:textId="01BD02DC">
    <w:pPr>
      <w:pStyle w:val="Header"/>
      <w:rPr>
        <w:rFonts w:ascii="仿宋" w:eastAsia="仿宋" w:hAnsi="仿宋"/>
      </w:rPr>
    </w:pPr>
    <w:r w:rsidRPr="00071368">
      <w:rPr>
        <w:rFonts w:ascii="仿宋" w:eastAsia="仿宋" w:hAnsi="仿宋" w:hint="eastAsia"/>
      </w:rPr>
      <w:t>汽车自动天线可行性报告</w:t>
    </w:r>
    <w:r w:rsidRPr="0007136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14:paraId="3AE748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:rsidRPr="00071368" w:rsidP="00071368" w14:textId="01BD02DC">
    <w:pPr>
      <w:pStyle w:val="Header"/>
      <w:rPr>
        <w:rFonts w:ascii="仿宋" w:eastAsia="仿宋" w:hAnsi="仿宋"/>
      </w:rPr>
    </w:pPr>
    <w:r w:rsidRPr="00071368">
      <w:rPr>
        <w:rFonts w:ascii="仿宋" w:eastAsia="仿宋" w:hAnsi="仿宋" w:hint="eastAsia"/>
      </w:rPr>
      <w:t>汽车自动天线可行性报告</w:t>
    </w:r>
    <w:r w:rsidRPr="0007136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3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68"/>
    <w:rsid w:val="00071368"/>
    <w:rsid w:val="00EB6E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52AC1C"/>
  <w15:chartTrackingRefBased/>
  <w15:docId w15:val="{57665E54-F89C-49CE-A36E-7FCE32C7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13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13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13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13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13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13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13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13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1368"/>
  </w:style>
  <w:style w:type="paragraph" w:styleId="TOC1">
    <w:name w:val="toc 1"/>
    <w:basedOn w:val="Normal"/>
    <w:next w:val="Normal"/>
    <w:autoRedefine/>
    <w:uiPriority w:val="39"/>
    <w:unhideWhenUsed/>
    <w:rsid w:val="00071368"/>
  </w:style>
  <w:style w:type="paragraph" w:styleId="TOC2">
    <w:name w:val="toc 2"/>
    <w:basedOn w:val="Normal"/>
    <w:next w:val="Normal"/>
    <w:autoRedefine/>
    <w:uiPriority w:val="39"/>
    <w:unhideWhenUsed/>
    <w:rsid w:val="000713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7000146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4055</Words>
  <Characters>23115</Characters>
  <Application>Microsoft Office Word</Application>
  <DocSecurity>0</DocSecurity>
  <Lines>192</Lines>
  <Paragraphs>54</Paragraphs>
  <ScaleCrop>false</ScaleCrop>
  <Company/>
  <LinksUpToDate>false</LinksUpToDate>
  <CharactersWithSpaces>27116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2024-01-31T06:19:00Z</dcterms:created>
  <dcterms:modified xsi:type="dcterms:W3CDTF">2024-01-31T06:20:00Z</dcterms:modified>
</cp:coreProperties>
</file>