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纸卷包装输送系统项目规划设计纲要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35" w:history="1">
        <w:r>
          <w:rPr>
            <w:rFonts w:ascii="仿宋" w:eastAsia="仿宋" w:hAnsi="仿宋" w:cs="仿宋" w:hint="eastAsia"/>
            <w:lang w:eastAsia="zh-CN"/>
          </w:rPr>
          <w:t>前言</w:t>
        </w:r>
        <w:r>
          <w:tab/>
        </w:r>
        <w:r>
          <w:fldChar w:fldCharType="begin"/>
        </w:r>
        <w:r>
          <w:instrText xml:space="preserve"> PAGEREF _Toc16235 \h </w:instrText>
        </w:r>
        <w:r>
          <w:fldChar w:fldCharType="separate"/>
        </w:r>
        <w:r>
          <w:t>3</w:t>
        </w:r>
        <w:r>
          <w:fldChar w:fldCharType="end"/>
        </w:r>
      </w:hyperlink>
    </w:p>
    <w:p>
      <w:pPr>
        <w:pStyle w:val="TOC1"/>
        <w:tabs>
          <w:tab w:val="right" w:leader="dot" w:pos="8306"/>
        </w:tabs>
      </w:pPr>
      <w:hyperlink w:anchor="_Toc12257" w:history="1">
        <w:r>
          <w:rPr>
            <w:rFonts w:ascii="仿宋" w:eastAsia="仿宋" w:hAnsi="仿宋" w:cs="仿宋" w:hint="eastAsia"/>
            <w:lang w:eastAsia="zh-CN"/>
          </w:rPr>
          <w:t>一、市场分析、调研</w:t>
        </w:r>
        <w:r>
          <w:tab/>
        </w:r>
        <w:r>
          <w:fldChar w:fldCharType="begin"/>
        </w:r>
        <w:r>
          <w:instrText xml:space="preserve"> PAGEREF _Toc12257 \h </w:instrText>
        </w:r>
        <w:r>
          <w:fldChar w:fldCharType="separate"/>
        </w:r>
        <w:r>
          <w:t>3</w:t>
        </w:r>
        <w:r>
          <w:fldChar w:fldCharType="end"/>
        </w:r>
      </w:hyperlink>
    </w:p>
    <w:p>
      <w:pPr>
        <w:pStyle w:val="TOC2"/>
        <w:tabs>
          <w:tab w:val="right" w:leader="dot" w:pos="8306"/>
        </w:tabs>
      </w:pPr>
      <w:hyperlink w:anchor="_Toc3551" w:history="1">
        <w:r>
          <w:rPr>
            <w:rFonts w:ascii="仿宋" w:eastAsia="仿宋" w:hAnsi="仿宋" w:cs="仿宋" w:hint="eastAsia"/>
            <w:lang w:eastAsia="zh-CN"/>
          </w:rPr>
          <w:t>(一)、纸卷包装输送系统行业分析</w:t>
        </w:r>
        <w:r>
          <w:tab/>
        </w:r>
        <w:r>
          <w:fldChar w:fldCharType="begin"/>
        </w:r>
        <w:r>
          <w:instrText xml:space="preserve"> PAGEREF _Toc3551 \h </w:instrText>
        </w:r>
        <w:r>
          <w:fldChar w:fldCharType="separate"/>
        </w:r>
        <w:r>
          <w:t>3</w:t>
        </w:r>
        <w:r>
          <w:fldChar w:fldCharType="end"/>
        </w:r>
      </w:hyperlink>
    </w:p>
    <w:p>
      <w:pPr>
        <w:pStyle w:val="TOC2"/>
        <w:tabs>
          <w:tab w:val="right" w:leader="dot" w:pos="8306"/>
        </w:tabs>
      </w:pPr>
      <w:hyperlink w:anchor="_Toc11376" w:history="1">
        <w:r>
          <w:rPr>
            <w:rFonts w:ascii="仿宋" w:eastAsia="仿宋" w:hAnsi="仿宋" w:cs="仿宋" w:hint="eastAsia"/>
            <w:lang w:eastAsia="zh-CN"/>
          </w:rPr>
          <w:t>(二)、纸卷包装输送系统市场分析预测</w:t>
        </w:r>
        <w:r>
          <w:tab/>
        </w:r>
        <w:r>
          <w:fldChar w:fldCharType="begin"/>
        </w:r>
        <w:r>
          <w:instrText xml:space="preserve"> PAGEREF _Toc11376 \h </w:instrText>
        </w:r>
        <w:r>
          <w:fldChar w:fldCharType="separate"/>
        </w:r>
        <w:r>
          <w:t>4</w:t>
        </w:r>
        <w:r>
          <w:fldChar w:fldCharType="end"/>
        </w:r>
      </w:hyperlink>
    </w:p>
    <w:p>
      <w:pPr>
        <w:pStyle w:val="TOC1"/>
        <w:tabs>
          <w:tab w:val="right" w:leader="dot" w:pos="8306"/>
        </w:tabs>
      </w:pPr>
      <w:hyperlink w:anchor="_Toc4879" w:history="1">
        <w:r>
          <w:rPr>
            <w:rFonts w:ascii="仿宋" w:eastAsia="仿宋" w:hAnsi="仿宋" w:cs="仿宋" w:hint="eastAsia"/>
            <w:lang w:eastAsia="zh-CN"/>
          </w:rPr>
          <w:t>二、纸卷包装输送系统项目选址可行性分析</w:t>
        </w:r>
        <w:r>
          <w:tab/>
        </w:r>
        <w:r>
          <w:fldChar w:fldCharType="begin"/>
        </w:r>
        <w:r>
          <w:instrText xml:space="preserve"> PAGEREF _Toc4879 \h </w:instrText>
        </w:r>
        <w:r>
          <w:fldChar w:fldCharType="separate"/>
        </w:r>
        <w:r>
          <w:t>5</w:t>
        </w:r>
        <w:r>
          <w:fldChar w:fldCharType="end"/>
        </w:r>
      </w:hyperlink>
    </w:p>
    <w:p>
      <w:pPr>
        <w:pStyle w:val="TOC2"/>
        <w:tabs>
          <w:tab w:val="right" w:leader="dot" w:pos="8306"/>
        </w:tabs>
      </w:pPr>
      <w:hyperlink w:anchor="_Toc5231" w:history="1">
        <w:r>
          <w:rPr>
            <w:rFonts w:ascii="仿宋" w:eastAsia="仿宋" w:hAnsi="仿宋" w:cs="仿宋" w:hint="eastAsia"/>
            <w:lang w:eastAsia="zh-CN"/>
          </w:rPr>
          <w:t>(一)、纸卷包装输送系统项目选址</w:t>
        </w:r>
        <w:r>
          <w:tab/>
        </w:r>
        <w:r>
          <w:fldChar w:fldCharType="begin"/>
        </w:r>
        <w:r>
          <w:instrText xml:space="preserve"> PAGEREF _Toc5231 \h </w:instrText>
        </w:r>
        <w:r>
          <w:fldChar w:fldCharType="separate"/>
        </w:r>
        <w:r>
          <w:t>5</w:t>
        </w:r>
        <w:r>
          <w:fldChar w:fldCharType="end"/>
        </w:r>
      </w:hyperlink>
    </w:p>
    <w:p>
      <w:pPr>
        <w:pStyle w:val="TOC2"/>
        <w:tabs>
          <w:tab w:val="right" w:leader="dot" w:pos="8306"/>
        </w:tabs>
      </w:pPr>
      <w:hyperlink w:anchor="_Toc15369" w:history="1">
        <w:r>
          <w:rPr>
            <w:rFonts w:ascii="仿宋" w:eastAsia="仿宋" w:hAnsi="仿宋" w:cs="仿宋" w:hint="eastAsia"/>
            <w:lang w:eastAsia="zh-CN"/>
          </w:rPr>
          <w:t>(二)、用地控制指标</w:t>
        </w:r>
        <w:r>
          <w:tab/>
        </w:r>
        <w:r>
          <w:fldChar w:fldCharType="begin"/>
        </w:r>
        <w:r>
          <w:instrText xml:space="preserve"> PAGEREF _Toc15369 \h </w:instrText>
        </w:r>
        <w:r>
          <w:fldChar w:fldCharType="separate"/>
        </w:r>
        <w:r>
          <w:t>5</w:t>
        </w:r>
        <w:r>
          <w:fldChar w:fldCharType="end"/>
        </w:r>
      </w:hyperlink>
    </w:p>
    <w:p>
      <w:pPr>
        <w:pStyle w:val="TOC2"/>
        <w:tabs>
          <w:tab w:val="right" w:leader="dot" w:pos="8306"/>
        </w:tabs>
      </w:pPr>
      <w:hyperlink w:anchor="_Toc8120" w:history="1">
        <w:r>
          <w:rPr>
            <w:rFonts w:ascii="仿宋" w:eastAsia="仿宋" w:hAnsi="仿宋" w:cs="仿宋" w:hint="eastAsia"/>
            <w:lang w:eastAsia="zh-CN"/>
          </w:rPr>
          <w:t>(三)、节约用地措施</w:t>
        </w:r>
        <w:r>
          <w:tab/>
        </w:r>
        <w:r>
          <w:fldChar w:fldCharType="begin"/>
        </w:r>
        <w:r>
          <w:instrText xml:space="preserve"> PAGEREF _Toc8120 \h </w:instrText>
        </w:r>
        <w:r>
          <w:fldChar w:fldCharType="separate"/>
        </w:r>
        <w:r>
          <w:t>7</w:t>
        </w:r>
        <w:r>
          <w:fldChar w:fldCharType="end"/>
        </w:r>
      </w:hyperlink>
    </w:p>
    <w:p>
      <w:pPr>
        <w:pStyle w:val="TOC2"/>
        <w:tabs>
          <w:tab w:val="right" w:leader="dot" w:pos="8306"/>
        </w:tabs>
      </w:pPr>
      <w:hyperlink w:anchor="_Toc3109" w:history="1">
        <w:r>
          <w:rPr>
            <w:rFonts w:ascii="仿宋" w:eastAsia="仿宋" w:hAnsi="仿宋" w:cs="仿宋" w:hint="eastAsia"/>
            <w:lang w:eastAsia="zh-CN"/>
          </w:rPr>
          <w:t>(四)、总图布置方案</w:t>
        </w:r>
        <w:r>
          <w:tab/>
        </w:r>
        <w:r>
          <w:fldChar w:fldCharType="begin"/>
        </w:r>
        <w:r>
          <w:instrText xml:space="preserve"> PAGEREF _Toc3109 \h </w:instrText>
        </w:r>
        <w:r>
          <w:fldChar w:fldCharType="separate"/>
        </w:r>
        <w:r>
          <w:t>8</w:t>
        </w:r>
        <w:r>
          <w:fldChar w:fldCharType="end"/>
        </w:r>
      </w:hyperlink>
    </w:p>
    <w:p>
      <w:pPr>
        <w:pStyle w:val="TOC2"/>
        <w:tabs>
          <w:tab w:val="right" w:leader="dot" w:pos="8306"/>
        </w:tabs>
      </w:pPr>
      <w:hyperlink w:anchor="_Toc19362" w:history="1">
        <w:r>
          <w:rPr>
            <w:rFonts w:ascii="仿宋" w:eastAsia="仿宋" w:hAnsi="仿宋" w:cs="仿宋" w:hint="eastAsia"/>
            <w:lang w:eastAsia="zh-CN"/>
          </w:rPr>
          <w:t>(五)、选址综合评价</w:t>
        </w:r>
        <w:r>
          <w:tab/>
        </w:r>
        <w:r>
          <w:fldChar w:fldCharType="begin"/>
        </w:r>
        <w:r>
          <w:instrText xml:space="preserve"> PAGEREF _Toc19362 \h </w:instrText>
        </w:r>
        <w:r>
          <w:fldChar w:fldCharType="separate"/>
        </w:r>
        <w:r>
          <w:t>9</w:t>
        </w:r>
        <w:r>
          <w:fldChar w:fldCharType="end"/>
        </w:r>
      </w:hyperlink>
    </w:p>
    <w:p>
      <w:pPr>
        <w:pStyle w:val="TOC1"/>
        <w:tabs>
          <w:tab w:val="right" w:leader="dot" w:pos="8306"/>
        </w:tabs>
      </w:pPr>
      <w:hyperlink w:anchor="_Toc23885" w:history="1">
        <w:r>
          <w:rPr>
            <w:rFonts w:ascii="仿宋" w:eastAsia="仿宋" w:hAnsi="仿宋" w:cs="仿宋" w:hint="eastAsia"/>
            <w:lang w:eastAsia="zh-CN"/>
          </w:rPr>
          <w:t>三、工艺说明</w:t>
        </w:r>
        <w:r>
          <w:tab/>
        </w:r>
        <w:r>
          <w:fldChar w:fldCharType="begin"/>
        </w:r>
        <w:r>
          <w:instrText xml:space="preserve"> PAGEREF _Toc23885 \h </w:instrText>
        </w:r>
        <w:r>
          <w:fldChar w:fldCharType="separate"/>
        </w:r>
        <w:r>
          <w:t>10</w:t>
        </w:r>
        <w:r>
          <w:fldChar w:fldCharType="end"/>
        </w:r>
      </w:hyperlink>
    </w:p>
    <w:p>
      <w:pPr>
        <w:pStyle w:val="TOC2"/>
        <w:tabs>
          <w:tab w:val="right" w:leader="dot" w:pos="8306"/>
        </w:tabs>
      </w:pPr>
      <w:hyperlink w:anchor="_Toc23704" w:history="1">
        <w:r>
          <w:rPr>
            <w:rFonts w:ascii="仿宋" w:eastAsia="仿宋" w:hAnsi="仿宋" w:cs="仿宋" w:hint="eastAsia"/>
            <w:lang w:eastAsia="zh-CN"/>
          </w:rPr>
          <w:t>(一)、技术管理特点</w:t>
        </w:r>
        <w:r>
          <w:tab/>
        </w:r>
        <w:r>
          <w:fldChar w:fldCharType="begin"/>
        </w:r>
        <w:r>
          <w:instrText xml:space="preserve"> PAGEREF _Toc23704 \h </w:instrText>
        </w:r>
        <w:r>
          <w:fldChar w:fldCharType="separate"/>
        </w:r>
        <w:r>
          <w:t>10</w:t>
        </w:r>
        <w:r>
          <w:fldChar w:fldCharType="end"/>
        </w:r>
      </w:hyperlink>
    </w:p>
    <w:p>
      <w:pPr>
        <w:pStyle w:val="TOC2"/>
        <w:tabs>
          <w:tab w:val="right" w:leader="dot" w:pos="8306"/>
        </w:tabs>
      </w:pPr>
      <w:hyperlink w:anchor="_Toc5059" w:history="1">
        <w:r>
          <w:rPr>
            <w:rFonts w:ascii="仿宋" w:eastAsia="仿宋" w:hAnsi="仿宋" w:cs="仿宋" w:hint="eastAsia"/>
            <w:lang w:eastAsia="zh-CN"/>
          </w:rPr>
          <w:t>(二)、纸卷包装输送系统项目工艺技术设计方案</w:t>
        </w:r>
        <w:r>
          <w:tab/>
        </w:r>
        <w:r>
          <w:fldChar w:fldCharType="begin"/>
        </w:r>
        <w:r>
          <w:instrText xml:space="preserve"> PAGEREF _Toc5059 \h </w:instrText>
        </w:r>
        <w:r>
          <w:fldChar w:fldCharType="separate"/>
        </w:r>
        <w:r>
          <w:t>11</w:t>
        </w:r>
        <w:r>
          <w:fldChar w:fldCharType="end"/>
        </w:r>
      </w:hyperlink>
    </w:p>
    <w:p>
      <w:pPr>
        <w:pStyle w:val="TOC2"/>
        <w:tabs>
          <w:tab w:val="right" w:leader="dot" w:pos="8306"/>
        </w:tabs>
      </w:pPr>
      <w:hyperlink w:anchor="_Toc6477" w:history="1">
        <w:r>
          <w:rPr>
            <w:rFonts w:ascii="仿宋" w:eastAsia="仿宋" w:hAnsi="仿宋" w:cs="仿宋" w:hint="eastAsia"/>
            <w:lang w:eastAsia="zh-CN"/>
          </w:rPr>
          <w:t>(三)、设备选型方案</w:t>
        </w:r>
        <w:r>
          <w:tab/>
        </w:r>
        <w:r>
          <w:fldChar w:fldCharType="begin"/>
        </w:r>
        <w:r>
          <w:instrText xml:space="preserve"> PAGEREF _Toc6477 \h </w:instrText>
        </w:r>
        <w:r>
          <w:fldChar w:fldCharType="separate"/>
        </w:r>
        <w:r>
          <w:t>13</w:t>
        </w:r>
        <w:r>
          <w:fldChar w:fldCharType="end"/>
        </w:r>
      </w:hyperlink>
    </w:p>
    <w:p>
      <w:pPr>
        <w:pStyle w:val="TOC1"/>
        <w:tabs>
          <w:tab w:val="right" w:leader="dot" w:pos="8306"/>
        </w:tabs>
      </w:pPr>
      <w:hyperlink w:anchor="_Toc26882" w:history="1">
        <w:r>
          <w:rPr>
            <w:rFonts w:ascii="仿宋" w:eastAsia="仿宋" w:hAnsi="仿宋" w:cs="仿宋" w:hint="eastAsia"/>
            <w:lang w:eastAsia="zh-CN"/>
          </w:rPr>
          <w:t>四、纸卷包装输送系统项目建设单位说明</w:t>
        </w:r>
        <w:r>
          <w:tab/>
        </w:r>
        <w:r>
          <w:fldChar w:fldCharType="begin"/>
        </w:r>
        <w:r>
          <w:instrText xml:space="preserve"> PAGEREF _Toc26882 \h </w:instrText>
        </w:r>
        <w:r>
          <w:fldChar w:fldCharType="separate"/>
        </w:r>
        <w:r>
          <w:t>14</w:t>
        </w:r>
        <w:r>
          <w:fldChar w:fldCharType="end"/>
        </w:r>
      </w:hyperlink>
    </w:p>
    <w:p>
      <w:pPr>
        <w:pStyle w:val="TOC2"/>
        <w:tabs>
          <w:tab w:val="right" w:leader="dot" w:pos="8306"/>
        </w:tabs>
      </w:pPr>
      <w:hyperlink w:anchor="_Toc29847" w:history="1">
        <w:r>
          <w:rPr>
            <w:rFonts w:ascii="仿宋" w:eastAsia="仿宋" w:hAnsi="仿宋" w:cs="仿宋" w:hint="eastAsia"/>
            <w:lang w:eastAsia="zh-CN"/>
          </w:rPr>
          <w:t>(一)、纸卷包装输送系统项目承办单位基本情况</w:t>
        </w:r>
        <w:r>
          <w:tab/>
        </w:r>
        <w:r>
          <w:fldChar w:fldCharType="begin"/>
        </w:r>
        <w:r>
          <w:instrText xml:space="preserve"> PAGEREF _Toc29847 \h </w:instrText>
        </w:r>
        <w:r>
          <w:fldChar w:fldCharType="separate"/>
        </w:r>
        <w:r>
          <w:t>14</w:t>
        </w:r>
        <w:r>
          <w:fldChar w:fldCharType="end"/>
        </w:r>
      </w:hyperlink>
    </w:p>
    <w:p>
      <w:pPr>
        <w:pStyle w:val="TOC2"/>
        <w:tabs>
          <w:tab w:val="right" w:leader="dot" w:pos="8306"/>
        </w:tabs>
      </w:pPr>
      <w:hyperlink w:anchor="_Toc20133" w:history="1">
        <w:r>
          <w:rPr>
            <w:rFonts w:ascii="仿宋" w:eastAsia="仿宋" w:hAnsi="仿宋" w:cs="仿宋" w:hint="eastAsia"/>
            <w:lang w:eastAsia="zh-CN"/>
          </w:rPr>
          <w:t>(二)、公司经济效益分析</w:t>
        </w:r>
        <w:r>
          <w:tab/>
        </w:r>
        <w:r>
          <w:fldChar w:fldCharType="begin"/>
        </w:r>
        <w:r>
          <w:instrText xml:space="preserve"> PAGEREF _Toc20133 \h </w:instrText>
        </w:r>
        <w:r>
          <w:fldChar w:fldCharType="separate"/>
        </w:r>
        <w:r>
          <w:t>15</w:t>
        </w:r>
        <w:r>
          <w:fldChar w:fldCharType="end"/>
        </w:r>
      </w:hyperlink>
    </w:p>
    <w:p>
      <w:pPr>
        <w:pStyle w:val="TOC1"/>
        <w:tabs>
          <w:tab w:val="right" w:leader="dot" w:pos="8306"/>
        </w:tabs>
      </w:pPr>
      <w:hyperlink w:anchor="_Toc17221" w:history="1">
        <w:r>
          <w:rPr>
            <w:rFonts w:ascii="仿宋" w:eastAsia="仿宋" w:hAnsi="仿宋" w:cs="仿宋" w:hint="eastAsia"/>
            <w:lang w:eastAsia="zh-CN"/>
          </w:rPr>
          <w:t>五、产品规划分析</w:t>
        </w:r>
        <w:r>
          <w:tab/>
        </w:r>
        <w:r>
          <w:fldChar w:fldCharType="begin"/>
        </w:r>
        <w:r>
          <w:instrText xml:space="preserve"> PAGEREF _Toc17221 \h </w:instrText>
        </w:r>
        <w:r>
          <w:fldChar w:fldCharType="separate"/>
        </w:r>
        <w:r>
          <w:t>16</w:t>
        </w:r>
        <w:r>
          <w:fldChar w:fldCharType="end"/>
        </w:r>
      </w:hyperlink>
    </w:p>
    <w:p>
      <w:pPr>
        <w:pStyle w:val="TOC2"/>
        <w:tabs>
          <w:tab w:val="right" w:leader="dot" w:pos="8306"/>
        </w:tabs>
      </w:pPr>
      <w:hyperlink w:anchor="_Toc12662" w:history="1">
        <w:r>
          <w:rPr>
            <w:rFonts w:ascii="仿宋" w:eastAsia="仿宋" w:hAnsi="仿宋" w:cs="仿宋" w:hint="eastAsia"/>
            <w:lang w:eastAsia="zh-CN"/>
          </w:rPr>
          <w:t>(一)、产品规划</w:t>
        </w:r>
        <w:r>
          <w:tab/>
        </w:r>
        <w:r>
          <w:fldChar w:fldCharType="begin"/>
        </w:r>
        <w:r>
          <w:instrText xml:space="preserve"> PAGEREF _Toc12662 \h </w:instrText>
        </w:r>
        <w:r>
          <w:fldChar w:fldCharType="separate"/>
        </w:r>
        <w:r>
          <w:t>16</w:t>
        </w:r>
        <w:r>
          <w:fldChar w:fldCharType="end"/>
        </w:r>
      </w:hyperlink>
    </w:p>
    <w:p>
      <w:pPr>
        <w:pStyle w:val="TOC2"/>
        <w:tabs>
          <w:tab w:val="right" w:leader="dot" w:pos="8306"/>
        </w:tabs>
      </w:pPr>
      <w:hyperlink w:anchor="_Toc17761" w:history="1">
        <w:r>
          <w:rPr>
            <w:rFonts w:ascii="仿宋" w:eastAsia="仿宋" w:hAnsi="仿宋" w:cs="仿宋" w:hint="eastAsia"/>
            <w:lang w:eastAsia="zh-CN"/>
          </w:rPr>
          <w:t>(二)、建设规模</w:t>
        </w:r>
        <w:r>
          <w:tab/>
        </w:r>
        <w:r>
          <w:fldChar w:fldCharType="begin"/>
        </w:r>
        <w:r>
          <w:instrText xml:space="preserve"> PAGEREF _Toc17761 \h </w:instrText>
        </w:r>
        <w:r>
          <w:fldChar w:fldCharType="separate"/>
        </w:r>
        <w:r>
          <w:t>16</w:t>
        </w:r>
        <w:r>
          <w:fldChar w:fldCharType="end"/>
        </w:r>
      </w:hyperlink>
    </w:p>
    <w:p>
      <w:pPr>
        <w:pStyle w:val="TOC1"/>
        <w:tabs>
          <w:tab w:val="right" w:leader="dot" w:pos="8306"/>
        </w:tabs>
      </w:pPr>
      <w:hyperlink w:anchor="_Toc26136" w:history="1">
        <w:r>
          <w:rPr>
            <w:rFonts w:ascii="仿宋" w:eastAsia="仿宋" w:hAnsi="仿宋" w:cs="仿宋" w:hint="eastAsia"/>
            <w:lang w:eastAsia="zh-CN"/>
          </w:rPr>
          <w:t>六、纸卷包装输送系统项目土建工程</w:t>
        </w:r>
        <w:r>
          <w:tab/>
        </w:r>
        <w:r>
          <w:fldChar w:fldCharType="begin"/>
        </w:r>
        <w:r>
          <w:instrText xml:space="preserve"> PAGEREF _Toc26136 \h </w:instrText>
        </w:r>
        <w:r>
          <w:fldChar w:fldCharType="separate"/>
        </w:r>
        <w:r>
          <w:t>18</w:t>
        </w:r>
        <w:r>
          <w:fldChar w:fldCharType="end"/>
        </w:r>
      </w:hyperlink>
    </w:p>
    <w:p>
      <w:pPr>
        <w:pStyle w:val="TOC2"/>
        <w:tabs>
          <w:tab w:val="right" w:leader="dot" w:pos="8306"/>
        </w:tabs>
      </w:pPr>
      <w:hyperlink w:anchor="_Toc18108" w:history="1">
        <w:r>
          <w:rPr>
            <w:rFonts w:ascii="仿宋" w:eastAsia="仿宋" w:hAnsi="仿宋" w:cs="仿宋" w:hint="eastAsia"/>
            <w:lang w:eastAsia="zh-CN"/>
          </w:rPr>
          <w:t>(一)、建筑工程设计原则</w:t>
        </w:r>
        <w:r>
          <w:tab/>
        </w:r>
        <w:r>
          <w:fldChar w:fldCharType="begin"/>
        </w:r>
        <w:r>
          <w:instrText xml:space="preserve"> PAGEREF _Toc18108 \h </w:instrText>
        </w:r>
        <w:r>
          <w:fldChar w:fldCharType="separate"/>
        </w:r>
        <w:r>
          <w:t>18</w:t>
        </w:r>
        <w:r>
          <w:fldChar w:fldCharType="end"/>
        </w:r>
      </w:hyperlink>
    </w:p>
    <w:p>
      <w:pPr>
        <w:pStyle w:val="TOC2"/>
        <w:tabs>
          <w:tab w:val="right" w:leader="dot" w:pos="8306"/>
        </w:tabs>
      </w:pPr>
      <w:hyperlink w:anchor="_Toc5099" w:history="1">
        <w:r>
          <w:rPr>
            <w:rFonts w:ascii="仿宋" w:eastAsia="仿宋" w:hAnsi="仿宋" w:cs="仿宋" w:hint="eastAsia"/>
            <w:lang w:eastAsia="zh-CN"/>
          </w:rPr>
          <w:t>(二)、土建工程设计年限及安全等级</w:t>
        </w:r>
        <w:r>
          <w:tab/>
        </w:r>
        <w:r>
          <w:fldChar w:fldCharType="begin"/>
        </w:r>
        <w:r>
          <w:instrText xml:space="preserve"> PAGEREF _Toc5099 \h </w:instrText>
        </w:r>
        <w:r>
          <w:fldChar w:fldCharType="separate"/>
        </w:r>
        <w:r>
          <w:t>19</w:t>
        </w:r>
        <w:r>
          <w:fldChar w:fldCharType="end"/>
        </w:r>
      </w:hyperlink>
    </w:p>
    <w:p>
      <w:pPr>
        <w:pStyle w:val="TOC2"/>
        <w:tabs>
          <w:tab w:val="right" w:leader="dot" w:pos="8306"/>
        </w:tabs>
      </w:pPr>
      <w:hyperlink w:anchor="_Toc30909" w:history="1">
        <w:r>
          <w:rPr>
            <w:rFonts w:ascii="仿宋" w:eastAsia="仿宋" w:hAnsi="仿宋" w:cs="仿宋" w:hint="eastAsia"/>
            <w:lang w:eastAsia="zh-CN"/>
          </w:rPr>
          <w:t>(三)、建筑工程设计总体要求</w:t>
        </w:r>
        <w:r>
          <w:tab/>
        </w:r>
        <w:r>
          <w:fldChar w:fldCharType="begin"/>
        </w:r>
        <w:r>
          <w:instrText xml:space="preserve"> PAGEREF _Toc30909 \h </w:instrText>
        </w:r>
        <w:r>
          <w:fldChar w:fldCharType="separate"/>
        </w:r>
        <w:r>
          <w:t>20</w:t>
        </w:r>
        <w:r>
          <w:fldChar w:fldCharType="end"/>
        </w:r>
      </w:hyperlink>
    </w:p>
    <w:p>
      <w:pPr>
        <w:pStyle w:val="TOC2"/>
        <w:tabs>
          <w:tab w:val="right" w:leader="dot" w:pos="8306"/>
        </w:tabs>
      </w:pPr>
      <w:hyperlink w:anchor="_Toc22550" w:history="1">
        <w:r>
          <w:rPr>
            <w:rFonts w:ascii="仿宋" w:eastAsia="仿宋" w:hAnsi="仿宋" w:cs="仿宋" w:hint="eastAsia"/>
            <w:lang w:eastAsia="zh-CN"/>
          </w:rPr>
          <w:t>(四)、土建工程建设指标</w:t>
        </w:r>
        <w:r>
          <w:tab/>
        </w:r>
        <w:r>
          <w:fldChar w:fldCharType="begin"/>
        </w:r>
        <w:r>
          <w:instrText xml:space="preserve"> PAGEREF _Toc22550 \h </w:instrText>
        </w:r>
        <w:r>
          <w:fldChar w:fldCharType="separate"/>
        </w:r>
        <w:r>
          <w:t>21</w:t>
        </w:r>
        <w:r>
          <w:fldChar w:fldCharType="end"/>
        </w:r>
      </w:hyperlink>
    </w:p>
    <w:p>
      <w:pPr>
        <w:pStyle w:val="TOC1"/>
        <w:tabs>
          <w:tab w:val="right" w:leader="dot" w:pos="8306"/>
        </w:tabs>
      </w:pPr>
      <w:hyperlink w:anchor="_Toc30666" w:history="1">
        <w:r>
          <w:rPr>
            <w:rFonts w:ascii="仿宋" w:eastAsia="仿宋" w:hAnsi="仿宋" w:cs="仿宋" w:hint="eastAsia"/>
            <w:lang w:eastAsia="zh-CN"/>
          </w:rPr>
          <w:t>七、生产安全保护</w:t>
        </w:r>
        <w:r>
          <w:tab/>
        </w:r>
        <w:r>
          <w:fldChar w:fldCharType="begin"/>
        </w:r>
        <w:r>
          <w:instrText xml:space="preserve"> PAGEREF _Toc30666 \h </w:instrText>
        </w:r>
        <w:r>
          <w:fldChar w:fldCharType="separate"/>
        </w:r>
        <w:r>
          <w:t>21</w:t>
        </w:r>
        <w:r>
          <w:fldChar w:fldCharType="end"/>
        </w:r>
      </w:hyperlink>
    </w:p>
    <w:p>
      <w:pPr>
        <w:pStyle w:val="TOC2"/>
        <w:tabs>
          <w:tab w:val="right" w:leader="dot" w:pos="8306"/>
        </w:tabs>
      </w:pPr>
      <w:hyperlink w:anchor="_Toc27103" w:history="1">
        <w:r>
          <w:rPr>
            <w:rFonts w:ascii="仿宋" w:eastAsia="仿宋" w:hAnsi="仿宋" w:cs="仿宋" w:hint="eastAsia"/>
            <w:lang w:eastAsia="zh-CN"/>
          </w:rPr>
          <w:t>(一)、消防安全</w:t>
        </w:r>
        <w:r>
          <w:tab/>
        </w:r>
        <w:r>
          <w:fldChar w:fldCharType="begin"/>
        </w:r>
        <w:r>
          <w:instrText xml:space="preserve"> PAGEREF _Toc27103 \h </w:instrText>
        </w:r>
        <w:r>
          <w:fldChar w:fldCharType="separate"/>
        </w:r>
        <w:r>
          <w:t>21</w:t>
        </w:r>
        <w:r>
          <w:fldChar w:fldCharType="end"/>
        </w:r>
      </w:hyperlink>
    </w:p>
    <w:p>
      <w:pPr>
        <w:pStyle w:val="TOC2"/>
        <w:tabs>
          <w:tab w:val="right" w:leader="dot" w:pos="8306"/>
        </w:tabs>
      </w:pPr>
      <w:hyperlink w:anchor="_Toc16575" w:history="1">
        <w:r>
          <w:rPr>
            <w:rFonts w:ascii="仿宋" w:eastAsia="仿宋" w:hAnsi="仿宋" w:cs="仿宋" w:hint="eastAsia"/>
            <w:lang w:eastAsia="zh-CN"/>
          </w:rPr>
          <w:t>(二)、防火防爆总图布置措施</w:t>
        </w:r>
        <w:r>
          <w:tab/>
        </w:r>
        <w:r>
          <w:fldChar w:fldCharType="begin"/>
        </w:r>
        <w:r>
          <w:instrText xml:space="preserve"> PAGEREF _Toc16575 \h </w:instrText>
        </w:r>
        <w:r>
          <w:fldChar w:fldCharType="separate"/>
        </w:r>
        <w:r>
          <w:t>23</w:t>
        </w:r>
        <w:r>
          <w:fldChar w:fldCharType="end"/>
        </w:r>
      </w:hyperlink>
    </w:p>
    <w:p>
      <w:pPr>
        <w:pStyle w:val="TOC2"/>
        <w:tabs>
          <w:tab w:val="right" w:leader="dot" w:pos="8306"/>
        </w:tabs>
      </w:pPr>
      <w:hyperlink w:anchor="_Toc4787" w:history="1">
        <w:r>
          <w:rPr>
            <w:rFonts w:ascii="仿宋" w:eastAsia="仿宋" w:hAnsi="仿宋" w:cs="仿宋" w:hint="eastAsia"/>
            <w:lang w:eastAsia="zh-CN"/>
          </w:rPr>
          <w:t>(三)、自然灾害防范措施</w:t>
        </w:r>
        <w:r>
          <w:tab/>
        </w:r>
        <w:r>
          <w:fldChar w:fldCharType="begin"/>
        </w:r>
        <w:r>
          <w:instrText xml:space="preserve"> PAGEREF _Toc4787 \h </w:instrText>
        </w:r>
        <w:r>
          <w:fldChar w:fldCharType="separate"/>
        </w:r>
        <w:r>
          <w:t>23</w:t>
        </w:r>
        <w:r>
          <w:fldChar w:fldCharType="end"/>
        </w:r>
      </w:hyperlink>
    </w:p>
    <w:p>
      <w:pPr>
        <w:pStyle w:val="TOC2"/>
        <w:tabs>
          <w:tab w:val="right" w:leader="dot" w:pos="8306"/>
        </w:tabs>
      </w:pPr>
      <w:hyperlink w:anchor="_Toc16205" w:history="1">
        <w:r>
          <w:rPr>
            <w:rFonts w:ascii="仿宋" w:eastAsia="仿宋" w:hAnsi="仿宋" w:cs="仿宋" w:hint="eastAsia"/>
            <w:lang w:eastAsia="zh-CN"/>
          </w:rPr>
          <w:t>(四)、安全色及安全标志使用要求</w:t>
        </w:r>
        <w:r>
          <w:tab/>
        </w:r>
        <w:r>
          <w:fldChar w:fldCharType="begin"/>
        </w:r>
        <w:r>
          <w:instrText xml:space="preserve"> PAGEREF _Toc16205 \h </w:instrText>
        </w:r>
        <w:r>
          <w:fldChar w:fldCharType="separate"/>
        </w:r>
        <w:r>
          <w:t>24</w:t>
        </w:r>
        <w:r>
          <w:fldChar w:fldCharType="end"/>
        </w:r>
      </w:hyperlink>
    </w:p>
    <w:p>
      <w:pPr>
        <w:pStyle w:val="TOC2"/>
        <w:tabs>
          <w:tab w:val="right" w:leader="dot" w:pos="8306"/>
        </w:tabs>
      </w:pPr>
      <w:hyperlink w:anchor="_Toc8081" w:history="1">
        <w:r>
          <w:rPr>
            <w:rFonts w:ascii="仿宋" w:eastAsia="仿宋" w:hAnsi="仿宋" w:cs="仿宋" w:hint="eastAsia"/>
            <w:lang w:eastAsia="zh-CN"/>
          </w:rPr>
          <w:t>(五)、防尘防毒措施</w:t>
        </w:r>
        <w:r>
          <w:tab/>
        </w:r>
        <w:r>
          <w:fldChar w:fldCharType="begin"/>
        </w:r>
        <w:r>
          <w:instrText xml:space="preserve"> PAGEREF _Toc8081 \h </w:instrText>
        </w:r>
        <w:r>
          <w:fldChar w:fldCharType="separate"/>
        </w:r>
        <w:r>
          <w:t>25</w:t>
        </w:r>
        <w:r>
          <w:fldChar w:fldCharType="end"/>
        </w:r>
      </w:hyperlink>
    </w:p>
    <w:p>
      <w:pPr>
        <w:pStyle w:val="TOC2"/>
        <w:tabs>
          <w:tab w:val="right" w:leader="dot" w:pos="8306"/>
        </w:tabs>
      </w:pPr>
      <w:hyperlink w:anchor="_Toc9279" w:history="1">
        <w:r>
          <w:rPr>
            <w:rFonts w:ascii="仿宋" w:eastAsia="仿宋" w:hAnsi="仿宋" w:cs="仿宋" w:hint="eastAsia"/>
            <w:lang w:eastAsia="zh-CN"/>
          </w:rPr>
          <w:t>(六)、防静电、触电防护及防雷措施</w:t>
        </w:r>
        <w:r>
          <w:tab/>
        </w:r>
        <w:r>
          <w:fldChar w:fldCharType="begin"/>
        </w:r>
        <w:r>
          <w:instrText xml:space="preserve"> PAGEREF _Toc9279 \h </w:instrText>
        </w:r>
        <w:r>
          <w:fldChar w:fldCharType="separate"/>
        </w:r>
        <w:r>
          <w:t>26</w:t>
        </w:r>
        <w:r>
          <w:fldChar w:fldCharType="end"/>
        </w:r>
      </w:hyperlink>
    </w:p>
    <w:p>
      <w:pPr>
        <w:pStyle w:val="TOC2"/>
        <w:tabs>
          <w:tab w:val="right" w:leader="dot" w:pos="8306"/>
        </w:tabs>
      </w:pPr>
      <w:hyperlink w:anchor="_Toc24248" w:history="1">
        <w:r>
          <w:rPr>
            <w:rFonts w:ascii="仿宋" w:eastAsia="仿宋" w:hAnsi="仿宋" w:cs="仿宋" w:hint="eastAsia"/>
            <w:lang w:eastAsia="zh-CN"/>
          </w:rPr>
          <w:t>(七)、机械设备安全保障措施</w:t>
        </w:r>
        <w:r>
          <w:tab/>
        </w:r>
        <w:r>
          <w:fldChar w:fldCharType="begin"/>
        </w:r>
        <w:r>
          <w:instrText xml:space="preserve"> PAGEREF _Toc24248 \h </w:instrText>
        </w:r>
        <w:r>
          <w:fldChar w:fldCharType="separate"/>
        </w:r>
        <w:r>
          <w:t>28</w:t>
        </w:r>
        <w:r>
          <w:fldChar w:fldCharType="end"/>
        </w:r>
      </w:hyperlink>
    </w:p>
    <w:p>
      <w:pPr>
        <w:pStyle w:val="TOC1"/>
        <w:tabs>
          <w:tab w:val="right" w:leader="dot" w:pos="8306"/>
        </w:tabs>
      </w:pPr>
      <w:hyperlink w:anchor="_Toc27379" w:history="1">
        <w:r>
          <w:rPr>
            <w:rFonts w:ascii="仿宋" w:eastAsia="仿宋" w:hAnsi="仿宋" w:cs="仿宋" w:hint="eastAsia"/>
            <w:lang w:eastAsia="zh-CN"/>
          </w:rPr>
          <w:t>八、纸卷包装输送系统项目财务管理</w:t>
        </w:r>
        <w:r>
          <w:tab/>
        </w:r>
        <w:r>
          <w:fldChar w:fldCharType="begin"/>
        </w:r>
        <w:r>
          <w:instrText xml:space="preserve"> PAGEREF _Toc27379 \h </w:instrText>
        </w:r>
        <w:r>
          <w:fldChar w:fldCharType="separate"/>
        </w:r>
        <w:r>
          <w:t>29</w:t>
        </w:r>
        <w:r>
          <w:fldChar w:fldCharType="end"/>
        </w:r>
      </w:hyperlink>
    </w:p>
    <w:p>
      <w:pPr>
        <w:pStyle w:val="TOC2"/>
        <w:tabs>
          <w:tab w:val="right" w:leader="dot" w:pos="8306"/>
        </w:tabs>
      </w:pPr>
      <w:hyperlink w:anchor="_Toc5056" w:history="1">
        <w:r>
          <w:rPr>
            <w:rFonts w:ascii="仿宋" w:eastAsia="仿宋" w:hAnsi="仿宋" w:cs="仿宋" w:hint="eastAsia"/>
            <w:lang w:eastAsia="zh-CN"/>
          </w:rPr>
          <w:t>(一)、资金需求大</w:t>
        </w:r>
        <w:r>
          <w:tab/>
        </w:r>
        <w:r>
          <w:fldChar w:fldCharType="begin"/>
        </w:r>
        <w:r>
          <w:instrText xml:space="preserve"> PAGEREF _Toc5056 \h </w:instrText>
        </w:r>
        <w:r>
          <w:fldChar w:fldCharType="separate"/>
        </w:r>
        <w:r>
          <w:t>29</w:t>
        </w:r>
        <w:r>
          <w:fldChar w:fldCharType="end"/>
        </w:r>
      </w:hyperlink>
    </w:p>
    <w:p>
      <w:pPr>
        <w:pStyle w:val="TOC2"/>
        <w:tabs>
          <w:tab w:val="right" w:leader="dot" w:pos="8306"/>
        </w:tabs>
      </w:pPr>
      <w:hyperlink w:anchor="_Toc28554" w:history="1">
        <w:r>
          <w:rPr>
            <w:rFonts w:ascii="仿宋" w:eastAsia="仿宋" w:hAnsi="仿宋" w:cs="仿宋" w:hint="eastAsia"/>
            <w:lang w:eastAsia="zh-CN"/>
          </w:rPr>
          <w:t>(二)、研发周期长</w:t>
        </w:r>
        <w:r>
          <w:tab/>
        </w:r>
        <w:r>
          <w:fldChar w:fldCharType="begin"/>
        </w:r>
        <w:r>
          <w:instrText xml:space="preserve"> PAGEREF _Toc28554 \h </w:instrText>
        </w:r>
        <w:r>
          <w:fldChar w:fldCharType="separate"/>
        </w:r>
        <w:r>
          <w:t>30</w:t>
        </w:r>
        <w:r>
          <w:fldChar w:fldCharType="end"/>
        </w:r>
      </w:hyperlink>
    </w:p>
    <w:p>
      <w:pPr>
        <w:pStyle w:val="TOC2"/>
        <w:tabs>
          <w:tab w:val="right" w:leader="dot" w:pos="8306"/>
        </w:tabs>
      </w:pPr>
      <w:hyperlink w:anchor="_Toc23949" w:history="1">
        <w:r>
          <w:rPr>
            <w:rFonts w:ascii="仿宋" w:eastAsia="仿宋" w:hAnsi="仿宋" w:cs="仿宋" w:hint="eastAsia"/>
            <w:lang w:eastAsia="zh-CN"/>
          </w:rPr>
          <w:t>(三)、市场风险大</w:t>
        </w:r>
        <w:r>
          <w:tab/>
        </w:r>
        <w:r>
          <w:fldChar w:fldCharType="begin"/>
        </w:r>
        <w:r>
          <w:instrText xml:space="preserve"> PAGEREF _Toc23949 \h </w:instrText>
        </w:r>
        <w:r>
          <w:fldChar w:fldCharType="separate"/>
        </w:r>
        <w:r>
          <w:t>32</w:t>
        </w:r>
        <w:r>
          <w:fldChar w:fldCharType="end"/>
        </w:r>
      </w:hyperlink>
    </w:p>
    <w:p>
      <w:pPr>
        <w:pStyle w:val="TOC2"/>
        <w:tabs>
          <w:tab w:val="right" w:leader="dot" w:pos="8306"/>
        </w:tabs>
      </w:pPr>
      <w:hyperlink w:anchor="_Toc17301" w:history="1">
        <w:r>
          <w:rPr>
            <w:rFonts w:ascii="仿宋" w:eastAsia="仿宋" w:hAnsi="仿宋" w:cs="仿宋" w:hint="eastAsia"/>
            <w:lang w:eastAsia="zh-CN"/>
          </w:rPr>
          <w:t>(四)、利润率高</w:t>
        </w:r>
        <w:r>
          <w:tab/>
        </w:r>
        <w:r>
          <w:fldChar w:fldCharType="begin"/>
        </w:r>
        <w:r>
          <w:instrText xml:space="preserve"> PAGEREF _Toc17301 \h </w:instrText>
        </w:r>
        <w:r>
          <w:fldChar w:fldCharType="separate"/>
        </w:r>
        <w:r>
          <w:t>34</w:t>
        </w:r>
        <w:r>
          <w:fldChar w:fldCharType="end"/>
        </w:r>
      </w:hyperlink>
    </w:p>
    <w:p>
      <w:pPr>
        <w:pStyle w:val="TOC1"/>
        <w:tabs>
          <w:tab w:val="right" w:leader="dot" w:pos="8306"/>
        </w:tabs>
      </w:pPr>
      <w:hyperlink w:anchor="_Toc9398" w:history="1">
        <w:r>
          <w:rPr>
            <w:rFonts w:ascii="仿宋" w:eastAsia="仿宋" w:hAnsi="仿宋" w:cs="仿宋" w:hint="eastAsia"/>
            <w:lang w:eastAsia="zh-CN"/>
          </w:rPr>
          <w:t>九、纸卷包装输送系统项目投资规划</w:t>
        </w:r>
        <w:r>
          <w:tab/>
        </w:r>
        <w:r>
          <w:fldChar w:fldCharType="begin"/>
        </w:r>
        <w:r>
          <w:instrText xml:space="preserve"> PAGEREF _Toc9398 \h </w:instrText>
        </w:r>
        <w:r>
          <w:fldChar w:fldCharType="separate"/>
        </w:r>
        <w:r>
          <w:t>37</w:t>
        </w:r>
        <w:r>
          <w:fldChar w:fldCharType="end"/>
        </w:r>
      </w:hyperlink>
    </w:p>
    <w:p>
      <w:pPr>
        <w:pStyle w:val="TOC2"/>
        <w:tabs>
          <w:tab w:val="right" w:leader="dot" w:pos="8306"/>
        </w:tabs>
      </w:pPr>
      <w:hyperlink w:anchor="_Toc7510" w:history="1">
        <w:r>
          <w:rPr>
            <w:rFonts w:ascii="仿宋" w:eastAsia="仿宋" w:hAnsi="仿宋" w:cs="仿宋" w:hint="eastAsia"/>
            <w:lang w:eastAsia="zh-CN"/>
          </w:rPr>
          <w:t>(一)、纸卷包装输送系统项目总投资估算</w:t>
        </w:r>
        <w:r>
          <w:tab/>
        </w:r>
        <w:r>
          <w:fldChar w:fldCharType="begin"/>
        </w:r>
        <w:r>
          <w:instrText xml:space="preserve"> PAGEREF _Toc7510 \h </w:instrText>
        </w:r>
        <w:r>
          <w:fldChar w:fldCharType="separate"/>
        </w:r>
        <w:r>
          <w:t>37</w:t>
        </w:r>
        <w:r>
          <w:fldChar w:fldCharType="end"/>
        </w:r>
      </w:hyperlink>
    </w:p>
    <w:p>
      <w:pPr>
        <w:pStyle w:val="TOC2"/>
        <w:tabs>
          <w:tab w:val="right" w:leader="dot" w:pos="8306"/>
        </w:tabs>
      </w:pPr>
      <w:hyperlink w:anchor="_Toc7772" w:history="1">
        <w:r>
          <w:rPr>
            <w:rFonts w:ascii="仿宋" w:eastAsia="仿宋" w:hAnsi="仿宋" w:cs="仿宋" w:hint="eastAsia"/>
            <w:lang w:eastAsia="zh-CN"/>
          </w:rPr>
          <w:t>(二)、资金筹措</w:t>
        </w:r>
        <w:r>
          <w:tab/>
        </w:r>
        <w:r>
          <w:fldChar w:fldCharType="begin"/>
        </w:r>
        <w:r>
          <w:instrText xml:space="preserve"> PAGEREF _Toc7772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07" w:history="1">
        <w:r>
          <w:rPr>
            <w:rFonts w:ascii="仿宋" w:eastAsia="仿宋" w:hAnsi="仿宋" w:cs="仿宋" w:hint="eastAsia"/>
            <w:lang w:eastAsia="zh-CN"/>
          </w:rPr>
          <w:t>十、纸卷包装输送系统项目环境影响分析</w:t>
        </w:r>
        <w:r>
          <w:tab/>
        </w:r>
        <w:r>
          <w:fldChar w:fldCharType="begin"/>
        </w:r>
        <w:r>
          <w:instrText xml:space="preserve"> PAGEREF _Toc24007 \h </w:instrText>
        </w:r>
        <w:r>
          <w:fldChar w:fldCharType="separate"/>
        </w:r>
        <w:r>
          <w:t>39</w:t>
        </w:r>
        <w:r>
          <w:fldChar w:fldCharType="end"/>
        </w:r>
      </w:hyperlink>
    </w:p>
    <w:p>
      <w:pPr>
        <w:pStyle w:val="TOC2"/>
        <w:tabs>
          <w:tab w:val="right" w:leader="dot" w:pos="8306"/>
        </w:tabs>
      </w:pPr>
      <w:hyperlink w:anchor="_Toc3717" w:history="1">
        <w:r>
          <w:rPr>
            <w:rFonts w:ascii="仿宋" w:eastAsia="仿宋" w:hAnsi="仿宋" w:cs="仿宋" w:hint="eastAsia"/>
            <w:lang w:eastAsia="zh-CN"/>
          </w:rPr>
          <w:t>(一)、建设区域环境质量现状</w:t>
        </w:r>
        <w:r>
          <w:tab/>
        </w:r>
        <w:r>
          <w:fldChar w:fldCharType="begin"/>
        </w:r>
        <w:r>
          <w:instrText xml:space="preserve"> PAGEREF _Toc3717 \h </w:instrText>
        </w:r>
        <w:r>
          <w:fldChar w:fldCharType="separate"/>
        </w:r>
        <w:r>
          <w:t>39</w:t>
        </w:r>
        <w:r>
          <w:fldChar w:fldCharType="end"/>
        </w:r>
      </w:hyperlink>
    </w:p>
    <w:p>
      <w:pPr>
        <w:pStyle w:val="TOC2"/>
        <w:tabs>
          <w:tab w:val="right" w:leader="dot" w:pos="8306"/>
        </w:tabs>
      </w:pPr>
      <w:hyperlink w:anchor="_Toc19452" w:history="1">
        <w:r>
          <w:rPr>
            <w:rFonts w:ascii="仿宋" w:eastAsia="仿宋" w:hAnsi="仿宋" w:cs="仿宋" w:hint="eastAsia"/>
            <w:lang w:eastAsia="zh-CN"/>
          </w:rPr>
          <w:t>(二)、建设期环境保护</w:t>
        </w:r>
        <w:r>
          <w:tab/>
        </w:r>
        <w:r>
          <w:fldChar w:fldCharType="begin"/>
        </w:r>
        <w:r>
          <w:instrText xml:space="preserve"> PAGEREF _Toc19452 \h </w:instrText>
        </w:r>
        <w:r>
          <w:fldChar w:fldCharType="separate"/>
        </w:r>
        <w:r>
          <w:t>40</w:t>
        </w:r>
        <w:r>
          <w:fldChar w:fldCharType="end"/>
        </w:r>
      </w:hyperlink>
    </w:p>
    <w:p>
      <w:pPr>
        <w:pStyle w:val="TOC2"/>
        <w:tabs>
          <w:tab w:val="right" w:leader="dot" w:pos="8306"/>
        </w:tabs>
      </w:pPr>
      <w:hyperlink w:anchor="_Toc3699" w:history="1">
        <w:r>
          <w:rPr>
            <w:rFonts w:ascii="仿宋" w:eastAsia="仿宋" w:hAnsi="仿宋" w:cs="仿宋" w:hint="eastAsia"/>
            <w:lang w:eastAsia="zh-CN"/>
          </w:rPr>
          <w:t>(三)、运营期环境保护</w:t>
        </w:r>
        <w:r>
          <w:tab/>
        </w:r>
        <w:r>
          <w:fldChar w:fldCharType="begin"/>
        </w:r>
        <w:r>
          <w:instrText xml:space="preserve"> PAGEREF _Toc3699 \h </w:instrText>
        </w:r>
        <w:r>
          <w:fldChar w:fldCharType="separate"/>
        </w:r>
        <w:r>
          <w:t>41</w:t>
        </w:r>
        <w:r>
          <w:fldChar w:fldCharType="end"/>
        </w:r>
      </w:hyperlink>
    </w:p>
    <w:p>
      <w:pPr>
        <w:pStyle w:val="TOC2"/>
        <w:tabs>
          <w:tab w:val="right" w:leader="dot" w:pos="8306"/>
        </w:tabs>
      </w:pPr>
      <w:hyperlink w:anchor="_Toc22701" w:history="1">
        <w:r>
          <w:rPr>
            <w:rFonts w:ascii="仿宋" w:eastAsia="仿宋" w:hAnsi="仿宋" w:cs="仿宋" w:hint="eastAsia"/>
            <w:lang w:eastAsia="zh-CN"/>
          </w:rPr>
          <w:t>(四)、纸卷包装输送系统项目建设对区域经济的影响</w:t>
        </w:r>
        <w:r>
          <w:tab/>
        </w:r>
        <w:r>
          <w:fldChar w:fldCharType="begin"/>
        </w:r>
        <w:r>
          <w:instrText xml:space="preserve"> PAGEREF _Toc22701 \h </w:instrText>
        </w:r>
        <w:r>
          <w:fldChar w:fldCharType="separate"/>
        </w:r>
        <w:r>
          <w:t>43</w:t>
        </w:r>
        <w:r>
          <w:fldChar w:fldCharType="end"/>
        </w:r>
      </w:hyperlink>
    </w:p>
    <w:p>
      <w:pPr>
        <w:pStyle w:val="TOC2"/>
        <w:tabs>
          <w:tab w:val="right" w:leader="dot" w:pos="8306"/>
        </w:tabs>
      </w:pPr>
      <w:hyperlink w:anchor="_Toc32401" w:history="1">
        <w:r>
          <w:rPr>
            <w:rFonts w:ascii="仿宋" w:eastAsia="仿宋" w:hAnsi="仿宋" w:cs="仿宋" w:hint="eastAsia"/>
            <w:lang w:eastAsia="zh-CN"/>
          </w:rPr>
          <w:t>(五)、废弃物处理</w:t>
        </w:r>
        <w:r>
          <w:tab/>
        </w:r>
        <w:r>
          <w:fldChar w:fldCharType="begin"/>
        </w:r>
        <w:r>
          <w:instrText xml:space="preserve"> PAGEREF _Toc32401 \h </w:instrText>
        </w:r>
        <w:r>
          <w:fldChar w:fldCharType="separate"/>
        </w:r>
        <w:r>
          <w:t>45</w:t>
        </w:r>
        <w:r>
          <w:fldChar w:fldCharType="end"/>
        </w:r>
      </w:hyperlink>
    </w:p>
    <w:p>
      <w:pPr>
        <w:pStyle w:val="TOC2"/>
        <w:tabs>
          <w:tab w:val="right" w:leader="dot" w:pos="8306"/>
        </w:tabs>
      </w:pPr>
      <w:hyperlink w:anchor="_Toc4833" w:history="1">
        <w:r>
          <w:rPr>
            <w:rFonts w:ascii="仿宋" w:eastAsia="仿宋" w:hAnsi="仿宋" w:cs="仿宋" w:hint="eastAsia"/>
            <w:lang w:eastAsia="zh-CN"/>
          </w:rPr>
          <w:t>(六)、特殊环境影响分析</w:t>
        </w:r>
        <w:r>
          <w:tab/>
        </w:r>
        <w:r>
          <w:fldChar w:fldCharType="begin"/>
        </w:r>
        <w:r>
          <w:instrText xml:space="preserve"> PAGEREF _Toc4833 \h </w:instrText>
        </w:r>
        <w:r>
          <w:fldChar w:fldCharType="separate"/>
        </w:r>
        <w:r>
          <w:t>46</w:t>
        </w:r>
        <w:r>
          <w:fldChar w:fldCharType="end"/>
        </w:r>
      </w:hyperlink>
    </w:p>
    <w:p>
      <w:pPr>
        <w:pStyle w:val="TOC2"/>
        <w:tabs>
          <w:tab w:val="right" w:leader="dot" w:pos="8306"/>
        </w:tabs>
      </w:pPr>
      <w:hyperlink w:anchor="_Toc18666" w:history="1">
        <w:r>
          <w:rPr>
            <w:rFonts w:ascii="仿宋" w:eastAsia="仿宋" w:hAnsi="仿宋" w:cs="仿宋" w:hint="eastAsia"/>
            <w:lang w:eastAsia="zh-CN"/>
          </w:rPr>
          <w:t>(七)、清洁生产</w:t>
        </w:r>
        <w:r>
          <w:tab/>
        </w:r>
        <w:r>
          <w:fldChar w:fldCharType="begin"/>
        </w:r>
        <w:r>
          <w:instrText xml:space="preserve"> PAGEREF _Toc18666 \h </w:instrText>
        </w:r>
        <w:r>
          <w:fldChar w:fldCharType="separate"/>
        </w:r>
        <w:r>
          <w:t>47</w:t>
        </w:r>
        <w:r>
          <w:fldChar w:fldCharType="end"/>
        </w:r>
      </w:hyperlink>
    </w:p>
    <w:p>
      <w:pPr>
        <w:pStyle w:val="TOC2"/>
        <w:tabs>
          <w:tab w:val="right" w:leader="dot" w:pos="8306"/>
        </w:tabs>
      </w:pPr>
      <w:hyperlink w:anchor="_Toc32528" w:history="1">
        <w:r>
          <w:rPr>
            <w:rFonts w:ascii="仿宋" w:eastAsia="仿宋" w:hAnsi="仿宋" w:cs="仿宋" w:hint="eastAsia"/>
            <w:lang w:eastAsia="zh-CN"/>
          </w:rPr>
          <w:t>(八)、环境保护综合评价</w:t>
        </w:r>
        <w:r>
          <w:tab/>
        </w:r>
        <w:r>
          <w:fldChar w:fldCharType="begin"/>
        </w:r>
        <w:r>
          <w:instrText xml:space="preserve"> PAGEREF _Toc32528 \h </w:instrText>
        </w:r>
        <w:r>
          <w:fldChar w:fldCharType="separate"/>
        </w:r>
        <w:r>
          <w:t>48</w:t>
        </w:r>
        <w:r>
          <w:fldChar w:fldCharType="end"/>
        </w:r>
      </w:hyperlink>
    </w:p>
    <w:p>
      <w:pPr>
        <w:pStyle w:val="TOC1"/>
        <w:tabs>
          <w:tab w:val="right" w:leader="dot" w:pos="8306"/>
        </w:tabs>
      </w:pPr>
      <w:hyperlink w:anchor="_Toc78" w:history="1">
        <w:r>
          <w:rPr>
            <w:rFonts w:ascii="仿宋" w:eastAsia="仿宋" w:hAnsi="仿宋" w:cs="仿宋" w:hint="eastAsia"/>
            <w:lang w:eastAsia="zh-CN"/>
          </w:rPr>
          <w:t>十一、纸卷包装输送系统项目计划安排</w:t>
        </w:r>
        <w:r>
          <w:tab/>
        </w:r>
        <w:r>
          <w:fldChar w:fldCharType="begin"/>
        </w:r>
        <w:r>
          <w:instrText xml:space="preserve"> PAGEREF _Toc78 \h </w:instrText>
        </w:r>
        <w:r>
          <w:fldChar w:fldCharType="separate"/>
        </w:r>
        <w:r>
          <w:t>50</w:t>
        </w:r>
        <w:r>
          <w:fldChar w:fldCharType="end"/>
        </w:r>
      </w:hyperlink>
    </w:p>
    <w:p>
      <w:pPr>
        <w:pStyle w:val="TOC2"/>
        <w:tabs>
          <w:tab w:val="right" w:leader="dot" w:pos="8306"/>
        </w:tabs>
      </w:pPr>
      <w:hyperlink w:anchor="_Toc19509" w:history="1">
        <w:r>
          <w:rPr>
            <w:rFonts w:ascii="仿宋" w:eastAsia="仿宋" w:hAnsi="仿宋" w:cs="仿宋" w:hint="eastAsia"/>
            <w:lang w:eastAsia="zh-CN"/>
          </w:rPr>
          <w:t>(一)、建设周期</w:t>
        </w:r>
        <w:r>
          <w:tab/>
        </w:r>
        <w:r>
          <w:fldChar w:fldCharType="begin"/>
        </w:r>
        <w:r>
          <w:instrText xml:space="preserve"> PAGEREF _Toc19509 \h </w:instrText>
        </w:r>
        <w:r>
          <w:fldChar w:fldCharType="separate"/>
        </w:r>
        <w:r>
          <w:t>50</w:t>
        </w:r>
        <w:r>
          <w:fldChar w:fldCharType="end"/>
        </w:r>
      </w:hyperlink>
    </w:p>
    <w:p>
      <w:pPr>
        <w:pStyle w:val="TOC2"/>
        <w:tabs>
          <w:tab w:val="right" w:leader="dot" w:pos="8306"/>
        </w:tabs>
      </w:pPr>
      <w:hyperlink w:anchor="_Toc2438" w:history="1">
        <w:r>
          <w:rPr>
            <w:rFonts w:ascii="仿宋" w:eastAsia="仿宋" w:hAnsi="仿宋" w:cs="仿宋" w:hint="eastAsia"/>
            <w:lang w:eastAsia="zh-CN"/>
          </w:rPr>
          <w:t>(二)、建设进度</w:t>
        </w:r>
        <w:r>
          <w:tab/>
        </w:r>
        <w:r>
          <w:fldChar w:fldCharType="begin"/>
        </w:r>
        <w:r>
          <w:instrText xml:space="preserve"> PAGEREF _Toc2438 \h </w:instrText>
        </w:r>
        <w:r>
          <w:fldChar w:fldCharType="separate"/>
        </w:r>
        <w:r>
          <w:t>51</w:t>
        </w:r>
        <w:r>
          <w:fldChar w:fldCharType="end"/>
        </w:r>
      </w:hyperlink>
    </w:p>
    <w:p>
      <w:pPr>
        <w:pStyle w:val="TOC2"/>
        <w:tabs>
          <w:tab w:val="right" w:leader="dot" w:pos="8306"/>
        </w:tabs>
      </w:pPr>
      <w:hyperlink w:anchor="_Toc32432" w:history="1">
        <w:r>
          <w:rPr>
            <w:rFonts w:ascii="仿宋" w:eastAsia="仿宋" w:hAnsi="仿宋" w:cs="仿宋" w:hint="eastAsia"/>
            <w:lang w:eastAsia="zh-CN"/>
          </w:rPr>
          <w:t>(三)、进度安排注意事项</w:t>
        </w:r>
        <w:r>
          <w:tab/>
        </w:r>
        <w:r>
          <w:fldChar w:fldCharType="begin"/>
        </w:r>
        <w:r>
          <w:instrText xml:space="preserve"> PAGEREF _Toc32432 \h </w:instrText>
        </w:r>
        <w:r>
          <w:fldChar w:fldCharType="separate"/>
        </w:r>
        <w:r>
          <w:t>52</w:t>
        </w:r>
        <w:r>
          <w:fldChar w:fldCharType="end"/>
        </w:r>
      </w:hyperlink>
    </w:p>
    <w:p>
      <w:pPr>
        <w:pStyle w:val="TOC2"/>
        <w:tabs>
          <w:tab w:val="right" w:leader="dot" w:pos="8306"/>
        </w:tabs>
      </w:pPr>
      <w:hyperlink w:anchor="_Toc10059" w:history="1">
        <w:r>
          <w:rPr>
            <w:rFonts w:ascii="仿宋" w:eastAsia="仿宋" w:hAnsi="仿宋" w:cs="仿宋" w:hint="eastAsia"/>
            <w:lang w:eastAsia="zh-CN"/>
          </w:rPr>
          <w:t>(四)、人力资源配置</w:t>
        </w:r>
        <w:r>
          <w:tab/>
        </w:r>
        <w:r>
          <w:fldChar w:fldCharType="begin"/>
        </w:r>
        <w:r>
          <w:instrText xml:space="preserve"> PAGEREF _Toc10059 \h </w:instrText>
        </w:r>
        <w:r>
          <w:fldChar w:fldCharType="separate"/>
        </w:r>
        <w:r>
          <w:t>53</w:t>
        </w:r>
        <w:r>
          <w:fldChar w:fldCharType="end"/>
        </w:r>
      </w:hyperlink>
    </w:p>
    <w:p>
      <w:pPr>
        <w:pStyle w:val="TOC1"/>
        <w:tabs>
          <w:tab w:val="right" w:leader="dot" w:pos="8306"/>
        </w:tabs>
      </w:pPr>
      <w:hyperlink w:anchor="_Toc9953" w:history="1">
        <w:r>
          <w:rPr>
            <w:rFonts w:ascii="仿宋" w:eastAsia="仿宋" w:hAnsi="仿宋" w:cs="仿宋" w:hint="eastAsia"/>
            <w:lang w:eastAsia="zh-CN"/>
          </w:rPr>
          <w:t>十二、纸卷包装输送系统项目人力资源培养与发展</w:t>
        </w:r>
        <w:r>
          <w:tab/>
        </w:r>
        <w:r>
          <w:fldChar w:fldCharType="begin"/>
        </w:r>
        <w:r>
          <w:instrText xml:space="preserve"> PAGEREF _Toc9953 \h </w:instrText>
        </w:r>
        <w:r>
          <w:fldChar w:fldCharType="separate"/>
        </w:r>
        <w:r>
          <w:t>54</w:t>
        </w:r>
        <w:r>
          <w:fldChar w:fldCharType="end"/>
        </w:r>
      </w:hyperlink>
    </w:p>
    <w:p>
      <w:pPr>
        <w:pStyle w:val="TOC2"/>
        <w:tabs>
          <w:tab w:val="right" w:leader="dot" w:pos="8306"/>
        </w:tabs>
      </w:pPr>
      <w:hyperlink w:anchor="_Toc18142" w:history="1">
        <w:r>
          <w:rPr>
            <w:rFonts w:ascii="仿宋" w:eastAsia="仿宋" w:hAnsi="仿宋" w:cs="仿宋" w:hint="eastAsia"/>
            <w:lang w:eastAsia="zh-CN"/>
          </w:rPr>
          <w:t>(一)、人才需求与规划</w:t>
        </w:r>
        <w:r>
          <w:tab/>
        </w:r>
        <w:r>
          <w:fldChar w:fldCharType="begin"/>
        </w:r>
        <w:r>
          <w:instrText xml:space="preserve"> PAGEREF _Toc18142 \h </w:instrText>
        </w:r>
        <w:r>
          <w:fldChar w:fldCharType="separate"/>
        </w:r>
        <w:r>
          <w:t>54</w:t>
        </w:r>
        <w:r>
          <w:fldChar w:fldCharType="end"/>
        </w:r>
      </w:hyperlink>
    </w:p>
    <w:p>
      <w:pPr>
        <w:pStyle w:val="TOC2"/>
        <w:tabs>
          <w:tab w:val="right" w:leader="dot" w:pos="8306"/>
        </w:tabs>
      </w:pPr>
      <w:hyperlink w:anchor="_Toc10716" w:history="1">
        <w:r>
          <w:rPr>
            <w:rFonts w:ascii="仿宋" w:eastAsia="仿宋" w:hAnsi="仿宋" w:cs="仿宋" w:hint="eastAsia"/>
            <w:lang w:eastAsia="zh-CN"/>
          </w:rPr>
          <w:t>(二)、培训与发展计划</w:t>
        </w:r>
        <w:r>
          <w:tab/>
        </w:r>
        <w:r>
          <w:fldChar w:fldCharType="begin"/>
        </w:r>
        <w:r>
          <w:instrText xml:space="preserve"> PAGEREF _Toc10716 \h </w:instrText>
        </w:r>
        <w:r>
          <w:fldChar w:fldCharType="separate"/>
        </w:r>
        <w:r>
          <w:t>55</w:t>
        </w:r>
        <w:r>
          <w:fldChar w:fldCharType="end"/>
        </w:r>
      </w:hyperlink>
    </w:p>
    <w:p>
      <w:pPr>
        <w:pStyle w:val="TOC1"/>
        <w:tabs>
          <w:tab w:val="right" w:leader="dot" w:pos="8306"/>
        </w:tabs>
      </w:pPr>
      <w:hyperlink w:anchor="_Toc6768" w:history="1">
        <w:r>
          <w:rPr>
            <w:rFonts w:ascii="仿宋" w:eastAsia="仿宋" w:hAnsi="仿宋" w:cs="仿宋" w:hint="eastAsia"/>
            <w:lang w:eastAsia="zh-CN"/>
          </w:rPr>
          <w:t>十三、纸卷包装输送系统项目工程方案分析</w:t>
        </w:r>
        <w:r>
          <w:tab/>
        </w:r>
        <w:r>
          <w:fldChar w:fldCharType="begin"/>
        </w:r>
        <w:r>
          <w:instrText xml:space="preserve"> PAGEREF _Toc6768 \h </w:instrText>
        </w:r>
        <w:r>
          <w:fldChar w:fldCharType="separate"/>
        </w:r>
        <w:r>
          <w:t>55</w:t>
        </w:r>
        <w:r>
          <w:fldChar w:fldCharType="end"/>
        </w:r>
      </w:hyperlink>
    </w:p>
    <w:p>
      <w:pPr>
        <w:pStyle w:val="TOC2"/>
        <w:tabs>
          <w:tab w:val="right" w:leader="dot" w:pos="8306"/>
        </w:tabs>
      </w:pPr>
      <w:hyperlink w:anchor="_Toc5306" w:history="1">
        <w:r>
          <w:rPr>
            <w:rFonts w:ascii="仿宋" w:eastAsia="仿宋" w:hAnsi="仿宋" w:cs="仿宋" w:hint="eastAsia"/>
            <w:lang w:eastAsia="zh-CN"/>
          </w:rPr>
          <w:t>(一)、建筑工程设计原则</w:t>
        </w:r>
        <w:r>
          <w:tab/>
        </w:r>
        <w:r>
          <w:fldChar w:fldCharType="begin"/>
        </w:r>
        <w:r>
          <w:instrText xml:space="preserve"> PAGEREF _Toc5306 \h </w:instrText>
        </w:r>
        <w:r>
          <w:fldChar w:fldCharType="separate"/>
        </w:r>
        <w:r>
          <w:t>55</w:t>
        </w:r>
        <w:r>
          <w:fldChar w:fldCharType="end"/>
        </w:r>
      </w:hyperlink>
    </w:p>
    <w:p>
      <w:pPr>
        <w:pStyle w:val="TOC2"/>
        <w:tabs>
          <w:tab w:val="right" w:leader="dot" w:pos="8306"/>
        </w:tabs>
      </w:pPr>
      <w:hyperlink w:anchor="_Toc14268" w:history="1">
        <w:r>
          <w:rPr>
            <w:rFonts w:ascii="仿宋" w:eastAsia="仿宋" w:hAnsi="仿宋" w:cs="仿宋" w:hint="eastAsia"/>
            <w:lang w:eastAsia="zh-CN"/>
          </w:rPr>
          <w:t>(二)、土建工程建设指标</w:t>
        </w:r>
        <w:r>
          <w:tab/>
        </w:r>
        <w:r>
          <w:fldChar w:fldCharType="begin"/>
        </w:r>
        <w:r>
          <w:instrText xml:space="preserve"> PAGEREF _Toc14268 \h </w:instrText>
        </w:r>
        <w:r>
          <w:fldChar w:fldCharType="separate"/>
        </w:r>
        <w:r>
          <w:t>59</w:t>
        </w:r>
        <w:r>
          <w:fldChar w:fldCharType="end"/>
        </w:r>
      </w:hyperlink>
    </w:p>
    <w:p>
      <w:pPr>
        <w:pStyle w:val="TOC1"/>
        <w:tabs>
          <w:tab w:val="right" w:leader="dot" w:pos="8306"/>
        </w:tabs>
      </w:pPr>
      <w:hyperlink w:anchor="_Toc30529" w:history="1">
        <w:r>
          <w:rPr>
            <w:rFonts w:ascii="仿宋" w:eastAsia="仿宋" w:hAnsi="仿宋" w:cs="仿宋" w:hint="eastAsia"/>
            <w:lang w:eastAsia="zh-CN"/>
          </w:rPr>
          <w:t>十四、营销与推广策略</w:t>
        </w:r>
        <w:r>
          <w:tab/>
        </w:r>
        <w:r>
          <w:fldChar w:fldCharType="begin"/>
        </w:r>
        <w:r>
          <w:instrText xml:space="preserve"> PAGEREF _Toc30529 \h </w:instrText>
        </w:r>
        <w:r>
          <w:fldChar w:fldCharType="separate"/>
        </w:r>
        <w:r>
          <w:t>60</w:t>
        </w:r>
        <w:r>
          <w:fldChar w:fldCharType="end"/>
        </w:r>
      </w:hyperlink>
    </w:p>
    <w:p>
      <w:pPr>
        <w:pStyle w:val="TOC2"/>
        <w:tabs>
          <w:tab w:val="right" w:leader="dot" w:pos="8306"/>
        </w:tabs>
      </w:pPr>
      <w:hyperlink w:anchor="_Toc25732" w:history="1">
        <w:r>
          <w:rPr>
            <w:rFonts w:ascii="仿宋" w:eastAsia="仿宋" w:hAnsi="仿宋" w:cs="仿宋" w:hint="eastAsia"/>
            <w:lang w:eastAsia="zh-CN"/>
          </w:rPr>
          <w:t>(一)、产品/服务定位与特点</w:t>
        </w:r>
        <w:r>
          <w:tab/>
        </w:r>
        <w:r>
          <w:fldChar w:fldCharType="begin"/>
        </w:r>
        <w:r>
          <w:instrText xml:space="preserve"> PAGEREF _Toc25732 \h </w:instrText>
        </w:r>
        <w:r>
          <w:fldChar w:fldCharType="separate"/>
        </w:r>
        <w:r>
          <w:t>60</w:t>
        </w:r>
        <w:r>
          <w:fldChar w:fldCharType="end"/>
        </w:r>
      </w:hyperlink>
    </w:p>
    <w:p>
      <w:pPr>
        <w:pStyle w:val="TOC2"/>
        <w:tabs>
          <w:tab w:val="right" w:leader="dot" w:pos="8306"/>
        </w:tabs>
      </w:pPr>
      <w:hyperlink w:anchor="_Toc26875" w:history="1">
        <w:r>
          <w:rPr>
            <w:rFonts w:ascii="仿宋" w:eastAsia="仿宋" w:hAnsi="仿宋" w:cs="仿宋" w:hint="eastAsia"/>
            <w:lang w:eastAsia="zh-CN"/>
          </w:rPr>
          <w:t>(二)、市场定位与竞争分析</w:t>
        </w:r>
        <w:r>
          <w:tab/>
        </w:r>
        <w:r>
          <w:fldChar w:fldCharType="begin"/>
        </w:r>
        <w:r>
          <w:instrText xml:space="preserve"> PAGEREF _Toc26875 \h </w:instrText>
        </w:r>
        <w:r>
          <w:fldChar w:fldCharType="separate"/>
        </w:r>
        <w:r>
          <w:t>62</w:t>
        </w:r>
        <w:r>
          <w:fldChar w:fldCharType="end"/>
        </w:r>
      </w:hyperlink>
    </w:p>
    <w:p>
      <w:pPr>
        <w:pStyle w:val="TOC2"/>
        <w:tabs>
          <w:tab w:val="right" w:leader="dot" w:pos="8306"/>
        </w:tabs>
      </w:pPr>
      <w:hyperlink w:anchor="_Toc18374" w:history="1">
        <w:r>
          <w:rPr>
            <w:rFonts w:ascii="仿宋" w:eastAsia="仿宋" w:hAnsi="仿宋" w:cs="仿宋" w:hint="eastAsia"/>
            <w:lang w:eastAsia="zh-CN"/>
          </w:rPr>
          <w:t>(三)、营销渠道与策略</w:t>
        </w:r>
        <w:r>
          <w:tab/>
        </w:r>
        <w:r>
          <w:fldChar w:fldCharType="begin"/>
        </w:r>
        <w:r>
          <w:instrText xml:space="preserve"> PAGEREF _Toc18374 \h </w:instrText>
        </w:r>
        <w:r>
          <w:fldChar w:fldCharType="separate"/>
        </w:r>
        <w:r>
          <w:t>63</w:t>
        </w:r>
        <w:r>
          <w:fldChar w:fldCharType="end"/>
        </w:r>
      </w:hyperlink>
    </w:p>
    <w:p>
      <w:pPr>
        <w:pStyle w:val="TOC2"/>
        <w:tabs>
          <w:tab w:val="right" w:leader="dot" w:pos="8306"/>
        </w:tabs>
      </w:pPr>
      <w:hyperlink w:anchor="_Toc13312" w:history="1">
        <w:r>
          <w:rPr>
            <w:rFonts w:ascii="仿宋" w:eastAsia="仿宋" w:hAnsi="仿宋" w:cs="仿宋" w:hint="eastAsia"/>
            <w:lang w:eastAsia="zh-CN"/>
          </w:rPr>
          <w:t>(四)、推广与宣传活动</w:t>
        </w:r>
        <w:r>
          <w:tab/>
        </w:r>
        <w:r>
          <w:fldChar w:fldCharType="begin"/>
        </w:r>
        <w:r>
          <w:instrText xml:space="preserve"> PAGEREF _Toc13312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25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551"/>
      <w:r>
        <w:rPr>
          <w:rFonts w:ascii="仿宋" w:eastAsia="仿宋" w:hAnsi="仿宋" w:cs="仿宋" w:hint="eastAsia"/>
          <w:lang w:eastAsia="zh-CN"/>
        </w:rPr>
        <w:t>(一)、纸卷包装输送系统行业分析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行业一直以来都是市场的关注焦点。行业内的发展趋势、竞争态势以及潜在机会都对纸卷包装输送系统项目的推进产生深远的影响。通过深入研究行业的整体概貌，我们将更好地理解行业的核心特征，为纸卷包装输送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纸卷包装输送系统行业，技术一直是推动创新和发展的关键因素。我们将对当前技术趋势进行详尽分析，包括但不限于人工智能、大数据应用、先进制造技术等。这有助于纸卷包装输送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纸卷包装输送系统项目成功的基础。我们将对主要竞争对手进行深入研究，包括其市场份额、产品特点、市场定位等。通过全面了解竞争对手的优势和劣势，纸卷包装输送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376"/>
      <w:r>
        <w:rPr>
          <w:rFonts w:ascii="仿宋" w:eastAsia="仿宋" w:hAnsi="仿宋" w:cs="仿宋" w:hint="eastAsia"/>
          <w:sz w:val="28"/>
          <w:lang w:eastAsia="zh-CN"/>
        </w:rPr>
        <w:t>(二)、纸卷包装输送系统市场分析预测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纸卷包装输送系统市场未来的增长趋势。这包括市场的整体规模、各细分领域的发展趋势等。纸卷包装输送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纸卷包装输送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纸卷包装输送系统项目实施过程中需要充分考虑的因素。我们将对市场风险进行全面评估，包括但不限于政策法规风险、市场竞争风险、技术变革风险等。通过对潜在风险的深入分析，纸卷包装输送系统项目可以制定相应的风险缓解策略，降低不确定性对纸卷包装输送系统项目的影响。</w:t>
      </w:r>
    </w:p>
    <w:p>
      <w:pPr>
        <w:pStyle w:val="Heading1"/>
        <w:ind w:firstLine="560" w:firstLineChars="200"/>
        <w:rPr>
          <w:rFonts w:ascii="仿宋" w:eastAsia="仿宋" w:hAnsi="仿宋" w:cs="仿宋" w:hint="eastAsia"/>
          <w:sz w:val="28"/>
          <w:lang w:eastAsia="zh-CN"/>
        </w:rPr>
      </w:pPr>
      <w:bookmarkStart w:id="5" w:name="_Toc4879"/>
      <w:r>
        <w:rPr>
          <w:rFonts w:ascii="仿宋" w:eastAsia="仿宋" w:hAnsi="仿宋" w:cs="仿宋" w:hint="eastAsia"/>
          <w:sz w:val="28"/>
          <w:lang w:eastAsia="zh-CN"/>
        </w:rPr>
        <w:t>二、纸卷包装输送系统项目选址可行性分析</w:t>
      </w:r>
      <w:bookmarkEnd w:id="5"/>
    </w:p>
    <w:p>
      <w:pPr>
        <w:pStyle w:val="Heading2"/>
        <w:rPr>
          <w:rFonts w:ascii="仿宋" w:eastAsia="仿宋" w:hAnsi="仿宋" w:cs="仿宋" w:hint="eastAsia"/>
          <w:lang w:eastAsia="zh-CN"/>
        </w:rPr>
      </w:pPr>
      <w:bookmarkStart w:id="6" w:name="_Toc5231"/>
      <w:r>
        <w:rPr>
          <w:rFonts w:ascii="仿宋" w:eastAsia="仿宋" w:hAnsi="仿宋" w:cs="仿宋" w:hint="eastAsia"/>
          <w:lang w:eastAsia="zh-CN"/>
        </w:rPr>
        <w:t>(一)、纸卷包装输送系统项目选址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该纸卷包装输送系统项目选址位于XX省XX市XX区XXX街道</w:t>
      </w:r>
    </w:p>
    <w:p>
      <w:pPr>
        <w:pStyle w:val="Heading2"/>
        <w:ind w:firstLine="560" w:firstLineChars="200"/>
        <w:rPr>
          <w:rFonts w:ascii="仿宋" w:eastAsia="仿宋" w:hAnsi="仿宋" w:cs="仿宋" w:hint="eastAsia"/>
          <w:sz w:val="28"/>
          <w:lang w:eastAsia="zh-CN"/>
        </w:rPr>
      </w:pPr>
      <w:bookmarkStart w:id="7" w:name="_Toc1536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纸卷包装输送系统项目的征地面积将根据纸卷包装输送系统项目的实际规模和需求进行精确规划。具体面积XXX平方米，旨在确保纸卷包装输送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净用地面积是在征地面积基础上去除不可利用面积后的实际可开发用地。具体面积XXX平方米，考虑到环保、交通、安全等多方面因素，以确保纸卷包装输送系统项目在整体利用效率上达到最优。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纸卷包装输送系统项目计划建设的建筑总规模具体面积XXX平方米。这一规模的确定综合考虑了纸卷包装输送系统项目的性质、规模，以及城市规划的相关要求，确保建筑布局与周边环境协调一致。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绿地率是纸卷包装输送系统项目用地中被规划为绿地的比例。具体面积XXX平方米，旨在通过合理规划绿地，改善纸卷包装输送系统项目周边环境，提升居民生活质量，并符合城市整体绿化规划。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容积率是用地上可以建设的建筑总体积与用地面积之比。具体面积XXX，通过合理的容积率规划，确保纸卷包装输送系统项目建筑规模与周边环境和谐共生。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纸卷包装输送系统项目选址与当地城市规划相一致，具体面积XXX平方米。通过与城市规划部门深入沟通，确保纸卷包装输送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纸卷包装输送系统项目选址符合当地产业政策，具体面积XXX平方米。这包括纸卷包装输送系统项目对当地经济的促进作用，以及对相关产业的带动效应，确保纸卷包装输送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用地总体要求必须符合环保和可持续发展的原则，具体面积XXX平方米。通过采用绿色建筑设计、节能减排等措施，确保纸卷包装输送系统项目在建设和运营过程中对环境的影响最小化，达到可持续发展的要求。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确保纸卷包装输送系统项目选址具备必要的公共设施配套，具体面积XXX平方米。这包括交通便利性、教育、医疗等基础设施，以提高居民生活品质，使得纸卷包装输送系统项目选址更具吸引力。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考虑用地总体要求对当地社会稳定性的影响，具体面积XXX平方米。通过深入了解当地社区反馈，确保纸卷包装输送系统项目的选址和建设过程对当地社会和谐稳定产生积极作用。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纸卷包装输送系统项目选址不仅符合法规和规划，还在实际操作中具有可行性。这一全面规划将为纸卷包装输送系统项目的成功实施提供坚实的基础，确保纸卷包装输送系统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12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纸卷包装输送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纸卷包装输送系统项目的设备规划和空间设计中，我们将采取灵活设备布局的措施。设备布局将根据实际需求进行灵活设计，避免不必要的浪费。通过合理规划设备摆放位置，我们将提高设备的利用率，减少设备间距，以确保纸卷包装输送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纸卷包装输送系统项目内部引入共享设施的概念，例如共享会议室、办公区等。通过这种方式，我们可以减少对资源的重复建设，提高资源共享效率，从而减小纸卷包装输送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0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纸卷包装输送系统项目的总图布置中，我们将不同功能区域进行明确的规划，以最大程度满足纸卷包装输送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36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纸卷包装输送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纸卷包装输送系统项目对环境的影响是综合评价的重要因素之一。我们将详细考虑选址周边的自然环境、生态保护区、水源地等情况，确保纸卷包装输送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对选址的评价还需充分考虑当地政府的产业政策和法规。我们将详细了解纸卷包装输送系统项目所在地的相关政策，确保纸卷包装输送系统项目的规划和运营与当地法规相符，降低不必要的法律风险。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考虑到社会稳定性对企业运营的重要性，我们将评估选址地区的社会安全情况、劳工关系、社区反馈等方面，以确保纸卷包装输送系统项目的建设和运营不会受到社会稳定性的负面影响。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最后，我们将综合考虑用地成本，包括土地购置费用、土地开发成本等。通过对用地成本的详细评估，我们能够做出更为精确的经济效益分析，为纸卷包装输送系统项目的投资决策提供有力支持。</w:t>
      </w:r>
    </w:p>
    <w:p>
      <w:pPr>
        <w:pStyle w:val="Heading1"/>
        <w:ind w:firstLine="560" w:firstLineChars="200"/>
        <w:rPr>
          <w:rFonts w:ascii="仿宋" w:eastAsia="仿宋" w:hAnsi="仿宋" w:cs="仿宋" w:hint="eastAsia"/>
          <w:sz w:val="28"/>
          <w:lang w:eastAsia="zh-CN"/>
        </w:rPr>
      </w:pPr>
      <w:bookmarkStart w:id="11" w:name="_Toc2388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370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技术管理特点体现在其创新导向。通过引入最先进的技术趋势和解决方案，纸卷包装输送系统项目致力于提升科技含量、提高质量和效率水平。这意味着我们将采用最新的工具和方法，确保纸卷包装输送系统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纸卷包装输送系统项目技术管理的显著特征。通过整合不同领域的技术资源，我们实现了跨学科的协同工作。这有助于优化技术架构，提高整体效能。此外，整合性策略还促进了不同技术团队之间的紧密沟通和高效合作，确保纸卷包装输送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纸卷包装输送系统项目所采用的技术。通过不断优化技术方案，纸卷包装输送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纸卷包装输送系统项目团队将在纸卷包装输送系统项目初期识别可能的技术风险，并采取相应的预防和应对措施。通过建立健全的风险评估机制，纸卷包装输送系统项目能够在实施过程中及时发现并解决潜在的技术问题，保障纸卷包装输送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纸卷包装输送系统项目中，技术将成为纸卷包装输送系统项目成功的有力支持。这一深度剖析揭示了技术管理在纸卷包装输送系统项目实施中的关键作用，为纸卷包装输送系统项目的技术基础奠定了坚实的基础。</w:t>
      </w:r>
    </w:p>
    <w:p>
      <w:pPr>
        <w:pStyle w:val="Heading2"/>
        <w:ind w:firstLine="560" w:firstLineChars="200"/>
        <w:rPr>
          <w:rFonts w:ascii="仿宋" w:eastAsia="仿宋" w:hAnsi="仿宋" w:cs="仿宋" w:hint="eastAsia"/>
          <w:sz w:val="28"/>
          <w:lang w:eastAsia="zh-CN"/>
        </w:rPr>
      </w:pPr>
      <w:bookmarkStart w:id="13" w:name="_Toc5059"/>
      <w:r>
        <w:rPr>
          <w:rFonts w:ascii="仿宋" w:eastAsia="仿宋" w:hAnsi="仿宋" w:cs="仿宋" w:hint="eastAsia"/>
          <w:sz w:val="28"/>
          <w:lang w:eastAsia="zh-CN"/>
        </w:rPr>
        <w:t>(二)、纸卷包装输送系统项目工艺技术设计方案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纸卷包装输送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纸卷包装输送系统项目将严格按照相关行业规范要求进行组织。通过有效控制产品质量，纸卷包装输送系统项目将致力于为顾客提供优质的纸卷包装输送系统项目产品和良好的服务。这体现了纸卷包装输送系统项目对于生产活动合规性和质量标准的高度重视，为纸卷包装输送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纸卷包装输送系统项目注重生态效益和清洁生产原则。纸卷包装输送系统项目建设将紧密结合地方特色经济发展，与社会经济发展规划和区域环境保护规划方案相协调一致。通过与当地区域自然生态系统的结合，纸卷包装输送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纸卷包装输送系统项目产品具有多样化的客户需求和个性化的特点。因此，纸卷包装输送系统项目产品规格品种多样，且单批生产数量较小。为满足这一特点，纸卷包装输送系统项目承办单位将建设先进的柔性制造生产线。通过广泛应用柔性制造技术，纸卷包装输送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纸卷包装输送系统项目采用的技术具有较高的技术含量和自动化水平，处于国内先进水平。这一技术选用不仅体现了对生产效率、质量和环境友好性的高标准要求，同时为纸卷包装输送系统项目的可持续发展奠定了坚实的基础。</w:t>
      </w:r>
    </w:p>
    <w:p>
      <w:pPr>
        <w:pStyle w:val="Heading2"/>
        <w:ind w:firstLine="560" w:firstLineChars="200"/>
        <w:rPr>
          <w:rFonts w:ascii="仿宋" w:eastAsia="仿宋" w:hAnsi="仿宋" w:cs="仿宋" w:hint="eastAsia"/>
          <w:sz w:val="28"/>
          <w:lang w:eastAsia="zh-CN"/>
        </w:rPr>
      </w:pPr>
      <w:bookmarkStart w:id="14" w:name="_Toc647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为确保纸卷包装输送系统项目的高效生产和技术实施，我们制定了一套精心设计的设备选型方案，以满足纸卷包装输送系统项目生产、质量和环保的要求。该方案的主要特点如下：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纸卷包装输送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针对纸卷包装输送系统项目产品的多样性和小批量生产的特点，我们将建设柔性制造生产线。通过在设备选型中考虑柔性制造技术，可以灵活应对不同产品规格和生产需求，实现生产线的高度灵活性和适应性。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882"/>
      <w:r>
        <w:rPr>
          <w:rFonts w:ascii="仿宋" w:eastAsia="仿宋" w:hAnsi="仿宋" w:cs="仿宋" w:hint="eastAsia"/>
          <w:sz w:val="28"/>
          <w:lang w:eastAsia="zh-CN"/>
        </w:rPr>
        <w:t>四、纸卷包装输送系统项目建设单位说明</w:t>
      </w:r>
      <w:bookmarkEnd w:id="15"/>
    </w:p>
    <w:p>
      <w:pPr>
        <w:pStyle w:val="Heading2"/>
        <w:rPr>
          <w:rFonts w:ascii="仿宋" w:eastAsia="仿宋" w:hAnsi="仿宋" w:cs="仿宋" w:hint="eastAsia"/>
          <w:lang w:eastAsia="zh-CN"/>
        </w:rPr>
      </w:pPr>
      <w:bookmarkStart w:id="16" w:name="_Toc29847"/>
      <w:r>
        <w:rPr>
          <w:rFonts w:ascii="仿宋" w:eastAsia="仿宋" w:hAnsi="仿宋" w:cs="仿宋" w:hint="eastAsia"/>
          <w:lang w:eastAsia="zh-CN"/>
        </w:rPr>
        <w:t>(一)、纸卷包装输送系统项目承办单位基本情况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013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纸卷包装输送系统项目承办单位的XXXX，我们着眼于实现可持续的经济效益。通过技术创新和解决方案的提供，公司预计在纸卷包装输送系统项目执行期间将获得可观的收入增长。这一收入来源主要包括纸卷包装输送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同时，我们注重成本控制和效率提升，以确保纸卷包装输送系统项目的可持续盈利。透过精细的管理和资源优化，公司期望实现纸卷包装输送系统项目利润最大化。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纸卷包装输送系统项目实施进行全面的投资评估，包括纸卷包装输送系统项目启动阶段的资金投入和后续运营成本。通过对纸卷包装输送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纸卷包装输送系统项目实施过程中具备足够的资金流动性，公司将进行详尽的现金流分析。这包括资金需求的合理预测、纸卷包装输送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7221"/>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2662"/>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纸卷包装输送系统项目的主要产品是XXXX，预计年产值为XXX万元。这一产品在市场中占据着重要的地位，其广泛的应用范围使得该纸卷包装输送系统项目的市场前景非常广阔。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纸卷包装输送系统项目的xxx产品作为重要的原材料之一，将在多个领域发挥关键作用。其在建筑、交通、能源等方面的广泛应用将为整个产业链提供强大的支持，形成产业协同效应。纸卷包装输送系统项目的年产值XXX万XXX万XXX万万元不仅反映了其在市场上的巨大潜力，更预示着它对国民经济的积极贡献。这种关联度高、涉及面广的产业关系，使得该纸卷包装输送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7761"/>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https://d.book118.com/147004044036006033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B9627B"/>
    <w:rsid w:val="59B962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00404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2024-01-21T22:33:00Z</dcterms:created>
  <dcterms:modified xsi:type="dcterms:W3CDTF">2024-01-21T22:33:25Z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B959C8262F9142D78E667A5B149DE378_11</vt:lpwstr>
  </property>
  <property fmtid="{D5CDD505-2E9C-101B-9397-08002B2CF9AE}" pid="3" name="KSOProductBuildVer">
    <vt:lpwstr>2052-12.1.0.16120</vt:lpwstr>
  </property>
</Properties>
</file>