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彩妆化妆品项目构思建设方案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397" w:history="1">
        <w:r>
          <w:rPr>
            <w:rFonts w:ascii="仿宋" w:eastAsia="仿宋" w:hAnsi="仿宋" w:cs="仿宋" w:hint="eastAsia"/>
            <w:lang w:eastAsia="zh-CN"/>
          </w:rPr>
          <w:t>前言</w:t>
        </w:r>
        <w:r>
          <w:tab/>
        </w:r>
        <w:r>
          <w:fldChar w:fldCharType="begin"/>
        </w:r>
        <w:r>
          <w:instrText xml:space="preserve"> PAGEREF _Toc4397 \h </w:instrText>
        </w:r>
        <w:r>
          <w:fldChar w:fldCharType="separate"/>
        </w:r>
        <w:r>
          <w:t>3</w:t>
        </w:r>
        <w:r>
          <w:fldChar w:fldCharType="end"/>
        </w:r>
      </w:hyperlink>
    </w:p>
    <w:p>
      <w:pPr>
        <w:pStyle w:val="TOC1"/>
        <w:tabs>
          <w:tab w:val="right" w:leader="dot" w:pos="8306"/>
        </w:tabs>
      </w:pPr>
      <w:hyperlink w:anchor="_Toc30350" w:history="1">
        <w:r>
          <w:rPr>
            <w:rFonts w:ascii="仿宋" w:eastAsia="仿宋" w:hAnsi="仿宋" w:cs="仿宋" w:hint="eastAsia"/>
            <w:lang w:eastAsia="zh-CN"/>
          </w:rPr>
          <w:t>一、项目选址研究</w:t>
        </w:r>
        <w:r>
          <w:tab/>
        </w:r>
        <w:r>
          <w:fldChar w:fldCharType="begin"/>
        </w:r>
        <w:r>
          <w:instrText xml:space="preserve"> PAGEREF _Toc30350 \h </w:instrText>
        </w:r>
        <w:r>
          <w:fldChar w:fldCharType="separate"/>
        </w:r>
        <w:r>
          <w:t>3</w:t>
        </w:r>
        <w:r>
          <w:fldChar w:fldCharType="end"/>
        </w:r>
      </w:hyperlink>
    </w:p>
    <w:p>
      <w:pPr>
        <w:pStyle w:val="TOC2"/>
        <w:tabs>
          <w:tab w:val="right" w:leader="dot" w:pos="8306"/>
        </w:tabs>
      </w:pPr>
      <w:hyperlink w:anchor="_Toc28002" w:history="1">
        <w:r>
          <w:rPr>
            <w:rFonts w:ascii="仿宋" w:eastAsia="仿宋" w:hAnsi="仿宋" w:cs="仿宋" w:hint="eastAsia"/>
            <w:lang w:eastAsia="zh-CN"/>
          </w:rPr>
          <w:t>(一)、项目选址原则</w:t>
        </w:r>
        <w:r>
          <w:tab/>
        </w:r>
        <w:r>
          <w:fldChar w:fldCharType="begin"/>
        </w:r>
        <w:r>
          <w:instrText xml:space="preserve"> PAGEREF _Toc28002 \h </w:instrText>
        </w:r>
        <w:r>
          <w:fldChar w:fldCharType="separate"/>
        </w:r>
        <w:r>
          <w:t>3</w:t>
        </w:r>
        <w:r>
          <w:fldChar w:fldCharType="end"/>
        </w:r>
      </w:hyperlink>
    </w:p>
    <w:p>
      <w:pPr>
        <w:pStyle w:val="TOC2"/>
        <w:tabs>
          <w:tab w:val="right" w:leader="dot" w:pos="8306"/>
        </w:tabs>
      </w:pPr>
      <w:hyperlink w:anchor="_Toc15660" w:history="1">
        <w:r>
          <w:rPr>
            <w:rFonts w:ascii="仿宋" w:eastAsia="仿宋" w:hAnsi="仿宋" w:cs="仿宋" w:hint="eastAsia"/>
            <w:lang w:eastAsia="zh-CN"/>
          </w:rPr>
          <w:t>(二)、项目选址</w:t>
        </w:r>
        <w:r>
          <w:tab/>
        </w:r>
        <w:r>
          <w:fldChar w:fldCharType="begin"/>
        </w:r>
        <w:r>
          <w:instrText xml:space="preserve"> PAGEREF _Toc15660 \h </w:instrText>
        </w:r>
        <w:r>
          <w:fldChar w:fldCharType="separate"/>
        </w:r>
        <w:r>
          <w:t>6</w:t>
        </w:r>
        <w:r>
          <w:fldChar w:fldCharType="end"/>
        </w:r>
      </w:hyperlink>
    </w:p>
    <w:p>
      <w:pPr>
        <w:pStyle w:val="TOC2"/>
        <w:tabs>
          <w:tab w:val="right" w:leader="dot" w:pos="8306"/>
        </w:tabs>
      </w:pPr>
      <w:hyperlink w:anchor="_Toc30060" w:history="1">
        <w:r>
          <w:rPr>
            <w:rFonts w:ascii="仿宋" w:eastAsia="仿宋" w:hAnsi="仿宋" w:cs="仿宋" w:hint="eastAsia"/>
            <w:lang w:eastAsia="zh-CN"/>
          </w:rPr>
          <w:t>(三)、建设条件分析</w:t>
        </w:r>
        <w:r>
          <w:tab/>
        </w:r>
        <w:r>
          <w:fldChar w:fldCharType="begin"/>
        </w:r>
        <w:r>
          <w:instrText xml:space="preserve"> PAGEREF _Toc30060 \h </w:instrText>
        </w:r>
        <w:r>
          <w:fldChar w:fldCharType="separate"/>
        </w:r>
        <w:r>
          <w:t>8</w:t>
        </w:r>
        <w:r>
          <w:fldChar w:fldCharType="end"/>
        </w:r>
      </w:hyperlink>
    </w:p>
    <w:p>
      <w:pPr>
        <w:pStyle w:val="TOC2"/>
        <w:tabs>
          <w:tab w:val="right" w:leader="dot" w:pos="8306"/>
        </w:tabs>
      </w:pPr>
      <w:hyperlink w:anchor="_Toc18564" w:history="1">
        <w:r>
          <w:rPr>
            <w:rFonts w:ascii="仿宋" w:eastAsia="仿宋" w:hAnsi="仿宋" w:cs="仿宋" w:hint="eastAsia"/>
            <w:lang w:eastAsia="zh-CN"/>
          </w:rPr>
          <w:t>(四)、用地控制指标</w:t>
        </w:r>
        <w:r>
          <w:tab/>
        </w:r>
        <w:r>
          <w:fldChar w:fldCharType="begin"/>
        </w:r>
        <w:r>
          <w:instrText xml:space="preserve"> PAGEREF _Toc18564 \h </w:instrText>
        </w:r>
        <w:r>
          <w:fldChar w:fldCharType="separate"/>
        </w:r>
        <w:r>
          <w:t>10</w:t>
        </w:r>
        <w:r>
          <w:fldChar w:fldCharType="end"/>
        </w:r>
      </w:hyperlink>
    </w:p>
    <w:p>
      <w:pPr>
        <w:pStyle w:val="TOC2"/>
        <w:tabs>
          <w:tab w:val="right" w:leader="dot" w:pos="8306"/>
        </w:tabs>
      </w:pPr>
      <w:hyperlink w:anchor="_Toc17312" w:history="1">
        <w:r>
          <w:rPr>
            <w:rFonts w:ascii="仿宋" w:eastAsia="仿宋" w:hAnsi="仿宋" w:cs="仿宋" w:hint="eastAsia"/>
            <w:lang w:eastAsia="zh-CN"/>
          </w:rPr>
          <w:t>(五)、地总体要求</w:t>
        </w:r>
        <w:r>
          <w:tab/>
        </w:r>
        <w:r>
          <w:fldChar w:fldCharType="begin"/>
        </w:r>
        <w:r>
          <w:instrText xml:space="preserve"> PAGEREF _Toc17312 \h </w:instrText>
        </w:r>
        <w:r>
          <w:fldChar w:fldCharType="separate"/>
        </w:r>
        <w:r>
          <w:t>11</w:t>
        </w:r>
        <w:r>
          <w:fldChar w:fldCharType="end"/>
        </w:r>
      </w:hyperlink>
    </w:p>
    <w:p>
      <w:pPr>
        <w:pStyle w:val="TOC2"/>
        <w:tabs>
          <w:tab w:val="right" w:leader="dot" w:pos="8306"/>
        </w:tabs>
      </w:pPr>
      <w:hyperlink w:anchor="_Toc32081" w:history="1">
        <w:r>
          <w:rPr>
            <w:rFonts w:ascii="仿宋" w:eastAsia="仿宋" w:hAnsi="仿宋" w:cs="仿宋" w:hint="eastAsia"/>
            <w:lang w:eastAsia="zh-CN"/>
          </w:rPr>
          <w:t>(六)、节约用地措施</w:t>
        </w:r>
        <w:r>
          <w:tab/>
        </w:r>
        <w:r>
          <w:fldChar w:fldCharType="begin"/>
        </w:r>
        <w:r>
          <w:instrText xml:space="preserve"> PAGEREF _Toc32081 \h </w:instrText>
        </w:r>
        <w:r>
          <w:fldChar w:fldCharType="separate"/>
        </w:r>
        <w:r>
          <w:t>12</w:t>
        </w:r>
        <w:r>
          <w:fldChar w:fldCharType="end"/>
        </w:r>
      </w:hyperlink>
    </w:p>
    <w:p>
      <w:pPr>
        <w:pStyle w:val="TOC2"/>
        <w:tabs>
          <w:tab w:val="right" w:leader="dot" w:pos="8306"/>
        </w:tabs>
      </w:pPr>
      <w:hyperlink w:anchor="_Toc30372" w:history="1">
        <w:r>
          <w:rPr>
            <w:rFonts w:ascii="仿宋" w:eastAsia="仿宋" w:hAnsi="仿宋" w:cs="仿宋" w:hint="eastAsia"/>
            <w:lang w:eastAsia="zh-CN"/>
          </w:rPr>
          <w:t>(七)、选址综合评价</w:t>
        </w:r>
        <w:r>
          <w:tab/>
        </w:r>
        <w:r>
          <w:fldChar w:fldCharType="begin"/>
        </w:r>
        <w:r>
          <w:instrText xml:space="preserve"> PAGEREF _Toc30372 \h </w:instrText>
        </w:r>
        <w:r>
          <w:fldChar w:fldCharType="separate"/>
        </w:r>
        <w:r>
          <w:t>14</w:t>
        </w:r>
        <w:r>
          <w:fldChar w:fldCharType="end"/>
        </w:r>
      </w:hyperlink>
    </w:p>
    <w:p>
      <w:pPr>
        <w:pStyle w:val="TOC1"/>
        <w:tabs>
          <w:tab w:val="right" w:leader="dot" w:pos="8306"/>
        </w:tabs>
      </w:pPr>
      <w:hyperlink w:anchor="_Toc24871" w:history="1">
        <w:r>
          <w:rPr>
            <w:rFonts w:ascii="仿宋" w:eastAsia="仿宋" w:hAnsi="仿宋" w:cs="仿宋" w:hint="eastAsia"/>
            <w:lang w:eastAsia="zh-CN"/>
          </w:rPr>
          <w:t>二、建设风险评估分析</w:t>
        </w:r>
        <w:r>
          <w:tab/>
        </w:r>
        <w:r>
          <w:fldChar w:fldCharType="begin"/>
        </w:r>
        <w:r>
          <w:instrText xml:space="preserve"> PAGEREF _Toc24871 \h </w:instrText>
        </w:r>
        <w:r>
          <w:fldChar w:fldCharType="separate"/>
        </w:r>
        <w:r>
          <w:t>15</w:t>
        </w:r>
        <w:r>
          <w:fldChar w:fldCharType="end"/>
        </w:r>
      </w:hyperlink>
    </w:p>
    <w:p>
      <w:pPr>
        <w:pStyle w:val="TOC2"/>
        <w:tabs>
          <w:tab w:val="right" w:leader="dot" w:pos="8306"/>
        </w:tabs>
      </w:pPr>
      <w:hyperlink w:anchor="_Toc283" w:history="1">
        <w:r>
          <w:rPr>
            <w:rFonts w:ascii="仿宋" w:eastAsia="仿宋" w:hAnsi="仿宋" w:cs="仿宋" w:hint="eastAsia"/>
            <w:lang w:eastAsia="zh-CN"/>
          </w:rPr>
          <w:t>(一)、政策风险分析</w:t>
        </w:r>
        <w:r>
          <w:tab/>
        </w:r>
        <w:r>
          <w:fldChar w:fldCharType="begin"/>
        </w:r>
        <w:r>
          <w:instrText xml:space="preserve"> PAGEREF _Toc283 \h </w:instrText>
        </w:r>
        <w:r>
          <w:fldChar w:fldCharType="separate"/>
        </w:r>
        <w:r>
          <w:t>15</w:t>
        </w:r>
        <w:r>
          <w:fldChar w:fldCharType="end"/>
        </w:r>
      </w:hyperlink>
    </w:p>
    <w:p>
      <w:pPr>
        <w:pStyle w:val="TOC2"/>
        <w:tabs>
          <w:tab w:val="right" w:leader="dot" w:pos="8306"/>
        </w:tabs>
      </w:pPr>
      <w:hyperlink w:anchor="_Toc6651" w:history="1">
        <w:r>
          <w:rPr>
            <w:rFonts w:ascii="仿宋" w:eastAsia="仿宋" w:hAnsi="仿宋" w:cs="仿宋" w:hint="eastAsia"/>
            <w:lang w:eastAsia="zh-CN"/>
          </w:rPr>
          <w:t>(二)、社会风险分析</w:t>
        </w:r>
        <w:r>
          <w:tab/>
        </w:r>
        <w:r>
          <w:fldChar w:fldCharType="begin"/>
        </w:r>
        <w:r>
          <w:instrText xml:space="preserve"> PAGEREF _Toc6651 \h </w:instrText>
        </w:r>
        <w:r>
          <w:fldChar w:fldCharType="separate"/>
        </w:r>
        <w:r>
          <w:t>16</w:t>
        </w:r>
        <w:r>
          <w:fldChar w:fldCharType="end"/>
        </w:r>
      </w:hyperlink>
    </w:p>
    <w:p>
      <w:pPr>
        <w:pStyle w:val="TOC2"/>
        <w:tabs>
          <w:tab w:val="right" w:leader="dot" w:pos="8306"/>
        </w:tabs>
      </w:pPr>
      <w:hyperlink w:anchor="_Toc24471" w:history="1">
        <w:r>
          <w:rPr>
            <w:rFonts w:ascii="仿宋" w:eastAsia="仿宋" w:hAnsi="仿宋" w:cs="仿宋" w:hint="eastAsia"/>
            <w:lang w:eastAsia="zh-CN"/>
          </w:rPr>
          <w:t>(三)、市场风险分析</w:t>
        </w:r>
        <w:r>
          <w:tab/>
        </w:r>
        <w:r>
          <w:fldChar w:fldCharType="begin"/>
        </w:r>
        <w:r>
          <w:instrText xml:space="preserve"> PAGEREF _Toc24471 \h </w:instrText>
        </w:r>
        <w:r>
          <w:fldChar w:fldCharType="separate"/>
        </w:r>
        <w:r>
          <w:t>17</w:t>
        </w:r>
        <w:r>
          <w:fldChar w:fldCharType="end"/>
        </w:r>
      </w:hyperlink>
    </w:p>
    <w:p>
      <w:pPr>
        <w:pStyle w:val="TOC2"/>
        <w:tabs>
          <w:tab w:val="right" w:leader="dot" w:pos="8306"/>
        </w:tabs>
      </w:pPr>
      <w:hyperlink w:anchor="_Toc11966" w:history="1">
        <w:r>
          <w:rPr>
            <w:rFonts w:ascii="仿宋" w:eastAsia="仿宋" w:hAnsi="仿宋" w:cs="仿宋" w:hint="eastAsia"/>
            <w:lang w:eastAsia="zh-CN"/>
          </w:rPr>
          <w:t>(四)、资金风险分析</w:t>
        </w:r>
        <w:r>
          <w:tab/>
        </w:r>
        <w:r>
          <w:fldChar w:fldCharType="begin"/>
        </w:r>
        <w:r>
          <w:instrText xml:space="preserve"> PAGEREF _Toc11966 \h </w:instrText>
        </w:r>
        <w:r>
          <w:fldChar w:fldCharType="separate"/>
        </w:r>
        <w:r>
          <w:t>18</w:t>
        </w:r>
        <w:r>
          <w:fldChar w:fldCharType="end"/>
        </w:r>
      </w:hyperlink>
    </w:p>
    <w:p>
      <w:pPr>
        <w:pStyle w:val="TOC2"/>
        <w:tabs>
          <w:tab w:val="right" w:leader="dot" w:pos="8306"/>
        </w:tabs>
      </w:pPr>
      <w:hyperlink w:anchor="_Toc12104" w:history="1">
        <w:r>
          <w:rPr>
            <w:rFonts w:ascii="仿宋" w:eastAsia="仿宋" w:hAnsi="仿宋" w:cs="仿宋" w:hint="eastAsia"/>
            <w:lang w:eastAsia="zh-CN"/>
          </w:rPr>
          <w:t>(五)、技术风险分析</w:t>
        </w:r>
        <w:r>
          <w:tab/>
        </w:r>
        <w:r>
          <w:fldChar w:fldCharType="begin"/>
        </w:r>
        <w:r>
          <w:instrText xml:space="preserve"> PAGEREF _Toc12104 \h </w:instrText>
        </w:r>
        <w:r>
          <w:fldChar w:fldCharType="separate"/>
        </w:r>
        <w:r>
          <w:t>19</w:t>
        </w:r>
        <w:r>
          <w:fldChar w:fldCharType="end"/>
        </w:r>
      </w:hyperlink>
    </w:p>
    <w:p>
      <w:pPr>
        <w:pStyle w:val="TOC2"/>
        <w:tabs>
          <w:tab w:val="right" w:leader="dot" w:pos="8306"/>
        </w:tabs>
      </w:pPr>
      <w:hyperlink w:anchor="_Toc14809" w:history="1">
        <w:r>
          <w:rPr>
            <w:rFonts w:ascii="仿宋" w:eastAsia="仿宋" w:hAnsi="仿宋" w:cs="仿宋" w:hint="eastAsia"/>
            <w:lang w:eastAsia="zh-CN"/>
          </w:rPr>
          <w:t>(六)、财务风险分析</w:t>
        </w:r>
        <w:r>
          <w:tab/>
        </w:r>
        <w:r>
          <w:fldChar w:fldCharType="begin"/>
        </w:r>
        <w:r>
          <w:instrText xml:space="preserve"> PAGEREF _Toc14809 \h </w:instrText>
        </w:r>
        <w:r>
          <w:fldChar w:fldCharType="separate"/>
        </w:r>
        <w:r>
          <w:t>21</w:t>
        </w:r>
        <w:r>
          <w:fldChar w:fldCharType="end"/>
        </w:r>
      </w:hyperlink>
    </w:p>
    <w:p>
      <w:pPr>
        <w:pStyle w:val="TOC2"/>
        <w:tabs>
          <w:tab w:val="right" w:leader="dot" w:pos="8306"/>
        </w:tabs>
      </w:pPr>
      <w:hyperlink w:anchor="_Toc13062" w:history="1">
        <w:r>
          <w:rPr>
            <w:rFonts w:ascii="仿宋" w:eastAsia="仿宋" w:hAnsi="仿宋" w:cs="仿宋" w:hint="eastAsia"/>
            <w:lang w:eastAsia="zh-CN"/>
          </w:rPr>
          <w:t>(七)、管理风险分析</w:t>
        </w:r>
        <w:r>
          <w:tab/>
        </w:r>
        <w:r>
          <w:fldChar w:fldCharType="begin"/>
        </w:r>
        <w:r>
          <w:instrText xml:space="preserve"> PAGEREF _Toc13062 \h </w:instrText>
        </w:r>
        <w:r>
          <w:fldChar w:fldCharType="separate"/>
        </w:r>
        <w:r>
          <w:t>22</w:t>
        </w:r>
        <w:r>
          <w:fldChar w:fldCharType="end"/>
        </w:r>
      </w:hyperlink>
    </w:p>
    <w:p>
      <w:pPr>
        <w:pStyle w:val="TOC2"/>
        <w:tabs>
          <w:tab w:val="right" w:leader="dot" w:pos="8306"/>
        </w:tabs>
      </w:pPr>
      <w:hyperlink w:anchor="_Toc1172" w:history="1">
        <w:r>
          <w:rPr>
            <w:rFonts w:ascii="仿宋" w:eastAsia="仿宋" w:hAnsi="仿宋" w:cs="仿宋" w:hint="eastAsia"/>
            <w:lang w:eastAsia="zh-CN"/>
          </w:rPr>
          <w:t>(八)、其它风险分析</w:t>
        </w:r>
        <w:r>
          <w:tab/>
        </w:r>
        <w:r>
          <w:fldChar w:fldCharType="begin"/>
        </w:r>
        <w:r>
          <w:instrText xml:space="preserve"> PAGEREF _Toc1172 \h </w:instrText>
        </w:r>
        <w:r>
          <w:fldChar w:fldCharType="separate"/>
        </w:r>
        <w:r>
          <w:t>24</w:t>
        </w:r>
        <w:r>
          <w:fldChar w:fldCharType="end"/>
        </w:r>
      </w:hyperlink>
    </w:p>
    <w:p>
      <w:pPr>
        <w:pStyle w:val="TOC2"/>
        <w:tabs>
          <w:tab w:val="right" w:leader="dot" w:pos="8306"/>
        </w:tabs>
      </w:pPr>
      <w:hyperlink w:anchor="_Toc408" w:history="1">
        <w:r>
          <w:rPr>
            <w:rFonts w:ascii="仿宋" w:eastAsia="仿宋" w:hAnsi="仿宋" w:cs="仿宋" w:hint="eastAsia"/>
            <w:lang w:eastAsia="zh-CN"/>
          </w:rPr>
          <w:t>(九)、社会影响评估</w:t>
        </w:r>
        <w:r>
          <w:tab/>
        </w:r>
        <w:r>
          <w:fldChar w:fldCharType="begin"/>
        </w:r>
        <w:r>
          <w:instrText xml:space="preserve"> PAGEREF _Toc408 \h </w:instrText>
        </w:r>
        <w:r>
          <w:fldChar w:fldCharType="separate"/>
        </w:r>
        <w:r>
          <w:t>25</w:t>
        </w:r>
        <w:r>
          <w:fldChar w:fldCharType="end"/>
        </w:r>
      </w:hyperlink>
    </w:p>
    <w:p>
      <w:pPr>
        <w:pStyle w:val="TOC1"/>
        <w:tabs>
          <w:tab w:val="right" w:leader="dot" w:pos="8306"/>
        </w:tabs>
      </w:pPr>
      <w:hyperlink w:anchor="_Toc31407" w:history="1">
        <w:r>
          <w:rPr>
            <w:rFonts w:ascii="仿宋" w:eastAsia="仿宋" w:hAnsi="仿宋" w:cs="仿宋" w:hint="eastAsia"/>
            <w:lang w:eastAsia="zh-CN"/>
          </w:rPr>
          <w:t>三、背景、必要性分析</w:t>
        </w:r>
        <w:r>
          <w:tab/>
        </w:r>
        <w:r>
          <w:fldChar w:fldCharType="begin"/>
        </w:r>
        <w:r>
          <w:instrText xml:space="preserve"> PAGEREF _Toc31407 \h </w:instrText>
        </w:r>
        <w:r>
          <w:fldChar w:fldCharType="separate"/>
        </w:r>
        <w:r>
          <w:t>27</w:t>
        </w:r>
        <w:r>
          <w:fldChar w:fldCharType="end"/>
        </w:r>
      </w:hyperlink>
    </w:p>
    <w:p>
      <w:pPr>
        <w:pStyle w:val="TOC2"/>
        <w:tabs>
          <w:tab w:val="right" w:leader="dot" w:pos="8306"/>
        </w:tabs>
      </w:pPr>
      <w:hyperlink w:anchor="_Toc12150" w:history="1">
        <w:r>
          <w:rPr>
            <w:rFonts w:ascii="仿宋" w:eastAsia="仿宋" w:hAnsi="仿宋" w:cs="仿宋" w:hint="eastAsia"/>
            <w:lang w:eastAsia="zh-CN"/>
          </w:rPr>
          <w:t>(一)、项目建设背景</w:t>
        </w:r>
        <w:r>
          <w:tab/>
        </w:r>
        <w:r>
          <w:fldChar w:fldCharType="begin"/>
        </w:r>
        <w:r>
          <w:instrText xml:space="preserve"> PAGEREF _Toc12150 \h </w:instrText>
        </w:r>
        <w:r>
          <w:fldChar w:fldCharType="separate"/>
        </w:r>
        <w:r>
          <w:t>27</w:t>
        </w:r>
        <w:r>
          <w:fldChar w:fldCharType="end"/>
        </w:r>
      </w:hyperlink>
    </w:p>
    <w:p>
      <w:pPr>
        <w:pStyle w:val="TOC2"/>
        <w:tabs>
          <w:tab w:val="right" w:leader="dot" w:pos="8306"/>
        </w:tabs>
      </w:pPr>
      <w:hyperlink w:anchor="_Toc8108" w:history="1">
        <w:r>
          <w:rPr>
            <w:rFonts w:ascii="仿宋" w:eastAsia="仿宋" w:hAnsi="仿宋" w:cs="仿宋" w:hint="eastAsia"/>
            <w:lang w:eastAsia="zh-CN"/>
          </w:rPr>
          <w:t>(二)、必要性分析</w:t>
        </w:r>
        <w:r>
          <w:tab/>
        </w:r>
        <w:r>
          <w:fldChar w:fldCharType="begin"/>
        </w:r>
        <w:r>
          <w:instrText xml:space="preserve"> PAGEREF _Toc8108 \h </w:instrText>
        </w:r>
        <w:r>
          <w:fldChar w:fldCharType="separate"/>
        </w:r>
        <w:r>
          <w:t>28</w:t>
        </w:r>
        <w:r>
          <w:fldChar w:fldCharType="end"/>
        </w:r>
      </w:hyperlink>
    </w:p>
    <w:p>
      <w:pPr>
        <w:pStyle w:val="TOC2"/>
        <w:tabs>
          <w:tab w:val="right" w:leader="dot" w:pos="8306"/>
        </w:tabs>
      </w:pPr>
      <w:hyperlink w:anchor="_Toc5973" w:history="1">
        <w:r>
          <w:rPr>
            <w:rFonts w:ascii="仿宋" w:eastAsia="仿宋" w:hAnsi="仿宋" w:cs="仿宋" w:hint="eastAsia"/>
            <w:lang w:eastAsia="zh-CN"/>
          </w:rPr>
          <w:t>(三)、项目建设有利条件</w:t>
        </w:r>
        <w:r>
          <w:tab/>
        </w:r>
        <w:r>
          <w:fldChar w:fldCharType="begin"/>
        </w:r>
        <w:r>
          <w:instrText xml:space="preserve"> PAGEREF _Toc5973 \h </w:instrText>
        </w:r>
        <w:r>
          <w:fldChar w:fldCharType="separate"/>
        </w:r>
        <w:r>
          <w:t>30</w:t>
        </w:r>
        <w:r>
          <w:fldChar w:fldCharType="end"/>
        </w:r>
      </w:hyperlink>
    </w:p>
    <w:p>
      <w:pPr>
        <w:pStyle w:val="TOC1"/>
        <w:tabs>
          <w:tab w:val="right" w:leader="dot" w:pos="8306"/>
        </w:tabs>
      </w:pPr>
      <w:hyperlink w:anchor="_Toc15273" w:history="1">
        <w:r>
          <w:rPr>
            <w:rFonts w:ascii="仿宋" w:eastAsia="仿宋" w:hAnsi="仿宋" w:cs="仿宋" w:hint="eastAsia"/>
            <w:lang w:eastAsia="zh-CN"/>
          </w:rPr>
          <w:t>四、经济影响分析</w:t>
        </w:r>
        <w:r>
          <w:tab/>
        </w:r>
        <w:r>
          <w:fldChar w:fldCharType="begin"/>
        </w:r>
        <w:r>
          <w:instrText xml:space="preserve"> PAGEREF _Toc15273 \h </w:instrText>
        </w:r>
        <w:r>
          <w:fldChar w:fldCharType="separate"/>
        </w:r>
        <w:r>
          <w:t>31</w:t>
        </w:r>
        <w:r>
          <w:fldChar w:fldCharType="end"/>
        </w:r>
      </w:hyperlink>
    </w:p>
    <w:p>
      <w:pPr>
        <w:pStyle w:val="TOC2"/>
        <w:tabs>
          <w:tab w:val="right" w:leader="dot" w:pos="8306"/>
        </w:tabs>
      </w:pPr>
      <w:hyperlink w:anchor="_Toc16436" w:history="1">
        <w:r>
          <w:rPr>
            <w:rFonts w:ascii="仿宋" w:eastAsia="仿宋" w:hAnsi="仿宋" w:cs="仿宋" w:hint="eastAsia"/>
            <w:lang w:eastAsia="zh-CN"/>
          </w:rPr>
          <w:t>(一)、经济费用效益或费用效果分析</w:t>
        </w:r>
        <w:r>
          <w:tab/>
        </w:r>
        <w:r>
          <w:fldChar w:fldCharType="begin"/>
        </w:r>
        <w:r>
          <w:instrText xml:space="preserve"> PAGEREF _Toc16436 \h </w:instrText>
        </w:r>
        <w:r>
          <w:fldChar w:fldCharType="separate"/>
        </w:r>
        <w:r>
          <w:t>31</w:t>
        </w:r>
        <w:r>
          <w:fldChar w:fldCharType="end"/>
        </w:r>
      </w:hyperlink>
    </w:p>
    <w:p>
      <w:pPr>
        <w:pStyle w:val="TOC2"/>
        <w:tabs>
          <w:tab w:val="right" w:leader="dot" w:pos="8306"/>
        </w:tabs>
      </w:pPr>
      <w:hyperlink w:anchor="_Toc25521" w:history="1">
        <w:r>
          <w:rPr>
            <w:rFonts w:ascii="仿宋" w:eastAsia="仿宋" w:hAnsi="仿宋" w:cs="仿宋" w:hint="eastAsia"/>
            <w:lang w:eastAsia="zh-CN"/>
          </w:rPr>
          <w:t>(二)、行业影响分析</w:t>
        </w:r>
        <w:r>
          <w:tab/>
        </w:r>
        <w:r>
          <w:fldChar w:fldCharType="begin"/>
        </w:r>
        <w:r>
          <w:instrText xml:space="preserve"> PAGEREF _Toc25521 \h </w:instrText>
        </w:r>
        <w:r>
          <w:fldChar w:fldCharType="separate"/>
        </w:r>
        <w:r>
          <w:t>33</w:t>
        </w:r>
        <w:r>
          <w:fldChar w:fldCharType="end"/>
        </w:r>
      </w:hyperlink>
    </w:p>
    <w:p>
      <w:pPr>
        <w:pStyle w:val="TOC2"/>
        <w:tabs>
          <w:tab w:val="right" w:leader="dot" w:pos="8306"/>
        </w:tabs>
      </w:pPr>
      <w:hyperlink w:anchor="_Toc5325" w:history="1">
        <w:r>
          <w:rPr>
            <w:rFonts w:ascii="仿宋" w:eastAsia="仿宋" w:hAnsi="仿宋" w:cs="仿宋" w:hint="eastAsia"/>
            <w:lang w:eastAsia="zh-CN"/>
          </w:rPr>
          <w:t>(三)、区域经济影响分析</w:t>
        </w:r>
        <w:r>
          <w:tab/>
        </w:r>
        <w:r>
          <w:fldChar w:fldCharType="begin"/>
        </w:r>
        <w:r>
          <w:instrText xml:space="preserve"> PAGEREF _Toc5325 \h </w:instrText>
        </w:r>
        <w:r>
          <w:fldChar w:fldCharType="separate"/>
        </w:r>
        <w:r>
          <w:t>35</w:t>
        </w:r>
        <w:r>
          <w:fldChar w:fldCharType="end"/>
        </w:r>
      </w:hyperlink>
    </w:p>
    <w:p>
      <w:pPr>
        <w:pStyle w:val="TOC2"/>
        <w:tabs>
          <w:tab w:val="right" w:leader="dot" w:pos="8306"/>
        </w:tabs>
      </w:pPr>
      <w:hyperlink w:anchor="_Toc25071" w:history="1">
        <w:r>
          <w:rPr>
            <w:rFonts w:ascii="仿宋" w:eastAsia="仿宋" w:hAnsi="仿宋" w:cs="仿宋" w:hint="eastAsia"/>
            <w:lang w:eastAsia="zh-CN"/>
          </w:rPr>
          <w:t>(四)、宏观经济影响分析</w:t>
        </w:r>
        <w:r>
          <w:tab/>
        </w:r>
        <w:r>
          <w:fldChar w:fldCharType="begin"/>
        </w:r>
        <w:r>
          <w:instrText xml:space="preserve"> PAGEREF _Toc25071 \h </w:instrText>
        </w:r>
        <w:r>
          <w:fldChar w:fldCharType="separate"/>
        </w:r>
        <w:r>
          <w:t>36</w:t>
        </w:r>
        <w:r>
          <w:fldChar w:fldCharType="end"/>
        </w:r>
      </w:hyperlink>
    </w:p>
    <w:p>
      <w:pPr>
        <w:pStyle w:val="TOC1"/>
        <w:tabs>
          <w:tab w:val="right" w:leader="dot" w:pos="8306"/>
        </w:tabs>
      </w:pPr>
      <w:hyperlink w:anchor="_Toc32663" w:history="1">
        <w:r>
          <w:rPr>
            <w:rFonts w:ascii="仿宋" w:eastAsia="仿宋" w:hAnsi="仿宋" w:cs="仿宋" w:hint="eastAsia"/>
            <w:lang w:eastAsia="zh-CN"/>
          </w:rPr>
          <w:t>五、社会影响分析</w:t>
        </w:r>
        <w:r>
          <w:tab/>
        </w:r>
        <w:r>
          <w:fldChar w:fldCharType="begin"/>
        </w:r>
        <w:r>
          <w:instrText xml:space="preserve"> PAGEREF _Toc32663 \h </w:instrText>
        </w:r>
        <w:r>
          <w:fldChar w:fldCharType="separate"/>
        </w:r>
        <w:r>
          <w:t>37</w:t>
        </w:r>
        <w:r>
          <w:fldChar w:fldCharType="end"/>
        </w:r>
      </w:hyperlink>
    </w:p>
    <w:p>
      <w:pPr>
        <w:pStyle w:val="TOC2"/>
        <w:tabs>
          <w:tab w:val="right" w:leader="dot" w:pos="8306"/>
        </w:tabs>
      </w:pPr>
      <w:hyperlink w:anchor="_Toc25644" w:history="1">
        <w:r>
          <w:rPr>
            <w:rFonts w:ascii="仿宋" w:eastAsia="仿宋" w:hAnsi="仿宋" w:cs="仿宋" w:hint="eastAsia"/>
            <w:lang w:eastAsia="zh-CN"/>
          </w:rPr>
          <w:t>(一)、社会影响效果分析</w:t>
        </w:r>
        <w:r>
          <w:tab/>
        </w:r>
        <w:r>
          <w:fldChar w:fldCharType="begin"/>
        </w:r>
        <w:r>
          <w:instrText xml:space="preserve"> PAGEREF _Toc25644 \h </w:instrText>
        </w:r>
        <w:r>
          <w:fldChar w:fldCharType="separate"/>
        </w:r>
        <w:r>
          <w:t>37</w:t>
        </w:r>
        <w:r>
          <w:fldChar w:fldCharType="end"/>
        </w:r>
      </w:hyperlink>
    </w:p>
    <w:p>
      <w:pPr>
        <w:pStyle w:val="TOC2"/>
        <w:tabs>
          <w:tab w:val="right" w:leader="dot" w:pos="8306"/>
        </w:tabs>
      </w:pPr>
      <w:hyperlink w:anchor="_Toc22451" w:history="1">
        <w:r>
          <w:rPr>
            <w:rFonts w:ascii="仿宋" w:eastAsia="仿宋" w:hAnsi="仿宋" w:cs="仿宋" w:hint="eastAsia"/>
            <w:lang w:eastAsia="zh-CN"/>
          </w:rPr>
          <w:t>(二)、社会适应性分析</w:t>
        </w:r>
        <w:r>
          <w:tab/>
        </w:r>
        <w:r>
          <w:fldChar w:fldCharType="begin"/>
        </w:r>
        <w:r>
          <w:instrText xml:space="preserve"> PAGEREF _Toc22451 \h </w:instrText>
        </w:r>
        <w:r>
          <w:fldChar w:fldCharType="separate"/>
        </w:r>
        <w:r>
          <w:t>40</w:t>
        </w:r>
        <w:r>
          <w:fldChar w:fldCharType="end"/>
        </w:r>
      </w:hyperlink>
    </w:p>
    <w:p>
      <w:pPr>
        <w:pStyle w:val="TOC2"/>
        <w:tabs>
          <w:tab w:val="right" w:leader="dot" w:pos="8306"/>
        </w:tabs>
      </w:pPr>
      <w:hyperlink w:anchor="_Toc19321" w:history="1">
        <w:r>
          <w:rPr>
            <w:rFonts w:ascii="仿宋" w:eastAsia="仿宋" w:hAnsi="仿宋" w:cs="仿宋" w:hint="eastAsia"/>
            <w:lang w:eastAsia="zh-CN"/>
          </w:rPr>
          <w:t>(三)、社会风险及对策分析</w:t>
        </w:r>
        <w:r>
          <w:tab/>
        </w:r>
        <w:r>
          <w:fldChar w:fldCharType="begin"/>
        </w:r>
        <w:r>
          <w:instrText xml:space="preserve"> PAGEREF _Toc19321 \h </w:instrText>
        </w:r>
        <w:r>
          <w:fldChar w:fldCharType="separate"/>
        </w:r>
        <w:r>
          <w:t>41</w:t>
        </w:r>
        <w:r>
          <w:fldChar w:fldCharType="end"/>
        </w:r>
      </w:hyperlink>
    </w:p>
    <w:p>
      <w:pPr>
        <w:pStyle w:val="TOC1"/>
        <w:tabs>
          <w:tab w:val="right" w:leader="dot" w:pos="8306"/>
        </w:tabs>
      </w:pPr>
      <w:hyperlink w:anchor="_Toc11909" w:history="1">
        <w:r>
          <w:rPr>
            <w:rFonts w:ascii="仿宋" w:eastAsia="仿宋" w:hAnsi="仿宋" w:cs="仿宋" w:hint="eastAsia"/>
            <w:lang w:eastAsia="zh-CN"/>
          </w:rPr>
          <w:t>六、彩妆化妆品项目概论</w:t>
        </w:r>
        <w:r>
          <w:tab/>
        </w:r>
        <w:r>
          <w:fldChar w:fldCharType="begin"/>
        </w:r>
        <w:r>
          <w:instrText xml:space="preserve"> PAGEREF _Toc11909 \h </w:instrText>
        </w:r>
        <w:r>
          <w:fldChar w:fldCharType="separate"/>
        </w:r>
        <w:r>
          <w:t>45</w:t>
        </w:r>
        <w:r>
          <w:fldChar w:fldCharType="end"/>
        </w:r>
      </w:hyperlink>
    </w:p>
    <w:p>
      <w:pPr>
        <w:pStyle w:val="TOC2"/>
        <w:tabs>
          <w:tab w:val="right" w:leader="dot" w:pos="8306"/>
        </w:tabs>
      </w:pPr>
      <w:hyperlink w:anchor="_Toc3578" w:history="1">
        <w:r>
          <w:rPr>
            <w:rFonts w:ascii="仿宋" w:eastAsia="仿宋" w:hAnsi="仿宋" w:cs="仿宋" w:hint="eastAsia"/>
            <w:lang w:eastAsia="zh-CN"/>
          </w:rPr>
          <w:t>(一)、项目申报单位概况</w:t>
        </w:r>
        <w:r>
          <w:tab/>
        </w:r>
        <w:r>
          <w:fldChar w:fldCharType="begin"/>
        </w:r>
        <w:r>
          <w:instrText xml:space="preserve"> PAGEREF _Toc3578 \h </w:instrText>
        </w:r>
        <w:r>
          <w:fldChar w:fldCharType="separate"/>
        </w:r>
        <w:r>
          <w:t>45</w:t>
        </w:r>
        <w:r>
          <w:fldChar w:fldCharType="end"/>
        </w:r>
      </w:hyperlink>
    </w:p>
    <w:p>
      <w:pPr>
        <w:pStyle w:val="TOC2"/>
        <w:tabs>
          <w:tab w:val="right" w:leader="dot" w:pos="8306"/>
        </w:tabs>
      </w:pPr>
      <w:hyperlink w:anchor="_Toc19138" w:history="1">
        <w:r>
          <w:rPr>
            <w:rFonts w:ascii="仿宋" w:eastAsia="仿宋" w:hAnsi="仿宋" w:cs="仿宋" w:hint="eastAsia"/>
            <w:lang w:eastAsia="zh-CN"/>
          </w:rPr>
          <w:t>(二)、项目概况</w:t>
        </w:r>
        <w:r>
          <w:tab/>
        </w:r>
        <w:r>
          <w:fldChar w:fldCharType="begin"/>
        </w:r>
        <w:r>
          <w:instrText xml:space="preserve"> PAGEREF _Toc19138 \h </w:instrText>
        </w:r>
        <w:r>
          <w:fldChar w:fldCharType="separate"/>
        </w:r>
        <w:r>
          <w:t>46</w:t>
        </w:r>
        <w:r>
          <w:fldChar w:fldCharType="end"/>
        </w:r>
      </w:hyperlink>
    </w:p>
    <w:p>
      <w:pPr>
        <w:pStyle w:val="TOC1"/>
        <w:tabs>
          <w:tab w:val="right" w:leader="dot" w:pos="8306"/>
        </w:tabs>
      </w:pPr>
      <w:hyperlink w:anchor="_Toc25637" w:history="1">
        <w:r>
          <w:rPr>
            <w:rFonts w:ascii="仿宋" w:eastAsia="仿宋" w:hAnsi="仿宋" w:cs="仿宋" w:hint="eastAsia"/>
            <w:lang w:eastAsia="zh-CN"/>
          </w:rPr>
          <w:t>七、项目质量与标准</w:t>
        </w:r>
        <w:r>
          <w:tab/>
        </w:r>
        <w:r>
          <w:fldChar w:fldCharType="begin"/>
        </w:r>
        <w:r>
          <w:instrText xml:space="preserve"> PAGEREF _Toc25637 \h </w:instrText>
        </w:r>
        <w:r>
          <w:fldChar w:fldCharType="separate"/>
        </w:r>
        <w:r>
          <w:t>49</w:t>
        </w:r>
        <w:r>
          <w:fldChar w:fldCharType="end"/>
        </w:r>
      </w:hyperlink>
    </w:p>
    <w:p>
      <w:pPr>
        <w:pStyle w:val="TOC2"/>
        <w:tabs>
          <w:tab w:val="right" w:leader="dot" w:pos="8306"/>
        </w:tabs>
      </w:pPr>
      <w:hyperlink w:anchor="_Toc17720" w:history="1">
        <w:r>
          <w:rPr>
            <w:rFonts w:ascii="仿宋" w:eastAsia="仿宋" w:hAnsi="仿宋" w:cs="仿宋" w:hint="eastAsia"/>
            <w:lang w:eastAsia="zh-CN"/>
          </w:rPr>
          <w:t>(一)、质量保障体系</w:t>
        </w:r>
        <w:r>
          <w:tab/>
        </w:r>
        <w:r>
          <w:fldChar w:fldCharType="begin"/>
        </w:r>
        <w:r>
          <w:instrText xml:space="preserve"> PAGEREF _Toc17720 \h </w:instrText>
        </w:r>
        <w:r>
          <w:fldChar w:fldCharType="separate"/>
        </w:r>
        <w:r>
          <w:t>49</w:t>
        </w:r>
        <w:r>
          <w:fldChar w:fldCharType="end"/>
        </w:r>
      </w:hyperlink>
    </w:p>
    <w:p>
      <w:pPr>
        <w:pStyle w:val="TOC2"/>
        <w:tabs>
          <w:tab w:val="right" w:leader="dot" w:pos="8306"/>
        </w:tabs>
      </w:pPr>
      <w:hyperlink w:anchor="_Toc1276" w:history="1">
        <w:r>
          <w:rPr>
            <w:rFonts w:ascii="仿宋" w:eastAsia="仿宋" w:hAnsi="仿宋" w:cs="仿宋" w:hint="eastAsia"/>
            <w:lang w:eastAsia="zh-CN"/>
          </w:rPr>
          <w:t>(二)、标准化作业流程</w:t>
        </w:r>
        <w:r>
          <w:tab/>
        </w:r>
        <w:r>
          <w:fldChar w:fldCharType="begin"/>
        </w:r>
        <w:r>
          <w:instrText xml:space="preserve"> PAGEREF _Toc1276 \h </w:instrText>
        </w:r>
        <w:r>
          <w:fldChar w:fldCharType="separate"/>
        </w:r>
        <w:r>
          <w:t>50</w:t>
        </w:r>
        <w:r>
          <w:fldChar w:fldCharType="end"/>
        </w:r>
      </w:hyperlink>
    </w:p>
    <w:p>
      <w:pPr>
        <w:pStyle w:val="TOC2"/>
        <w:tabs>
          <w:tab w:val="right" w:leader="dot" w:pos="8306"/>
        </w:tabs>
      </w:pPr>
      <w:hyperlink w:anchor="_Toc7331" w:history="1">
        <w:r>
          <w:rPr>
            <w:rFonts w:ascii="仿宋" w:eastAsia="仿宋" w:hAnsi="仿宋" w:cs="仿宋" w:hint="eastAsia"/>
            <w:lang w:eastAsia="zh-CN"/>
          </w:rPr>
          <w:t>(三)、质量监控与评估</w:t>
        </w:r>
        <w:r>
          <w:tab/>
        </w:r>
        <w:r>
          <w:fldChar w:fldCharType="begin"/>
        </w:r>
        <w:r>
          <w:instrText xml:space="preserve"> PAGEREF _Toc7331 \h </w:instrText>
        </w:r>
        <w:r>
          <w:fldChar w:fldCharType="separate"/>
        </w:r>
        <w:r>
          <w:t>52</w:t>
        </w:r>
        <w:r>
          <w:fldChar w:fldCharType="end"/>
        </w:r>
      </w:hyperlink>
    </w:p>
    <w:p>
      <w:pPr>
        <w:pStyle w:val="TOC2"/>
        <w:tabs>
          <w:tab w:val="right" w:leader="dot" w:pos="8306"/>
        </w:tabs>
      </w:pPr>
      <w:hyperlink w:anchor="_Toc4358" w:history="1">
        <w:r>
          <w:rPr>
            <w:rFonts w:ascii="仿宋" w:eastAsia="仿宋" w:hAnsi="仿宋" w:cs="仿宋" w:hint="eastAsia"/>
            <w:lang w:eastAsia="zh-CN"/>
          </w:rPr>
          <w:t>(四)、质量改进计划</w:t>
        </w:r>
        <w:r>
          <w:tab/>
        </w:r>
        <w:r>
          <w:fldChar w:fldCharType="begin"/>
        </w:r>
        <w:r>
          <w:instrText xml:space="preserve"> PAGEREF _Toc4358 \h </w:instrText>
        </w:r>
        <w:r>
          <w:fldChar w:fldCharType="separate"/>
        </w:r>
        <w:r>
          <w:t>53</w:t>
        </w:r>
        <w:r>
          <w:fldChar w:fldCharType="end"/>
        </w:r>
      </w:hyperlink>
    </w:p>
    <w:p>
      <w:pPr>
        <w:pStyle w:val="TOC1"/>
        <w:tabs>
          <w:tab w:val="right" w:leader="dot" w:pos="8306"/>
        </w:tabs>
      </w:pPr>
      <w:hyperlink w:anchor="_Toc322" w:history="1">
        <w:r>
          <w:rPr>
            <w:rFonts w:ascii="仿宋" w:eastAsia="仿宋" w:hAnsi="仿宋" w:cs="仿宋" w:hint="eastAsia"/>
            <w:lang w:eastAsia="zh-CN"/>
          </w:rPr>
          <w:t>八、经济效益与社会效益优化</w:t>
        </w:r>
        <w:r>
          <w:tab/>
        </w:r>
        <w:r>
          <w:fldChar w:fldCharType="begin"/>
        </w:r>
        <w:r>
          <w:instrText xml:space="preserve"> PAGEREF _Toc322 \h </w:instrText>
        </w:r>
        <w:r>
          <w:fldChar w:fldCharType="separate"/>
        </w:r>
        <w:r>
          <w:t>54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76" w:history="1">
        <w:r>
          <w:rPr>
            <w:rFonts w:ascii="仿宋" w:eastAsia="仿宋" w:hAnsi="仿宋" w:cs="仿宋" w:hint="eastAsia"/>
            <w:lang w:eastAsia="zh-CN"/>
          </w:rPr>
          <w:t>(一)、经济效益提升策略</w:t>
        </w:r>
        <w:r>
          <w:tab/>
        </w:r>
        <w:r>
          <w:fldChar w:fldCharType="begin"/>
        </w:r>
        <w:r>
          <w:instrText xml:space="preserve"> PAGEREF _Toc2576 \h </w:instrText>
        </w:r>
        <w:r>
          <w:fldChar w:fldCharType="separate"/>
        </w:r>
        <w:r>
          <w:t>54</w:t>
        </w:r>
        <w:r>
          <w:fldChar w:fldCharType="end"/>
        </w:r>
      </w:hyperlink>
    </w:p>
    <w:p>
      <w:pPr>
        <w:pStyle w:val="TOC2"/>
        <w:tabs>
          <w:tab w:val="right" w:leader="dot" w:pos="8306"/>
        </w:tabs>
      </w:pPr>
      <w:hyperlink w:anchor="_Toc24081" w:history="1">
        <w:r>
          <w:rPr>
            <w:rFonts w:ascii="仿宋" w:eastAsia="仿宋" w:hAnsi="仿宋" w:cs="仿宋" w:hint="eastAsia"/>
            <w:lang w:eastAsia="zh-CN"/>
          </w:rPr>
          <w:t>(二)、社会效益增强方案</w:t>
        </w:r>
        <w:r>
          <w:tab/>
        </w:r>
        <w:r>
          <w:fldChar w:fldCharType="begin"/>
        </w:r>
        <w:r>
          <w:instrText xml:space="preserve"> PAGEREF _Toc24081 \h </w:instrText>
        </w:r>
        <w:r>
          <w:fldChar w:fldCharType="separate"/>
        </w:r>
        <w:r>
          <w:t>55</w:t>
        </w:r>
        <w:r>
          <w:fldChar w:fldCharType="end"/>
        </w:r>
      </w:hyperlink>
    </w:p>
    <w:p>
      <w:pPr>
        <w:pStyle w:val="TOC1"/>
        <w:tabs>
          <w:tab w:val="right" w:leader="dot" w:pos="8306"/>
        </w:tabs>
      </w:pPr>
      <w:hyperlink w:anchor="_Toc26111" w:history="1">
        <w:r>
          <w:rPr>
            <w:rFonts w:ascii="仿宋" w:eastAsia="仿宋" w:hAnsi="仿宋" w:cs="仿宋" w:hint="eastAsia"/>
            <w:lang w:eastAsia="zh-CN"/>
          </w:rPr>
          <w:t>九、项目实施与管理方案</w:t>
        </w:r>
        <w:r>
          <w:tab/>
        </w:r>
        <w:r>
          <w:fldChar w:fldCharType="begin"/>
        </w:r>
        <w:r>
          <w:instrText xml:space="preserve"> PAGEREF _Toc26111 \h </w:instrText>
        </w:r>
        <w:r>
          <w:fldChar w:fldCharType="separate"/>
        </w:r>
        <w:r>
          <w:t>56</w:t>
        </w:r>
        <w:r>
          <w:fldChar w:fldCharType="end"/>
        </w:r>
      </w:hyperlink>
    </w:p>
    <w:p>
      <w:pPr>
        <w:pStyle w:val="TOC2"/>
        <w:tabs>
          <w:tab w:val="right" w:leader="dot" w:pos="8306"/>
        </w:tabs>
      </w:pPr>
      <w:hyperlink w:anchor="_Toc5327" w:history="1">
        <w:r>
          <w:rPr>
            <w:rFonts w:ascii="仿宋" w:eastAsia="仿宋" w:hAnsi="仿宋" w:cs="仿宋" w:hint="eastAsia"/>
            <w:lang w:eastAsia="zh-CN"/>
          </w:rPr>
          <w:t>(一)、项目实施计划</w:t>
        </w:r>
        <w:r>
          <w:tab/>
        </w:r>
        <w:r>
          <w:fldChar w:fldCharType="begin"/>
        </w:r>
        <w:r>
          <w:instrText xml:space="preserve"> PAGEREF _Toc5327 \h </w:instrText>
        </w:r>
        <w:r>
          <w:fldChar w:fldCharType="separate"/>
        </w:r>
        <w:r>
          <w:t>56</w:t>
        </w:r>
        <w:r>
          <w:fldChar w:fldCharType="end"/>
        </w:r>
      </w:hyperlink>
    </w:p>
    <w:p>
      <w:pPr>
        <w:pStyle w:val="TOC2"/>
        <w:tabs>
          <w:tab w:val="right" w:leader="dot" w:pos="8306"/>
        </w:tabs>
      </w:pPr>
      <w:hyperlink w:anchor="_Toc32064" w:history="1">
        <w:r>
          <w:rPr>
            <w:rFonts w:ascii="仿宋" w:eastAsia="仿宋" w:hAnsi="仿宋" w:cs="仿宋" w:hint="eastAsia"/>
            <w:lang w:eastAsia="zh-CN"/>
          </w:rPr>
          <w:t>(二)、项目组织机构与职责</w:t>
        </w:r>
        <w:r>
          <w:tab/>
        </w:r>
        <w:r>
          <w:fldChar w:fldCharType="begin"/>
        </w:r>
        <w:r>
          <w:instrText xml:space="preserve"> PAGEREF _Toc32064 \h </w:instrText>
        </w:r>
        <w:r>
          <w:fldChar w:fldCharType="separate"/>
        </w:r>
        <w:r>
          <w:t>58</w:t>
        </w:r>
        <w:r>
          <w:fldChar w:fldCharType="end"/>
        </w:r>
      </w:hyperlink>
    </w:p>
    <w:p>
      <w:pPr>
        <w:pStyle w:val="TOC2"/>
        <w:tabs>
          <w:tab w:val="right" w:leader="dot" w:pos="8306"/>
        </w:tabs>
      </w:pPr>
      <w:hyperlink w:anchor="_Toc19259" w:history="1">
        <w:r>
          <w:rPr>
            <w:rFonts w:ascii="仿宋" w:eastAsia="仿宋" w:hAnsi="仿宋" w:cs="仿宋" w:hint="eastAsia"/>
            <w:lang w:eastAsia="zh-CN"/>
          </w:rPr>
          <w:t>(三)、项目管理与监控体系</w:t>
        </w:r>
        <w:r>
          <w:tab/>
        </w:r>
        <w:r>
          <w:fldChar w:fldCharType="begin"/>
        </w:r>
        <w:r>
          <w:instrText xml:space="preserve"> PAGEREF _Toc19259 \h </w:instrText>
        </w:r>
        <w:r>
          <w:fldChar w:fldCharType="separate"/>
        </w:r>
        <w:r>
          <w:t>60</w:t>
        </w:r>
        <w:r>
          <w:fldChar w:fldCharType="end"/>
        </w:r>
      </w:hyperlink>
    </w:p>
    <w:p>
      <w:pPr>
        <w:pStyle w:val="TOC1"/>
        <w:tabs>
          <w:tab w:val="right" w:leader="dot" w:pos="8306"/>
        </w:tabs>
      </w:pPr>
      <w:hyperlink w:anchor="_Toc22929" w:history="1">
        <w:r>
          <w:rPr>
            <w:rFonts w:ascii="仿宋" w:eastAsia="仿宋" w:hAnsi="仿宋" w:cs="仿宋" w:hint="eastAsia"/>
            <w:lang w:eastAsia="zh-CN"/>
          </w:rPr>
          <w:t>十、环境保护与绿色发展</w:t>
        </w:r>
        <w:r>
          <w:tab/>
        </w:r>
        <w:r>
          <w:fldChar w:fldCharType="begin"/>
        </w:r>
        <w:r>
          <w:instrText xml:space="preserve"> PAGEREF _Toc22929 \h </w:instrText>
        </w:r>
        <w:r>
          <w:fldChar w:fldCharType="separate"/>
        </w:r>
        <w:r>
          <w:t>62</w:t>
        </w:r>
        <w:r>
          <w:fldChar w:fldCharType="end"/>
        </w:r>
      </w:hyperlink>
    </w:p>
    <w:p>
      <w:pPr>
        <w:pStyle w:val="TOC2"/>
        <w:tabs>
          <w:tab w:val="right" w:leader="dot" w:pos="8306"/>
        </w:tabs>
      </w:pPr>
      <w:hyperlink w:anchor="_Toc23339" w:history="1">
        <w:r>
          <w:rPr>
            <w:rFonts w:ascii="仿宋" w:eastAsia="仿宋" w:hAnsi="仿宋" w:cs="仿宋" w:hint="eastAsia"/>
            <w:lang w:eastAsia="zh-CN"/>
          </w:rPr>
          <w:t>(一)、环境保护措施</w:t>
        </w:r>
        <w:r>
          <w:tab/>
        </w:r>
        <w:r>
          <w:fldChar w:fldCharType="begin"/>
        </w:r>
        <w:r>
          <w:instrText xml:space="preserve"> PAGEREF _Toc23339 \h </w:instrText>
        </w:r>
        <w:r>
          <w:fldChar w:fldCharType="separate"/>
        </w:r>
        <w:r>
          <w:t>62</w:t>
        </w:r>
        <w:r>
          <w:fldChar w:fldCharType="end"/>
        </w:r>
      </w:hyperlink>
    </w:p>
    <w:p>
      <w:pPr>
        <w:pStyle w:val="TOC2"/>
        <w:tabs>
          <w:tab w:val="right" w:leader="dot" w:pos="8306"/>
        </w:tabs>
      </w:pPr>
      <w:hyperlink w:anchor="_Toc20538" w:history="1">
        <w:r>
          <w:rPr>
            <w:rFonts w:ascii="仿宋" w:eastAsia="仿宋" w:hAnsi="仿宋" w:cs="仿宋" w:hint="eastAsia"/>
            <w:lang w:eastAsia="zh-CN"/>
          </w:rPr>
          <w:t>(二)、绿色发展与可持续发展策略</w:t>
        </w:r>
        <w:r>
          <w:tab/>
        </w:r>
        <w:r>
          <w:fldChar w:fldCharType="begin"/>
        </w:r>
        <w:r>
          <w:instrText xml:space="preserve"> PAGEREF _Toc20538 \h </w:instrText>
        </w:r>
        <w:r>
          <w:fldChar w:fldCharType="separate"/>
        </w:r>
        <w:r>
          <w:t>64</w:t>
        </w:r>
        <w:r>
          <w:fldChar w:fldCharType="end"/>
        </w:r>
      </w:hyperlink>
    </w:p>
    <w:p>
      <w:pPr>
        <w:pStyle w:val="TOC1"/>
        <w:tabs>
          <w:tab w:val="right" w:leader="dot" w:pos="8306"/>
        </w:tabs>
      </w:pPr>
      <w:hyperlink w:anchor="_Toc17514" w:history="1">
        <w:r>
          <w:rPr>
            <w:rFonts w:ascii="仿宋" w:eastAsia="仿宋" w:hAnsi="仿宋" w:cs="仿宋" w:hint="eastAsia"/>
            <w:lang w:eastAsia="zh-CN"/>
          </w:rPr>
          <w:t>十一、技术创新与产业升级</w:t>
        </w:r>
        <w:r>
          <w:tab/>
        </w:r>
        <w:r>
          <w:fldChar w:fldCharType="begin"/>
        </w:r>
        <w:r>
          <w:instrText xml:space="preserve"> PAGEREF _Toc17514 \h </w:instrText>
        </w:r>
        <w:r>
          <w:fldChar w:fldCharType="separate"/>
        </w:r>
        <w:r>
          <w:t>65</w:t>
        </w:r>
        <w:r>
          <w:fldChar w:fldCharType="end"/>
        </w:r>
      </w:hyperlink>
    </w:p>
    <w:p>
      <w:pPr>
        <w:pStyle w:val="TOC2"/>
        <w:tabs>
          <w:tab w:val="right" w:leader="dot" w:pos="8306"/>
        </w:tabs>
      </w:pPr>
      <w:hyperlink w:anchor="_Toc27378" w:history="1">
        <w:r>
          <w:rPr>
            <w:rFonts w:ascii="仿宋" w:eastAsia="仿宋" w:hAnsi="仿宋" w:cs="仿宋" w:hint="eastAsia"/>
            <w:lang w:eastAsia="zh-CN"/>
          </w:rPr>
          <w:t>(一)、技术创新方向与目标</w:t>
        </w:r>
        <w:r>
          <w:tab/>
        </w:r>
        <w:r>
          <w:fldChar w:fldCharType="begin"/>
        </w:r>
        <w:r>
          <w:instrText xml:space="preserve"> PAGEREF _Toc27378 \h </w:instrText>
        </w:r>
        <w:r>
          <w:fldChar w:fldCharType="separate"/>
        </w:r>
        <w:r>
          <w:t>65</w:t>
        </w:r>
        <w:r>
          <w:fldChar w:fldCharType="end"/>
        </w:r>
      </w:hyperlink>
    </w:p>
    <w:p>
      <w:pPr>
        <w:pStyle w:val="TOC2"/>
        <w:tabs>
          <w:tab w:val="right" w:leader="dot" w:pos="8306"/>
        </w:tabs>
      </w:pPr>
      <w:hyperlink w:anchor="_Toc13956" w:history="1">
        <w:r>
          <w:rPr>
            <w:rFonts w:ascii="仿宋" w:eastAsia="仿宋" w:hAnsi="仿宋" w:cs="仿宋" w:hint="eastAsia"/>
            <w:lang w:eastAsia="zh-CN"/>
          </w:rPr>
          <w:t>(二)、产业升级路径与措施</w:t>
        </w:r>
        <w:r>
          <w:tab/>
        </w:r>
        <w:r>
          <w:fldChar w:fldCharType="begin"/>
        </w:r>
        <w:r>
          <w:instrText xml:space="preserve"> PAGEREF _Toc13956 \h </w:instrText>
        </w:r>
        <w:r>
          <w:fldChar w:fldCharType="separate"/>
        </w:r>
        <w:r>
          <w:t>66</w:t>
        </w:r>
        <w:r>
          <w:fldChar w:fldCharType="end"/>
        </w:r>
      </w:hyperlink>
    </w:p>
    <w:p>
      <w:pPr>
        <w:pStyle w:val="TOC1"/>
        <w:tabs>
          <w:tab w:val="right" w:leader="dot" w:pos="8306"/>
        </w:tabs>
      </w:pPr>
      <w:hyperlink w:anchor="_Toc32000" w:history="1">
        <w:r>
          <w:rPr>
            <w:rFonts w:ascii="仿宋" w:eastAsia="仿宋" w:hAnsi="仿宋" w:cs="仿宋" w:hint="eastAsia"/>
            <w:lang w:eastAsia="zh-CN"/>
          </w:rPr>
          <w:t>十二、客户关系管理与市场拓展</w:t>
        </w:r>
        <w:r>
          <w:tab/>
        </w:r>
        <w:r>
          <w:fldChar w:fldCharType="begin"/>
        </w:r>
        <w:r>
          <w:instrText xml:space="preserve"> PAGEREF _Toc32000 \h </w:instrText>
        </w:r>
        <w:r>
          <w:fldChar w:fldCharType="separate"/>
        </w:r>
        <w:r>
          <w:t>68</w:t>
        </w:r>
        <w:r>
          <w:fldChar w:fldCharType="end"/>
        </w:r>
      </w:hyperlink>
    </w:p>
    <w:p>
      <w:pPr>
        <w:pStyle w:val="TOC2"/>
        <w:tabs>
          <w:tab w:val="right" w:leader="dot" w:pos="8306"/>
        </w:tabs>
      </w:pPr>
      <w:hyperlink w:anchor="_Toc14819" w:history="1">
        <w:r>
          <w:rPr>
            <w:rFonts w:ascii="仿宋" w:eastAsia="仿宋" w:hAnsi="仿宋" w:cs="仿宋" w:hint="eastAsia"/>
            <w:lang w:eastAsia="zh-CN"/>
          </w:rPr>
          <w:t>(一)、客户关系管理策略</w:t>
        </w:r>
        <w:r>
          <w:tab/>
        </w:r>
        <w:r>
          <w:fldChar w:fldCharType="begin"/>
        </w:r>
        <w:r>
          <w:instrText xml:space="preserve"> PAGEREF _Toc14819 \h </w:instrText>
        </w:r>
        <w:r>
          <w:fldChar w:fldCharType="separate"/>
        </w:r>
        <w:r>
          <w:t>68</w:t>
        </w:r>
        <w:r>
          <w:fldChar w:fldCharType="end"/>
        </w:r>
      </w:hyperlink>
    </w:p>
    <w:p>
      <w:pPr>
        <w:pStyle w:val="TOC2"/>
        <w:tabs>
          <w:tab w:val="right" w:leader="dot" w:pos="8306"/>
        </w:tabs>
      </w:pPr>
      <w:hyperlink w:anchor="_Toc28255" w:history="1">
        <w:r>
          <w:rPr>
            <w:rFonts w:ascii="仿宋" w:eastAsia="仿宋" w:hAnsi="仿宋" w:cs="仿宋" w:hint="eastAsia"/>
            <w:lang w:eastAsia="zh-CN"/>
          </w:rPr>
          <w:t>(二)、市场拓展方案</w:t>
        </w:r>
        <w:r>
          <w:tab/>
        </w:r>
        <w:r>
          <w:fldChar w:fldCharType="begin"/>
        </w:r>
        <w:r>
          <w:instrText xml:space="preserve"> PAGEREF _Toc28255 \h </w:instrText>
        </w:r>
        <w:r>
          <w:fldChar w:fldCharType="separate"/>
        </w:r>
        <w:r>
          <w:t>69</w:t>
        </w:r>
        <w:r>
          <w:fldChar w:fldCharType="end"/>
        </w:r>
      </w:hyperlink>
    </w:p>
    <w:p>
      <w:pPr>
        <w:pStyle w:val="TOC1"/>
        <w:tabs>
          <w:tab w:val="right" w:leader="dot" w:pos="8306"/>
        </w:tabs>
      </w:pPr>
      <w:hyperlink w:anchor="_Toc31472" w:history="1">
        <w:r>
          <w:rPr>
            <w:rFonts w:ascii="仿宋" w:eastAsia="仿宋" w:hAnsi="仿宋" w:cs="仿宋" w:hint="eastAsia"/>
            <w:lang w:eastAsia="zh-CN"/>
          </w:rPr>
          <w:t>十三、设施与设备管理</w:t>
        </w:r>
        <w:r>
          <w:tab/>
        </w:r>
        <w:r>
          <w:fldChar w:fldCharType="begin"/>
        </w:r>
        <w:r>
          <w:instrText xml:space="preserve"> PAGEREF _Toc31472 \h </w:instrText>
        </w:r>
        <w:r>
          <w:fldChar w:fldCharType="separate"/>
        </w:r>
        <w:r>
          <w:t>70</w:t>
        </w:r>
        <w:r>
          <w:fldChar w:fldCharType="end"/>
        </w:r>
      </w:hyperlink>
    </w:p>
    <w:p>
      <w:pPr>
        <w:pStyle w:val="TOC2"/>
        <w:tabs>
          <w:tab w:val="right" w:leader="dot" w:pos="8306"/>
        </w:tabs>
      </w:pPr>
      <w:hyperlink w:anchor="_Toc21729" w:history="1">
        <w:r>
          <w:rPr>
            <w:rFonts w:ascii="仿宋" w:eastAsia="仿宋" w:hAnsi="仿宋" w:cs="仿宋" w:hint="eastAsia"/>
            <w:lang w:eastAsia="zh-CN"/>
          </w:rPr>
          <w:t>(一)、设施规划与配置</w:t>
        </w:r>
        <w:r>
          <w:tab/>
        </w:r>
        <w:r>
          <w:fldChar w:fldCharType="begin"/>
        </w:r>
        <w:r>
          <w:instrText xml:space="preserve"> PAGEREF _Toc21729 \h </w:instrText>
        </w:r>
        <w:r>
          <w:fldChar w:fldCharType="separate"/>
        </w:r>
        <w:r>
          <w:t>70</w:t>
        </w:r>
        <w:r>
          <w:fldChar w:fldCharType="end"/>
        </w:r>
      </w:hyperlink>
    </w:p>
    <w:p>
      <w:pPr>
        <w:pStyle w:val="TOC2"/>
        <w:tabs>
          <w:tab w:val="right" w:leader="dot" w:pos="8306"/>
        </w:tabs>
      </w:pPr>
      <w:hyperlink w:anchor="_Toc3855" w:history="1">
        <w:r>
          <w:rPr>
            <w:rFonts w:ascii="仿宋" w:eastAsia="仿宋" w:hAnsi="仿宋" w:cs="仿宋" w:hint="eastAsia"/>
            <w:lang w:eastAsia="zh-CN"/>
          </w:rPr>
          <w:t>(二)、设备采购与维护管理</w:t>
        </w:r>
        <w:r>
          <w:tab/>
        </w:r>
        <w:r>
          <w:fldChar w:fldCharType="begin"/>
        </w:r>
        <w:r>
          <w:instrText xml:space="preserve"> PAGEREF _Toc3855 \h </w:instrText>
        </w:r>
        <w:r>
          <w:fldChar w:fldCharType="separate"/>
        </w:r>
        <w:r>
          <w:t>71</w:t>
        </w:r>
        <w:r>
          <w:fldChar w:fldCharType="end"/>
        </w:r>
      </w:hyperlink>
    </w:p>
    <w:p>
      <w:pPr>
        <w:pStyle w:val="TOC2"/>
        <w:tabs>
          <w:tab w:val="right" w:leader="dot" w:pos="8306"/>
        </w:tabs>
      </w:pPr>
      <w:hyperlink w:anchor="_Toc29618" w:history="1">
        <w:r>
          <w:rPr>
            <w:rFonts w:ascii="仿宋" w:eastAsia="仿宋" w:hAnsi="仿宋" w:cs="仿宋" w:hint="eastAsia"/>
            <w:lang w:eastAsia="zh-CN"/>
          </w:rPr>
          <w:t>(三)、设施设备升级策略</w:t>
        </w:r>
        <w:r>
          <w:tab/>
        </w:r>
        <w:r>
          <w:fldChar w:fldCharType="begin"/>
        </w:r>
        <w:r>
          <w:instrText xml:space="preserve"> PAGEREF _Toc29618 \h </w:instrText>
        </w:r>
        <w:r>
          <w:fldChar w:fldCharType="separate"/>
        </w:r>
        <w:r>
          <w:t>71</w:t>
        </w:r>
        <w:r>
          <w:fldChar w:fldCharType="end"/>
        </w:r>
      </w:hyperlink>
    </w:p>
    <w:p>
      <w:pPr>
        <w:pStyle w:val="TOC1"/>
        <w:tabs>
          <w:tab w:val="right" w:leader="dot" w:pos="8306"/>
        </w:tabs>
      </w:pPr>
      <w:hyperlink w:anchor="_Toc2738" w:history="1">
        <w:r>
          <w:rPr>
            <w:rFonts w:ascii="仿宋" w:eastAsia="仿宋" w:hAnsi="仿宋" w:cs="仿宋" w:hint="eastAsia"/>
            <w:lang w:eastAsia="zh-CN"/>
          </w:rPr>
          <w:t>十四、知识产权管理与保护</w:t>
        </w:r>
        <w:r>
          <w:tab/>
        </w:r>
        <w:r>
          <w:fldChar w:fldCharType="begin"/>
        </w:r>
        <w:r>
          <w:instrText xml:space="preserve"> PAGEREF _Toc2738 \h </w:instrText>
        </w:r>
        <w:r>
          <w:fldChar w:fldCharType="separate"/>
        </w:r>
        <w:r>
          <w:t>72</w:t>
        </w:r>
        <w:r>
          <w:fldChar w:fldCharType="end"/>
        </w:r>
      </w:hyperlink>
    </w:p>
    <w:p>
      <w:pPr>
        <w:pStyle w:val="TOC2"/>
        <w:tabs>
          <w:tab w:val="right" w:leader="dot" w:pos="8306"/>
        </w:tabs>
      </w:pPr>
      <w:hyperlink w:anchor="_Toc15272" w:history="1">
        <w:r>
          <w:rPr>
            <w:rFonts w:ascii="仿宋" w:eastAsia="仿宋" w:hAnsi="仿宋" w:cs="仿宋" w:hint="eastAsia"/>
            <w:lang w:eastAsia="zh-CN"/>
          </w:rPr>
          <w:t>(一)、知识产权管理体系建设</w:t>
        </w:r>
        <w:r>
          <w:tab/>
        </w:r>
        <w:r>
          <w:fldChar w:fldCharType="begin"/>
        </w:r>
        <w:r>
          <w:instrText xml:space="preserve"> PAGEREF _Toc15272 \h </w:instrText>
        </w:r>
        <w:r>
          <w:fldChar w:fldCharType="separate"/>
        </w:r>
        <w:r>
          <w:t>72</w:t>
        </w:r>
        <w:r>
          <w:fldChar w:fldCharType="end"/>
        </w:r>
      </w:hyperlink>
    </w:p>
    <w:p>
      <w:pPr>
        <w:pStyle w:val="TOC2"/>
        <w:tabs>
          <w:tab w:val="right" w:leader="dot" w:pos="8306"/>
        </w:tabs>
      </w:pPr>
      <w:hyperlink w:anchor="_Toc14553" w:history="1">
        <w:r>
          <w:rPr>
            <w:rFonts w:ascii="仿宋" w:eastAsia="仿宋" w:hAnsi="仿宋" w:cs="仿宋" w:hint="eastAsia"/>
            <w:lang w:eastAsia="zh-CN"/>
          </w:rPr>
          <w:t>(二)、知识产权保护措施</w:t>
        </w:r>
        <w:r>
          <w:tab/>
        </w:r>
        <w:r>
          <w:fldChar w:fldCharType="begin"/>
        </w:r>
        <w:r>
          <w:instrText xml:space="preserve"> PAGEREF _Toc14553 \h </w:instrText>
        </w:r>
        <w:r>
          <w:fldChar w:fldCharType="separate"/>
        </w:r>
        <w:r>
          <w:t>73</w:t>
        </w:r>
        <w:r>
          <w:fldChar w:fldCharType="end"/>
        </w:r>
      </w:hyperlink>
    </w:p>
    <w:p>
      <w:pPr>
        <w:pStyle w:val="TOC1"/>
        <w:tabs>
          <w:tab w:val="right" w:leader="dot" w:pos="8306"/>
        </w:tabs>
      </w:pPr>
      <w:hyperlink w:anchor="_Toc31543" w:history="1">
        <w:r>
          <w:rPr>
            <w:rFonts w:ascii="仿宋" w:eastAsia="仿宋" w:hAnsi="仿宋" w:cs="仿宋" w:hint="eastAsia"/>
            <w:lang w:eastAsia="zh-CN"/>
          </w:rPr>
          <w:t>十五、成果转化与推广应用</w:t>
        </w:r>
        <w:r>
          <w:tab/>
        </w:r>
        <w:r>
          <w:fldChar w:fldCharType="begin"/>
        </w:r>
        <w:r>
          <w:instrText xml:space="preserve"> PAGEREF _Toc31543 \h </w:instrText>
        </w:r>
        <w:r>
          <w:fldChar w:fldCharType="separate"/>
        </w:r>
        <w:r>
          <w:t>75</w:t>
        </w:r>
        <w:r>
          <w:fldChar w:fldCharType="end"/>
        </w:r>
      </w:hyperlink>
    </w:p>
    <w:p>
      <w:pPr>
        <w:pStyle w:val="TOC2"/>
        <w:tabs>
          <w:tab w:val="right" w:leader="dot" w:pos="8306"/>
        </w:tabs>
      </w:pPr>
      <w:hyperlink w:anchor="_Toc1977" w:history="1">
        <w:r>
          <w:rPr>
            <w:rFonts w:ascii="仿宋" w:eastAsia="仿宋" w:hAnsi="仿宋" w:cs="仿宋" w:hint="eastAsia"/>
            <w:lang w:eastAsia="zh-CN"/>
          </w:rPr>
          <w:t>(一)、成果转化策略制定</w:t>
        </w:r>
        <w:r>
          <w:tab/>
        </w:r>
        <w:r>
          <w:fldChar w:fldCharType="begin"/>
        </w:r>
        <w:r>
          <w:instrText xml:space="preserve"> PAGEREF _Toc1977 \h </w:instrText>
        </w:r>
        <w:r>
          <w:fldChar w:fldCharType="separate"/>
        </w:r>
        <w:r>
          <w:t>75</w:t>
        </w:r>
        <w:r>
          <w:fldChar w:fldCharType="end"/>
        </w:r>
      </w:hyperlink>
    </w:p>
    <w:p>
      <w:pPr>
        <w:pStyle w:val="TOC2"/>
        <w:tabs>
          <w:tab w:val="right" w:leader="dot" w:pos="8306"/>
        </w:tabs>
      </w:pPr>
      <w:hyperlink w:anchor="_Toc8979" w:history="1">
        <w:r>
          <w:rPr>
            <w:rFonts w:ascii="仿宋" w:eastAsia="仿宋" w:hAnsi="仿宋" w:cs="仿宋" w:hint="eastAsia"/>
            <w:lang w:eastAsia="zh-CN"/>
          </w:rPr>
          <w:t>(二)、成果推广应用方案</w:t>
        </w:r>
        <w:r>
          <w:tab/>
        </w:r>
        <w:r>
          <w:fldChar w:fldCharType="begin"/>
        </w:r>
        <w:r>
          <w:instrText xml:space="preserve"> PAGEREF _Toc8979 \h </w:instrText>
        </w:r>
        <w:r>
          <w:fldChar w:fldCharType="separate"/>
        </w:r>
        <w:r>
          <w:t>76</w:t>
        </w:r>
        <w:r>
          <w:fldChar w:fldCharType="end"/>
        </w:r>
      </w:hyperlink>
    </w:p>
    <w:p>
      <w:pPr>
        <w:pStyle w:val="TOC1"/>
        <w:tabs>
          <w:tab w:val="right" w:leader="dot" w:pos="8306"/>
        </w:tabs>
      </w:pPr>
      <w:hyperlink w:anchor="_Toc7000" w:history="1">
        <w:r>
          <w:rPr>
            <w:rFonts w:ascii="仿宋" w:eastAsia="仿宋" w:hAnsi="仿宋" w:cs="仿宋" w:hint="eastAsia"/>
            <w:lang w:eastAsia="zh-CN"/>
          </w:rPr>
          <w:t>十六、产业协同与集群发展</w:t>
        </w:r>
        <w:r>
          <w:tab/>
        </w:r>
        <w:r>
          <w:fldChar w:fldCharType="begin"/>
        </w:r>
        <w:r>
          <w:instrText xml:space="preserve"> PAGEREF _Toc7000 \h </w:instrText>
        </w:r>
        <w:r>
          <w:fldChar w:fldCharType="separate"/>
        </w:r>
        <w:r>
          <w:t>78</w:t>
        </w:r>
        <w:r>
          <w:fldChar w:fldCharType="end"/>
        </w:r>
      </w:hyperlink>
    </w:p>
    <w:p>
      <w:pPr>
        <w:pStyle w:val="TOC2"/>
        <w:tabs>
          <w:tab w:val="right" w:leader="dot" w:pos="8306"/>
        </w:tabs>
      </w:pPr>
      <w:hyperlink w:anchor="_Toc27836" w:history="1">
        <w:r>
          <w:rPr>
            <w:rFonts w:ascii="仿宋" w:eastAsia="仿宋" w:hAnsi="仿宋" w:cs="仿宋" w:hint="eastAsia"/>
            <w:lang w:eastAsia="zh-CN"/>
          </w:rPr>
          <w:t>(一)、产业协同机制建设</w:t>
        </w:r>
        <w:r>
          <w:tab/>
        </w:r>
        <w:r>
          <w:fldChar w:fldCharType="begin"/>
        </w:r>
        <w:r>
          <w:instrText xml:space="preserve"> PAGEREF _Toc27836 \h </w:instrText>
        </w:r>
        <w:r>
          <w:fldChar w:fldCharType="separate"/>
        </w:r>
        <w:r>
          <w:t>78</w:t>
        </w:r>
        <w:r>
          <w:fldChar w:fldCharType="end"/>
        </w:r>
      </w:hyperlink>
    </w:p>
    <w:p>
      <w:pPr>
        <w:pStyle w:val="TOC2"/>
        <w:tabs>
          <w:tab w:val="right" w:leader="dot" w:pos="8306"/>
        </w:tabs>
      </w:pPr>
      <w:hyperlink w:anchor="_Toc15977" w:history="1">
        <w:r>
          <w:rPr>
            <w:rFonts w:ascii="仿宋" w:eastAsia="仿宋" w:hAnsi="仿宋" w:cs="仿宋" w:hint="eastAsia"/>
            <w:lang w:eastAsia="zh-CN"/>
          </w:rPr>
          <w:t>(二)、产业集群培育与发展</w:t>
        </w:r>
        <w:r>
          <w:tab/>
        </w:r>
        <w:r>
          <w:fldChar w:fldCharType="begin"/>
        </w:r>
        <w:r>
          <w:instrText xml:space="preserve"> PAGEREF _Toc15977 \h </w:instrText>
        </w:r>
        <w:r>
          <w:fldChar w:fldCharType="separate"/>
        </w:r>
        <w:r>
          <w:t>79</w:t>
        </w:r>
        <w:r>
          <w:fldChar w:fldCharType="end"/>
        </w:r>
      </w:hyperlink>
    </w:p>
    <w:p>
      <w:pPr>
        <w:pStyle w:val="TOC1"/>
        <w:tabs>
          <w:tab w:val="right" w:leader="dot" w:pos="8306"/>
        </w:tabs>
      </w:pPr>
      <w:hyperlink w:anchor="_Toc23175" w:history="1">
        <w:r>
          <w:rPr>
            <w:rFonts w:ascii="仿宋" w:eastAsia="仿宋" w:hAnsi="仿宋" w:cs="仿宋" w:hint="eastAsia"/>
            <w:lang w:eastAsia="zh-CN"/>
          </w:rPr>
          <w:t>十七、项目施工方案</w:t>
        </w:r>
        <w:r>
          <w:tab/>
        </w:r>
        <w:r>
          <w:fldChar w:fldCharType="begin"/>
        </w:r>
        <w:r>
          <w:instrText xml:space="preserve"> PAGEREF _Toc23175 \h </w:instrText>
        </w:r>
        <w:r>
          <w:fldChar w:fldCharType="separate"/>
        </w:r>
        <w:r>
          <w:t>80</w:t>
        </w:r>
        <w:r>
          <w:fldChar w:fldCharType="end"/>
        </w:r>
      </w:hyperlink>
    </w:p>
    <w:p>
      <w:pPr>
        <w:pStyle w:val="TOC2"/>
        <w:tabs>
          <w:tab w:val="right" w:leader="dot" w:pos="8306"/>
        </w:tabs>
      </w:pPr>
      <w:hyperlink w:anchor="_Toc27310" w:history="1">
        <w:r>
          <w:rPr>
            <w:rFonts w:ascii="仿宋" w:eastAsia="仿宋" w:hAnsi="仿宋" w:cs="仿宋" w:hint="eastAsia"/>
            <w:lang w:eastAsia="zh-CN"/>
          </w:rPr>
          <w:t>(一)、施工组织设计</w:t>
        </w:r>
        <w:r>
          <w:tab/>
        </w:r>
        <w:r>
          <w:fldChar w:fldCharType="begin"/>
        </w:r>
        <w:r>
          <w:instrText xml:space="preserve"> PAGEREF _Toc27310 \h </w:instrText>
        </w:r>
        <w:r>
          <w:fldChar w:fldCharType="separate"/>
        </w:r>
        <w:r>
          <w:t>80</w:t>
        </w:r>
        <w:r>
          <w:fldChar w:fldCharType="end"/>
        </w:r>
      </w:hyperlink>
    </w:p>
    <w:p>
      <w:pPr>
        <w:pStyle w:val="TOC2"/>
        <w:tabs>
          <w:tab w:val="right" w:leader="dot" w:pos="8306"/>
        </w:tabs>
      </w:pPr>
      <w:hyperlink w:anchor="_Toc1255" w:history="1">
        <w:r>
          <w:rPr>
            <w:rFonts w:ascii="仿宋" w:eastAsia="仿宋" w:hAnsi="仿宋" w:cs="仿宋" w:hint="eastAsia"/>
            <w:lang w:eastAsia="zh-CN"/>
          </w:rPr>
          <w:t>(二)、施工工艺与技术路线</w:t>
        </w:r>
        <w:r>
          <w:tab/>
        </w:r>
        <w:r>
          <w:fldChar w:fldCharType="begin"/>
        </w:r>
        <w:r>
          <w:instrText xml:space="preserve"> PAGEREF _Toc1255 \h </w:instrText>
        </w:r>
        <w:r>
          <w:fldChar w:fldCharType="separate"/>
        </w:r>
        <w:r>
          <w:t>81</w:t>
        </w:r>
        <w:r>
          <w:fldChar w:fldCharType="end"/>
        </w:r>
      </w:hyperlink>
    </w:p>
    <w:p>
      <w:pPr>
        <w:pStyle w:val="TOC2"/>
        <w:tabs>
          <w:tab w:val="right" w:leader="dot" w:pos="8306"/>
        </w:tabs>
      </w:pPr>
      <w:hyperlink w:anchor="_Toc11678" w:history="1">
        <w:r>
          <w:rPr>
            <w:rFonts w:ascii="仿宋" w:eastAsia="仿宋" w:hAnsi="仿宋" w:cs="仿宋" w:hint="eastAsia"/>
            <w:lang w:eastAsia="zh-CN"/>
          </w:rPr>
          <w:t>(三)、关键节点施工计划</w:t>
        </w:r>
        <w:r>
          <w:tab/>
        </w:r>
        <w:r>
          <w:fldChar w:fldCharType="begin"/>
        </w:r>
        <w:r>
          <w:instrText xml:space="preserve"> PAGEREF _Toc11678 \h </w:instrText>
        </w:r>
        <w:r>
          <w:fldChar w:fldCharType="separate"/>
        </w:r>
        <w:r>
          <w:t>82</w:t>
        </w:r>
        <w:r>
          <w:fldChar w:fldCharType="end"/>
        </w:r>
      </w:hyperlink>
    </w:p>
    <w:p>
      <w:pPr>
        <w:pStyle w:val="TOC2"/>
        <w:tabs>
          <w:tab w:val="right" w:leader="dot" w:pos="8306"/>
        </w:tabs>
      </w:pPr>
      <w:hyperlink w:anchor="_Toc1793" w:history="1">
        <w:r>
          <w:rPr>
            <w:rFonts w:ascii="仿宋" w:eastAsia="仿宋" w:hAnsi="仿宋" w:cs="仿宋" w:hint="eastAsia"/>
            <w:lang w:eastAsia="zh-CN"/>
          </w:rPr>
          <w:t>(四)、施工现场管理</w:t>
        </w:r>
        <w:r>
          <w:tab/>
        </w:r>
        <w:r>
          <w:fldChar w:fldCharType="begin"/>
        </w:r>
        <w:r>
          <w:instrText xml:space="preserve"> PAGEREF _Toc1793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39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0350"/>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28002"/>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15660"/>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30060"/>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18564"/>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彩妆化妆品项目与土地用途规划：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彩妆化妆品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彩妆化妆品项目的容积率和建筑密度：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用地控制指标通常规定了容积率和建筑密度的要求。对于彩妆化妆品项目来说，这将影响建筑物的规模和高度。必须确保项目的设计符合容积率和建筑密度的限制，以遵守用地控制法规。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彩妆化妆品项目的建筑线限制：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用地控制指标还可能规定了建筑物与街道或相邻土地的距离，这被称为建筑线限制。彩妆化妆品项目必须遵守这些规定，以确保建筑的位置符合法规。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彩妆化妆品项目的环境影响和可持续性：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用地控制指标可能包括环境保护要求，例如绿地比例和污染防控措施。对于彩妆化妆品项目，这意味着必须考虑如何保护当地生态系统、水资源和空气质量，以确保项目的可持续性。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彩妆化妆品项目的规划和设计团队需要定期审查和更新用地控制指标，以确保项目的合规性。如果需要调整用地控制指标，必须与政府部门和相关利益相关者协商，以确保变更是合法的和有利于城市的发展。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在整个项目规划和实施过程中，与用地控制指标的合作和遵守是至关重要的。这有助于确保彩妆化妆品项目是一个合法、可持续且与城市规划一致的发展项目。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17312"/>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彩妆化妆品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彩妆化妆品项目需要评估可用地块的规模和形状，以确定是否满足地总体要求。某些城市规划可能要求项目具有特定的地块大小或形状，以适应城市发展的整体格局。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每个城市都有自己的规划目标和愿景，包括住宅区、商业区和工业区的平衡发展。彩妆化妆品项目需要与城市规划目标保持一致，以确保项目不会破坏城市的整体规划。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https://d.book118.com/147005100104006053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彩妆化妆品项目构思建设方案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彩妆化妆品项目构思建设方案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彩妆化妆品项目构思建设方案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彩妆化妆品项目构思建设方案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彩妆化妆品项目构思建设方案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彩妆化妆品项目构思建设方案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彩妆化妆品项目构思建设方案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彩妆化妆品项目构思建设方案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彩妆化妆品项目构思建设方案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彩妆化妆品项目构思建设方案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彩妆化妆品项目构思建设方案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彩妆化妆品项目构思建设方案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6824B4A"/>
    <w:rsid w:val="36824B4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4700510010400605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2024-02-26T16:02:00Z</dcterms:created>
  <dcterms:modified xsi:type="dcterms:W3CDTF">2024-02-26T16:03:14Z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AB9593C11DA64C3295084CA570C2891F_11</vt:lpwstr>
  </property>
  <property fmtid="{D5CDD505-2E9C-101B-9397-08002B2CF9AE}" pid="3" name="KSOProductBuildVer">
    <vt:lpwstr>2052-12.1.0.16250</vt:lpwstr>
  </property>
</Properties>
</file>