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141DF" w:rsidP="000141DF" w14:paraId="4F59A509" w14:textId="77777777">
      <w:pPr>
        <w:spacing w:before="48" w:beforeLines="20" w:after="360" w:afterLines="150" w:line="360" w:lineRule="auto"/>
        <w:jc w:val="center"/>
        <w:rPr>
          <w:rFonts w:ascii="华文中宋" w:eastAsia="华文中宋" w:hAnsi="华文中宋"/>
          <w:b/>
          <w:sz w:val="30"/>
        </w:rPr>
      </w:pPr>
      <w:r w:rsidRPr="000141DF">
        <w:rPr>
          <w:rFonts w:ascii="华文中宋" w:eastAsia="华文中宋" w:hAnsi="华文中宋"/>
          <w:b/>
          <w:sz w:val="30"/>
        </w:rPr>
        <w:t>2023</w:t>
      </w:r>
      <w:r w:rsidRPr="000141DF">
        <w:rPr>
          <w:rFonts w:ascii="华文中宋" w:eastAsia="华文中宋" w:hAnsi="华文中宋"/>
          <w:b/>
          <w:sz w:val="30"/>
        </w:rPr>
        <w:t>广东肇庆高新区投资促进服务中心招聘政府雇员</w:t>
      </w:r>
      <w:r w:rsidRPr="000141DF">
        <w:rPr>
          <w:rFonts w:ascii="华文中宋" w:eastAsia="华文中宋" w:hAnsi="华文中宋"/>
          <w:b/>
          <w:sz w:val="30"/>
        </w:rPr>
        <w:t>2</w:t>
      </w:r>
      <w:r w:rsidRPr="000141DF">
        <w:rPr>
          <w:rFonts w:ascii="华文中宋" w:eastAsia="华文中宋" w:hAnsi="华文中宋"/>
          <w:b/>
          <w:sz w:val="30"/>
        </w:rPr>
        <w:t>人笔试备考题库及答案解析</w:t>
      </w:r>
    </w:p>
    <w:p w:rsidR="00A77B3E" w14:paraId="3D1D242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201F7B7" w14:textId="77777777">
      <w:pPr>
        <w:spacing w:after="260" w:line="360" w:lineRule="auto"/>
      </w:pPr>
      <w:r>
        <w:rPr>
          <w:rFonts w:ascii="微软雅黑" w:eastAsia="微软雅黑" w:cs="微软雅黑"/>
        </w:rPr>
        <w:t>一、选择题</w:t>
      </w:r>
    </w:p>
    <w:p w:rsidR="006D34C4" w14:paraId="4088FCC0"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6255205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76C6E4E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474935D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5EA30F3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308B547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C3569B8"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5825B306"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甲女曾被乙女欺骗，带丙男到乙家实施报复，在甲女的帮助下丙男将乙女强奸。甲女的行为</w:t>
      </w:r>
      <w:r w:rsidRPr="006D34C4">
        <w:rPr>
          <w:rFonts w:ascii="微软雅黑" w:eastAsia="微软雅黑" w:cs="微软雅黑"/>
          <w:szCs w:val="14"/>
        </w:rPr>
        <w:t>()</w:t>
      </w:r>
      <w:r w:rsidRPr="006D34C4">
        <w:rPr>
          <w:rFonts w:ascii="微软雅黑" w:eastAsia="微软雅黑" w:cs="微软雅黑"/>
          <w:szCs w:val="14"/>
        </w:rPr>
        <w:t>。</w:t>
      </w:r>
    </w:p>
    <w:p w:rsidR="006D34C4" w14:paraId="3951DEB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、不构成犯罪</w:t>
      </w:r>
    </w:p>
    <w:p w:rsidR="006D34C4" w14:paraId="14D933A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、构成强奸罪</w:t>
      </w:r>
    </w:p>
    <w:p w:rsidR="006D34C4" w14:paraId="6B9E363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、构成故意伤害罪</w:t>
      </w:r>
    </w:p>
    <w:p w:rsidR="006D34C4" w14:paraId="2F9406C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、构成报复陷害罪</w:t>
      </w:r>
    </w:p>
    <w:p w:rsidR="006D34C4" w14:paraId="5CD4A56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4D9771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丙男在甲女的帮助下对乙女进行强奸，系共犯。根据《刑法》第</w:t>
      </w:r>
      <w:r w:rsidRPr="006D34C4">
        <w:rPr>
          <w:rFonts w:ascii="微软雅黑" w:eastAsia="微软雅黑" w:cs="微软雅黑"/>
          <w:szCs w:val="14"/>
        </w:rPr>
        <w:t>236</w:t>
      </w:r>
      <w:r w:rsidRPr="006D34C4">
        <w:rPr>
          <w:rFonts w:ascii="微软雅黑" w:eastAsia="微软雅黑" w:cs="微软雅黑"/>
          <w:szCs w:val="14"/>
        </w:rPr>
        <w:t>条之规定，对甲女以强奸罪论处。故选</w:t>
      </w:r>
      <w:r w:rsidRPr="006D34C4">
        <w:rPr>
          <w:rFonts w:ascii="微软雅黑" w:eastAsia="微软雅黑" w:cs="微软雅黑"/>
          <w:szCs w:val="14"/>
        </w:rPr>
        <w:t>B</w:t>
      </w:r>
      <w:r w:rsidRPr="006D34C4">
        <w:rPr>
          <w:rFonts w:ascii="微软雅黑" w:eastAsia="微软雅黑" w:cs="微软雅黑"/>
          <w:szCs w:val="14"/>
        </w:rPr>
        <w:t>。</w:t>
      </w:r>
    </w:p>
    <w:p w:rsidR="006D34C4" w14:paraId="05B9B88C"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40E97F8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58CDCEA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6A7EE05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207188D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3E9B065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C4EB22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5214B896"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7FFA447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3F2120E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74F84D6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74BE628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46D7980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7F1536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6018D1EF"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333A96E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https://d.book118.com/147012156161006035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1DF" w:rsidP="00B77510" w14:paraId="494CC7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41DF" w14:paraId="28DEF1C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1DF" w:rsidP="00B77510" w14:paraId="218A9F46" w14:textId="6BB991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141DF" w14:paraId="6DD385C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1DF" w14:paraId="23BD038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1DF"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41D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1DF" w:rsidP="00B77510" w14:textId="6BB991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141D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1D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1DF"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41D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1DF" w:rsidP="00B77510" w14:textId="6BB991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141D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1D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1DF" w14:paraId="3A81A3B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1DF" w14:paraId="5006300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1DF" w14:paraId="720AC8E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1D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1D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1D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1D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1D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1D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141DF"/>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EAA6B09"/>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0141D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141DF"/>
    <w:rPr>
      <w:sz w:val="18"/>
      <w:szCs w:val="18"/>
    </w:rPr>
  </w:style>
  <w:style w:type="paragraph" w:styleId="Footer">
    <w:name w:val="footer"/>
    <w:basedOn w:val="Normal"/>
    <w:link w:val="a0"/>
    <w:rsid w:val="000141DF"/>
    <w:pPr>
      <w:tabs>
        <w:tab w:val="center" w:pos="4153"/>
        <w:tab w:val="right" w:pos="8306"/>
      </w:tabs>
      <w:snapToGrid w:val="0"/>
    </w:pPr>
    <w:rPr>
      <w:sz w:val="18"/>
      <w:szCs w:val="18"/>
    </w:rPr>
  </w:style>
  <w:style w:type="character" w:customStyle="1" w:styleId="a0">
    <w:name w:val="页脚 字符"/>
    <w:basedOn w:val="DefaultParagraphFont"/>
    <w:link w:val="Footer"/>
    <w:rsid w:val="000141DF"/>
    <w:rPr>
      <w:sz w:val="18"/>
      <w:szCs w:val="18"/>
    </w:rPr>
  </w:style>
  <w:style w:type="character" w:styleId="PageNumber">
    <w:name w:val="page number"/>
    <w:basedOn w:val="DefaultParagraphFont"/>
    <w:rsid w:val="000141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47012156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2965</Words>
  <Characters>16906</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2024-01-30T12:38:00Z</dcterms:created>
  <dcterms:modified xsi:type="dcterms:W3CDTF">2024-01-30T12:38:00Z</dcterms:modified>
</cp:coreProperties>
</file>