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食品冷冻机械行业企业战略发展规划及建议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7" w:history="1">
        <w:r>
          <w:rPr>
            <w:rFonts w:ascii="仿宋" w:eastAsia="仿宋" w:hAnsi="仿宋" w:cs="仿宋" w:hint="eastAsia"/>
            <w:lang w:eastAsia="zh-CN"/>
          </w:rPr>
          <w:t>概论</w:t>
        </w:r>
        <w:r>
          <w:tab/>
        </w:r>
        <w:r>
          <w:fldChar w:fldCharType="begin"/>
        </w:r>
        <w:r>
          <w:instrText xml:space="preserve"> PAGEREF _Toc2997 \h </w:instrText>
        </w:r>
        <w:r>
          <w:fldChar w:fldCharType="separate"/>
        </w:r>
        <w:r>
          <w:t>4</w:t>
        </w:r>
        <w:r>
          <w:fldChar w:fldCharType="end"/>
        </w:r>
      </w:hyperlink>
    </w:p>
    <w:p>
      <w:pPr>
        <w:pStyle w:val="TOC1"/>
        <w:tabs>
          <w:tab w:val="right" w:leader="dot" w:pos="8306"/>
        </w:tabs>
      </w:pPr>
      <w:hyperlink w:anchor="_Toc17325" w:history="1">
        <w:r>
          <w:rPr>
            <w:rFonts w:ascii="仿宋" w:eastAsia="仿宋" w:hAnsi="仿宋" w:cs="仿宋" w:hint="eastAsia"/>
            <w:lang w:eastAsia="zh-CN"/>
          </w:rPr>
          <w:t>一、员工压力管理及应对措施</w:t>
        </w:r>
        <w:r>
          <w:tab/>
        </w:r>
        <w:r>
          <w:fldChar w:fldCharType="begin"/>
        </w:r>
        <w:r>
          <w:instrText xml:space="preserve"> PAGEREF _Toc17325 \h </w:instrText>
        </w:r>
        <w:r>
          <w:fldChar w:fldCharType="separate"/>
        </w:r>
        <w:r>
          <w:t>4</w:t>
        </w:r>
        <w:r>
          <w:fldChar w:fldCharType="end"/>
        </w:r>
      </w:hyperlink>
    </w:p>
    <w:p>
      <w:pPr>
        <w:pStyle w:val="TOC2"/>
        <w:tabs>
          <w:tab w:val="right" w:leader="dot" w:pos="8306"/>
        </w:tabs>
      </w:pPr>
      <w:hyperlink w:anchor="_Toc18943" w:history="1">
        <w:r>
          <w:rPr>
            <w:rFonts w:ascii="仿宋" w:eastAsia="仿宋" w:hAnsi="仿宋" w:cs="仿宋" w:hint="eastAsia"/>
            <w:lang w:eastAsia="zh-CN"/>
          </w:rPr>
          <w:t>(一)、压力对员工的影响及管理原则</w:t>
        </w:r>
        <w:r>
          <w:tab/>
        </w:r>
        <w:r>
          <w:fldChar w:fldCharType="begin"/>
        </w:r>
        <w:r>
          <w:instrText xml:space="preserve"> PAGEREF _Toc18943 \h </w:instrText>
        </w:r>
        <w:r>
          <w:fldChar w:fldCharType="separate"/>
        </w:r>
        <w:r>
          <w:t>4</w:t>
        </w:r>
        <w:r>
          <w:fldChar w:fldCharType="end"/>
        </w:r>
      </w:hyperlink>
    </w:p>
    <w:p>
      <w:pPr>
        <w:pStyle w:val="TOC2"/>
        <w:tabs>
          <w:tab w:val="right" w:leader="dot" w:pos="8306"/>
        </w:tabs>
      </w:pPr>
      <w:hyperlink w:anchor="_Toc27919" w:history="1">
        <w:r>
          <w:rPr>
            <w:rFonts w:ascii="仿宋" w:eastAsia="仿宋" w:hAnsi="仿宋" w:cs="仿宋" w:hint="eastAsia"/>
            <w:lang w:eastAsia="zh-CN"/>
          </w:rPr>
          <w:t>(二)、压力应对策略及其实施方案</w:t>
        </w:r>
        <w:r>
          <w:tab/>
        </w:r>
        <w:r>
          <w:fldChar w:fldCharType="begin"/>
        </w:r>
        <w:r>
          <w:instrText xml:space="preserve"> PAGEREF _Toc27919 \h </w:instrText>
        </w:r>
        <w:r>
          <w:fldChar w:fldCharType="separate"/>
        </w:r>
        <w:r>
          <w:t>5</w:t>
        </w:r>
        <w:r>
          <w:fldChar w:fldCharType="end"/>
        </w:r>
      </w:hyperlink>
    </w:p>
    <w:p>
      <w:pPr>
        <w:pStyle w:val="TOC2"/>
        <w:tabs>
          <w:tab w:val="right" w:leader="dot" w:pos="8306"/>
        </w:tabs>
      </w:pPr>
      <w:hyperlink w:anchor="_Toc24505" w:history="1">
        <w:r>
          <w:rPr>
            <w:rFonts w:ascii="仿宋" w:eastAsia="仿宋" w:hAnsi="仿宋" w:cs="仿宋" w:hint="eastAsia"/>
            <w:lang w:eastAsia="zh-CN"/>
          </w:rPr>
          <w:t>(三)、压力管理效果的评估及持续改进</w:t>
        </w:r>
        <w:r>
          <w:tab/>
        </w:r>
        <w:r>
          <w:fldChar w:fldCharType="begin"/>
        </w:r>
        <w:r>
          <w:instrText xml:space="preserve"> PAGEREF _Toc24505 \h </w:instrText>
        </w:r>
        <w:r>
          <w:fldChar w:fldCharType="separate"/>
        </w:r>
        <w:r>
          <w:t>6</w:t>
        </w:r>
        <w:r>
          <w:fldChar w:fldCharType="end"/>
        </w:r>
      </w:hyperlink>
    </w:p>
    <w:p>
      <w:pPr>
        <w:pStyle w:val="TOC1"/>
        <w:tabs>
          <w:tab w:val="right" w:leader="dot" w:pos="8306"/>
        </w:tabs>
      </w:pPr>
      <w:hyperlink w:anchor="_Toc14937" w:history="1">
        <w:r>
          <w:rPr>
            <w:rFonts w:ascii="仿宋" w:eastAsia="仿宋" w:hAnsi="仿宋" w:cs="仿宋" w:hint="eastAsia"/>
            <w:lang w:eastAsia="zh-CN"/>
          </w:rPr>
          <w:t>二、食品冷冻机械技术创新的分类</w:t>
        </w:r>
        <w:r>
          <w:tab/>
        </w:r>
        <w:r>
          <w:fldChar w:fldCharType="begin"/>
        </w:r>
        <w:r>
          <w:instrText xml:space="preserve"> PAGEREF _Toc14937 \h </w:instrText>
        </w:r>
        <w:r>
          <w:fldChar w:fldCharType="separate"/>
        </w:r>
        <w:r>
          <w:t>7</w:t>
        </w:r>
        <w:r>
          <w:fldChar w:fldCharType="end"/>
        </w:r>
      </w:hyperlink>
    </w:p>
    <w:p>
      <w:pPr>
        <w:pStyle w:val="TOC2"/>
        <w:tabs>
          <w:tab w:val="right" w:leader="dot" w:pos="8306"/>
        </w:tabs>
      </w:pPr>
      <w:hyperlink w:anchor="_Toc18" w:history="1">
        <w:r>
          <w:rPr>
            <w:rFonts w:ascii="仿宋" w:eastAsia="仿宋" w:hAnsi="仿宋" w:cs="仿宋" w:hint="eastAsia"/>
            <w:lang w:eastAsia="zh-CN"/>
          </w:rPr>
          <w:t>(一)、食品冷冻机械技术创新的分类</w:t>
        </w:r>
        <w:r>
          <w:tab/>
        </w:r>
        <w:r>
          <w:fldChar w:fldCharType="begin"/>
        </w:r>
        <w:r>
          <w:instrText xml:space="preserve"> PAGEREF _Toc18 \h </w:instrText>
        </w:r>
        <w:r>
          <w:fldChar w:fldCharType="separate"/>
        </w:r>
        <w:r>
          <w:t>7</w:t>
        </w:r>
        <w:r>
          <w:fldChar w:fldCharType="end"/>
        </w:r>
      </w:hyperlink>
    </w:p>
    <w:p>
      <w:pPr>
        <w:pStyle w:val="TOC1"/>
        <w:tabs>
          <w:tab w:val="right" w:leader="dot" w:pos="8306"/>
        </w:tabs>
      </w:pPr>
      <w:hyperlink w:anchor="_Toc9673" w:history="1">
        <w:r>
          <w:rPr>
            <w:rFonts w:ascii="仿宋" w:eastAsia="仿宋" w:hAnsi="仿宋" w:cs="仿宋" w:hint="eastAsia"/>
            <w:lang w:eastAsia="zh-CN"/>
          </w:rPr>
          <w:t>三、食品冷冻机械项目选址可行性分析</w:t>
        </w:r>
        <w:r>
          <w:tab/>
        </w:r>
        <w:r>
          <w:fldChar w:fldCharType="begin"/>
        </w:r>
        <w:r>
          <w:instrText xml:space="preserve"> PAGEREF _Toc9673 \h </w:instrText>
        </w:r>
        <w:r>
          <w:fldChar w:fldCharType="separate"/>
        </w:r>
        <w:r>
          <w:t>10</w:t>
        </w:r>
        <w:r>
          <w:fldChar w:fldCharType="end"/>
        </w:r>
      </w:hyperlink>
    </w:p>
    <w:p>
      <w:pPr>
        <w:pStyle w:val="TOC2"/>
        <w:tabs>
          <w:tab w:val="right" w:leader="dot" w:pos="8306"/>
        </w:tabs>
      </w:pPr>
      <w:hyperlink w:anchor="_Toc10480" w:history="1">
        <w:r>
          <w:rPr>
            <w:rFonts w:ascii="仿宋" w:eastAsia="仿宋" w:hAnsi="仿宋" w:cs="仿宋" w:hint="eastAsia"/>
            <w:lang w:eastAsia="zh-CN"/>
          </w:rPr>
          <w:t>(一)、食品冷冻机械项目选址</w:t>
        </w:r>
        <w:r>
          <w:tab/>
        </w:r>
        <w:r>
          <w:fldChar w:fldCharType="begin"/>
        </w:r>
        <w:r>
          <w:instrText xml:space="preserve"> PAGEREF _Toc10480 \h </w:instrText>
        </w:r>
        <w:r>
          <w:fldChar w:fldCharType="separate"/>
        </w:r>
        <w:r>
          <w:t>10</w:t>
        </w:r>
        <w:r>
          <w:fldChar w:fldCharType="end"/>
        </w:r>
      </w:hyperlink>
    </w:p>
    <w:p>
      <w:pPr>
        <w:pStyle w:val="TOC2"/>
        <w:tabs>
          <w:tab w:val="right" w:leader="dot" w:pos="8306"/>
        </w:tabs>
      </w:pPr>
      <w:hyperlink w:anchor="_Toc30663" w:history="1">
        <w:r>
          <w:rPr>
            <w:rFonts w:ascii="仿宋" w:eastAsia="仿宋" w:hAnsi="仿宋" w:cs="仿宋" w:hint="eastAsia"/>
            <w:lang w:eastAsia="zh-CN"/>
          </w:rPr>
          <w:t>(二)、用地控制指标</w:t>
        </w:r>
        <w:r>
          <w:tab/>
        </w:r>
        <w:r>
          <w:fldChar w:fldCharType="begin"/>
        </w:r>
        <w:r>
          <w:instrText xml:space="preserve"> PAGEREF _Toc30663 \h </w:instrText>
        </w:r>
        <w:r>
          <w:fldChar w:fldCharType="separate"/>
        </w:r>
        <w:r>
          <w:t>10</w:t>
        </w:r>
        <w:r>
          <w:fldChar w:fldCharType="end"/>
        </w:r>
      </w:hyperlink>
    </w:p>
    <w:p>
      <w:pPr>
        <w:pStyle w:val="TOC2"/>
        <w:tabs>
          <w:tab w:val="right" w:leader="dot" w:pos="8306"/>
        </w:tabs>
      </w:pPr>
      <w:hyperlink w:anchor="_Toc8907" w:history="1">
        <w:r>
          <w:rPr>
            <w:rFonts w:ascii="仿宋" w:eastAsia="仿宋" w:hAnsi="仿宋" w:cs="仿宋" w:hint="eastAsia"/>
            <w:lang w:eastAsia="zh-CN"/>
          </w:rPr>
          <w:t>(三)、节约用地措施</w:t>
        </w:r>
        <w:r>
          <w:tab/>
        </w:r>
        <w:r>
          <w:fldChar w:fldCharType="begin"/>
        </w:r>
        <w:r>
          <w:instrText xml:space="preserve"> PAGEREF _Toc8907 \h </w:instrText>
        </w:r>
        <w:r>
          <w:fldChar w:fldCharType="separate"/>
        </w:r>
        <w:r>
          <w:t>12</w:t>
        </w:r>
        <w:r>
          <w:fldChar w:fldCharType="end"/>
        </w:r>
      </w:hyperlink>
    </w:p>
    <w:p>
      <w:pPr>
        <w:pStyle w:val="TOC2"/>
        <w:tabs>
          <w:tab w:val="right" w:leader="dot" w:pos="8306"/>
        </w:tabs>
      </w:pPr>
      <w:hyperlink w:anchor="_Toc14806" w:history="1">
        <w:r>
          <w:rPr>
            <w:rFonts w:ascii="仿宋" w:eastAsia="仿宋" w:hAnsi="仿宋" w:cs="仿宋" w:hint="eastAsia"/>
            <w:lang w:eastAsia="zh-CN"/>
          </w:rPr>
          <w:t>(四)、总图布置方案</w:t>
        </w:r>
        <w:r>
          <w:tab/>
        </w:r>
        <w:r>
          <w:fldChar w:fldCharType="begin"/>
        </w:r>
        <w:r>
          <w:instrText xml:space="preserve"> PAGEREF _Toc14806 \h </w:instrText>
        </w:r>
        <w:r>
          <w:fldChar w:fldCharType="separate"/>
        </w:r>
        <w:r>
          <w:t>13</w:t>
        </w:r>
        <w:r>
          <w:fldChar w:fldCharType="end"/>
        </w:r>
      </w:hyperlink>
    </w:p>
    <w:p>
      <w:pPr>
        <w:pStyle w:val="TOC2"/>
        <w:tabs>
          <w:tab w:val="right" w:leader="dot" w:pos="8306"/>
        </w:tabs>
      </w:pPr>
      <w:hyperlink w:anchor="_Toc20572" w:history="1">
        <w:r>
          <w:rPr>
            <w:rFonts w:ascii="仿宋" w:eastAsia="仿宋" w:hAnsi="仿宋" w:cs="仿宋" w:hint="eastAsia"/>
            <w:lang w:eastAsia="zh-CN"/>
          </w:rPr>
          <w:t>(五)、选址综合评价</w:t>
        </w:r>
        <w:r>
          <w:tab/>
        </w:r>
        <w:r>
          <w:fldChar w:fldCharType="begin"/>
        </w:r>
        <w:r>
          <w:instrText xml:space="preserve"> PAGEREF _Toc20572 \h </w:instrText>
        </w:r>
        <w:r>
          <w:fldChar w:fldCharType="separate"/>
        </w:r>
        <w:r>
          <w:t>14</w:t>
        </w:r>
        <w:r>
          <w:fldChar w:fldCharType="end"/>
        </w:r>
      </w:hyperlink>
    </w:p>
    <w:p>
      <w:pPr>
        <w:pStyle w:val="TOC1"/>
        <w:tabs>
          <w:tab w:val="right" w:leader="dot" w:pos="8306"/>
        </w:tabs>
      </w:pPr>
      <w:hyperlink w:anchor="_Toc19974" w:history="1">
        <w:r>
          <w:rPr>
            <w:rFonts w:ascii="仿宋" w:eastAsia="仿宋" w:hAnsi="仿宋" w:cs="仿宋" w:hint="eastAsia"/>
            <w:lang w:eastAsia="zh-CN"/>
          </w:rPr>
          <w:t>四、战略制订框架</w:t>
        </w:r>
        <w:r>
          <w:tab/>
        </w:r>
        <w:r>
          <w:fldChar w:fldCharType="begin"/>
        </w:r>
        <w:r>
          <w:instrText xml:space="preserve"> PAGEREF _Toc19974 \h </w:instrText>
        </w:r>
        <w:r>
          <w:fldChar w:fldCharType="separate"/>
        </w:r>
        <w:r>
          <w:t>15</w:t>
        </w:r>
        <w:r>
          <w:fldChar w:fldCharType="end"/>
        </w:r>
      </w:hyperlink>
    </w:p>
    <w:p>
      <w:pPr>
        <w:pStyle w:val="TOC2"/>
        <w:tabs>
          <w:tab w:val="right" w:leader="dot" w:pos="8306"/>
        </w:tabs>
      </w:pPr>
      <w:hyperlink w:anchor="_Toc21706" w:history="1">
        <w:r>
          <w:rPr>
            <w:rFonts w:ascii="仿宋" w:eastAsia="仿宋" w:hAnsi="仿宋" w:cs="仿宋" w:hint="eastAsia"/>
            <w:lang w:eastAsia="zh-CN"/>
          </w:rPr>
          <w:t>(一)、战略制订框架</w:t>
        </w:r>
        <w:r>
          <w:tab/>
        </w:r>
        <w:r>
          <w:fldChar w:fldCharType="begin"/>
        </w:r>
        <w:r>
          <w:instrText xml:space="preserve"> PAGEREF _Toc21706 \h </w:instrText>
        </w:r>
        <w:r>
          <w:fldChar w:fldCharType="separate"/>
        </w:r>
        <w:r>
          <w:t>15</w:t>
        </w:r>
        <w:r>
          <w:fldChar w:fldCharType="end"/>
        </w:r>
      </w:hyperlink>
    </w:p>
    <w:p>
      <w:pPr>
        <w:pStyle w:val="TOC1"/>
        <w:tabs>
          <w:tab w:val="right" w:leader="dot" w:pos="8306"/>
        </w:tabs>
      </w:pPr>
      <w:hyperlink w:anchor="_Toc14056" w:history="1">
        <w:r>
          <w:rPr>
            <w:rFonts w:ascii="仿宋" w:eastAsia="仿宋" w:hAnsi="仿宋" w:cs="仿宋" w:hint="eastAsia"/>
            <w:lang w:eastAsia="zh-CN"/>
          </w:rPr>
          <w:t>五、领导力发展与企业文化</w:t>
        </w:r>
        <w:r>
          <w:tab/>
        </w:r>
        <w:r>
          <w:fldChar w:fldCharType="begin"/>
        </w:r>
        <w:r>
          <w:instrText xml:space="preserve"> PAGEREF _Toc14056 \h </w:instrText>
        </w:r>
        <w:r>
          <w:fldChar w:fldCharType="separate"/>
        </w:r>
        <w:r>
          <w:t>16</w:t>
        </w:r>
        <w:r>
          <w:fldChar w:fldCharType="end"/>
        </w:r>
      </w:hyperlink>
    </w:p>
    <w:p>
      <w:pPr>
        <w:pStyle w:val="TOC2"/>
        <w:tabs>
          <w:tab w:val="right" w:leader="dot" w:pos="8306"/>
        </w:tabs>
      </w:pPr>
      <w:hyperlink w:anchor="_Toc3133" w:history="1">
        <w:r>
          <w:rPr>
            <w:rFonts w:ascii="仿宋" w:eastAsia="仿宋" w:hAnsi="仿宋" w:cs="仿宋" w:hint="eastAsia"/>
            <w:lang w:eastAsia="zh-CN"/>
          </w:rPr>
          <w:t>(一)、高效团队建设原则</w:t>
        </w:r>
        <w:r>
          <w:tab/>
        </w:r>
        <w:r>
          <w:fldChar w:fldCharType="begin"/>
        </w:r>
        <w:r>
          <w:instrText xml:space="preserve"> PAGEREF _Toc3133 \h </w:instrText>
        </w:r>
        <w:r>
          <w:fldChar w:fldCharType="separate"/>
        </w:r>
        <w:r>
          <w:t>16</w:t>
        </w:r>
        <w:r>
          <w:fldChar w:fldCharType="end"/>
        </w:r>
      </w:hyperlink>
    </w:p>
    <w:p>
      <w:pPr>
        <w:pStyle w:val="TOC2"/>
        <w:tabs>
          <w:tab w:val="right" w:leader="dot" w:pos="8306"/>
        </w:tabs>
      </w:pPr>
      <w:hyperlink w:anchor="_Toc15458" w:history="1">
        <w:r>
          <w:rPr>
            <w:rFonts w:ascii="仿宋" w:eastAsia="仿宋" w:hAnsi="仿宋" w:cs="仿宋" w:hint="eastAsia"/>
            <w:lang w:eastAsia="zh-CN"/>
          </w:rPr>
          <w:t>(二)、团队文化与价值观塑造</w:t>
        </w:r>
        <w:r>
          <w:tab/>
        </w:r>
        <w:r>
          <w:fldChar w:fldCharType="begin"/>
        </w:r>
        <w:r>
          <w:instrText xml:space="preserve"> PAGEREF _Toc15458 \h </w:instrText>
        </w:r>
        <w:r>
          <w:fldChar w:fldCharType="separate"/>
        </w:r>
        <w:r>
          <w:t>17</w:t>
        </w:r>
        <w:r>
          <w:fldChar w:fldCharType="end"/>
        </w:r>
      </w:hyperlink>
    </w:p>
    <w:p>
      <w:pPr>
        <w:pStyle w:val="TOC2"/>
        <w:tabs>
          <w:tab w:val="right" w:leader="dot" w:pos="8306"/>
        </w:tabs>
      </w:pPr>
      <w:hyperlink w:anchor="_Toc29178" w:history="1">
        <w:r>
          <w:rPr>
            <w:rFonts w:ascii="仿宋" w:eastAsia="仿宋" w:hAnsi="仿宋" w:cs="仿宋" w:hint="eastAsia"/>
            <w:lang w:eastAsia="zh-CN"/>
          </w:rPr>
          <w:t>(三)、领导力发展计划</w:t>
        </w:r>
        <w:r>
          <w:tab/>
        </w:r>
        <w:r>
          <w:fldChar w:fldCharType="begin"/>
        </w:r>
        <w:r>
          <w:instrText xml:space="preserve"> PAGEREF _Toc29178 \h </w:instrText>
        </w:r>
        <w:r>
          <w:fldChar w:fldCharType="separate"/>
        </w:r>
        <w:r>
          <w:t>18</w:t>
        </w:r>
        <w:r>
          <w:fldChar w:fldCharType="end"/>
        </w:r>
      </w:hyperlink>
    </w:p>
    <w:p>
      <w:pPr>
        <w:pStyle w:val="TOC2"/>
        <w:tabs>
          <w:tab w:val="right" w:leader="dot" w:pos="8306"/>
        </w:tabs>
      </w:pPr>
      <w:hyperlink w:anchor="_Toc15308" w:history="1">
        <w:r>
          <w:rPr>
            <w:rFonts w:ascii="仿宋" w:eastAsia="仿宋" w:hAnsi="仿宋" w:cs="仿宋" w:hint="eastAsia"/>
            <w:lang w:eastAsia="zh-CN"/>
          </w:rPr>
          <w:t>(四)、领导力在变革中的作用</w:t>
        </w:r>
        <w:r>
          <w:tab/>
        </w:r>
        <w:r>
          <w:fldChar w:fldCharType="begin"/>
        </w:r>
        <w:r>
          <w:instrText xml:space="preserve"> PAGEREF _Toc15308 \h </w:instrText>
        </w:r>
        <w:r>
          <w:fldChar w:fldCharType="separate"/>
        </w:r>
        <w:r>
          <w:t>19</w:t>
        </w:r>
        <w:r>
          <w:fldChar w:fldCharType="end"/>
        </w:r>
      </w:hyperlink>
    </w:p>
    <w:p>
      <w:pPr>
        <w:pStyle w:val="TOC1"/>
        <w:tabs>
          <w:tab w:val="right" w:leader="dot" w:pos="8306"/>
        </w:tabs>
      </w:pPr>
      <w:hyperlink w:anchor="_Toc10361" w:history="1">
        <w:r>
          <w:rPr>
            <w:rFonts w:ascii="仿宋" w:eastAsia="仿宋" w:hAnsi="仿宋" w:cs="仿宋" w:hint="eastAsia"/>
            <w:lang w:eastAsia="zh-CN"/>
          </w:rPr>
          <w:t>六、后期运营与管理</w:t>
        </w:r>
        <w:r>
          <w:tab/>
        </w:r>
        <w:r>
          <w:fldChar w:fldCharType="begin"/>
        </w:r>
        <w:r>
          <w:instrText xml:space="preserve"> PAGEREF _Toc10361 \h </w:instrText>
        </w:r>
        <w:r>
          <w:fldChar w:fldCharType="separate"/>
        </w:r>
        <w:r>
          <w:t>20</w:t>
        </w:r>
        <w:r>
          <w:fldChar w:fldCharType="end"/>
        </w:r>
      </w:hyperlink>
    </w:p>
    <w:p>
      <w:pPr>
        <w:pStyle w:val="TOC2"/>
        <w:tabs>
          <w:tab w:val="right" w:leader="dot" w:pos="8306"/>
        </w:tabs>
      </w:pPr>
      <w:hyperlink w:anchor="_Toc9784" w:history="1">
        <w:r>
          <w:rPr>
            <w:rFonts w:ascii="仿宋" w:eastAsia="仿宋" w:hAnsi="仿宋" w:cs="仿宋" w:hint="eastAsia"/>
            <w:lang w:eastAsia="zh-CN"/>
          </w:rPr>
          <w:t>(一)、食品冷冻机械项目运营管理机制</w:t>
        </w:r>
        <w:r>
          <w:tab/>
        </w:r>
        <w:r>
          <w:fldChar w:fldCharType="begin"/>
        </w:r>
        <w:r>
          <w:instrText xml:space="preserve"> PAGEREF _Toc9784 \h </w:instrText>
        </w:r>
        <w:r>
          <w:fldChar w:fldCharType="separate"/>
        </w:r>
        <w:r>
          <w:t>20</w:t>
        </w:r>
        <w:r>
          <w:fldChar w:fldCharType="end"/>
        </w:r>
      </w:hyperlink>
    </w:p>
    <w:p>
      <w:pPr>
        <w:pStyle w:val="TOC2"/>
        <w:tabs>
          <w:tab w:val="right" w:leader="dot" w:pos="8306"/>
        </w:tabs>
      </w:pPr>
      <w:hyperlink w:anchor="_Toc15125" w:history="1">
        <w:r>
          <w:rPr>
            <w:rFonts w:ascii="仿宋" w:eastAsia="仿宋" w:hAnsi="仿宋" w:cs="仿宋" w:hint="eastAsia"/>
            <w:lang w:eastAsia="zh-CN"/>
          </w:rPr>
          <w:t>(二)、人员培训与知识转移</w:t>
        </w:r>
        <w:r>
          <w:tab/>
        </w:r>
        <w:r>
          <w:fldChar w:fldCharType="begin"/>
        </w:r>
        <w:r>
          <w:instrText xml:space="preserve"> PAGEREF _Toc15125 \h </w:instrText>
        </w:r>
        <w:r>
          <w:fldChar w:fldCharType="separate"/>
        </w:r>
        <w:r>
          <w:t>21</w:t>
        </w:r>
        <w:r>
          <w:fldChar w:fldCharType="end"/>
        </w:r>
      </w:hyperlink>
    </w:p>
    <w:p>
      <w:pPr>
        <w:pStyle w:val="TOC2"/>
        <w:tabs>
          <w:tab w:val="right" w:leader="dot" w:pos="8306"/>
        </w:tabs>
      </w:pPr>
      <w:hyperlink w:anchor="_Toc1505" w:history="1">
        <w:r>
          <w:rPr>
            <w:rFonts w:ascii="仿宋" w:eastAsia="仿宋" w:hAnsi="仿宋" w:cs="仿宋" w:hint="eastAsia"/>
            <w:lang w:eastAsia="zh-CN"/>
          </w:rPr>
          <w:t>(三)、设备维护与保养</w:t>
        </w:r>
        <w:r>
          <w:tab/>
        </w:r>
        <w:r>
          <w:fldChar w:fldCharType="begin"/>
        </w:r>
        <w:r>
          <w:instrText xml:space="preserve"> PAGEREF _Toc1505 \h </w:instrText>
        </w:r>
        <w:r>
          <w:fldChar w:fldCharType="separate"/>
        </w:r>
        <w:r>
          <w:t>22</w:t>
        </w:r>
        <w:r>
          <w:fldChar w:fldCharType="end"/>
        </w:r>
      </w:hyperlink>
    </w:p>
    <w:p>
      <w:pPr>
        <w:pStyle w:val="TOC2"/>
        <w:tabs>
          <w:tab w:val="right" w:leader="dot" w:pos="8306"/>
        </w:tabs>
      </w:pPr>
      <w:hyperlink w:anchor="_Toc11841" w:history="1">
        <w:r>
          <w:rPr>
            <w:rFonts w:ascii="仿宋" w:eastAsia="仿宋" w:hAnsi="仿宋" w:cs="仿宋" w:hint="eastAsia"/>
            <w:lang w:eastAsia="zh-CN"/>
          </w:rPr>
          <w:t>(四)、定期检查与评估</w:t>
        </w:r>
        <w:r>
          <w:tab/>
        </w:r>
        <w:r>
          <w:fldChar w:fldCharType="begin"/>
        </w:r>
        <w:r>
          <w:instrText xml:space="preserve"> PAGEREF _Toc11841 \h </w:instrText>
        </w:r>
        <w:r>
          <w:fldChar w:fldCharType="separate"/>
        </w:r>
        <w:r>
          <w:t>23</w:t>
        </w:r>
        <w:r>
          <w:fldChar w:fldCharType="end"/>
        </w:r>
      </w:hyperlink>
    </w:p>
    <w:p>
      <w:pPr>
        <w:pStyle w:val="TOC1"/>
        <w:tabs>
          <w:tab w:val="right" w:leader="dot" w:pos="8306"/>
        </w:tabs>
      </w:pPr>
      <w:hyperlink w:anchor="_Toc27656" w:history="1">
        <w:r>
          <w:rPr>
            <w:rFonts w:ascii="仿宋" w:eastAsia="仿宋" w:hAnsi="仿宋" w:cs="仿宋" w:hint="eastAsia"/>
            <w:lang w:eastAsia="zh-CN"/>
          </w:rPr>
          <w:t>七、事故原因分析及事故后果预测</w:t>
        </w:r>
        <w:r>
          <w:tab/>
        </w:r>
        <w:r>
          <w:fldChar w:fldCharType="begin"/>
        </w:r>
        <w:r>
          <w:instrText xml:space="preserve"> PAGEREF _Toc27656 \h </w:instrText>
        </w:r>
        <w:r>
          <w:fldChar w:fldCharType="separate"/>
        </w:r>
        <w:r>
          <w:t>23</w:t>
        </w:r>
        <w:r>
          <w:fldChar w:fldCharType="end"/>
        </w:r>
      </w:hyperlink>
    </w:p>
    <w:p>
      <w:pPr>
        <w:pStyle w:val="TOC2"/>
        <w:tabs>
          <w:tab w:val="right" w:leader="dot" w:pos="8306"/>
        </w:tabs>
      </w:pPr>
      <w:hyperlink w:anchor="_Toc23147" w:history="1">
        <w:r>
          <w:rPr>
            <w:rFonts w:ascii="仿宋" w:eastAsia="仿宋" w:hAnsi="仿宋" w:cs="仿宋" w:hint="eastAsia"/>
            <w:lang w:eastAsia="zh-CN"/>
          </w:rPr>
          <w:t>(一)、事故案例及原因分析</w:t>
        </w:r>
        <w:r>
          <w:tab/>
        </w:r>
        <w:r>
          <w:fldChar w:fldCharType="begin"/>
        </w:r>
        <w:r>
          <w:instrText xml:space="preserve"> PAGEREF _Toc23147 \h </w:instrText>
        </w:r>
        <w:r>
          <w:fldChar w:fldCharType="separate"/>
        </w:r>
        <w:r>
          <w:t>23</w:t>
        </w:r>
        <w:r>
          <w:fldChar w:fldCharType="end"/>
        </w:r>
      </w:hyperlink>
    </w:p>
    <w:p>
      <w:pPr>
        <w:pStyle w:val="TOC2"/>
        <w:tabs>
          <w:tab w:val="right" w:leader="dot" w:pos="8306"/>
        </w:tabs>
      </w:pPr>
      <w:hyperlink w:anchor="_Toc29390" w:history="1">
        <w:r>
          <w:rPr>
            <w:rFonts w:ascii="仿宋" w:eastAsia="仿宋" w:hAnsi="仿宋" w:cs="仿宋" w:hint="eastAsia"/>
            <w:lang w:eastAsia="zh-CN"/>
          </w:rPr>
          <w:t>(二)、事故后果预测</w:t>
        </w:r>
        <w:r>
          <w:tab/>
        </w:r>
        <w:r>
          <w:fldChar w:fldCharType="begin"/>
        </w:r>
        <w:r>
          <w:instrText xml:space="preserve"> PAGEREF _Toc29390 \h </w:instrText>
        </w:r>
        <w:r>
          <w:fldChar w:fldCharType="separate"/>
        </w:r>
        <w:r>
          <w:t>24</w:t>
        </w:r>
        <w:r>
          <w:fldChar w:fldCharType="end"/>
        </w:r>
      </w:hyperlink>
    </w:p>
    <w:p>
      <w:pPr>
        <w:pStyle w:val="TOC1"/>
        <w:tabs>
          <w:tab w:val="right" w:leader="dot" w:pos="8306"/>
        </w:tabs>
      </w:pPr>
      <w:hyperlink w:anchor="_Toc12018" w:history="1">
        <w:r>
          <w:rPr>
            <w:rFonts w:ascii="仿宋" w:eastAsia="仿宋" w:hAnsi="仿宋" w:cs="仿宋" w:hint="eastAsia"/>
            <w:lang w:eastAsia="zh-CN"/>
          </w:rPr>
          <w:t>八、食品冷冻机械项目财务管理</w:t>
        </w:r>
        <w:r>
          <w:tab/>
        </w:r>
        <w:r>
          <w:fldChar w:fldCharType="begin"/>
        </w:r>
        <w:r>
          <w:instrText xml:space="preserve"> PAGEREF _Toc12018 \h </w:instrText>
        </w:r>
        <w:r>
          <w:fldChar w:fldCharType="separate"/>
        </w:r>
        <w:r>
          <w:t>25</w:t>
        </w:r>
        <w:r>
          <w:fldChar w:fldCharType="end"/>
        </w:r>
      </w:hyperlink>
    </w:p>
    <w:p>
      <w:pPr>
        <w:pStyle w:val="TOC2"/>
        <w:tabs>
          <w:tab w:val="right" w:leader="dot" w:pos="8306"/>
        </w:tabs>
      </w:pPr>
      <w:hyperlink w:anchor="_Toc6860" w:history="1">
        <w:r>
          <w:rPr>
            <w:rFonts w:ascii="仿宋" w:eastAsia="仿宋" w:hAnsi="仿宋" w:cs="仿宋" w:hint="eastAsia"/>
            <w:lang w:eastAsia="zh-CN"/>
          </w:rPr>
          <w:t>(一)、资金需求大</w:t>
        </w:r>
        <w:r>
          <w:tab/>
        </w:r>
        <w:r>
          <w:fldChar w:fldCharType="begin"/>
        </w:r>
        <w:r>
          <w:instrText xml:space="preserve"> PAGEREF _Toc6860 \h </w:instrText>
        </w:r>
        <w:r>
          <w:fldChar w:fldCharType="separate"/>
        </w:r>
        <w:r>
          <w:t>25</w:t>
        </w:r>
        <w:r>
          <w:fldChar w:fldCharType="end"/>
        </w:r>
      </w:hyperlink>
    </w:p>
    <w:p>
      <w:pPr>
        <w:pStyle w:val="TOC2"/>
        <w:tabs>
          <w:tab w:val="right" w:leader="dot" w:pos="8306"/>
        </w:tabs>
      </w:pPr>
      <w:hyperlink w:anchor="_Toc9695" w:history="1">
        <w:r>
          <w:rPr>
            <w:rFonts w:ascii="仿宋" w:eastAsia="仿宋" w:hAnsi="仿宋" w:cs="仿宋" w:hint="eastAsia"/>
            <w:lang w:eastAsia="zh-CN"/>
          </w:rPr>
          <w:t>(二)、研发周期长</w:t>
        </w:r>
        <w:r>
          <w:tab/>
        </w:r>
        <w:r>
          <w:fldChar w:fldCharType="begin"/>
        </w:r>
        <w:r>
          <w:instrText xml:space="preserve"> PAGEREF _Toc9695 \h </w:instrText>
        </w:r>
        <w:r>
          <w:fldChar w:fldCharType="separate"/>
        </w:r>
        <w:r>
          <w:t>26</w:t>
        </w:r>
        <w:r>
          <w:fldChar w:fldCharType="end"/>
        </w:r>
      </w:hyperlink>
    </w:p>
    <w:p>
      <w:pPr>
        <w:pStyle w:val="TOC2"/>
        <w:tabs>
          <w:tab w:val="right" w:leader="dot" w:pos="8306"/>
        </w:tabs>
      </w:pPr>
      <w:hyperlink w:anchor="_Toc19060" w:history="1">
        <w:r>
          <w:rPr>
            <w:rFonts w:ascii="仿宋" w:eastAsia="仿宋" w:hAnsi="仿宋" w:cs="仿宋" w:hint="eastAsia"/>
            <w:lang w:eastAsia="zh-CN"/>
          </w:rPr>
          <w:t>(三)、市场风险大</w:t>
        </w:r>
        <w:r>
          <w:tab/>
        </w:r>
        <w:r>
          <w:fldChar w:fldCharType="begin"/>
        </w:r>
        <w:r>
          <w:instrText xml:space="preserve"> PAGEREF _Toc19060 \h </w:instrText>
        </w:r>
        <w:r>
          <w:fldChar w:fldCharType="separate"/>
        </w:r>
        <w:r>
          <w:t>27</w:t>
        </w:r>
        <w:r>
          <w:fldChar w:fldCharType="end"/>
        </w:r>
      </w:hyperlink>
    </w:p>
    <w:p>
      <w:pPr>
        <w:pStyle w:val="TOC2"/>
        <w:tabs>
          <w:tab w:val="right" w:leader="dot" w:pos="8306"/>
        </w:tabs>
      </w:pPr>
      <w:hyperlink w:anchor="_Toc13881" w:history="1">
        <w:r>
          <w:rPr>
            <w:rFonts w:ascii="仿宋" w:eastAsia="仿宋" w:hAnsi="仿宋" w:cs="仿宋" w:hint="eastAsia"/>
            <w:lang w:eastAsia="zh-CN"/>
          </w:rPr>
          <w:t>(四)、利润率高</w:t>
        </w:r>
        <w:r>
          <w:tab/>
        </w:r>
        <w:r>
          <w:fldChar w:fldCharType="begin"/>
        </w:r>
        <w:r>
          <w:instrText xml:space="preserve"> PAGEREF _Toc13881 \h </w:instrText>
        </w:r>
        <w:r>
          <w:fldChar w:fldCharType="separate"/>
        </w:r>
        <w:r>
          <w:t>30</w:t>
        </w:r>
        <w:r>
          <w:fldChar w:fldCharType="end"/>
        </w:r>
      </w:hyperlink>
    </w:p>
    <w:p>
      <w:pPr>
        <w:pStyle w:val="TOC1"/>
        <w:tabs>
          <w:tab w:val="right" w:leader="dot" w:pos="8306"/>
        </w:tabs>
      </w:pPr>
      <w:hyperlink w:anchor="_Toc9608" w:history="1">
        <w:r>
          <w:rPr>
            <w:rFonts w:ascii="仿宋" w:eastAsia="仿宋" w:hAnsi="仿宋" w:cs="仿宋" w:hint="eastAsia"/>
            <w:lang w:eastAsia="zh-CN"/>
          </w:rPr>
          <w:t>九、食品冷冻机械财务管理策略</w:t>
        </w:r>
        <w:r>
          <w:tab/>
        </w:r>
        <w:r>
          <w:fldChar w:fldCharType="begin"/>
        </w:r>
        <w:r>
          <w:instrText xml:space="preserve"> PAGEREF _Toc9608 \h </w:instrText>
        </w:r>
        <w:r>
          <w:fldChar w:fldCharType="separate"/>
        </w:r>
        <w:r>
          <w:t>32</w:t>
        </w:r>
        <w:r>
          <w:fldChar w:fldCharType="end"/>
        </w:r>
      </w:hyperlink>
    </w:p>
    <w:p>
      <w:pPr>
        <w:pStyle w:val="TOC2"/>
        <w:tabs>
          <w:tab w:val="right" w:leader="dot" w:pos="8306"/>
        </w:tabs>
      </w:pPr>
      <w:hyperlink w:anchor="_Toc16946" w:history="1">
        <w:r>
          <w:rPr>
            <w:rFonts w:ascii="仿宋" w:eastAsia="仿宋" w:hAnsi="仿宋" w:cs="仿宋" w:hint="eastAsia"/>
            <w:lang w:eastAsia="zh-CN"/>
          </w:rPr>
          <w:t>(一)、食品冷冻机械财务管理原则</w:t>
        </w:r>
        <w:r>
          <w:tab/>
        </w:r>
        <w:r>
          <w:fldChar w:fldCharType="begin"/>
        </w:r>
        <w:r>
          <w:instrText xml:space="preserve"> PAGEREF _Toc16946 \h </w:instrText>
        </w:r>
        <w:r>
          <w:fldChar w:fldCharType="separate"/>
        </w:r>
        <w:r>
          <w:t>32</w:t>
        </w:r>
        <w:r>
          <w:fldChar w:fldCharType="end"/>
        </w:r>
      </w:hyperlink>
    </w:p>
    <w:p>
      <w:pPr>
        <w:pStyle w:val="TOC2"/>
        <w:tabs>
          <w:tab w:val="right" w:leader="dot" w:pos="8306"/>
        </w:tabs>
      </w:pPr>
      <w:hyperlink w:anchor="_Toc25890" w:history="1">
        <w:r>
          <w:rPr>
            <w:rFonts w:ascii="仿宋" w:eastAsia="仿宋" w:hAnsi="仿宋" w:cs="仿宋" w:hint="eastAsia"/>
            <w:lang w:eastAsia="zh-CN"/>
          </w:rPr>
          <w:t>(二)、食品冷冻机械收入及成本核算</w:t>
        </w:r>
        <w:r>
          <w:tab/>
        </w:r>
        <w:r>
          <w:fldChar w:fldCharType="begin"/>
        </w:r>
        <w:r>
          <w:instrText xml:space="preserve"> PAGEREF _Toc25890 \h </w:instrText>
        </w:r>
        <w:r>
          <w:fldChar w:fldCharType="separate"/>
        </w:r>
        <w:r>
          <w:t>33</w:t>
        </w:r>
        <w:r>
          <w:fldChar w:fldCharType="end"/>
        </w:r>
      </w:hyperlink>
    </w:p>
    <w:p>
      <w:pPr>
        <w:pStyle w:val="TOC2"/>
        <w:tabs>
          <w:tab w:val="right" w:leader="dot" w:pos="8306"/>
        </w:tabs>
      </w:pPr>
      <w:hyperlink w:anchor="_Toc10107" w:history="1">
        <w:r>
          <w:rPr>
            <w:rFonts w:ascii="仿宋" w:eastAsia="仿宋" w:hAnsi="仿宋" w:cs="仿宋" w:hint="eastAsia"/>
            <w:lang w:eastAsia="zh-CN"/>
          </w:rPr>
          <w:t>(三)、食品冷冻机械经济效益分析</w:t>
        </w:r>
        <w:r>
          <w:tab/>
        </w:r>
        <w:r>
          <w:fldChar w:fldCharType="begin"/>
        </w:r>
        <w:r>
          <w:instrText xml:space="preserve"> PAGEREF _Toc10107 \h </w:instrText>
        </w:r>
        <w:r>
          <w:fldChar w:fldCharType="separate"/>
        </w:r>
        <w:r>
          <w:t>35</w:t>
        </w:r>
        <w:r>
          <w:fldChar w:fldCharType="end"/>
        </w:r>
      </w:hyperlink>
    </w:p>
    <w:p>
      <w:pPr>
        <w:pStyle w:val="TOC2"/>
        <w:tabs>
          <w:tab w:val="right" w:leader="dot" w:pos="8306"/>
        </w:tabs>
      </w:pPr>
      <w:hyperlink w:anchor="_Toc23843" w:history="1">
        <w:r>
          <w:rPr>
            <w:rFonts w:ascii="仿宋" w:eastAsia="仿宋" w:hAnsi="仿宋" w:cs="仿宋" w:hint="eastAsia"/>
            <w:lang w:eastAsia="zh-CN"/>
          </w:rPr>
          <w:t>(四)、食品冷冻机械利润及利润分配</w:t>
        </w:r>
        <w:r>
          <w:tab/>
        </w:r>
        <w:r>
          <w:fldChar w:fldCharType="begin"/>
        </w:r>
        <w:r>
          <w:instrText xml:space="preserve"> PAGEREF _Toc23843 \h </w:instrText>
        </w:r>
        <w:r>
          <w:fldChar w:fldCharType="separate"/>
        </w:r>
        <w:r>
          <w:t>36</w:t>
        </w:r>
        <w:r>
          <w:fldChar w:fldCharType="end"/>
        </w:r>
      </w:hyperlink>
    </w:p>
    <w:p>
      <w:pPr>
        <w:pStyle w:val="TOC1"/>
        <w:tabs>
          <w:tab w:val="right" w:leader="dot" w:pos="8306"/>
        </w:tabs>
      </w:pPr>
      <w:hyperlink w:anchor="_Toc2948" w:history="1">
        <w:r>
          <w:rPr>
            <w:rFonts w:ascii="仿宋" w:eastAsia="仿宋" w:hAnsi="仿宋" w:cs="仿宋" w:hint="eastAsia"/>
            <w:lang w:eastAsia="zh-CN"/>
          </w:rPr>
          <w:t>十、组织机构及人力资源</w:t>
        </w:r>
        <w:r>
          <w:tab/>
        </w:r>
        <w:r>
          <w:fldChar w:fldCharType="begin"/>
        </w:r>
        <w:r>
          <w:instrText xml:space="preserve"> PAGEREF _Toc2948 \h </w:instrText>
        </w:r>
        <w:r>
          <w:fldChar w:fldCharType="separate"/>
        </w:r>
        <w:r>
          <w:t>38</w:t>
        </w:r>
        <w:r>
          <w:fldChar w:fldCharType="end"/>
        </w:r>
      </w:hyperlink>
    </w:p>
    <w:p>
      <w:pPr>
        <w:pStyle w:val="TOC2"/>
        <w:tabs>
          <w:tab w:val="right" w:leader="dot" w:pos="8306"/>
        </w:tabs>
      </w:pPr>
      <w:hyperlink w:anchor="_Toc520" w:history="1">
        <w:r>
          <w:rPr>
            <w:rFonts w:ascii="仿宋" w:eastAsia="仿宋" w:hAnsi="仿宋" w:cs="仿宋" w:hint="eastAsia"/>
            <w:lang w:eastAsia="zh-CN"/>
          </w:rPr>
          <w:t>(一)、人力资源配置</w:t>
        </w:r>
        <w:r>
          <w:tab/>
        </w:r>
        <w:r>
          <w:fldChar w:fldCharType="begin"/>
        </w:r>
        <w:r>
          <w:instrText xml:space="preserve"> PAGEREF _Toc520 \h </w:instrText>
        </w:r>
        <w:r>
          <w:fldChar w:fldCharType="separate"/>
        </w:r>
        <w:r>
          <w:t>38</w:t>
        </w:r>
        <w:r>
          <w:fldChar w:fldCharType="end"/>
        </w:r>
      </w:hyperlink>
    </w:p>
    <w:p>
      <w:pPr>
        <w:pStyle w:val="TOC2"/>
        <w:tabs>
          <w:tab w:val="right" w:leader="dot" w:pos="8306"/>
        </w:tabs>
      </w:pPr>
      <w:hyperlink w:anchor="_Toc2676" w:history="1">
        <w:r>
          <w:rPr>
            <w:rFonts w:ascii="仿宋" w:eastAsia="仿宋" w:hAnsi="仿宋" w:cs="仿宋" w:hint="eastAsia"/>
            <w:lang w:eastAsia="zh-CN"/>
          </w:rPr>
          <w:t>(二)、员工技能培训</w:t>
        </w:r>
        <w:r>
          <w:tab/>
        </w:r>
        <w:r>
          <w:fldChar w:fldCharType="begin"/>
        </w:r>
        <w:r>
          <w:instrText xml:space="preserve"> PAGEREF _Toc2676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3" w:history="1">
        <w:r>
          <w:rPr>
            <w:rFonts w:ascii="仿宋" w:eastAsia="仿宋" w:hAnsi="仿宋" w:cs="仿宋" w:hint="eastAsia"/>
            <w:lang w:eastAsia="zh-CN"/>
          </w:rPr>
          <w:t>十一、融资规模及资金使用计划</w:t>
        </w:r>
        <w:r>
          <w:tab/>
        </w:r>
        <w:r>
          <w:fldChar w:fldCharType="begin"/>
        </w:r>
        <w:r>
          <w:instrText xml:space="preserve"> PAGEREF _Toc6773 \h </w:instrText>
        </w:r>
        <w:r>
          <w:fldChar w:fldCharType="separate"/>
        </w:r>
        <w:r>
          <w:t>40</w:t>
        </w:r>
        <w:r>
          <w:fldChar w:fldCharType="end"/>
        </w:r>
      </w:hyperlink>
    </w:p>
    <w:p>
      <w:pPr>
        <w:pStyle w:val="TOC2"/>
        <w:tabs>
          <w:tab w:val="right" w:leader="dot" w:pos="8306"/>
        </w:tabs>
      </w:pPr>
      <w:hyperlink w:anchor="_Toc26391" w:history="1">
        <w:r>
          <w:rPr>
            <w:rFonts w:ascii="仿宋" w:eastAsia="仿宋" w:hAnsi="仿宋" w:cs="仿宋" w:hint="eastAsia"/>
            <w:lang w:eastAsia="zh-CN"/>
          </w:rPr>
          <w:t>(一)、资金计划</w:t>
        </w:r>
        <w:r>
          <w:tab/>
        </w:r>
        <w:r>
          <w:fldChar w:fldCharType="begin"/>
        </w:r>
        <w:r>
          <w:instrText xml:space="preserve"> PAGEREF _Toc26391 \h </w:instrText>
        </w:r>
        <w:r>
          <w:fldChar w:fldCharType="separate"/>
        </w:r>
        <w:r>
          <w:t>40</w:t>
        </w:r>
        <w:r>
          <w:fldChar w:fldCharType="end"/>
        </w:r>
      </w:hyperlink>
    </w:p>
    <w:p>
      <w:pPr>
        <w:pStyle w:val="TOC2"/>
        <w:tabs>
          <w:tab w:val="right" w:leader="dot" w:pos="8306"/>
        </w:tabs>
      </w:pPr>
      <w:hyperlink w:anchor="_Toc25071" w:history="1">
        <w:r>
          <w:rPr>
            <w:rFonts w:ascii="仿宋" w:eastAsia="仿宋" w:hAnsi="仿宋" w:cs="仿宋" w:hint="eastAsia"/>
            <w:lang w:eastAsia="zh-CN"/>
          </w:rPr>
          <w:t>(二)、募集资金用途</w:t>
        </w:r>
        <w:r>
          <w:tab/>
        </w:r>
        <w:r>
          <w:fldChar w:fldCharType="begin"/>
        </w:r>
        <w:r>
          <w:instrText xml:space="preserve"> PAGEREF _Toc25071 \h </w:instrText>
        </w:r>
        <w:r>
          <w:fldChar w:fldCharType="separate"/>
        </w:r>
        <w:r>
          <w:t>40</w:t>
        </w:r>
        <w:r>
          <w:fldChar w:fldCharType="end"/>
        </w:r>
      </w:hyperlink>
    </w:p>
    <w:p>
      <w:pPr>
        <w:pStyle w:val="TOC2"/>
        <w:tabs>
          <w:tab w:val="right" w:leader="dot" w:pos="8306"/>
        </w:tabs>
      </w:pPr>
      <w:hyperlink w:anchor="_Toc2846" w:history="1">
        <w:r>
          <w:rPr>
            <w:rFonts w:ascii="仿宋" w:eastAsia="仿宋" w:hAnsi="仿宋" w:cs="仿宋" w:hint="eastAsia"/>
            <w:lang w:eastAsia="zh-CN"/>
          </w:rPr>
          <w:t>(三)、资金使用计划</w:t>
        </w:r>
        <w:r>
          <w:tab/>
        </w:r>
        <w:r>
          <w:fldChar w:fldCharType="begin"/>
        </w:r>
        <w:r>
          <w:instrText xml:space="preserve"> PAGEREF _Toc2846 \h </w:instrText>
        </w:r>
        <w:r>
          <w:fldChar w:fldCharType="separate"/>
        </w:r>
        <w:r>
          <w:t>41</w:t>
        </w:r>
        <w:r>
          <w:fldChar w:fldCharType="end"/>
        </w:r>
      </w:hyperlink>
    </w:p>
    <w:p>
      <w:pPr>
        <w:pStyle w:val="TOC1"/>
        <w:tabs>
          <w:tab w:val="right" w:leader="dot" w:pos="8306"/>
        </w:tabs>
      </w:pPr>
      <w:hyperlink w:anchor="_Toc20129" w:history="1">
        <w:r>
          <w:rPr>
            <w:rFonts w:ascii="仿宋" w:eastAsia="仿宋" w:hAnsi="仿宋" w:cs="仿宋" w:hint="eastAsia"/>
            <w:lang w:eastAsia="zh-CN"/>
          </w:rPr>
          <w:t>十二、风险风险及应对措施</w:t>
        </w:r>
        <w:r>
          <w:tab/>
        </w:r>
        <w:r>
          <w:fldChar w:fldCharType="begin"/>
        </w:r>
        <w:r>
          <w:instrText xml:space="preserve"> PAGEREF _Toc20129 \h </w:instrText>
        </w:r>
        <w:r>
          <w:fldChar w:fldCharType="separate"/>
        </w:r>
        <w:r>
          <w:t>42</w:t>
        </w:r>
        <w:r>
          <w:fldChar w:fldCharType="end"/>
        </w:r>
      </w:hyperlink>
    </w:p>
    <w:p>
      <w:pPr>
        <w:pStyle w:val="TOC2"/>
        <w:tabs>
          <w:tab w:val="right" w:leader="dot" w:pos="8306"/>
        </w:tabs>
      </w:pPr>
      <w:hyperlink w:anchor="_Toc25175" w:history="1">
        <w:r>
          <w:rPr>
            <w:rFonts w:ascii="仿宋" w:eastAsia="仿宋" w:hAnsi="仿宋" w:cs="仿宋" w:hint="eastAsia"/>
            <w:lang w:eastAsia="zh-CN"/>
          </w:rPr>
          <w:t>(一)、食品冷冻机械项目风险分析</w:t>
        </w:r>
        <w:r>
          <w:tab/>
        </w:r>
        <w:r>
          <w:fldChar w:fldCharType="begin"/>
        </w:r>
        <w:r>
          <w:instrText xml:space="preserve"> PAGEREF _Toc25175 \h </w:instrText>
        </w:r>
        <w:r>
          <w:fldChar w:fldCharType="separate"/>
        </w:r>
        <w:r>
          <w:t>42</w:t>
        </w:r>
        <w:r>
          <w:fldChar w:fldCharType="end"/>
        </w:r>
      </w:hyperlink>
    </w:p>
    <w:p>
      <w:pPr>
        <w:pStyle w:val="TOC2"/>
        <w:tabs>
          <w:tab w:val="right" w:leader="dot" w:pos="8306"/>
        </w:tabs>
      </w:pPr>
      <w:hyperlink w:anchor="_Toc31271" w:history="1">
        <w:r>
          <w:rPr>
            <w:rFonts w:ascii="仿宋" w:eastAsia="仿宋" w:hAnsi="仿宋" w:cs="仿宋" w:hint="eastAsia"/>
            <w:lang w:eastAsia="zh-CN"/>
          </w:rPr>
          <w:t>(二)、食品冷冻机械项目风险对策</w:t>
        </w:r>
        <w:r>
          <w:tab/>
        </w:r>
        <w:r>
          <w:fldChar w:fldCharType="begin"/>
        </w:r>
        <w:r>
          <w:instrText xml:space="preserve"> PAGEREF _Toc31271 \h </w:instrText>
        </w:r>
        <w:r>
          <w:fldChar w:fldCharType="separate"/>
        </w:r>
        <w:r>
          <w:t>43</w:t>
        </w:r>
        <w:r>
          <w:fldChar w:fldCharType="end"/>
        </w:r>
      </w:hyperlink>
    </w:p>
    <w:p>
      <w:pPr>
        <w:pStyle w:val="TOC1"/>
        <w:tabs>
          <w:tab w:val="right" w:leader="dot" w:pos="8306"/>
        </w:tabs>
      </w:pPr>
      <w:hyperlink w:anchor="_Toc12500" w:history="1">
        <w:r>
          <w:rPr>
            <w:rFonts w:ascii="仿宋" w:eastAsia="仿宋" w:hAnsi="仿宋" w:cs="仿宋" w:hint="eastAsia"/>
            <w:lang w:eastAsia="zh-CN"/>
          </w:rPr>
          <w:t>十三、科技创新与研发</w:t>
        </w:r>
        <w:r>
          <w:tab/>
        </w:r>
        <w:r>
          <w:fldChar w:fldCharType="begin"/>
        </w:r>
        <w:r>
          <w:instrText xml:space="preserve"> PAGEREF _Toc12500 \h </w:instrText>
        </w:r>
        <w:r>
          <w:fldChar w:fldCharType="separate"/>
        </w:r>
        <w:r>
          <w:t>45</w:t>
        </w:r>
        <w:r>
          <w:fldChar w:fldCharType="end"/>
        </w:r>
      </w:hyperlink>
    </w:p>
    <w:p>
      <w:pPr>
        <w:pStyle w:val="TOC2"/>
        <w:tabs>
          <w:tab w:val="right" w:leader="dot" w:pos="8306"/>
        </w:tabs>
      </w:pPr>
      <w:hyperlink w:anchor="_Toc28069" w:history="1">
        <w:r>
          <w:rPr>
            <w:rFonts w:ascii="仿宋" w:eastAsia="仿宋" w:hAnsi="仿宋" w:cs="仿宋" w:hint="eastAsia"/>
            <w:lang w:eastAsia="zh-CN"/>
          </w:rPr>
          <w:t>(一)、科技创新战略规划</w:t>
        </w:r>
        <w:r>
          <w:tab/>
        </w:r>
        <w:r>
          <w:fldChar w:fldCharType="begin"/>
        </w:r>
        <w:r>
          <w:instrText xml:space="preserve"> PAGEREF _Toc28069 \h </w:instrText>
        </w:r>
        <w:r>
          <w:fldChar w:fldCharType="separate"/>
        </w:r>
        <w:r>
          <w:t>45</w:t>
        </w:r>
        <w:r>
          <w:fldChar w:fldCharType="end"/>
        </w:r>
      </w:hyperlink>
    </w:p>
    <w:p>
      <w:pPr>
        <w:pStyle w:val="TOC2"/>
        <w:tabs>
          <w:tab w:val="right" w:leader="dot" w:pos="8306"/>
        </w:tabs>
      </w:pPr>
      <w:hyperlink w:anchor="_Toc17175" w:history="1">
        <w:r>
          <w:rPr>
            <w:rFonts w:ascii="仿宋" w:eastAsia="仿宋" w:hAnsi="仿宋" w:cs="仿宋" w:hint="eastAsia"/>
            <w:lang w:eastAsia="zh-CN"/>
          </w:rPr>
          <w:t>(二)、研发团队建设</w:t>
        </w:r>
        <w:r>
          <w:tab/>
        </w:r>
        <w:r>
          <w:fldChar w:fldCharType="begin"/>
        </w:r>
        <w:r>
          <w:instrText xml:space="preserve"> PAGEREF _Toc17175 \h </w:instrText>
        </w:r>
        <w:r>
          <w:fldChar w:fldCharType="separate"/>
        </w:r>
        <w:r>
          <w:t>46</w:t>
        </w:r>
        <w:r>
          <w:fldChar w:fldCharType="end"/>
        </w:r>
      </w:hyperlink>
    </w:p>
    <w:p>
      <w:pPr>
        <w:pStyle w:val="TOC2"/>
        <w:tabs>
          <w:tab w:val="right" w:leader="dot" w:pos="8306"/>
        </w:tabs>
      </w:pPr>
      <w:hyperlink w:anchor="_Toc21440" w:history="1">
        <w:r>
          <w:rPr>
            <w:rFonts w:ascii="仿宋" w:eastAsia="仿宋" w:hAnsi="仿宋" w:cs="仿宋" w:hint="eastAsia"/>
            <w:lang w:eastAsia="zh-CN"/>
          </w:rPr>
          <w:t>(三)、知识产权保护机制</w:t>
        </w:r>
        <w:r>
          <w:tab/>
        </w:r>
        <w:r>
          <w:fldChar w:fldCharType="begin"/>
        </w:r>
        <w:r>
          <w:instrText xml:space="preserve"> PAGEREF _Toc21440 \h </w:instrText>
        </w:r>
        <w:r>
          <w:fldChar w:fldCharType="separate"/>
        </w:r>
        <w:r>
          <w:t>48</w:t>
        </w:r>
        <w:r>
          <w:fldChar w:fldCharType="end"/>
        </w:r>
      </w:hyperlink>
    </w:p>
    <w:p>
      <w:pPr>
        <w:pStyle w:val="TOC2"/>
        <w:tabs>
          <w:tab w:val="right" w:leader="dot" w:pos="8306"/>
        </w:tabs>
      </w:pPr>
      <w:hyperlink w:anchor="_Toc4279" w:history="1">
        <w:r>
          <w:rPr>
            <w:rFonts w:ascii="仿宋" w:eastAsia="仿宋" w:hAnsi="仿宋" w:cs="仿宋" w:hint="eastAsia"/>
            <w:lang w:eastAsia="zh-CN"/>
          </w:rPr>
          <w:t>(四)、技术引进与应用</w:t>
        </w:r>
        <w:r>
          <w:tab/>
        </w:r>
        <w:r>
          <w:fldChar w:fldCharType="begin"/>
        </w:r>
        <w:r>
          <w:instrText xml:space="preserve"> PAGEREF _Toc4279 \h </w:instrText>
        </w:r>
        <w:r>
          <w:fldChar w:fldCharType="separate"/>
        </w:r>
        <w:r>
          <w:t>49</w:t>
        </w:r>
        <w:r>
          <w:fldChar w:fldCharType="end"/>
        </w:r>
      </w:hyperlink>
    </w:p>
    <w:p>
      <w:pPr>
        <w:pStyle w:val="TOC1"/>
        <w:tabs>
          <w:tab w:val="right" w:leader="dot" w:pos="8306"/>
        </w:tabs>
      </w:pPr>
      <w:hyperlink w:anchor="_Toc26415" w:history="1">
        <w:r>
          <w:rPr>
            <w:rFonts w:ascii="仿宋" w:eastAsia="仿宋" w:hAnsi="仿宋" w:cs="仿宋" w:hint="eastAsia"/>
            <w:lang w:eastAsia="zh-CN"/>
          </w:rPr>
          <w:t>十四、食品冷冻机械公司治理与社会责任</w:t>
        </w:r>
        <w:r>
          <w:tab/>
        </w:r>
        <w:r>
          <w:fldChar w:fldCharType="begin"/>
        </w:r>
        <w:r>
          <w:instrText xml:space="preserve"> PAGEREF _Toc26415 \h </w:instrText>
        </w:r>
        <w:r>
          <w:fldChar w:fldCharType="separate"/>
        </w:r>
        <w:r>
          <w:t>50</w:t>
        </w:r>
        <w:r>
          <w:fldChar w:fldCharType="end"/>
        </w:r>
      </w:hyperlink>
    </w:p>
    <w:p>
      <w:pPr>
        <w:pStyle w:val="TOC2"/>
        <w:tabs>
          <w:tab w:val="right" w:leader="dot" w:pos="8306"/>
        </w:tabs>
      </w:pPr>
      <w:hyperlink w:anchor="_Toc27934" w:history="1">
        <w:r>
          <w:rPr>
            <w:rFonts w:ascii="仿宋" w:eastAsia="仿宋" w:hAnsi="仿宋" w:cs="仿宋" w:hint="eastAsia"/>
            <w:lang w:eastAsia="zh-CN"/>
          </w:rPr>
          <w:t>(一)、公司治理结构</w:t>
        </w:r>
        <w:r>
          <w:tab/>
        </w:r>
        <w:r>
          <w:fldChar w:fldCharType="begin"/>
        </w:r>
        <w:r>
          <w:instrText xml:space="preserve"> PAGEREF _Toc27934 \h </w:instrText>
        </w:r>
        <w:r>
          <w:fldChar w:fldCharType="separate"/>
        </w:r>
        <w:r>
          <w:t>50</w:t>
        </w:r>
        <w:r>
          <w:fldChar w:fldCharType="end"/>
        </w:r>
      </w:hyperlink>
    </w:p>
    <w:p>
      <w:pPr>
        <w:pStyle w:val="TOC2"/>
        <w:tabs>
          <w:tab w:val="right" w:leader="dot" w:pos="8306"/>
        </w:tabs>
      </w:pPr>
      <w:hyperlink w:anchor="_Toc27389" w:history="1">
        <w:r>
          <w:rPr>
            <w:rFonts w:ascii="仿宋" w:eastAsia="仿宋" w:hAnsi="仿宋" w:cs="仿宋" w:hint="eastAsia"/>
            <w:lang w:eastAsia="zh-CN"/>
          </w:rPr>
          <w:t>(二)、董事会运作与决策</w:t>
        </w:r>
        <w:r>
          <w:tab/>
        </w:r>
        <w:r>
          <w:fldChar w:fldCharType="begin"/>
        </w:r>
        <w:r>
          <w:instrText xml:space="preserve"> PAGEREF _Toc27389 \h </w:instrText>
        </w:r>
        <w:r>
          <w:fldChar w:fldCharType="separate"/>
        </w:r>
        <w:r>
          <w:t>50</w:t>
        </w:r>
        <w:r>
          <w:fldChar w:fldCharType="end"/>
        </w:r>
      </w:hyperlink>
    </w:p>
    <w:p>
      <w:pPr>
        <w:pStyle w:val="TOC2"/>
        <w:tabs>
          <w:tab w:val="right" w:leader="dot" w:pos="8306"/>
        </w:tabs>
      </w:pPr>
      <w:hyperlink w:anchor="_Toc32593" w:history="1">
        <w:r>
          <w:rPr>
            <w:rFonts w:ascii="仿宋" w:eastAsia="仿宋" w:hAnsi="仿宋" w:cs="仿宋" w:hint="eastAsia"/>
            <w:lang w:eastAsia="zh-CN"/>
          </w:rPr>
          <w:t>(三)、内部控制与审计</w:t>
        </w:r>
        <w:r>
          <w:tab/>
        </w:r>
        <w:r>
          <w:fldChar w:fldCharType="begin"/>
        </w:r>
        <w:r>
          <w:instrText xml:space="preserve"> PAGEREF _Toc32593 \h </w:instrText>
        </w:r>
        <w:r>
          <w:fldChar w:fldCharType="separate"/>
        </w:r>
        <w:r>
          <w:t>51</w:t>
        </w:r>
        <w:r>
          <w:fldChar w:fldCharType="end"/>
        </w:r>
      </w:hyperlink>
    </w:p>
    <w:p>
      <w:pPr>
        <w:pStyle w:val="TOC2"/>
        <w:tabs>
          <w:tab w:val="right" w:leader="dot" w:pos="8306"/>
        </w:tabs>
      </w:pPr>
      <w:hyperlink w:anchor="_Toc8627" w:history="1">
        <w:r>
          <w:rPr>
            <w:rFonts w:ascii="仿宋" w:eastAsia="仿宋" w:hAnsi="仿宋" w:cs="仿宋" w:hint="eastAsia"/>
            <w:lang w:eastAsia="zh-CN"/>
          </w:rPr>
          <w:t>(四)、法律法规合规体系</w:t>
        </w:r>
        <w:r>
          <w:tab/>
        </w:r>
        <w:r>
          <w:fldChar w:fldCharType="begin"/>
        </w:r>
        <w:r>
          <w:instrText xml:space="preserve"> PAGEREF _Toc8627 \h </w:instrText>
        </w:r>
        <w:r>
          <w:fldChar w:fldCharType="separate"/>
        </w:r>
        <w:r>
          <w:t>52</w:t>
        </w:r>
        <w:r>
          <w:fldChar w:fldCharType="end"/>
        </w:r>
      </w:hyperlink>
    </w:p>
    <w:p>
      <w:pPr>
        <w:pStyle w:val="TOC2"/>
        <w:tabs>
          <w:tab w:val="right" w:leader="dot" w:pos="8306"/>
        </w:tabs>
      </w:pPr>
      <w:hyperlink w:anchor="_Toc16610" w:history="1">
        <w:r>
          <w:rPr>
            <w:rFonts w:ascii="仿宋" w:eastAsia="仿宋" w:hAnsi="仿宋" w:cs="仿宋" w:hint="eastAsia"/>
            <w:lang w:eastAsia="zh-CN"/>
          </w:rPr>
          <w:t>(五)、企业社会责任与道德经营</w:t>
        </w:r>
        <w:r>
          <w:tab/>
        </w:r>
        <w:r>
          <w:fldChar w:fldCharType="begin"/>
        </w:r>
        <w:r>
          <w:instrText xml:space="preserve"> PAGEREF _Toc16610 \h </w:instrText>
        </w:r>
        <w:r>
          <w:fldChar w:fldCharType="separate"/>
        </w:r>
        <w:r>
          <w:t>53</w:t>
        </w:r>
        <w:r>
          <w:fldChar w:fldCharType="end"/>
        </w:r>
      </w:hyperlink>
    </w:p>
    <w:p>
      <w:pPr>
        <w:pStyle w:val="TOC1"/>
        <w:tabs>
          <w:tab w:val="right" w:leader="dot" w:pos="8306"/>
        </w:tabs>
      </w:pPr>
      <w:hyperlink w:anchor="_Toc8965" w:history="1">
        <w:r>
          <w:rPr>
            <w:rFonts w:ascii="仿宋" w:eastAsia="仿宋" w:hAnsi="仿宋" w:cs="仿宋" w:hint="eastAsia"/>
            <w:lang w:eastAsia="zh-CN"/>
          </w:rPr>
          <w:t>十五、社会和环境责任</w:t>
        </w:r>
        <w:r>
          <w:tab/>
        </w:r>
        <w:r>
          <w:fldChar w:fldCharType="begin"/>
        </w:r>
        <w:r>
          <w:instrText xml:space="preserve"> PAGEREF _Toc8965 \h </w:instrText>
        </w:r>
        <w:r>
          <w:fldChar w:fldCharType="separate"/>
        </w:r>
        <w:r>
          <w:t>54</w:t>
        </w:r>
        <w:r>
          <w:fldChar w:fldCharType="end"/>
        </w:r>
      </w:hyperlink>
    </w:p>
    <w:p>
      <w:pPr>
        <w:pStyle w:val="TOC2"/>
        <w:tabs>
          <w:tab w:val="right" w:leader="dot" w:pos="8306"/>
        </w:tabs>
      </w:pPr>
      <w:hyperlink w:anchor="_Toc1400" w:history="1">
        <w:r>
          <w:rPr>
            <w:rFonts w:ascii="仿宋" w:eastAsia="仿宋" w:hAnsi="仿宋" w:cs="仿宋" w:hint="eastAsia"/>
            <w:lang w:eastAsia="zh-CN"/>
          </w:rPr>
          <w:t>(一)、社会责任食品冷冻机械项目</w:t>
        </w:r>
        <w:r>
          <w:tab/>
        </w:r>
        <w:r>
          <w:fldChar w:fldCharType="begin"/>
        </w:r>
        <w:r>
          <w:instrText xml:space="preserve"> PAGEREF _Toc1400 \h </w:instrText>
        </w:r>
        <w:r>
          <w:fldChar w:fldCharType="separate"/>
        </w:r>
        <w:r>
          <w:t>54</w:t>
        </w:r>
        <w:r>
          <w:fldChar w:fldCharType="end"/>
        </w:r>
      </w:hyperlink>
    </w:p>
    <w:p>
      <w:pPr>
        <w:pStyle w:val="TOC2"/>
        <w:tabs>
          <w:tab w:val="right" w:leader="dot" w:pos="8306"/>
        </w:tabs>
      </w:pPr>
      <w:hyperlink w:anchor="_Toc11194" w:history="1">
        <w:r>
          <w:rPr>
            <w:rFonts w:ascii="仿宋" w:eastAsia="仿宋" w:hAnsi="仿宋" w:cs="仿宋" w:hint="eastAsia"/>
            <w:lang w:eastAsia="zh-CN"/>
          </w:rPr>
          <w:t>(二)、环境保护举措</w:t>
        </w:r>
        <w:r>
          <w:tab/>
        </w:r>
        <w:r>
          <w:fldChar w:fldCharType="begin"/>
        </w:r>
        <w:r>
          <w:instrText xml:space="preserve"> PAGEREF _Toc11194 \h </w:instrText>
        </w:r>
        <w:r>
          <w:fldChar w:fldCharType="separate"/>
        </w:r>
        <w:r>
          <w:t>54</w:t>
        </w:r>
        <w:r>
          <w:fldChar w:fldCharType="end"/>
        </w:r>
      </w:hyperlink>
    </w:p>
    <w:p>
      <w:pPr>
        <w:pStyle w:val="TOC2"/>
        <w:tabs>
          <w:tab w:val="right" w:leader="dot" w:pos="8306"/>
        </w:tabs>
      </w:pPr>
      <w:hyperlink w:anchor="_Toc22419" w:history="1">
        <w:r>
          <w:rPr>
            <w:rFonts w:ascii="仿宋" w:eastAsia="仿宋" w:hAnsi="仿宋" w:cs="仿宋" w:hint="eastAsia"/>
            <w:lang w:eastAsia="zh-CN"/>
          </w:rPr>
          <w:t>(三)、可持续发展倡议</w:t>
        </w:r>
        <w:r>
          <w:tab/>
        </w:r>
        <w:r>
          <w:fldChar w:fldCharType="begin"/>
        </w:r>
        <w:r>
          <w:instrText xml:space="preserve"> PAGEREF _Toc22419 \h </w:instrText>
        </w:r>
        <w:r>
          <w:fldChar w:fldCharType="separate"/>
        </w:r>
        <w:r>
          <w:t>54</w:t>
        </w:r>
        <w:r>
          <w:fldChar w:fldCharType="end"/>
        </w:r>
      </w:hyperlink>
    </w:p>
    <w:p>
      <w:pPr>
        <w:pStyle w:val="TOC1"/>
        <w:tabs>
          <w:tab w:val="right" w:leader="dot" w:pos="8306"/>
        </w:tabs>
      </w:pPr>
      <w:hyperlink w:anchor="_Toc8668" w:history="1">
        <w:r>
          <w:rPr>
            <w:rFonts w:ascii="仿宋" w:eastAsia="仿宋" w:hAnsi="仿宋" w:cs="仿宋" w:hint="eastAsia"/>
            <w:lang w:eastAsia="zh-CN"/>
          </w:rPr>
          <w:t>十六、安全生产与环境保护培训</w:t>
        </w:r>
        <w:r>
          <w:tab/>
        </w:r>
        <w:r>
          <w:fldChar w:fldCharType="begin"/>
        </w:r>
        <w:r>
          <w:instrText xml:space="preserve"> PAGEREF _Toc8668 \h </w:instrText>
        </w:r>
        <w:r>
          <w:fldChar w:fldCharType="separate"/>
        </w:r>
        <w:r>
          <w:t>55</w:t>
        </w:r>
        <w:r>
          <w:fldChar w:fldCharType="end"/>
        </w:r>
      </w:hyperlink>
    </w:p>
    <w:p>
      <w:pPr>
        <w:pStyle w:val="TOC2"/>
        <w:tabs>
          <w:tab w:val="right" w:leader="dot" w:pos="8306"/>
        </w:tabs>
      </w:pPr>
      <w:hyperlink w:anchor="_Toc7285" w:history="1">
        <w:r>
          <w:rPr>
            <w:rFonts w:ascii="仿宋" w:eastAsia="仿宋" w:hAnsi="仿宋" w:cs="仿宋" w:hint="eastAsia"/>
            <w:lang w:eastAsia="zh-CN"/>
          </w:rPr>
          <w:t>(一)、培训计划</w:t>
        </w:r>
        <w:r>
          <w:tab/>
        </w:r>
        <w:r>
          <w:fldChar w:fldCharType="begin"/>
        </w:r>
        <w:r>
          <w:instrText xml:space="preserve"> PAGEREF _Toc7285 \h </w:instrText>
        </w:r>
        <w:r>
          <w:fldChar w:fldCharType="separate"/>
        </w:r>
        <w:r>
          <w:t>55</w:t>
        </w:r>
        <w:r>
          <w:fldChar w:fldCharType="end"/>
        </w:r>
      </w:hyperlink>
    </w:p>
    <w:p>
      <w:pPr>
        <w:pStyle w:val="TOC2"/>
        <w:tabs>
          <w:tab w:val="right" w:leader="dot" w:pos="8306"/>
        </w:tabs>
      </w:pPr>
      <w:hyperlink w:anchor="_Toc6013" w:history="1">
        <w:r>
          <w:rPr>
            <w:rFonts w:ascii="仿宋" w:eastAsia="仿宋" w:hAnsi="仿宋" w:cs="仿宋" w:hint="eastAsia"/>
            <w:lang w:eastAsia="zh-CN"/>
          </w:rPr>
          <w:t>(二)、培训内容</w:t>
        </w:r>
        <w:r>
          <w:tab/>
        </w:r>
        <w:r>
          <w:fldChar w:fldCharType="begin"/>
        </w:r>
        <w:r>
          <w:instrText xml:space="preserve"> PAGEREF _Toc6013 \h </w:instrText>
        </w:r>
        <w:r>
          <w:fldChar w:fldCharType="separate"/>
        </w:r>
        <w:r>
          <w:t>59</w:t>
        </w:r>
        <w:r>
          <w:fldChar w:fldCharType="end"/>
        </w:r>
      </w:hyperlink>
    </w:p>
    <w:p>
      <w:pPr>
        <w:pStyle w:val="TOC2"/>
        <w:tabs>
          <w:tab w:val="right" w:leader="dot" w:pos="8306"/>
        </w:tabs>
      </w:pPr>
      <w:hyperlink w:anchor="_Toc16475" w:history="1">
        <w:r>
          <w:rPr>
            <w:rFonts w:ascii="仿宋" w:eastAsia="仿宋" w:hAnsi="仿宋" w:cs="仿宋" w:hint="eastAsia"/>
            <w:lang w:eastAsia="zh-CN"/>
          </w:rPr>
          <w:t>(三)、培训方法</w:t>
        </w:r>
        <w:r>
          <w:tab/>
        </w:r>
        <w:r>
          <w:fldChar w:fldCharType="begin"/>
        </w:r>
        <w:r>
          <w:instrText xml:space="preserve"> PAGEREF _Toc16475 \h </w:instrText>
        </w:r>
        <w:r>
          <w:fldChar w:fldCharType="separate"/>
        </w:r>
        <w:r>
          <w:t>60</w:t>
        </w:r>
        <w:r>
          <w:fldChar w:fldCharType="end"/>
        </w:r>
      </w:hyperlink>
    </w:p>
    <w:p>
      <w:pPr>
        <w:pStyle w:val="TOC2"/>
        <w:tabs>
          <w:tab w:val="right" w:leader="dot" w:pos="8306"/>
        </w:tabs>
      </w:pPr>
      <w:hyperlink w:anchor="_Toc10386" w:history="1">
        <w:r>
          <w:rPr>
            <w:rFonts w:ascii="仿宋" w:eastAsia="仿宋" w:hAnsi="仿宋" w:cs="仿宋" w:hint="eastAsia"/>
            <w:lang w:eastAsia="zh-CN"/>
          </w:rPr>
          <w:t>(四)、培训效果评估</w:t>
        </w:r>
        <w:r>
          <w:tab/>
        </w:r>
        <w:r>
          <w:fldChar w:fldCharType="begin"/>
        </w:r>
        <w:r>
          <w:instrText xml:space="preserve"> PAGEREF _Toc10386 \h </w:instrText>
        </w:r>
        <w:r>
          <w:fldChar w:fldCharType="separate"/>
        </w:r>
        <w:r>
          <w:t>60</w:t>
        </w:r>
        <w:r>
          <w:fldChar w:fldCharType="end"/>
        </w:r>
      </w:hyperlink>
    </w:p>
    <w:p>
      <w:pPr>
        <w:pStyle w:val="TOC1"/>
        <w:tabs>
          <w:tab w:val="right" w:leader="dot" w:pos="8306"/>
        </w:tabs>
      </w:pPr>
      <w:hyperlink w:anchor="_Toc30054" w:history="1">
        <w:r>
          <w:rPr>
            <w:rFonts w:ascii="仿宋" w:eastAsia="仿宋" w:hAnsi="仿宋" w:cs="仿宋" w:hint="eastAsia"/>
            <w:lang w:eastAsia="zh-CN"/>
          </w:rPr>
          <w:t>十七、企业技术创新的外部组织模式</w:t>
        </w:r>
        <w:r>
          <w:tab/>
        </w:r>
        <w:r>
          <w:fldChar w:fldCharType="begin"/>
        </w:r>
        <w:r>
          <w:instrText xml:space="preserve"> PAGEREF _Toc30054 \h </w:instrText>
        </w:r>
        <w:r>
          <w:fldChar w:fldCharType="separate"/>
        </w:r>
        <w:r>
          <w:t>62</w:t>
        </w:r>
        <w:r>
          <w:fldChar w:fldCharType="end"/>
        </w:r>
      </w:hyperlink>
    </w:p>
    <w:p>
      <w:pPr>
        <w:pStyle w:val="TOC2"/>
        <w:tabs>
          <w:tab w:val="right" w:leader="dot" w:pos="8306"/>
        </w:tabs>
      </w:pPr>
      <w:hyperlink w:anchor="_Toc13490" w:history="1">
        <w:r>
          <w:rPr>
            <w:rFonts w:ascii="仿宋" w:eastAsia="仿宋" w:hAnsi="仿宋" w:cs="仿宋" w:hint="eastAsia"/>
            <w:lang w:eastAsia="zh-CN"/>
          </w:rPr>
          <w:t>(一)、产学研联盟</w:t>
        </w:r>
        <w:r>
          <w:tab/>
        </w:r>
        <w:r>
          <w:fldChar w:fldCharType="begin"/>
        </w:r>
        <w:r>
          <w:instrText xml:space="preserve"> PAGEREF _Toc13490 \h </w:instrText>
        </w:r>
        <w:r>
          <w:fldChar w:fldCharType="separate"/>
        </w:r>
        <w:r>
          <w:t>62</w:t>
        </w:r>
        <w:r>
          <w:fldChar w:fldCharType="end"/>
        </w:r>
      </w:hyperlink>
    </w:p>
    <w:p>
      <w:pPr>
        <w:pStyle w:val="TOC2"/>
        <w:tabs>
          <w:tab w:val="right" w:leader="dot" w:pos="8306"/>
        </w:tabs>
      </w:pPr>
      <w:hyperlink w:anchor="_Toc8933" w:history="1">
        <w:r>
          <w:rPr>
            <w:rFonts w:ascii="仿宋" w:eastAsia="仿宋" w:hAnsi="仿宋" w:cs="仿宋" w:hint="eastAsia"/>
            <w:lang w:eastAsia="zh-CN"/>
          </w:rPr>
          <w:t>(二)、企业一政府模式</w:t>
        </w:r>
        <w:r>
          <w:tab/>
        </w:r>
        <w:r>
          <w:fldChar w:fldCharType="begin"/>
        </w:r>
        <w:r>
          <w:instrText xml:space="preserve"> PAGEREF _Toc8933 \h </w:instrText>
        </w:r>
        <w:r>
          <w:fldChar w:fldCharType="separate"/>
        </w:r>
        <w:r>
          <w:t>65</w:t>
        </w:r>
        <w:r>
          <w:fldChar w:fldCharType="end"/>
        </w:r>
      </w:hyperlink>
    </w:p>
    <w:p>
      <w:pPr>
        <w:pStyle w:val="TOC2"/>
        <w:tabs>
          <w:tab w:val="right" w:leader="dot" w:pos="8306"/>
        </w:tabs>
      </w:pPr>
      <w:hyperlink w:anchor="_Toc15290" w:history="1">
        <w:r>
          <w:rPr>
            <w:rFonts w:ascii="仿宋" w:eastAsia="仿宋" w:hAnsi="仿宋" w:cs="仿宋" w:hint="eastAsia"/>
            <w:lang w:eastAsia="zh-CN"/>
          </w:rPr>
          <w:t>(三)、企业联盟</w:t>
        </w:r>
        <w:r>
          <w:tab/>
        </w:r>
        <w:r>
          <w:fldChar w:fldCharType="begin"/>
        </w:r>
        <w:r>
          <w:instrText xml:space="preserve"> PAGEREF _Toc15290 \h </w:instrText>
        </w:r>
        <w:r>
          <w:fldChar w:fldCharType="separate"/>
        </w:r>
        <w:r>
          <w:t>66</w:t>
        </w:r>
        <w:r>
          <w:fldChar w:fldCharType="end"/>
        </w:r>
      </w:hyperlink>
    </w:p>
    <w:p>
      <w:pPr>
        <w:pStyle w:val="TOC1"/>
        <w:tabs>
          <w:tab w:val="right" w:leader="dot" w:pos="8306"/>
        </w:tabs>
      </w:pPr>
      <w:hyperlink w:anchor="_Toc20449" w:history="1">
        <w:r>
          <w:rPr>
            <w:rFonts w:ascii="仿宋" w:eastAsia="仿宋" w:hAnsi="仿宋" w:cs="仿宋" w:hint="eastAsia"/>
            <w:lang w:eastAsia="zh-CN"/>
          </w:rPr>
          <w:t>十八、未来发展战略</w:t>
        </w:r>
        <w:r>
          <w:tab/>
        </w:r>
        <w:r>
          <w:fldChar w:fldCharType="begin"/>
        </w:r>
        <w:r>
          <w:instrText xml:space="preserve"> PAGEREF _Toc20449 \h </w:instrText>
        </w:r>
        <w:r>
          <w:fldChar w:fldCharType="separate"/>
        </w:r>
        <w:r>
          <w:t>68</w:t>
        </w:r>
        <w:r>
          <w:fldChar w:fldCharType="end"/>
        </w:r>
      </w:hyperlink>
    </w:p>
    <w:p>
      <w:pPr>
        <w:pStyle w:val="TOC2"/>
        <w:tabs>
          <w:tab w:val="right" w:leader="dot" w:pos="8306"/>
        </w:tabs>
      </w:pPr>
      <w:hyperlink w:anchor="_Toc7334" w:history="1">
        <w:r>
          <w:rPr>
            <w:rFonts w:ascii="仿宋" w:eastAsia="仿宋" w:hAnsi="仿宋" w:cs="仿宋" w:hint="eastAsia"/>
            <w:lang w:eastAsia="zh-CN"/>
          </w:rPr>
          <w:t>(一)、未来市场定位与业务拓展</w:t>
        </w:r>
        <w:r>
          <w:tab/>
        </w:r>
        <w:r>
          <w:fldChar w:fldCharType="begin"/>
        </w:r>
        <w:r>
          <w:instrText xml:space="preserve"> PAGEREF _Toc7334 \h </w:instrText>
        </w:r>
        <w:r>
          <w:fldChar w:fldCharType="separate"/>
        </w:r>
        <w:r>
          <w:t>68</w:t>
        </w:r>
        <w:r>
          <w:fldChar w:fldCharType="end"/>
        </w:r>
      </w:hyperlink>
    </w:p>
    <w:p>
      <w:pPr>
        <w:pStyle w:val="TOC2"/>
        <w:tabs>
          <w:tab w:val="right" w:leader="dot" w:pos="8306"/>
        </w:tabs>
      </w:pPr>
      <w:hyperlink w:anchor="_Toc27420" w:history="1">
        <w:r>
          <w:rPr>
            <w:rFonts w:ascii="仿宋" w:eastAsia="仿宋" w:hAnsi="仿宋" w:cs="仿宋" w:hint="eastAsia"/>
            <w:lang w:eastAsia="zh-CN"/>
          </w:rPr>
          <w:t>(二)、技术创新与研发方向</w:t>
        </w:r>
        <w:r>
          <w:tab/>
        </w:r>
        <w:r>
          <w:fldChar w:fldCharType="begin"/>
        </w:r>
        <w:r>
          <w:instrText xml:space="preserve"> PAGEREF _Toc27420 \h </w:instrText>
        </w:r>
        <w:r>
          <w:fldChar w:fldCharType="separate"/>
        </w:r>
        <w:r>
          <w:t>70</w:t>
        </w:r>
        <w:r>
          <w:fldChar w:fldCharType="end"/>
        </w:r>
      </w:hyperlink>
    </w:p>
    <w:p>
      <w:pPr>
        <w:pStyle w:val="TOC2"/>
        <w:tabs>
          <w:tab w:val="right" w:leader="dot" w:pos="8306"/>
        </w:tabs>
      </w:pPr>
      <w:hyperlink w:anchor="_Toc12318" w:history="1">
        <w:r>
          <w:rPr>
            <w:rFonts w:ascii="仿宋" w:eastAsia="仿宋" w:hAnsi="仿宋" w:cs="仿宋" w:hint="eastAsia"/>
            <w:lang w:eastAsia="zh-CN"/>
          </w:rPr>
          <w:t>(三)、国际化战略与全球市场</w:t>
        </w:r>
        <w:r>
          <w:tab/>
        </w:r>
        <w:r>
          <w:fldChar w:fldCharType="begin"/>
        </w:r>
        <w:r>
          <w:instrText xml:space="preserve"> PAGEREF _Toc12318 \h </w:instrText>
        </w:r>
        <w:r>
          <w:fldChar w:fldCharType="separate"/>
        </w:r>
        <w:r>
          <w:t>71</w:t>
        </w:r>
        <w:r>
          <w:fldChar w:fldCharType="end"/>
        </w:r>
      </w:hyperlink>
    </w:p>
    <w:p>
      <w:pPr>
        <w:pStyle w:val="TOC2"/>
        <w:tabs>
          <w:tab w:val="right" w:leader="dot" w:pos="8306"/>
        </w:tabs>
      </w:pPr>
      <w:hyperlink w:anchor="_Toc9178" w:history="1">
        <w:r>
          <w:rPr>
            <w:rFonts w:ascii="仿宋" w:eastAsia="仿宋" w:hAnsi="仿宋" w:cs="仿宋" w:hint="eastAsia"/>
            <w:lang w:eastAsia="zh-CN"/>
          </w:rPr>
          <w:t>(四)、可持续发展战略</w:t>
        </w:r>
        <w:r>
          <w:tab/>
        </w:r>
        <w:r>
          <w:fldChar w:fldCharType="begin"/>
        </w:r>
        <w:r>
          <w:instrText xml:space="preserve"> PAGEREF _Toc9178 \h </w:instrText>
        </w:r>
        <w:r>
          <w:fldChar w:fldCharType="separate"/>
        </w:r>
        <w:r>
          <w:t>73</w:t>
        </w:r>
        <w:r>
          <w:fldChar w:fldCharType="end"/>
        </w:r>
      </w:hyperlink>
    </w:p>
    <w:p>
      <w:pPr>
        <w:pStyle w:val="TOC1"/>
        <w:tabs>
          <w:tab w:val="right" w:leader="dot" w:pos="8306"/>
        </w:tabs>
      </w:pPr>
      <w:hyperlink w:anchor="_Toc17548" w:history="1">
        <w:r>
          <w:rPr>
            <w:rFonts w:ascii="仿宋" w:eastAsia="仿宋" w:hAnsi="仿宋" w:cs="仿宋" w:hint="eastAsia"/>
            <w:lang w:eastAsia="zh-CN"/>
          </w:rPr>
          <w:t>十九、食品冷冻机械项目优势</w:t>
        </w:r>
        <w:r>
          <w:tab/>
        </w:r>
        <w:r>
          <w:fldChar w:fldCharType="begin"/>
        </w:r>
        <w:r>
          <w:instrText xml:space="preserve"> PAGEREF _Toc17548 \h </w:instrText>
        </w:r>
        <w:r>
          <w:fldChar w:fldCharType="separate"/>
        </w:r>
        <w:r>
          <w:t>74</w:t>
        </w:r>
        <w:r>
          <w:fldChar w:fldCharType="end"/>
        </w:r>
      </w:hyperlink>
    </w:p>
    <w:p>
      <w:pPr>
        <w:pStyle w:val="TOC2"/>
        <w:tabs>
          <w:tab w:val="right" w:leader="dot" w:pos="8306"/>
        </w:tabs>
      </w:pPr>
      <w:hyperlink w:anchor="_Toc25141" w:history="1">
        <w:r>
          <w:rPr>
            <w:rFonts w:ascii="仿宋" w:eastAsia="仿宋" w:hAnsi="仿宋" w:cs="仿宋" w:hint="eastAsia"/>
            <w:lang w:eastAsia="zh-CN"/>
          </w:rPr>
          <w:t>(一)、地理位置优势</w:t>
        </w:r>
        <w:r>
          <w:tab/>
        </w:r>
        <w:r>
          <w:fldChar w:fldCharType="begin"/>
        </w:r>
        <w:r>
          <w:instrText xml:space="preserve"> PAGEREF _Toc25141 \h </w:instrText>
        </w:r>
        <w:r>
          <w:fldChar w:fldCharType="separate"/>
        </w:r>
        <w:r>
          <w:t>74</w:t>
        </w:r>
        <w:r>
          <w:fldChar w:fldCharType="end"/>
        </w:r>
      </w:hyperlink>
    </w:p>
    <w:p>
      <w:pPr>
        <w:pStyle w:val="TOC2"/>
        <w:tabs>
          <w:tab w:val="right" w:leader="dot" w:pos="8306"/>
        </w:tabs>
      </w:pPr>
      <w:hyperlink w:anchor="_Toc28593" w:history="1">
        <w:r>
          <w:rPr>
            <w:rFonts w:ascii="仿宋" w:eastAsia="仿宋" w:hAnsi="仿宋" w:cs="仿宋" w:hint="eastAsia"/>
            <w:lang w:eastAsia="zh-CN"/>
          </w:rPr>
          <w:t>(二)、人才资源</w:t>
        </w:r>
        <w:r>
          <w:tab/>
        </w:r>
        <w:r>
          <w:fldChar w:fldCharType="begin"/>
        </w:r>
        <w:r>
          <w:instrText xml:space="preserve"> PAGEREF _Toc28593 \h </w:instrText>
        </w:r>
        <w:r>
          <w:fldChar w:fldCharType="separate"/>
        </w:r>
        <w:r>
          <w:t>75</w:t>
        </w:r>
        <w:r>
          <w:fldChar w:fldCharType="end"/>
        </w:r>
      </w:hyperlink>
    </w:p>
    <w:p>
      <w:pPr>
        <w:pStyle w:val="TOC2"/>
        <w:tabs>
          <w:tab w:val="right" w:leader="dot" w:pos="8306"/>
        </w:tabs>
      </w:pPr>
      <w:hyperlink w:anchor="_Toc8903" w:history="1">
        <w:r>
          <w:rPr>
            <w:rFonts w:ascii="仿宋" w:eastAsia="仿宋" w:hAnsi="仿宋" w:cs="仿宋" w:hint="eastAsia"/>
            <w:lang w:eastAsia="zh-CN"/>
          </w:rPr>
          <w:t>(三)、创新与研发能力</w:t>
        </w:r>
        <w:r>
          <w:tab/>
        </w:r>
        <w:r>
          <w:fldChar w:fldCharType="begin"/>
        </w:r>
        <w:r>
          <w:instrText xml:space="preserve"> PAGEREF _Toc8903 \h </w:instrText>
        </w:r>
        <w:r>
          <w:fldChar w:fldCharType="separate"/>
        </w:r>
        <w:r>
          <w:t>77</w:t>
        </w:r>
        <w:r>
          <w:fldChar w:fldCharType="end"/>
        </w:r>
      </w:hyperlink>
    </w:p>
    <w:p>
      <w:pPr>
        <w:pStyle w:val="TOC2"/>
        <w:tabs>
          <w:tab w:val="right" w:leader="dot" w:pos="8306"/>
        </w:tabs>
      </w:pPr>
      <w:hyperlink w:anchor="_Toc2580" w:history="1">
        <w:r>
          <w:rPr>
            <w:rFonts w:ascii="仿宋" w:eastAsia="仿宋" w:hAnsi="仿宋" w:cs="仿宋" w:hint="eastAsia"/>
            <w:lang w:eastAsia="zh-CN"/>
          </w:rPr>
          <w:t>(四)、生产成本与效率</w:t>
        </w:r>
        <w:r>
          <w:tab/>
        </w:r>
        <w:r>
          <w:fldChar w:fldCharType="begin"/>
        </w:r>
        <w:r>
          <w:instrText xml:space="preserve"> PAGEREF _Toc2580 \h </w:instrText>
        </w:r>
        <w:r>
          <w:fldChar w:fldCharType="separate"/>
        </w:r>
        <w:r>
          <w:t>79</w:t>
        </w:r>
        <w:r>
          <w:fldChar w:fldCharType="end"/>
        </w:r>
      </w:hyperlink>
    </w:p>
    <w:p>
      <w:pPr>
        <w:pStyle w:val="TOC1"/>
        <w:tabs>
          <w:tab w:val="right" w:leader="dot" w:pos="8306"/>
        </w:tabs>
      </w:pPr>
      <w:hyperlink w:anchor="_Toc22767" w:history="1">
        <w:r>
          <w:rPr>
            <w:rFonts w:ascii="仿宋" w:eastAsia="仿宋" w:hAnsi="仿宋" w:cs="仿宋" w:hint="eastAsia"/>
            <w:lang w:eastAsia="zh-CN"/>
          </w:rPr>
          <w:t>二十、环境保护与可持续发展</w:t>
        </w:r>
        <w:r>
          <w:tab/>
        </w:r>
        <w:r>
          <w:fldChar w:fldCharType="begin"/>
        </w:r>
        <w:r>
          <w:instrText xml:space="preserve"> PAGEREF _Toc22767 \h </w:instrText>
        </w:r>
        <w:r>
          <w:fldChar w:fldCharType="separate"/>
        </w:r>
        <w:r>
          <w:t>81</w:t>
        </w:r>
        <w:r>
          <w:fldChar w:fldCharType="end"/>
        </w:r>
      </w:hyperlink>
    </w:p>
    <w:p>
      <w:pPr>
        <w:pStyle w:val="TOC2"/>
        <w:tabs>
          <w:tab w:val="right" w:leader="dot" w:pos="8306"/>
        </w:tabs>
      </w:pPr>
      <w:hyperlink w:anchor="_Toc2757" w:history="1">
        <w:r>
          <w:rPr>
            <w:rFonts w:ascii="仿宋" w:eastAsia="仿宋" w:hAnsi="仿宋" w:cs="仿宋" w:hint="eastAsia"/>
            <w:lang w:eastAsia="zh-CN"/>
          </w:rPr>
          <w:t>(一)、环境保护政策与承诺</w:t>
        </w:r>
        <w:r>
          <w:tab/>
        </w:r>
        <w:r>
          <w:fldChar w:fldCharType="begin"/>
        </w:r>
        <w:r>
          <w:instrText xml:space="preserve"> PAGEREF _Toc2757 \h </w:instrText>
        </w:r>
        <w:r>
          <w:fldChar w:fldCharType="separate"/>
        </w:r>
        <w:r>
          <w:t>81</w:t>
        </w:r>
        <w:r>
          <w:fldChar w:fldCharType="end"/>
        </w:r>
      </w:hyperlink>
    </w:p>
    <w:p>
      <w:pPr>
        <w:pStyle w:val="TOC2"/>
        <w:tabs>
          <w:tab w:val="right" w:leader="dot" w:pos="8306"/>
        </w:tabs>
      </w:pPr>
      <w:hyperlink w:anchor="_Toc21505" w:history="1">
        <w:r>
          <w:rPr>
            <w:rFonts w:ascii="仿宋" w:eastAsia="仿宋" w:hAnsi="仿宋" w:cs="仿宋" w:hint="eastAsia"/>
            <w:lang w:eastAsia="zh-CN"/>
          </w:rPr>
          <w:t>(二)、可持续生产与绿色供应链</w:t>
        </w:r>
        <w:r>
          <w:tab/>
        </w:r>
        <w:r>
          <w:fldChar w:fldCharType="begin"/>
        </w:r>
        <w:r>
          <w:instrText xml:space="preserve"> PAGEREF _Toc21505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224" w:history="1">
        <w:r>
          <w:rPr>
            <w:rFonts w:ascii="仿宋" w:eastAsia="仿宋" w:hAnsi="仿宋" w:cs="仿宋" w:hint="eastAsia"/>
            <w:lang w:eastAsia="zh-CN"/>
          </w:rPr>
          <w:t>(三)、减少废物和碳足迹</w:t>
        </w:r>
        <w:r>
          <w:tab/>
        </w:r>
        <w:r>
          <w:fldChar w:fldCharType="begin"/>
        </w:r>
        <w:r>
          <w:instrText xml:space="preserve"> PAGEREF _Toc28224 \h </w:instrText>
        </w:r>
        <w:r>
          <w:fldChar w:fldCharType="separate"/>
        </w:r>
        <w:r>
          <w:t>82</w:t>
        </w:r>
        <w:r>
          <w:fldChar w:fldCharType="end"/>
        </w:r>
      </w:hyperlink>
    </w:p>
    <w:p>
      <w:pPr>
        <w:pStyle w:val="TOC2"/>
        <w:tabs>
          <w:tab w:val="right" w:leader="dot" w:pos="8306"/>
        </w:tabs>
      </w:pPr>
      <w:hyperlink w:anchor="_Toc18201" w:history="1">
        <w:r>
          <w:rPr>
            <w:rFonts w:ascii="仿宋" w:eastAsia="仿宋" w:hAnsi="仿宋" w:cs="仿宋" w:hint="eastAsia"/>
            <w:lang w:eastAsia="zh-CN"/>
          </w:rPr>
          <w:t>(四)、知识产权保护与创新</w:t>
        </w:r>
        <w:r>
          <w:tab/>
        </w:r>
        <w:r>
          <w:fldChar w:fldCharType="begin"/>
        </w:r>
        <w:r>
          <w:instrText xml:space="preserve"> PAGEREF _Toc18201 \h </w:instrText>
        </w:r>
        <w:r>
          <w:fldChar w:fldCharType="separate"/>
        </w:r>
        <w:r>
          <w:t>83</w:t>
        </w:r>
        <w:r>
          <w:fldChar w:fldCharType="end"/>
        </w:r>
      </w:hyperlink>
    </w:p>
    <w:p>
      <w:pPr>
        <w:pStyle w:val="TOC2"/>
        <w:tabs>
          <w:tab w:val="right" w:leader="dot" w:pos="8306"/>
        </w:tabs>
      </w:pPr>
      <w:hyperlink w:anchor="_Toc27006" w:history="1">
        <w:r>
          <w:rPr>
            <w:rFonts w:ascii="仿宋" w:eastAsia="仿宋" w:hAnsi="仿宋" w:cs="仿宋" w:hint="eastAsia"/>
            <w:lang w:eastAsia="zh-CN"/>
          </w:rPr>
          <w:t>(五)、社区参与与教育</w:t>
        </w:r>
        <w:r>
          <w:tab/>
        </w:r>
        <w:r>
          <w:fldChar w:fldCharType="begin"/>
        </w:r>
        <w:r>
          <w:instrText xml:space="preserve"> PAGEREF _Toc27006 \h </w:instrText>
        </w:r>
        <w:r>
          <w:fldChar w:fldCharType="separate"/>
        </w:r>
        <w:r>
          <w:t>84</w:t>
        </w:r>
        <w:r>
          <w:fldChar w:fldCharType="end"/>
        </w:r>
      </w:hyperlink>
    </w:p>
    <w:p>
      <w:pPr>
        <w:pStyle w:val="TOC1"/>
        <w:tabs>
          <w:tab w:val="right" w:leader="dot" w:pos="8306"/>
        </w:tabs>
      </w:pPr>
      <w:hyperlink w:anchor="_Toc20590" w:history="1">
        <w:r>
          <w:rPr>
            <w:rFonts w:ascii="仿宋" w:eastAsia="仿宋" w:hAnsi="仿宋" w:cs="仿宋" w:hint="eastAsia"/>
            <w:lang w:eastAsia="zh-CN"/>
          </w:rPr>
          <w:t>二十一、食品冷冻机械项目变更管理</w:t>
        </w:r>
        <w:r>
          <w:tab/>
        </w:r>
        <w:r>
          <w:fldChar w:fldCharType="begin"/>
        </w:r>
        <w:r>
          <w:instrText xml:space="preserve"> PAGEREF _Toc20590 \h </w:instrText>
        </w:r>
        <w:r>
          <w:fldChar w:fldCharType="separate"/>
        </w:r>
        <w:r>
          <w:t>85</w:t>
        </w:r>
        <w:r>
          <w:fldChar w:fldCharType="end"/>
        </w:r>
      </w:hyperlink>
    </w:p>
    <w:p>
      <w:pPr>
        <w:pStyle w:val="TOC2"/>
        <w:tabs>
          <w:tab w:val="right" w:leader="dot" w:pos="8306"/>
        </w:tabs>
      </w:pPr>
      <w:hyperlink w:anchor="_Toc29300" w:history="1">
        <w:r>
          <w:rPr>
            <w:rFonts w:ascii="仿宋" w:eastAsia="仿宋" w:hAnsi="仿宋" w:cs="仿宋" w:hint="eastAsia"/>
            <w:lang w:eastAsia="zh-CN"/>
          </w:rPr>
          <w:t>(一)、变更申请与评估</w:t>
        </w:r>
        <w:r>
          <w:tab/>
        </w:r>
        <w:r>
          <w:fldChar w:fldCharType="begin"/>
        </w:r>
        <w:r>
          <w:instrText xml:space="preserve"> PAGEREF _Toc29300 \h </w:instrText>
        </w:r>
        <w:r>
          <w:fldChar w:fldCharType="separate"/>
        </w:r>
        <w:r>
          <w:t>85</w:t>
        </w:r>
        <w:r>
          <w:fldChar w:fldCharType="end"/>
        </w:r>
      </w:hyperlink>
    </w:p>
    <w:p>
      <w:pPr>
        <w:pStyle w:val="TOC2"/>
        <w:tabs>
          <w:tab w:val="right" w:leader="dot" w:pos="8306"/>
        </w:tabs>
      </w:pPr>
      <w:hyperlink w:anchor="_Toc1109" w:history="1">
        <w:r>
          <w:rPr>
            <w:rFonts w:ascii="仿宋" w:eastAsia="仿宋" w:hAnsi="仿宋" w:cs="仿宋" w:hint="eastAsia"/>
            <w:lang w:eastAsia="zh-CN"/>
          </w:rPr>
          <w:t>(二)、变更实施与控制</w:t>
        </w:r>
        <w:r>
          <w:tab/>
        </w:r>
        <w:r>
          <w:fldChar w:fldCharType="begin"/>
        </w:r>
        <w:r>
          <w:instrText xml:space="preserve"> PAGEREF _Toc1109 \h </w:instrText>
        </w:r>
        <w:r>
          <w:fldChar w:fldCharType="separate"/>
        </w:r>
        <w:r>
          <w:t>85</w:t>
        </w:r>
        <w:r>
          <w:fldChar w:fldCharType="end"/>
        </w:r>
      </w:hyperlink>
    </w:p>
    <w:p>
      <w:pPr>
        <w:pStyle w:val="TOC1"/>
        <w:tabs>
          <w:tab w:val="right" w:leader="dot" w:pos="8306"/>
        </w:tabs>
      </w:pPr>
      <w:hyperlink w:anchor="_Toc12679" w:history="1">
        <w:r>
          <w:rPr>
            <w:rFonts w:ascii="仿宋" w:eastAsia="仿宋" w:hAnsi="仿宋" w:cs="仿宋" w:hint="eastAsia"/>
            <w:lang w:eastAsia="zh-CN"/>
          </w:rPr>
          <w:t>二十二团队介绍</w:t>
        </w:r>
        <w:r>
          <w:tab/>
        </w:r>
        <w:r>
          <w:fldChar w:fldCharType="begin"/>
        </w:r>
        <w:r>
          <w:instrText xml:space="preserve"> PAGEREF _Toc12679 \h </w:instrText>
        </w:r>
        <w:r>
          <w:fldChar w:fldCharType="separate"/>
        </w:r>
        <w:r>
          <w:t>86</w:t>
        </w:r>
        <w:r>
          <w:fldChar w:fldCharType="end"/>
        </w:r>
      </w:hyperlink>
    </w:p>
    <w:p>
      <w:pPr>
        <w:pStyle w:val="TOC2"/>
        <w:tabs>
          <w:tab w:val="right" w:leader="dot" w:pos="8306"/>
        </w:tabs>
      </w:pPr>
      <w:hyperlink w:anchor="_Toc24925" w:history="1">
        <w:r>
          <w:rPr>
            <w:rFonts w:ascii="仿宋" w:eastAsia="仿宋" w:hAnsi="仿宋" w:cs="仿宋" w:hint="eastAsia"/>
            <w:lang w:eastAsia="zh-CN"/>
          </w:rPr>
          <w:t>(一)、创始团队</w:t>
        </w:r>
        <w:r>
          <w:tab/>
        </w:r>
        <w:r>
          <w:fldChar w:fldCharType="begin"/>
        </w:r>
        <w:r>
          <w:instrText xml:space="preserve"> PAGEREF _Toc24925 \h </w:instrText>
        </w:r>
        <w:r>
          <w:fldChar w:fldCharType="separate"/>
        </w:r>
        <w:r>
          <w:t>86</w:t>
        </w:r>
        <w:r>
          <w:fldChar w:fldCharType="end"/>
        </w:r>
      </w:hyperlink>
    </w:p>
    <w:p>
      <w:pPr>
        <w:pStyle w:val="TOC2"/>
        <w:tabs>
          <w:tab w:val="right" w:leader="dot" w:pos="8306"/>
        </w:tabs>
      </w:pPr>
      <w:hyperlink w:anchor="_Toc19404" w:history="1">
        <w:r>
          <w:rPr>
            <w:rFonts w:ascii="仿宋" w:eastAsia="仿宋" w:hAnsi="仿宋" w:cs="仿宋" w:hint="eastAsia"/>
            <w:lang w:eastAsia="zh-CN"/>
          </w:rPr>
          <w:t>(二)、管理团队</w:t>
        </w:r>
        <w:r>
          <w:tab/>
        </w:r>
        <w:r>
          <w:fldChar w:fldCharType="begin"/>
        </w:r>
        <w:r>
          <w:instrText xml:space="preserve"> PAGEREF _Toc19404 \h </w:instrText>
        </w:r>
        <w:r>
          <w:fldChar w:fldCharType="separate"/>
        </w:r>
        <w:r>
          <w:t>87</w:t>
        </w:r>
        <w:r>
          <w:fldChar w:fldCharType="end"/>
        </w:r>
      </w:hyperlink>
    </w:p>
    <w:p>
      <w:pPr>
        <w:pStyle w:val="TOC2"/>
        <w:tabs>
          <w:tab w:val="right" w:leader="dot" w:pos="8306"/>
        </w:tabs>
      </w:pPr>
      <w:hyperlink w:anchor="_Toc32285" w:history="1">
        <w:r>
          <w:rPr>
            <w:rFonts w:ascii="仿宋" w:eastAsia="仿宋" w:hAnsi="仿宋" w:cs="仿宋" w:hint="eastAsia"/>
            <w:lang w:eastAsia="zh-CN"/>
          </w:rPr>
          <w:t>(三)、顾问团队</w:t>
        </w:r>
        <w:r>
          <w:tab/>
        </w:r>
        <w:r>
          <w:fldChar w:fldCharType="begin"/>
        </w:r>
        <w:r>
          <w:instrText xml:space="preserve"> PAGEREF _Toc32285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25"/>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8943"/>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https://d.book118.com/147014102112006046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食品冷冻机械行业企业战略发展规划及建议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食品冷冻机械行业企业战略发展规划及建议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食品冷冻机械行业企业战略发展规划及建议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食品冷冻机械行业企业战略发展规划及建议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食品冷冻机械行业企业战略发展规划及建议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B0A3B"/>
    <w:rsid w:val="1E8B0A3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7014102112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2024-03-04T06:47:00Z</dcterms:created>
  <dcterms:modified xsi:type="dcterms:W3CDTF">2024-03-04T06:48:10Z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DE4B52A8953C4800B57D3ED336E9C77D_11</vt:lpwstr>
  </property>
  <property fmtid="{D5CDD505-2E9C-101B-9397-08002B2CF9AE}" pid="3" name="KSOProductBuildVer">
    <vt:lpwstr>2052-12.1.0.16399</vt:lpwstr>
  </property>
</Properties>
</file>