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水合肼项目规划设计纲要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15" w:history="1">
        <w:r>
          <w:rPr>
            <w:rFonts w:ascii="仿宋" w:eastAsia="仿宋" w:hAnsi="仿宋" w:cs="仿宋" w:hint="eastAsia"/>
            <w:lang w:eastAsia="zh-CN"/>
          </w:rPr>
          <w:t>前言</w:t>
        </w:r>
        <w:r>
          <w:tab/>
        </w:r>
        <w:r>
          <w:fldChar w:fldCharType="begin"/>
        </w:r>
        <w:r>
          <w:instrText xml:space="preserve"> PAGEREF _Toc26815 \h </w:instrText>
        </w:r>
        <w:r>
          <w:fldChar w:fldCharType="separate"/>
        </w:r>
        <w:r>
          <w:t>3</w:t>
        </w:r>
        <w:r>
          <w:fldChar w:fldCharType="end"/>
        </w:r>
      </w:hyperlink>
    </w:p>
    <w:p>
      <w:pPr>
        <w:pStyle w:val="TOC1"/>
        <w:tabs>
          <w:tab w:val="right" w:leader="dot" w:pos="8306"/>
        </w:tabs>
      </w:pPr>
      <w:hyperlink w:anchor="_Toc2462" w:history="1">
        <w:r>
          <w:rPr>
            <w:rFonts w:ascii="仿宋" w:eastAsia="仿宋" w:hAnsi="仿宋" w:cs="仿宋" w:hint="eastAsia"/>
            <w:lang w:eastAsia="zh-CN"/>
          </w:rPr>
          <w:t>一、水合肼项目土建工程</w:t>
        </w:r>
        <w:r>
          <w:tab/>
        </w:r>
        <w:r>
          <w:fldChar w:fldCharType="begin"/>
        </w:r>
        <w:r>
          <w:instrText xml:space="preserve"> PAGEREF _Toc2462 \h </w:instrText>
        </w:r>
        <w:r>
          <w:fldChar w:fldCharType="separate"/>
        </w:r>
        <w:r>
          <w:t>3</w:t>
        </w:r>
        <w:r>
          <w:fldChar w:fldCharType="end"/>
        </w:r>
      </w:hyperlink>
    </w:p>
    <w:p>
      <w:pPr>
        <w:pStyle w:val="TOC2"/>
        <w:tabs>
          <w:tab w:val="right" w:leader="dot" w:pos="8306"/>
        </w:tabs>
      </w:pPr>
      <w:hyperlink w:anchor="_Toc3097" w:history="1">
        <w:r>
          <w:rPr>
            <w:rFonts w:ascii="仿宋" w:eastAsia="仿宋" w:hAnsi="仿宋" w:cs="仿宋" w:hint="eastAsia"/>
            <w:lang w:eastAsia="zh-CN"/>
          </w:rPr>
          <w:t>(一)、建筑工程设计原则</w:t>
        </w:r>
        <w:r>
          <w:tab/>
        </w:r>
        <w:r>
          <w:fldChar w:fldCharType="begin"/>
        </w:r>
        <w:r>
          <w:instrText xml:space="preserve"> PAGEREF _Toc3097 \h </w:instrText>
        </w:r>
        <w:r>
          <w:fldChar w:fldCharType="separate"/>
        </w:r>
        <w:r>
          <w:t>3</w:t>
        </w:r>
        <w:r>
          <w:fldChar w:fldCharType="end"/>
        </w:r>
      </w:hyperlink>
    </w:p>
    <w:p>
      <w:pPr>
        <w:pStyle w:val="TOC2"/>
        <w:tabs>
          <w:tab w:val="right" w:leader="dot" w:pos="8306"/>
        </w:tabs>
      </w:pPr>
      <w:hyperlink w:anchor="_Toc27027" w:history="1">
        <w:r>
          <w:rPr>
            <w:rFonts w:ascii="仿宋" w:eastAsia="仿宋" w:hAnsi="仿宋" w:cs="仿宋" w:hint="eastAsia"/>
            <w:lang w:eastAsia="zh-CN"/>
          </w:rPr>
          <w:t>(二)、土建工程设计年限及安全等级</w:t>
        </w:r>
        <w:r>
          <w:tab/>
        </w:r>
        <w:r>
          <w:fldChar w:fldCharType="begin"/>
        </w:r>
        <w:r>
          <w:instrText xml:space="preserve"> PAGEREF _Toc27027 \h </w:instrText>
        </w:r>
        <w:r>
          <w:fldChar w:fldCharType="separate"/>
        </w:r>
        <w:r>
          <w:t>4</w:t>
        </w:r>
        <w:r>
          <w:fldChar w:fldCharType="end"/>
        </w:r>
      </w:hyperlink>
    </w:p>
    <w:p>
      <w:pPr>
        <w:pStyle w:val="TOC2"/>
        <w:tabs>
          <w:tab w:val="right" w:leader="dot" w:pos="8306"/>
        </w:tabs>
      </w:pPr>
      <w:hyperlink w:anchor="_Toc9686" w:history="1">
        <w:r>
          <w:rPr>
            <w:rFonts w:ascii="仿宋" w:eastAsia="仿宋" w:hAnsi="仿宋" w:cs="仿宋" w:hint="eastAsia"/>
            <w:lang w:eastAsia="zh-CN"/>
          </w:rPr>
          <w:t>(三)、建筑工程设计总体要求</w:t>
        </w:r>
        <w:r>
          <w:tab/>
        </w:r>
        <w:r>
          <w:fldChar w:fldCharType="begin"/>
        </w:r>
        <w:r>
          <w:instrText xml:space="preserve"> PAGEREF _Toc9686 \h </w:instrText>
        </w:r>
        <w:r>
          <w:fldChar w:fldCharType="separate"/>
        </w:r>
        <w:r>
          <w:t>5</w:t>
        </w:r>
        <w:r>
          <w:fldChar w:fldCharType="end"/>
        </w:r>
      </w:hyperlink>
    </w:p>
    <w:p>
      <w:pPr>
        <w:pStyle w:val="TOC2"/>
        <w:tabs>
          <w:tab w:val="right" w:leader="dot" w:pos="8306"/>
        </w:tabs>
      </w:pPr>
      <w:hyperlink w:anchor="_Toc10408" w:history="1">
        <w:r>
          <w:rPr>
            <w:rFonts w:ascii="仿宋" w:eastAsia="仿宋" w:hAnsi="仿宋" w:cs="仿宋" w:hint="eastAsia"/>
            <w:lang w:eastAsia="zh-CN"/>
          </w:rPr>
          <w:t>(四)、土建工程建设指标</w:t>
        </w:r>
        <w:r>
          <w:tab/>
        </w:r>
        <w:r>
          <w:fldChar w:fldCharType="begin"/>
        </w:r>
        <w:r>
          <w:instrText xml:space="preserve"> PAGEREF _Toc10408 \h </w:instrText>
        </w:r>
        <w:r>
          <w:fldChar w:fldCharType="separate"/>
        </w:r>
        <w:r>
          <w:t>6</w:t>
        </w:r>
        <w:r>
          <w:fldChar w:fldCharType="end"/>
        </w:r>
      </w:hyperlink>
    </w:p>
    <w:p>
      <w:pPr>
        <w:pStyle w:val="TOC1"/>
        <w:tabs>
          <w:tab w:val="right" w:leader="dot" w:pos="8306"/>
        </w:tabs>
      </w:pPr>
      <w:hyperlink w:anchor="_Toc6224" w:history="1">
        <w:r>
          <w:rPr>
            <w:rFonts w:ascii="仿宋" w:eastAsia="仿宋" w:hAnsi="仿宋" w:cs="仿宋" w:hint="eastAsia"/>
            <w:lang w:eastAsia="zh-CN"/>
          </w:rPr>
          <w:t>二、水合肼项目可持续发展</w:t>
        </w:r>
        <w:r>
          <w:tab/>
        </w:r>
        <w:r>
          <w:fldChar w:fldCharType="begin"/>
        </w:r>
        <w:r>
          <w:instrText xml:space="preserve"> PAGEREF _Toc6224 \h </w:instrText>
        </w:r>
        <w:r>
          <w:fldChar w:fldCharType="separate"/>
        </w:r>
        <w:r>
          <w:t>6</w:t>
        </w:r>
        <w:r>
          <w:fldChar w:fldCharType="end"/>
        </w:r>
      </w:hyperlink>
    </w:p>
    <w:p>
      <w:pPr>
        <w:pStyle w:val="TOC2"/>
        <w:tabs>
          <w:tab w:val="right" w:leader="dot" w:pos="8306"/>
        </w:tabs>
      </w:pPr>
      <w:hyperlink w:anchor="_Toc17452" w:history="1">
        <w:r>
          <w:rPr>
            <w:rFonts w:ascii="仿宋" w:eastAsia="仿宋" w:hAnsi="仿宋" w:cs="仿宋" w:hint="eastAsia"/>
            <w:lang w:eastAsia="zh-CN"/>
          </w:rPr>
          <w:t>(一)、可持续战略与实践</w:t>
        </w:r>
        <w:r>
          <w:tab/>
        </w:r>
        <w:r>
          <w:fldChar w:fldCharType="begin"/>
        </w:r>
        <w:r>
          <w:instrText xml:space="preserve"> PAGEREF _Toc17452 \h </w:instrText>
        </w:r>
        <w:r>
          <w:fldChar w:fldCharType="separate"/>
        </w:r>
        <w:r>
          <w:t>6</w:t>
        </w:r>
        <w:r>
          <w:fldChar w:fldCharType="end"/>
        </w:r>
      </w:hyperlink>
    </w:p>
    <w:p>
      <w:pPr>
        <w:pStyle w:val="TOC2"/>
        <w:tabs>
          <w:tab w:val="right" w:leader="dot" w:pos="8306"/>
        </w:tabs>
      </w:pPr>
      <w:hyperlink w:anchor="_Toc26255" w:history="1">
        <w:r>
          <w:rPr>
            <w:rFonts w:ascii="仿宋" w:eastAsia="仿宋" w:hAnsi="仿宋" w:cs="仿宋" w:hint="eastAsia"/>
            <w:lang w:eastAsia="zh-CN"/>
          </w:rPr>
          <w:t>(二)、环保与社会责任</w:t>
        </w:r>
        <w:r>
          <w:tab/>
        </w:r>
        <w:r>
          <w:fldChar w:fldCharType="begin"/>
        </w:r>
        <w:r>
          <w:instrText xml:space="preserve"> PAGEREF _Toc26255 \h </w:instrText>
        </w:r>
        <w:r>
          <w:fldChar w:fldCharType="separate"/>
        </w:r>
        <w:r>
          <w:t>7</w:t>
        </w:r>
        <w:r>
          <w:fldChar w:fldCharType="end"/>
        </w:r>
      </w:hyperlink>
    </w:p>
    <w:p>
      <w:pPr>
        <w:pStyle w:val="TOC1"/>
        <w:tabs>
          <w:tab w:val="right" w:leader="dot" w:pos="8306"/>
        </w:tabs>
      </w:pPr>
      <w:hyperlink w:anchor="_Toc2609" w:history="1">
        <w:r>
          <w:rPr>
            <w:rFonts w:ascii="仿宋" w:eastAsia="仿宋" w:hAnsi="仿宋" w:cs="仿宋" w:hint="eastAsia"/>
            <w:lang w:eastAsia="zh-CN"/>
          </w:rPr>
          <w:t>三、工艺说明</w:t>
        </w:r>
        <w:r>
          <w:tab/>
        </w:r>
        <w:r>
          <w:fldChar w:fldCharType="begin"/>
        </w:r>
        <w:r>
          <w:instrText xml:space="preserve"> PAGEREF _Toc2609 \h </w:instrText>
        </w:r>
        <w:r>
          <w:fldChar w:fldCharType="separate"/>
        </w:r>
        <w:r>
          <w:t>8</w:t>
        </w:r>
        <w:r>
          <w:fldChar w:fldCharType="end"/>
        </w:r>
      </w:hyperlink>
    </w:p>
    <w:p>
      <w:pPr>
        <w:pStyle w:val="TOC2"/>
        <w:tabs>
          <w:tab w:val="right" w:leader="dot" w:pos="8306"/>
        </w:tabs>
      </w:pPr>
      <w:hyperlink w:anchor="_Toc18652" w:history="1">
        <w:r>
          <w:rPr>
            <w:rFonts w:ascii="仿宋" w:eastAsia="仿宋" w:hAnsi="仿宋" w:cs="仿宋" w:hint="eastAsia"/>
            <w:lang w:eastAsia="zh-CN"/>
          </w:rPr>
          <w:t>(一)、技术管理特点</w:t>
        </w:r>
        <w:r>
          <w:tab/>
        </w:r>
        <w:r>
          <w:fldChar w:fldCharType="begin"/>
        </w:r>
        <w:r>
          <w:instrText xml:space="preserve"> PAGEREF _Toc18652 \h </w:instrText>
        </w:r>
        <w:r>
          <w:fldChar w:fldCharType="separate"/>
        </w:r>
        <w:r>
          <w:t>8</w:t>
        </w:r>
        <w:r>
          <w:fldChar w:fldCharType="end"/>
        </w:r>
      </w:hyperlink>
    </w:p>
    <w:p>
      <w:pPr>
        <w:pStyle w:val="TOC2"/>
        <w:tabs>
          <w:tab w:val="right" w:leader="dot" w:pos="8306"/>
        </w:tabs>
      </w:pPr>
      <w:hyperlink w:anchor="_Toc29268" w:history="1">
        <w:r>
          <w:rPr>
            <w:rFonts w:ascii="仿宋" w:eastAsia="仿宋" w:hAnsi="仿宋" w:cs="仿宋" w:hint="eastAsia"/>
            <w:lang w:eastAsia="zh-CN"/>
          </w:rPr>
          <w:t>(二)、水合肼项目工艺技术设计方案</w:t>
        </w:r>
        <w:r>
          <w:tab/>
        </w:r>
        <w:r>
          <w:fldChar w:fldCharType="begin"/>
        </w:r>
        <w:r>
          <w:instrText xml:space="preserve"> PAGEREF _Toc29268 \h </w:instrText>
        </w:r>
        <w:r>
          <w:fldChar w:fldCharType="separate"/>
        </w:r>
        <w:r>
          <w:t>9</w:t>
        </w:r>
        <w:r>
          <w:fldChar w:fldCharType="end"/>
        </w:r>
      </w:hyperlink>
    </w:p>
    <w:p>
      <w:pPr>
        <w:pStyle w:val="TOC2"/>
        <w:tabs>
          <w:tab w:val="right" w:leader="dot" w:pos="8306"/>
        </w:tabs>
      </w:pPr>
      <w:hyperlink w:anchor="_Toc24308" w:history="1">
        <w:r>
          <w:rPr>
            <w:rFonts w:ascii="仿宋" w:eastAsia="仿宋" w:hAnsi="仿宋" w:cs="仿宋" w:hint="eastAsia"/>
            <w:lang w:eastAsia="zh-CN"/>
          </w:rPr>
          <w:t>(三)、设备选型方案</w:t>
        </w:r>
        <w:r>
          <w:tab/>
        </w:r>
        <w:r>
          <w:fldChar w:fldCharType="begin"/>
        </w:r>
        <w:r>
          <w:instrText xml:space="preserve"> PAGEREF _Toc24308 \h </w:instrText>
        </w:r>
        <w:r>
          <w:fldChar w:fldCharType="separate"/>
        </w:r>
        <w:r>
          <w:t>10</w:t>
        </w:r>
        <w:r>
          <w:fldChar w:fldCharType="end"/>
        </w:r>
      </w:hyperlink>
    </w:p>
    <w:p>
      <w:pPr>
        <w:pStyle w:val="TOC1"/>
        <w:tabs>
          <w:tab w:val="right" w:leader="dot" w:pos="8306"/>
        </w:tabs>
      </w:pPr>
      <w:hyperlink w:anchor="_Toc20905" w:history="1">
        <w:r>
          <w:rPr>
            <w:rFonts w:ascii="仿宋" w:eastAsia="仿宋" w:hAnsi="仿宋" w:cs="仿宋" w:hint="eastAsia"/>
            <w:lang w:eastAsia="zh-CN"/>
          </w:rPr>
          <w:t>四、水合肼项目危机管理</w:t>
        </w:r>
        <w:r>
          <w:tab/>
        </w:r>
        <w:r>
          <w:fldChar w:fldCharType="begin"/>
        </w:r>
        <w:r>
          <w:instrText xml:space="preserve"> PAGEREF _Toc20905 \h </w:instrText>
        </w:r>
        <w:r>
          <w:fldChar w:fldCharType="separate"/>
        </w:r>
        <w:r>
          <w:t>11</w:t>
        </w:r>
        <w:r>
          <w:fldChar w:fldCharType="end"/>
        </w:r>
      </w:hyperlink>
    </w:p>
    <w:p>
      <w:pPr>
        <w:pStyle w:val="TOC2"/>
        <w:tabs>
          <w:tab w:val="right" w:leader="dot" w:pos="8306"/>
        </w:tabs>
      </w:pPr>
      <w:hyperlink w:anchor="_Toc13500" w:history="1">
        <w:r>
          <w:rPr>
            <w:rFonts w:ascii="仿宋" w:eastAsia="仿宋" w:hAnsi="仿宋" w:cs="仿宋" w:hint="eastAsia"/>
            <w:lang w:eastAsia="zh-CN"/>
          </w:rPr>
          <w:t>(一)、危机预警与识别</w:t>
        </w:r>
        <w:r>
          <w:tab/>
        </w:r>
        <w:r>
          <w:fldChar w:fldCharType="begin"/>
        </w:r>
        <w:r>
          <w:instrText xml:space="preserve"> PAGEREF _Toc13500 \h </w:instrText>
        </w:r>
        <w:r>
          <w:fldChar w:fldCharType="separate"/>
        </w:r>
        <w:r>
          <w:t>11</w:t>
        </w:r>
        <w:r>
          <w:fldChar w:fldCharType="end"/>
        </w:r>
      </w:hyperlink>
    </w:p>
    <w:p>
      <w:pPr>
        <w:pStyle w:val="TOC2"/>
        <w:tabs>
          <w:tab w:val="right" w:leader="dot" w:pos="8306"/>
        </w:tabs>
      </w:pPr>
      <w:hyperlink w:anchor="_Toc27420" w:history="1">
        <w:r>
          <w:rPr>
            <w:rFonts w:ascii="仿宋" w:eastAsia="仿宋" w:hAnsi="仿宋" w:cs="仿宋" w:hint="eastAsia"/>
            <w:lang w:eastAsia="zh-CN"/>
          </w:rPr>
          <w:t>(二)、危机应对与恢复</w:t>
        </w:r>
        <w:r>
          <w:tab/>
        </w:r>
        <w:r>
          <w:fldChar w:fldCharType="begin"/>
        </w:r>
        <w:r>
          <w:instrText xml:space="preserve"> PAGEREF _Toc27420 \h </w:instrText>
        </w:r>
        <w:r>
          <w:fldChar w:fldCharType="separate"/>
        </w:r>
        <w:r>
          <w:t>12</w:t>
        </w:r>
        <w:r>
          <w:fldChar w:fldCharType="end"/>
        </w:r>
      </w:hyperlink>
    </w:p>
    <w:p>
      <w:pPr>
        <w:pStyle w:val="TOC1"/>
        <w:tabs>
          <w:tab w:val="right" w:leader="dot" w:pos="8306"/>
        </w:tabs>
      </w:pPr>
      <w:hyperlink w:anchor="_Toc13732" w:history="1">
        <w:r>
          <w:rPr>
            <w:rFonts w:ascii="仿宋" w:eastAsia="仿宋" w:hAnsi="仿宋" w:cs="仿宋" w:hint="eastAsia"/>
            <w:lang w:eastAsia="zh-CN"/>
          </w:rPr>
          <w:t>五、水合肼项目文档管理</w:t>
        </w:r>
        <w:r>
          <w:tab/>
        </w:r>
        <w:r>
          <w:fldChar w:fldCharType="begin"/>
        </w:r>
        <w:r>
          <w:instrText xml:space="preserve"> PAGEREF _Toc13732 \h </w:instrText>
        </w:r>
        <w:r>
          <w:fldChar w:fldCharType="separate"/>
        </w:r>
        <w:r>
          <w:t>14</w:t>
        </w:r>
        <w:r>
          <w:fldChar w:fldCharType="end"/>
        </w:r>
      </w:hyperlink>
    </w:p>
    <w:p>
      <w:pPr>
        <w:pStyle w:val="TOC2"/>
        <w:tabs>
          <w:tab w:val="right" w:leader="dot" w:pos="8306"/>
        </w:tabs>
      </w:pPr>
      <w:hyperlink w:anchor="_Toc10182" w:history="1">
        <w:r>
          <w:rPr>
            <w:rFonts w:ascii="仿宋" w:eastAsia="仿宋" w:hAnsi="仿宋" w:cs="仿宋" w:hint="eastAsia"/>
            <w:lang w:eastAsia="zh-CN"/>
          </w:rPr>
          <w:t>(一)、文档编制与审查</w:t>
        </w:r>
        <w:r>
          <w:tab/>
        </w:r>
        <w:r>
          <w:fldChar w:fldCharType="begin"/>
        </w:r>
        <w:r>
          <w:instrText xml:space="preserve"> PAGEREF _Toc10182 \h </w:instrText>
        </w:r>
        <w:r>
          <w:fldChar w:fldCharType="separate"/>
        </w:r>
        <w:r>
          <w:t>14</w:t>
        </w:r>
        <w:r>
          <w:fldChar w:fldCharType="end"/>
        </w:r>
      </w:hyperlink>
    </w:p>
    <w:p>
      <w:pPr>
        <w:pStyle w:val="TOC2"/>
        <w:tabs>
          <w:tab w:val="right" w:leader="dot" w:pos="8306"/>
        </w:tabs>
      </w:pPr>
      <w:hyperlink w:anchor="_Toc19486" w:history="1">
        <w:r>
          <w:rPr>
            <w:rFonts w:ascii="仿宋" w:eastAsia="仿宋" w:hAnsi="仿宋" w:cs="仿宋" w:hint="eastAsia"/>
            <w:lang w:eastAsia="zh-CN"/>
          </w:rPr>
          <w:t>(二)、文档发布与分发</w:t>
        </w:r>
        <w:r>
          <w:tab/>
        </w:r>
        <w:r>
          <w:fldChar w:fldCharType="begin"/>
        </w:r>
        <w:r>
          <w:instrText xml:space="preserve"> PAGEREF _Toc19486 \h </w:instrText>
        </w:r>
        <w:r>
          <w:fldChar w:fldCharType="separate"/>
        </w:r>
        <w:r>
          <w:t>15</w:t>
        </w:r>
        <w:r>
          <w:fldChar w:fldCharType="end"/>
        </w:r>
      </w:hyperlink>
    </w:p>
    <w:p>
      <w:pPr>
        <w:pStyle w:val="TOC2"/>
        <w:tabs>
          <w:tab w:val="right" w:leader="dot" w:pos="8306"/>
        </w:tabs>
      </w:pPr>
      <w:hyperlink w:anchor="_Toc24332" w:history="1">
        <w:r>
          <w:rPr>
            <w:rFonts w:ascii="仿宋" w:eastAsia="仿宋" w:hAnsi="仿宋" w:cs="仿宋" w:hint="eastAsia"/>
            <w:lang w:eastAsia="zh-CN"/>
          </w:rPr>
          <w:t>(三)、文档存档与归档</w:t>
        </w:r>
        <w:r>
          <w:tab/>
        </w:r>
        <w:r>
          <w:fldChar w:fldCharType="begin"/>
        </w:r>
        <w:r>
          <w:instrText xml:space="preserve"> PAGEREF _Toc24332 \h </w:instrText>
        </w:r>
        <w:r>
          <w:fldChar w:fldCharType="separate"/>
        </w:r>
        <w:r>
          <w:t>16</w:t>
        </w:r>
        <w:r>
          <w:fldChar w:fldCharType="end"/>
        </w:r>
      </w:hyperlink>
    </w:p>
    <w:p>
      <w:pPr>
        <w:pStyle w:val="TOC1"/>
        <w:tabs>
          <w:tab w:val="right" w:leader="dot" w:pos="8306"/>
        </w:tabs>
      </w:pPr>
      <w:hyperlink w:anchor="_Toc5588" w:history="1">
        <w:r>
          <w:rPr>
            <w:rFonts w:ascii="仿宋" w:eastAsia="仿宋" w:hAnsi="仿宋" w:cs="仿宋" w:hint="eastAsia"/>
            <w:lang w:eastAsia="zh-CN"/>
          </w:rPr>
          <w:t>六、市场分析、调研</w:t>
        </w:r>
        <w:r>
          <w:tab/>
        </w:r>
        <w:r>
          <w:fldChar w:fldCharType="begin"/>
        </w:r>
        <w:r>
          <w:instrText xml:space="preserve"> PAGEREF _Toc5588 \h </w:instrText>
        </w:r>
        <w:r>
          <w:fldChar w:fldCharType="separate"/>
        </w:r>
        <w:r>
          <w:t>17</w:t>
        </w:r>
        <w:r>
          <w:fldChar w:fldCharType="end"/>
        </w:r>
      </w:hyperlink>
    </w:p>
    <w:p>
      <w:pPr>
        <w:pStyle w:val="TOC2"/>
        <w:tabs>
          <w:tab w:val="right" w:leader="dot" w:pos="8306"/>
        </w:tabs>
      </w:pPr>
      <w:hyperlink w:anchor="_Toc5241" w:history="1">
        <w:r>
          <w:rPr>
            <w:rFonts w:ascii="仿宋" w:eastAsia="仿宋" w:hAnsi="仿宋" w:cs="仿宋" w:hint="eastAsia"/>
            <w:lang w:eastAsia="zh-CN"/>
          </w:rPr>
          <w:t>(一)、水合肼行业分析</w:t>
        </w:r>
        <w:r>
          <w:tab/>
        </w:r>
        <w:r>
          <w:fldChar w:fldCharType="begin"/>
        </w:r>
        <w:r>
          <w:instrText xml:space="preserve"> PAGEREF _Toc5241 \h </w:instrText>
        </w:r>
        <w:r>
          <w:fldChar w:fldCharType="separate"/>
        </w:r>
        <w:r>
          <w:t>17</w:t>
        </w:r>
        <w:r>
          <w:fldChar w:fldCharType="end"/>
        </w:r>
      </w:hyperlink>
    </w:p>
    <w:p>
      <w:pPr>
        <w:pStyle w:val="TOC2"/>
        <w:tabs>
          <w:tab w:val="right" w:leader="dot" w:pos="8306"/>
        </w:tabs>
      </w:pPr>
      <w:hyperlink w:anchor="_Toc6784" w:history="1">
        <w:r>
          <w:rPr>
            <w:rFonts w:ascii="仿宋" w:eastAsia="仿宋" w:hAnsi="仿宋" w:cs="仿宋" w:hint="eastAsia"/>
            <w:lang w:eastAsia="zh-CN"/>
          </w:rPr>
          <w:t>(二)、水合肼市场分析预测</w:t>
        </w:r>
        <w:r>
          <w:tab/>
        </w:r>
        <w:r>
          <w:fldChar w:fldCharType="begin"/>
        </w:r>
        <w:r>
          <w:instrText xml:space="preserve"> PAGEREF _Toc6784 \h </w:instrText>
        </w:r>
        <w:r>
          <w:fldChar w:fldCharType="separate"/>
        </w:r>
        <w:r>
          <w:t>18</w:t>
        </w:r>
        <w:r>
          <w:fldChar w:fldCharType="end"/>
        </w:r>
      </w:hyperlink>
    </w:p>
    <w:p>
      <w:pPr>
        <w:pStyle w:val="TOC1"/>
        <w:tabs>
          <w:tab w:val="right" w:leader="dot" w:pos="8306"/>
        </w:tabs>
      </w:pPr>
      <w:hyperlink w:anchor="_Toc441" w:history="1">
        <w:r>
          <w:rPr>
            <w:rFonts w:ascii="仿宋" w:eastAsia="仿宋" w:hAnsi="仿宋" w:cs="仿宋" w:hint="eastAsia"/>
            <w:lang w:eastAsia="zh-CN"/>
          </w:rPr>
          <w:t>七、水合肼项目计划安排</w:t>
        </w:r>
        <w:r>
          <w:tab/>
        </w:r>
        <w:r>
          <w:fldChar w:fldCharType="begin"/>
        </w:r>
        <w:r>
          <w:instrText xml:space="preserve"> PAGEREF _Toc441 \h </w:instrText>
        </w:r>
        <w:r>
          <w:fldChar w:fldCharType="separate"/>
        </w:r>
        <w:r>
          <w:t>19</w:t>
        </w:r>
        <w:r>
          <w:fldChar w:fldCharType="end"/>
        </w:r>
      </w:hyperlink>
    </w:p>
    <w:p>
      <w:pPr>
        <w:pStyle w:val="TOC2"/>
        <w:tabs>
          <w:tab w:val="right" w:leader="dot" w:pos="8306"/>
        </w:tabs>
      </w:pPr>
      <w:hyperlink w:anchor="_Toc8852" w:history="1">
        <w:r>
          <w:rPr>
            <w:rFonts w:ascii="仿宋" w:eastAsia="仿宋" w:hAnsi="仿宋" w:cs="仿宋" w:hint="eastAsia"/>
            <w:lang w:eastAsia="zh-CN"/>
          </w:rPr>
          <w:t>(一)、建设周期</w:t>
        </w:r>
        <w:r>
          <w:tab/>
        </w:r>
        <w:r>
          <w:fldChar w:fldCharType="begin"/>
        </w:r>
        <w:r>
          <w:instrText xml:space="preserve"> PAGEREF _Toc8852 \h </w:instrText>
        </w:r>
        <w:r>
          <w:fldChar w:fldCharType="separate"/>
        </w:r>
        <w:r>
          <w:t>19</w:t>
        </w:r>
        <w:r>
          <w:fldChar w:fldCharType="end"/>
        </w:r>
      </w:hyperlink>
    </w:p>
    <w:p>
      <w:pPr>
        <w:pStyle w:val="TOC2"/>
        <w:tabs>
          <w:tab w:val="right" w:leader="dot" w:pos="8306"/>
        </w:tabs>
      </w:pPr>
      <w:hyperlink w:anchor="_Toc13600" w:history="1">
        <w:r>
          <w:rPr>
            <w:rFonts w:ascii="仿宋" w:eastAsia="仿宋" w:hAnsi="仿宋" w:cs="仿宋" w:hint="eastAsia"/>
            <w:lang w:eastAsia="zh-CN"/>
          </w:rPr>
          <w:t>(二)、建设进度</w:t>
        </w:r>
        <w:r>
          <w:tab/>
        </w:r>
        <w:r>
          <w:fldChar w:fldCharType="begin"/>
        </w:r>
        <w:r>
          <w:instrText xml:space="preserve"> PAGEREF _Toc13600 \h </w:instrText>
        </w:r>
        <w:r>
          <w:fldChar w:fldCharType="separate"/>
        </w:r>
        <w:r>
          <w:t>20</w:t>
        </w:r>
        <w:r>
          <w:fldChar w:fldCharType="end"/>
        </w:r>
      </w:hyperlink>
    </w:p>
    <w:p>
      <w:pPr>
        <w:pStyle w:val="TOC2"/>
        <w:tabs>
          <w:tab w:val="right" w:leader="dot" w:pos="8306"/>
        </w:tabs>
      </w:pPr>
      <w:hyperlink w:anchor="_Toc29717" w:history="1">
        <w:r>
          <w:rPr>
            <w:rFonts w:ascii="仿宋" w:eastAsia="仿宋" w:hAnsi="仿宋" w:cs="仿宋" w:hint="eastAsia"/>
            <w:lang w:eastAsia="zh-CN"/>
          </w:rPr>
          <w:t>(三)、进度安排注意事项</w:t>
        </w:r>
        <w:r>
          <w:tab/>
        </w:r>
        <w:r>
          <w:fldChar w:fldCharType="begin"/>
        </w:r>
        <w:r>
          <w:instrText xml:space="preserve"> PAGEREF _Toc29717 \h </w:instrText>
        </w:r>
        <w:r>
          <w:fldChar w:fldCharType="separate"/>
        </w:r>
        <w:r>
          <w:t>20</w:t>
        </w:r>
        <w:r>
          <w:fldChar w:fldCharType="end"/>
        </w:r>
      </w:hyperlink>
    </w:p>
    <w:p>
      <w:pPr>
        <w:pStyle w:val="TOC2"/>
        <w:tabs>
          <w:tab w:val="right" w:leader="dot" w:pos="8306"/>
        </w:tabs>
      </w:pPr>
      <w:hyperlink w:anchor="_Toc4505" w:history="1">
        <w:r>
          <w:rPr>
            <w:rFonts w:ascii="仿宋" w:eastAsia="仿宋" w:hAnsi="仿宋" w:cs="仿宋" w:hint="eastAsia"/>
            <w:lang w:eastAsia="zh-CN"/>
          </w:rPr>
          <w:t>(四)、人力资源配置</w:t>
        </w:r>
        <w:r>
          <w:tab/>
        </w:r>
        <w:r>
          <w:fldChar w:fldCharType="begin"/>
        </w:r>
        <w:r>
          <w:instrText xml:space="preserve"> PAGEREF _Toc4505 \h </w:instrText>
        </w:r>
        <w:r>
          <w:fldChar w:fldCharType="separate"/>
        </w:r>
        <w:r>
          <w:t>22</w:t>
        </w:r>
        <w:r>
          <w:fldChar w:fldCharType="end"/>
        </w:r>
      </w:hyperlink>
    </w:p>
    <w:p>
      <w:pPr>
        <w:pStyle w:val="TOC1"/>
        <w:tabs>
          <w:tab w:val="right" w:leader="dot" w:pos="8306"/>
        </w:tabs>
      </w:pPr>
      <w:hyperlink w:anchor="_Toc12115" w:history="1">
        <w:r>
          <w:rPr>
            <w:rFonts w:ascii="仿宋" w:eastAsia="仿宋" w:hAnsi="仿宋" w:cs="仿宋" w:hint="eastAsia"/>
            <w:lang w:eastAsia="zh-CN"/>
          </w:rPr>
          <w:t>八、水合肼项目经营效益</w:t>
        </w:r>
        <w:r>
          <w:tab/>
        </w:r>
        <w:r>
          <w:fldChar w:fldCharType="begin"/>
        </w:r>
        <w:r>
          <w:instrText xml:space="preserve"> PAGEREF _Toc12115 \h </w:instrText>
        </w:r>
        <w:r>
          <w:fldChar w:fldCharType="separate"/>
        </w:r>
        <w:r>
          <w:t>23</w:t>
        </w:r>
        <w:r>
          <w:fldChar w:fldCharType="end"/>
        </w:r>
      </w:hyperlink>
    </w:p>
    <w:p>
      <w:pPr>
        <w:pStyle w:val="TOC2"/>
        <w:tabs>
          <w:tab w:val="right" w:leader="dot" w:pos="8306"/>
        </w:tabs>
      </w:pPr>
      <w:hyperlink w:anchor="_Toc8957" w:history="1">
        <w:r>
          <w:rPr>
            <w:rFonts w:ascii="仿宋" w:eastAsia="仿宋" w:hAnsi="仿宋" w:cs="仿宋" w:hint="eastAsia"/>
            <w:lang w:eastAsia="zh-CN"/>
          </w:rPr>
          <w:t>(一)、经济评价财务测算</w:t>
        </w:r>
        <w:r>
          <w:tab/>
        </w:r>
        <w:r>
          <w:fldChar w:fldCharType="begin"/>
        </w:r>
        <w:r>
          <w:instrText xml:space="preserve"> PAGEREF _Toc8957 \h </w:instrText>
        </w:r>
        <w:r>
          <w:fldChar w:fldCharType="separate"/>
        </w:r>
        <w:r>
          <w:t>23</w:t>
        </w:r>
        <w:r>
          <w:fldChar w:fldCharType="end"/>
        </w:r>
      </w:hyperlink>
    </w:p>
    <w:p>
      <w:pPr>
        <w:pStyle w:val="TOC2"/>
        <w:tabs>
          <w:tab w:val="right" w:leader="dot" w:pos="8306"/>
        </w:tabs>
      </w:pPr>
      <w:hyperlink w:anchor="_Toc4714" w:history="1">
        <w:r>
          <w:rPr>
            <w:rFonts w:ascii="仿宋" w:eastAsia="仿宋" w:hAnsi="仿宋" w:cs="仿宋" w:hint="eastAsia"/>
            <w:lang w:eastAsia="zh-CN"/>
          </w:rPr>
          <w:t>(二)、水合肼项目盈利能力分析</w:t>
        </w:r>
        <w:r>
          <w:tab/>
        </w:r>
        <w:r>
          <w:fldChar w:fldCharType="begin"/>
        </w:r>
        <w:r>
          <w:instrText xml:space="preserve"> PAGEREF _Toc4714 \h </w:instrText>
        </w:r>
        <w:r>
          <w:fldChar w:fldCharType="separate"/>
        </w:r>
        <w:r>
          <w:t>24</w:t>
        </w:r>
        <w:r>
          <w:fldChar w:fldCharType="end"/>
        </w:r>
      </w:hyperlink>
    </w:p>
    <w:p>
      <w:pPr>
        <w:pStyle w:val="TOC1"/>
        <w:tabs>
          <w:tab w:val="right" w:leader="dot" w:pos="8306"/>
        </w:tabs>
      </w:pPr>
      <w:hyperlink w:anchor="_Toc4631" w:history="1">
        <w:r>
          <w:rPr>
            <w:rFonts w:ascii="仿宋" w:eastAsia="仿宋" w:hAnsi="仿宋" w:cs="仿宋" w:hint="eastAsia"/>
            <w:lang w:eastAsia="zh-CN"/>
          </w:rPr>
          <w:t>九、水合肼项目人力资源管理</w:t>
        </w:r>
        <w:r>
          <w:tab/>
        </w:r>
        <w:r>
          <w:fldChar w:fldCharType="begin"/>
        </w:r>
        <w:r>
          <w:instrText xml:space="preserve"> PAGEREF _Toc4631 \h </w:instrText>
        </w:r>
        <w:r>
          <w:fldChar w:fldCharType="separate"/>
        </w:r>
        <w:r>
          <w:t>25</w:t>
        </w:r>
        <w:r>
          <w:fldChar w:fldCharType="end"/>
        </w:r>
      </w:hyperlink>
    </w:p>
    <w:p>
      <w:pPr>
        <w:pStyle w:val="TOC2"/>
        <w:tabs>
          <w:tab w:val="right" w:leader="dot" w:pos="8306"/>
        </w:tabs>
      </w:pPr>
      <w:hyperlink w:anchor="_Toc24998" w:history="1">
        <w:r>
          <w:rPr>
            <w:rFonts w:ascii="仿宋" w:eastAsia="仿宋" w:hAnsi="仿宋" w:cs="仿宋" w:hint="eastAsia"/>
            <w:lang w:eastAsia="zh-CN"/>
          </w:rPr>
          <w:t>(一)、建立健全的预算管理制度</w:t>
        </w:r>
        <w:r>
          <w:tab/>
        </w:r>
        <w:r>
          <w:fldChar w:fldCharType="begin"/>
        </w:r>
        <w:r>
          <w:instrText xml:space="preserve"> PAGEREF _Toc24998 \h </w:instrText>
        </w:r>
        <w:r>
          <w:fldChar w:fldCharType="separate"/>
        </w:r>
        <w:r>
          <w:t>25</w:t>
        </w:r>
        <w:r>
          <w:fldChar w:fldCharType="end"/>
        </w:r>
      </w:hyperlink>
    </w:p>
    <w:p>
      <w:pPr>
        <w:pStyle w:val="TOC2"/>
        <w:tabs>
          <w:tab w:val="right" w:leader="dot" w:pos="8306"/>
        </w:tabs>
      </w:pPr>
      <w:hyperlink w:anchor="_Toc7655" w:history="1">
        <w:r>
          <w:rPr>
            <w:rFonts w:ascii="仿宋" w:eastAsia="仿宋" w:hAnsi="仿宋" w:cs="仿宋" w:hint="eastAsia"/>
            <w:lang w:eastAsia="zh-CN"/>
          </w:rPr>
          <w:t>(二)、加强资金流动监控</w:t>
        </w:r>
        <w:r>
          <w:tab/>
        </w:r>
        <w:r>
          <w:fldChar w:fldCharType="begin"/>
        </w:r>
        <w:r>
          <w:instrText xml:space="preserve"> PAGEREF _Toc7655 \h </w:instrText>
        </w:r>
        <w:r>
          <w:fldChar w:fldCharType="separate"/>
        </w:r>
        <w:r>
          <w:t>27</w:t>
        </w:r>
        <w:r>
          <w:fldChar w:fldCharType="end"/>
        </w:r>
      </w:hyperlink>
    </w:p>
    <w:p>
      <w:pPr>
        <w:pStyle w:val="TOC2"/>
        <w:tabs>
          <w:tab w:val="right" w:leader="dot" w:pos="8306"/>
        </w:tabs>
      </w:pPr>
      <w:hyperlink w:anchor="_Toc25673" w:history="1">
        <w:r>
          <w:rPr>
            <w:rFonts w:ascii="仿宋" w:eastAsia="仿宋" w:hAnsi="仿宋" w:cs="仿宋" w:hint="eastAsia"/>
            <w:lang w:eastAsia="zh-CN"/>
          </w:rPr>
          <w:t>(三)、制定完善的风险控制机制</w:t>
        </w:r>
        <w:r>
          <w:tab/>
        </w:r>
        <w:r>
          <w:fldChar w:fldCharType="begin"/>
        </w:r>
        <w:r>
          <w:instrText xml:space="preserve"> PAGEREF _Toc25673 \h </w:instrText>
        </w:r>
        <w:r>
          <w:fldChar w:fldCharType="separate"/>
        </w:r>
        <w:r>
          <w:t>28</w:t>
        </w:r>
        <w:r>
          <w:fldChar w:fldCharType="end"/>
        </w:r>
      </w:hyperlink>
    </w:p>
    <w:p>
      <w:pPr>
        <w:pStyle w:val="TOC2"/>
        <w:tabs>
          <w:tab w:val="right" w:leader="dot" w:pos="8306"/>
        </w:tabs>
      </w:pPr>
      <w:hyperlink w:anchor="_Toc27619" w:history="1">
        <w:r>
          <w:rPr>
            <w:rFonts w:ascii="仿宋" w:eastAsia="仿宋" w:hAnsi="仿宋" w:cs="仿宋" w:hint="eastAsia"/>
            <w:lang w:eastAsia="zh-CN"/>
          </w:rPr>
          <w:t>(四)、优化成本管理</w:t>
        </w:r>
        <w:r>
          <w:tab/>
        </w:r>
        <w:r>
          <w:fldChar w:fldCharType="begin"/>
        </w:r>
        <w:r>
          <w:instrText xml:space="preserve"> PAGEREF _Toc27619 \h </w:instrText>
        </w:r>
        <w:r>
          <w:fldChar w:fldCharType="separate"/>
        </w:r>
        <w:r>
          <w:t>29</w:t>
        </w:r>
        <w:r>
          <w:fldChar w:fldCharType="end"/>
        </w:r>
      </w:hyperlink>
    </w:p>
    <w:p>
      <w:pPr>
        <w:pStyle w:val="TOC1"/>
        <w:tabs>
          <w:tab w:val="right" w:leader="dot" w:pos="8306"/>
        </w:tabs>
      </w:pPr>
      <w:hyperlink w:anchor="_Toc8261" w:history="1">
        <w:r>
          <w:rPr>
            <w:rFonts w:ascii="仿宋" w:eastAsia="仿宋" w:hAnsi="仿宋" w:cs="仿宋" w:hint="eastAsia"/>
            <w:lang w:eastAsia="zh-CN"/>
          </w:rPr>
          <w:t>十、水合肼项目技术管理</w:t>
        </w:r>
        <w:r>
          <w:tab/>
        </w:r>
        <w:r>
          <w:fldChar w:fldCharType="begin"/>
        </w:r>
        <w:r>
          <w:instrText xml:space="preserve"> PAGEREF _Toc8261 \h </w:instrText>
        </w:r>
        <w:r>
          <w:fldChar w:fldCharType="separate"/>
        </w:r>
        <w:r>
          <w:t>30</w:t>
        </w:r>
        <w:r>
          <w:fldChar w:fldCharType="end"/>
        </w:r>
      </w:hyperlink>
    </w:p>
    <w:p>
      <w:pPr>
        <w:pStyle w:val="TOC2"/>
        <w:tabs>
          <w:tab w:val="right" w:leader="dot" w:pos="8306"/>
        </w:tabs>
      </w:pPr>
      <w:hyperlink w:anchor="_Toc20287" w:history="1">
        <w:r>
          <w:rPr>
            <w:rFonts w:ascii="仿宋" w:eastAsia="仿宋" w:hAnsi="仿宋" w:cs="仿宋" w:hint="eastAsia"/>
            <w:lang w:eastAsia="zh-CN"/>
          </w:rPr>
          <w:t>(一)、技术方案选用方向</w:t>
        </w:r>
        <w:r>
          <w:tab/>
        </w:r>
        <w:r>
          <w:fldChar w:fldCharType="begin"/>
        </w:r>
        <w:r>
          <w:instrText xml:space="preserve"> PAGEREF _Toc20287 \h </w:instrText>
        </w:r>
        <w:r>
          <w:fldChar w:fldCharType="separate"/>
        </w:r>
        <w:r>
          <w:t>30</w:t>
        </w:r>
        <w:r>
          <w:fldChar w:fldCharType="end"/>
        </w:r>
      </w:hyperlink>
    </w:p>
    <w:p>
      <w:pPr>
        <w:pStyle w:val="TOC2"/>
        <w:tabs>
          <w:tab w:val="right" w:leader="dot" w:pos="8306"/>
        </w:tabs>
      </w:pPr>
      <w:hyperlink w:anchor="_Toc5342" w:history="1">
        <w:r>
          <w:rPr>
            <w:rFonts w:ascii="仿宋" w:eastAsia="仿宋" w:hAnsi="仿宋" w:cs="仿宋" w:hint="eastAsia"/>
            <w:lang w:eastAsia="zh-CN"/>
          </w:rPr>
          <w:t>(二)、工艺技术方案选用原则</w:t>
        </w:r>
        <w:r>
          <w:tab/>
        </w:r>
        <w:r>
          <w:fldChar w:fldCharType="begin"/>
        </w:r>
        <w:r>
          <w:instrText xml:space="preserve"> PAGEREF _Toc5342 \h </w:instrText>
        </w:r>
        <w:r>
          <w:fldChar w:fldCharType="separate"/>
        </w:r>
        <w:r>
          <w:t>32</w:t>
        </w:r>
        <w:r>
          <w:fldChar w:fldCharType="end"/>
        </w:r>
      </w:hyperlink>
    </w:p>
    <w:p>
      <w:pPr>
        <w:pStyle w:val="TOC2"/>
        <w:tabs>
          <w:tab w:val="right" w:leader="dot" w:pos="8306"/>
        </w:tabs>
      </w:pPr>
      <w:hyperlink w:anchor="_Toc26508" w:history="1">
        <w:r>
          <w:rPr>
            <w:rFonts w:ascii="仿宋" w:eastAsia="仿宋" w:hAnsi="仿宋" w:cs="仿宋" w:hint="eastAsia"/>
            <w:lang w:eastAsia="zh-CN"/>
          </w:rPr>
          <w:t>(三)、工艺技术方案要求</w:t>
        </w:r>
        <w:r>
          <w:tab/>
        </w:r>
        <w:r>
          <w:fldChar w:fldCharType="begin"/>
        </w:r>
        <w:r>
          <w:instrText xml:space="preserve"> PAGEREF _Toc26508 \h </w:instrText>
        </w:r>
        <w:r>
          <w:fldChar w:fldCharType="separate"/>
        </w:r>
        <w:r>
          <w:t>34</w:t>
        </w:r>
        <w:r>
          <w:fldChar w:fldCharType="end"/>
        </w:r>
      </w:hyperlink>
    </w:p>
    <w:p>
      <w:pPr>
        <w:pStyle w:val="TOC1"/>
        <w:tabs>
          <w:tab w:val="right" w:leader="dot" w:pos="8306"/>
        </w:tabs>
      </w:pPr>
      <w:hyperlink w:anchor="_Toc29526" w:history="1">
        <w:r>
          <w:rPr>
            <w:rFonts w:ascii="仿宋" w:eastAsia="仿宋" w:hAnsi="仿宋" w:cs="仿宋" w:hint="eastAsia"/>
            <w:lang w:eastAsia="zh-CN"/>
          </w:rPr>
          <w:t>十一、水合肼项目财务管理</w:t>
        </w:r>
        <w:r>
          <w:tab/>
        </w:r>
        <w:r>
          <w:fldChar w:fldCharType="begin"/>
        </w:r>
        <w:r>
          <w:instrText xml:space="preserve"> PAGEREF _Toc29526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30" w:history="1">
        <w:r>
          <w:rPr>
            <w:rFonts w:ascii="仿宋" w:eastAsia="仿宋" w:hAnsi="仿宋" w:cs="仿宋" w:hint="eastAsia"/>
            <w:lang w:eastAsia="zh-CN"/>
          </w:rPr>
          <w:t>(一)、资金需求大</w:t>
        </w:r>
        <w:r>
          <w:tab/>
        </w:r>
        <w:r>
          <w:fldChar w:fldCharType="begin"/>
        </w:r>
        <w:r>
          <w:instrText xml:space="preserve"> PAGEREF _Toc14630 \h </w:instrText>
        </w:r>
        <w:r>
          <w:fldChar w:fldCharType="separate"/>
        </w:r>
        <w:r>
          <w:t>36</w:t>
        </w:r>
        <w:r>
          <w:fldChar w:fldCharType="end"/>
        </w:r>
      </w:hyperlink>
    </w:p>
    <w:p>
      <w:pPr>
        <w:pStyle w:val="TOC2"/>
        <w:tabs>
          <w:tab w:val="right" w:leader="dot" w:pos="8306"/>
        </w:tabs>
      </w:pPr>
      <w:hyperlink w:anchor="_Toc3608" w:history="1">
        <w:r>
          <w:rPr>
            <w:rFonts w:ascii="仿宋" w:eastAsia="仿宋" w:hAnsi="仿宋" w:cs="仿宋" w:hint="eastAsia"/>
            <w:lang w:eastAsia="zh-CN"/>
          </w:rPr>
          <w:t>(二)、研发周期长</w:t>
        </w:r>
        <w:r>
          <w:tab/>
        </w:r>
        <w:r>
          <w:fldChar w:fldCharType="begin"/>
        </w:r>
        <w:r>
          <w:instrText xml:space="preserve"> PAGEREF _Toc3608 \h </w:instrText>
        </w:r>
        <w:r>
          <w:fldChar w:fldCharType="separate"/>
        </w:r>
        <w:r>
          <w:t>37</w:t>
        </w:r>
        <w:r>
          <w:fldChar w:fldCharType="end"/>
        </w:r>
      </w:hyperlink>
    </w:p>
    <w:p>
      <w:pPr>
        <w:pStyle w:val="TOC2"/>
        <w:tabs>
          <w:tab w:val="right" w:leader="dot" w:pos="8306"/>
        </w:tabs>
      </w:pPr>
      <w:hyperlink w:anchor="_Toc13904" w:history="1">
        <w:r>
          <w:rPr>
            <w:rFonts w:ascii="仿宋" w:eastAsia="仿宋" w:hAnsi="仿宋" w:cs="仿宋" w:hint="eastAsia"/>
            <w:lang w:eastAsia="zh-CN"/>
          </w:rPr>
          <w:t>(三)、市场风险大</w:t>
        </w:r>
        <w:r>
          <w:tab/>
        </w:r>
        <w:r>
          <w:fldChar w:fldCharType="begin"/>
        </w:r>
        <w:r>
          <w:instrText xml:space="preserve"> PAGEREF _Toc13904 \h </w:instrText>
        </w:r>
        <w:r>
          <w:fldChar w:fldCharType="separate"/>
        </w:r>
        <w:r>
          <w:t>38</w:t>
        </w:r>
        <w:r>
          <w:fldChar w:fldCharType="end"/>
        </w:r>
      </w:hyperlink>
    </w:p>
    <w:p>
      <w:pPr>
        <w:pStyle w:val="TOC2"/>
        <w:tabs>
          <w:tab w:val="right" w:leader="dot" w:pos="8306"/>
        </w:tabs>
      </w:pPr>
      <w:hyperlink w:anchor="_Toc14831" w:history="1">
        <w:r>
          <w:rPr>
            <w:rFonts w:ascii="仿宋" w:eastAsia="仿宋" w:hAnsi="仿宋" w:cs="仿宋" w:hint="eastAsia"/>
            <w:lang w:eastAsia="zh-CN"/>
          </w:rPr>
          <w:t>(四)、利润率高</w:t>
        </w:r>
        <w:r>
          <w:tab/>
        </w:r>
        <w:r>
          <w:fldChar w:fldCharType="begin"/>
        </w:r>
        <w:r>
          <w:instrText xml:space="preserve"> PAGEREF _Toc14831 \h </w:instrText>
        </w:r>
        <w:r>
          <w:fldChar w:fldCharType="separate"/>
        </w:r>
        <w:r>
          <w:t>41</w:t>
        </w:r>
        <w:r>
          <w:fldChar w:fldCharType="end"/>
        </w:r>
      </w:hyperlink>
    </w:p>
    <w:p>
      <w:pPr>
        <w:pStyle w:val="TOC1"/>
        <w:tabs>
          <w:tab w:val="right" w:leader="dot" w:pos="8306"/>
        </w:tabs>
      </w:pPr>
      <w:hyperlink w:anchor="_Toc9709" w:history="1">
        <w:r>
          <w:rPr>
            <w:rFonts w:ascii="仿宋" w:eastAsia="仿宋" w:hAnsi="仿宋" w:cs="仿宋" w:hint="eastAsia"/>
            <w:lang w:eastAsia="zh-CN"/>
          </w:rPr>
          <w:t>十二、水合肼项目投资规划</w:t>
        </w:r>
        <w:r>
          <w:tab/>
        </w:r>
        <w:r>
          <w:fldChar w:fldCharType="begin"/>
        </w:r>
        <w:r>
          <w:instrText xml:space="preserve"> PAGEREF _Toc9709 \h </w:instrText>
        </w:r>
        <w:r>
          <w:fldChar w:fldCharType="separate"/>
        </w:r>
        <w:r>
          <w:t>43</w:t>
        </w:r>
        <w:r>
          <w:fldChar w:fldCharType="end"/>
        </w:r>
      </w:hyperlink>
    </w:p>
    <w:p>
      <w:pPr>
        <w:pStyle w:val="TOC2"/>
        <w:tabs>
          <w:tab w:val="right" w:leader="dot" w:pos="8306"/>
        </w:tabs>
      </w:pPr>
      <w:hyperlink w:anchor="_Toc31314" w:history="1">
        <w:r>
          <w:rPr>
            <w:rFonts w:ascii="仿宋" w:eastAsia="仿宋" w:hAnsi="仿宋" w:cs="仿宋" w:hint="eastAsia"/>
            <w:lang w:eastAsia="zh-CN"/>
          </w:rPr>
          <w:t>(一)、水合肼项目总投资估算</w:t>
        </w:r>
        <w:r>
          <w:tab/>
        </w:r>
        <w:r>
          <w:fldChar w:fldCharType="begin"/>
        </w:r>
        <w:r>
          <w:instrText xml:space="preserve"> PAGEREF _Toc31314 \h </w:instrText>
        </w:r>
        <w:r>
          <w:fldChar w:fldCharType="separate"/>
        </w:r>
        <w:r>
          <w:t>43</w:t>
        </w:r>
        <w:r>
          <w:fldChar w:fldCharType="end"/>
        </w:r>
      </w:hyperlink>
    </w:p>
    <w:p>
      <w:pPr>
        <w:pStyle w:val="TOC2"/>
        <w:tabs>
          <w:tab w:val="right" w:leader="dot" w:pos="8306"/>
        </w:tabs>
      </w:pPr>
      <w:hyperlink w:anchor="_Toc32051" w:history="1">
        <w:r>
          <w:rPr>
            <w:rFonts w:ascii="仿宋" w:eastAsia="仿宋" w:hAnsi="仿宋" w:cs="仿宋" w:hint="eastAsia"/>
            <w:lang w:eastAsia="zh-CN"/>
          </w:rPr>
          <w:t>(二)、资金筹措</w:t>
        </w:r>
        <w:r>
          <w:tab/>
        </w:r>
        <w:r>
          <w:fldChar w:fldCharType="begin"/>
        </w:r>
        <w:r>
          <w:instrText xml:space="preserve"> PAGEREF _Toc32051 \h </w:instrText>
        </w:r>
        <w:r>
          <w:fldChar w:fldCharType="separate"/>
        </w:r>
        <w:r>
          <w:t>44</w:t>
        </w:r>
        <w:r>
          <w:fldChar w:fldCharType="end"/>
        </w:r>
      </w:hyperlink>
    </w:p>
    <w:p>
      <w:pPr>
        <w:pStyle w:val="TOC1"/>
        <w:tabs>
          <w:tab w:val="right" w:leader="dot" w:pos="8306"/>
        </w:tabs>
      </w:pPr>
      <w:hyperlink w:anchor="_Toc22742" w:history="1">
        <w:r>
          <w:rPr>
            <w:rFonts w:ascii="仿宋" w:eastAsia="仿宋" w:hAnsi="仿宋" w:cs="仿宋" w:hint="eastAsia"/>
            <w:lang w:eastAsia="zh-CN"/>
          </w:rPr>
          <w:t>十三、供应链管理</w:t>
        </w:r>
        <w:r>
          <w:tab/>
        </w:r>
        <w:r>
          <w:fldChar w:fldCharType="begin"/>
        </w:r>
        <w:r>
          <w:instrText xml:space="preserve"> PAGEREF _Toc22742 \h </w:instrText>
        </w:r>
        <w:r>
          <w:fldChar w:fldCharType="separate"/>
        </w:r>
        <w:r>
          <w:t>45</w:t>
        </w:r>
        <w:r>
          <w:fldChar w:fldCharType="end"/>
        </w:r>
      </w:hyperlink>
    </w:p>
    <w:p>
      <w:pPr>
        <w:pStyle w:val="TOC2"/>
        <w:tabs>
          <w:tab w:val="right" w:leader="dot" w:pos="8306"/>
        </w:tabs>
      </w:pPr>
      <w:hyperlink w:anchor="_Toc11213" w:history="1">
        <w:r>
          <w:rPr>
            <w:rFonts w:ascii="仿宋" w:eastAsia="仿宋" w:hAnsi="仿宋" w:cs="仿宋" w:hint="eastAsia"/>
            <w:lang w:eastAsia="zh-CN"/>
          </w:rPr>
          <w:t>(一)、供应链战略规划</w:t>
        </w:r>
        <w:r>
          <w:tab/>
        </w:r>
        <w:r>
          <w:fldChar w:fldCharType="begin"/>
        </w:r>
        <w:r>
          <w:instrText xml:space="preserve"> PAGEREF _Toc11213 \h </w:instrText>
        </w:r>
        <w:r>
          <w:fldChar w:fldCharType="separate"/>
        </w:r>
        <w:r>
          <w:t>45</w:t>
        </w:r>
        <w:r>
          <w:fldChar w:fldCharType="end"/>
        </w:r>
      </w:hyperlink>
    </w:p>
    <w:p>
      <w:pPr>
        <w:pStyle w:val="TOC2"/>
        <w:tabs>
          <w:tab w:val="right" w:leader="dot" w:pos="8306"/>
        </w:tabs>
      </w:pPr>
      <w:hyperlink w:anchor="_Toc2355" w:history="1">
        <w:r>
          <w:rPr>
            <w:rFonts w:ascii="仿宋" w:eastAsia="仿宋" w:hAnsi="仿宋" w:cs="仿宋" w:hint="eastAsia"/>
            <w:lang w:eastAsia="zh-CN"/>
          </w:rPr>
          <w:t>(二)、供应商选择与合作</w:t>
        </w:r>
        <w:r>
          <w:tab/>
        </w:r>
        <w:r>
          <w:fldChar w:fldCharType="begin"/>
        </w:r>
        <w:r>
          <w:instrText xml:space="preserve"> PAGEREF _Toc2355 \h </w:instrText>
        </w:r>
        <w:r>
          <w:fldChar w:fldCharType="separate"/>
        </w:r>
        <w:r>
          <w:t>47</w:t>
        </w:r>
        <w:r>
          <w:fldChar w:fldCharType="end"/>
        </w:r>
      </w:hyperlink>
    </w:p>
    <w:p>
      <w:pPr>
        <w:pStyle w:val="TOC2"/>
        <w:tabs>
          <w:tab w:val="right" w:leader="dot" w:pos="8306"/>
        </w:tabs>
      </w:pPr>
      <w:hyperlink w:anchor="_Toc5710" w:history="1">
        <w:r>
          <w:rPr>
            <w:rFonts w:ascii="仿宋" w:eastAsia="仿宋" w:hAnsi="仿宋" w:cs="仿宋" w:hint="eastAsia"/>
            <w:lang w:eastAsia="zh-CN"/>
          </w:rPr>
          <w:t>(三)、物流与库存管理</w:t>
        </w:r>
        <w:r>
          <w:tab/>
        </w:r>
        <w:r>
          <w:fldChar w:fldCharType="begin"/>
        </w:r>
        <w:r>
          <w:instrText xml:space="preserve"> PAGEREF _Toc5710 \h </w:instrText>
        </w:r>
        <w:r>
          <w:fldChar w:fldCharType="separate"/>
        </w:r>
        <w:r>
          <w:t>48</w:t>
        </w:r>
        <w:r>
          <w:fldChar w:fldCharType="end"/>
        </w:r>
      </w:hyperlink>
    </w:p>
    <w:p>
      <w:pPr>
        <w:pStyle w:val="TOC1"/>
        <w:tabs>
          <w:tab w:val="right" w:leader="dot" w:pos="8306"/>
        </w:tabs>
      </w:pPr>
      <w:hyperlink w:anchor="_Toc18059" w:history="1">
        <w:r>
          <w:rPr>
            <w:rFonts w:ascii="仿宋" w:eastAsia="仿宋" w:hAnsi="仿宋" w:cs="仿宋" w:hint="eastAsia"/>
            <w:lang w:eastAsia="zh-CN"/>
          </w:rPr>
          <w:t>十四、利益相关者分析与沟通计划</w:t>
        </w:r>
        <w:r>
          <w:tab/>
        </w:r>
        <w:r>
          <w:fldChar w:fldCharType="begin"/>
        </w:r>
        <w:r>
          <w:instrText xml:space="preserve"> PAGEREF _Toc18059 \h </w:instrText>
        </w:r>
        <w:r>
          <w:fldChar w:fldCharType="separate"/>
        </w:r>
        <w:r>
          <w:t>49</w:t>
        </w:r>
        <w:r>
          <w:fldChar w:fldCharType="end"/>
        </w:r>
      </w:hyperlink>
    </w:p>
    <w:p>
      <w:pPr>
        <w:pStyle w:val="TOC2"/>
        <w:tabs>
          <w:tab w:val="right" w:leader="dot" w:pos="8306"/>
        </w:tabs>
      </w:pPr>
      <w:hyperlink w:anchor="_Toc6361" w:history="1">
        <w:r>
          <w:rPr>
            <w:rFonts w:ascii="仿宋" w:eastAsia="仿宋" w:hAnsi="仿宋" w:cs="仿宋" w:hint="eastAsia"/>
            <w:lang w:eastAsia="zh-CN"/>
          </w:rPr>
          <w:t>(一)、利益相关者分析</w:t>
        </w:r>
        <w:r>
          <w:tab/>
        </w:r>
        <w:r>
          <w:fldChar w:fldCharType="begin"/>
        </w:r>
        <w:r>
          <w:instrText xml:space="preserve"> PAGEREF _Toc6361 \h </w:instrText>
        </w:r>
        <w:r>
          <w:fldChar w:fldCharType="separate"/>
        </w:r>
        <w:r>
          <w:t>49</w:t>
        </w:r>
        <w:r>
          <w:fldChar w:fldCharType="end"/>
        </w:r>
      </w:hyperlink>
    </w:p>
    <w:p>
      <w:pPr>
        <w:pStyle w:val="TOC2"/>
        <w:tabs>
          <w:tab w:val="right" w:leader="dot" w:pos="8306"/>
        </w:tabs>
      </w:pPr>
      <w:hyperlink w:anchor="_Toc31698" w:history="1">
        <w:r>
          <w:rPr>
            <w:rFonts w:ascii="仿宋" w:eastAsia="仿宋" w:hAnsi="仿宋" w:cs="仿宋" w:hint="eastAsia"/>
            <w:lang w:eastAsia="zh-CN"/>
          </w:rPr>
          <w:t>(二)、沟通计划</w:t>
        </w:r>
        <w:r>
          <w:tab/>
        </w:r>
        <w:r>
          <w:fldChar w:fldCharType="begin"/>
        </w:r>
        <w:r>
          <w:instrText xml:space="preserve"> PAGEREF _Toc31698 \h </w:instrText>
        </w:r>
        <w:r>
          <w:fldChar w:fldCharType="separate"/>
        </w:r>
        <w:r>
          <w:t>50</w:t>
        </w:r>
        <w:r>
          <w:fldChar w:fldCharType="end"/>
        </w:r>
      </w:hyperlink>
    </w:p>
    <w:p>
      <w:pPr>
        <w:pStyle w:val="TOC1"/>
        <w:tabs>
          <w:tab w:val="right" w:leader="dot" w:pos="8306"/>
        </w:tabs>
      </w:pPr>
      <w:hyperlink w:anchor="_Toc31850" w:history="1">
        <w:r>
          <w:rPr>
            <w:rFonts w:ascii="仿宋" w:eastAsia="仿宋" w:hAnsi="仿宋" w:cs="仿宋" w:hint="eastAsia"/>
            <w:lang w:eastAsia="zh-CN"/>
          </w:rPr>
          <w:t>十五、质量管理体系</w:t>
        </w:r>
        <w:r>
          <w:tab/>
        </w:r>
        <w:r>
          <w:fldChar w:fldCharType="begin"/>
        </w:r>
        <w:r>
          <w:instrText xml:space="preserve"> PAGEREF _Toc31850 \h </w:instrText>
        </w:r>
        <w:r>
          <w:fldChar w:fldCharType="separate"/>
        </w:r>
        <w:r>
          <w:t>52</w:t>
        </w:r>
        <w:r>
          <w:fldChar w:fldCharType="end"/>
        </w:r>
      </w:hyperlink>
    </w:p>
    <w:p>
      <w:pPr>
        <w:pStyle w:val="TOC2"/>
        <w:tabs>
          <w:tab w:val="right" w:leader="dot" w:pos="8306"/>
        </w:tabs>
      </w:pPr>
      <w:hyperlink w:anchor="_Toc6280" w:history="1">
        <w:r>
          <w:rPr>
            <w:rFonts w:ascii="仿宋" w:eastAsia="仿宋" w:hAnsi="仿宋" w:cs="仿宋" w:hint="eastAsia"/>
            <w:lang w:eastAsia="zh-CN"/>
          </w:rPr>
          <w:t>(一)、质量目标与方针</w:t>
        </w:r>
        <w:r>
          <w:tab/>
        </w:r>
        <w:r>
          <w:fldChar w:fldCharType="begin"/>
        </w:r>
        <w:r>
          <w:instrText xml:space="preserve"> PAGEREF _Toc6280 \h </w:instrText>
        </w:r>
        <w:r>
          <w:fldChar w:fldCharType="separate"/>
        </w:r>
        <w:r>
          <w:t>52</w:t>
        </w:r>
        <w:r>
          <w:fldChar w:fldCharType="end"/>
        </w:r>
      </w:hyperlink>
    </w:p>
    <w:p>
      <w:pPr>
        <w:pStyle w:val="TOC2"/>
        <w:tabs>
          <w:tab w:val="right" w:leader="dot" w:pos="8306"/>
        </w:tabs>
      </w:pPr>
      <w:hyperlink w:anchor="_Toc23344" w:history="1">
        <w:r>
          <w:rPr>
            <w:rFonts w:ascii="仿宋" w:eastAsia="仿宋" w:hAnsi="仿宋" w:cs="仿宋" w:hint="eastAsia"/>
            <w:lang w:eastAsia="zh-CN"/>
          </w:rPr>
          <w:t>(二)、质量管理责任</w:t>
        </w:r>
        <w:r>
          <w:tab/>
        </w:r>
        <w:r>
          <w:fldChar w:fldCharType="begin"/>
        </w:r>
        <w:r>
          <w:instrText xml:space="preserve"> PAGEREF _Toc23344 \h </w:instrText>
        </w:r>
        <w:r>
          <w:fldChar w:fldCharType="separate"/>
        </w:r>
        <w:r>
          <w:t>53</w:t>
        </w:r>
        <w:r>
          <w:fldChar w:fldCharType="end"/>
        </w:r>
      </w:hyperlink>
    </w:p>
    <w:p>
      <w:pPr>
        <w:pStyle w:val="TOC2"/>
        <w:tabs>
          <w:tab w:val="right" w:leader="dot" w:pos="8306"/>
        </w:tabs>
      </w:pPr>
      <w:hyperlink w:anchor="_Toc15390" w:history="1">
        <w:r>
          <w:rPr>
            <w:rFonts w:ascii="仿宋" w:eastAsia="仿宋" w:hAnsi="仿宋" w:cs="仿宋" w:hint="eastAsia"/>
            <w:lang w:eastAsia="zh-CN"/>
          </w:rPr>
          <w:t>(三)、质量管理体系文件</w:t>
        </w:r>
        <w:r>
          <w:tab/>
        </w:r>
        <w:r>
          <w:fldChar w:fldCharType="begin"/>
        </w:r>
        <w:r>
          <w:instrText xml:space="preserve"> PAGEREF _Toc15390 \h </w:instrText>
        </w:r>
        <w:r>
          <w:fldChar w:fldCharType="separate"/>
        </w:r>
        <w:r>
          <w:t>54</w:t>
        </w:r>
        <w:r>
          <w:fldChar w:fldCharType="end"/>
        </w:r>
      </w:hyperlink>
    </w:p>
    <w:p>
      <w:pPr>
        <w:pStyle w:val="TOC2"/>
        <w:tabs>
          <w:tab w:val="right" w:leader="dot" w:pos="8306"/>
        </w:tabs>
      </w:pPr>
      <w:hyperlink w:anchor="_Toc5325" w:history="1">
        <w:r>
          <w:rPr>
            <w:rFonts w:ascii="仿宋" w:eastAsia="仿宋" w:hAnsi="仿宋" w:cs="仿宋" w:hint="eastAsia"/>
            <w:lang w:eastAsia="zh-CN"/>
          </w:rPr>
          <w:t>(四)、质量培训与教育</w:t>
        </w:r>
        <w:r>
          <w:tab/>
        </w:r>
        <w:r>
          <w:fldChar w:fldCharType="begin"/>
        </w:r>
        <w:r>
          <w:instrText xml:space="preserve"> PAGEREF _Toc5325 \h </w:instrText>
        </w:r>
        <w:r>
          <w:fldChar w:fldCharType="separate"/>
        </w:r>
        <w:r>
          <w:t>56</w:t>
        </w:r>
        <w:r>
          <w:fldChar w:fldCharType="end"/>
        </w:r>
      </w:hyperlink>
    </w:p>
    <w:p>
      <w:pPr>
        <w:pStyle w:val="TOC2"/>
        <w:tabs>
          <w:tab w:val="right" w:leader="dot" w:pos="8306"/>
        </w:tabs>
      </w:pPr>
      <w:hyperlink w:anchor="_Toc30151" w:history="1">
        <w:r>
          <w:rPr>
            <w:rFonts w:ascii="仿宋" w:eastAsia="仿宋" w:hAnsi="仿宋" w:cs="仿宋" w:hint="eastAsia"/>
            <w:lang w:eastAsia="zh-CN"/>
          </w:rPr>
          <w:t>(五)、质量审核与评价</w:t>
        </w:r>
        <w:r>
          <w:tab/>
        </w:r>
        <w:r>
          <w:fldChar w:fldCharType="begin"/>
        </w:r>
        <w:r>
          <w:instrText xml:space="preserve"> PAGEREF _Toc30151 \h </w:instrText>
        </w:r>
        <w:r>
          <w:fldChar w:fldCharType="separate"/>
        </w:r>
        <w:r>
          <w:t>57</w:t>
        </w:r>
        <w:r>
          <w:fldChar w:fldCharType="end"/>
        </w:r>
      </w:hyperlink>
    </w:p>
    <w:p>
      <w:pPr>
        <w:pStyle w:val="TOC2"/>
        <w:tabs>
          <w:tab w:val="right" w:leader="dot" w:pos="8306"/>
        </w:tabs>
      </w:pPr>
      <w:hyperlink w:anchor="_Toc14711" w:history="1">
        <w:r>
          <w:rPr>
            <w:rFonts w:ascii="仿宋" w:eastAsia="仿宋" w:hAnsi="仿宋" w:cs="仿宋" w:hint="eastAsia"/>
            <w:lang w:eastAsia="zh-CN"/>
          </w:rPr>
          <w:t>(六)、不符合与纠正措施</w:t>
        </w:r>
        <w:r>
          <w:tab/>
        </w:r>
        <w:r>
          <w:fldChar w:fldCharType="begin"/>
        </w:r>
        <w:r>
          <w:instrText xml:space="preserve"> PAGEREF _Toc14711 \h </w:instrText>
        </w:r>
        <w:r>
          <w:fldChar w:fldCharType="separate"/>
        </w:r>
        <w:r>
          <w:t>58</w:t>
        </w:r>
        <w:r>
          <w:fldChar w:fldCharType="end"/>
        </w:r>
      </w:hyperlink>
    </w:p>
    <w:p>
      <w:pPr>
        <w:pStyle w:val="TOC1"/>
        <w:tabs>
          <w:tab w:val="right" w:leader="dot" w:pos="8306"/>
        </w:tabs>
      </w:pPr>
      <w:hyperlink w:anchor="_Toc894" w:history="1">
        <w:r>
          <w:rPr>
            <w:rFonts w:ascii="仿宋" w:eastAsia="仿宋" w:hAnsi="仿宋" w:cs="仿宋" w:hint="eastAsia"/>
            <w:lang w:eastAsia="zh-CN"/>
          </w:rPr>
          <w:t>十六、水合肼项目实施保障措施</w:t>
        </w:r>
        <w:r>
          <w:tab/>
        </w:r>
        <w:r>
          <w:fldChar w:fldCharType="begin"/>
        </w:r>
        <w:r>
          <w:instrText xml:space="preserve"> PAGEREF _Toc894 \h </w:instrText>
        </w:r>
        <w:r>
          <w:fldChar w:fldCharType="separate"/>
        </w:r>
        <w:r>
          <w:t>59</w:t>
        </w:r>
        <w:r>
          <w:fldChar w:fldCharType="end"/>
        </w:r>
      </w:hyperlink>
    </w:p>
    <w:p>
      <w:pPr>
        <w:pStyle w:val="TOC2"/>
        <w:tabs>
          <w:tab w:val="right" w:leader="dot" w:pos="8306"/>
        </w:tabs>
      </w:pPr>
      <w:hyperlink w:anchor="_Toc19284" w:history="1">
        <w:r>
          <w:rPr>
            <w:rFonts w:ascii="仿宋" w:eastAsia="仿宋" w:hAnsi="仿宋" w:cs="仿宋" w:hint="eastAsia"/>
            <w:lang w:eastAsia="zh-CN"/>
          </w:rPr>
          <w:t>(一)、水合肼项目实施保障机制</w:t>
        </w:r>
        <w:r>
          <w:tab/>
        </w:r>
        <w:r>
          <w:fldChar w:fldCharType="begin"/>
        </w:r>
        <w:r>
          <w:instrText xml:space="preserve"> PAGEREF _Toc19284 \h </w:instrText>
        </w:r>
        <w:r>
          <w:fldChar w:fldCharType="separate"/>
        </w:r>
        <w:r>
          <w:t>59</w:t>
        </w:r>
        <w:r>
          <w:fldChar w:fldCharType="end"/>
        </w:r>
      </w:hyperlink>
    </w:p>
    <w:p>
      <w:pPr>
        <w:pStyle w:val="TOC2"/>
        <w:tabs>
          <w:tab w:val="right" w:leader="dot" w:pos="8306"/>
        </w:tabs>
      </w:pPr>
      <w:hyperlink w:anchor="_Toc4741" w:history="1">
        <w:r>
          <w:rPr>
            <w:rFonts w:ascii="仿宋" w:eastAsia="仿宋" w:hAnsi="仿宋" w:cs="仿宋" w:hint="eastAsia"/>
            <w:lang w:eastAsia="zh-CN"/>
          </w:rPr>
          <w:t>(二)、水合肼项目法律合规要求</w:t>
        </w:r>
        <w:r>
          <w:tab/>
        </w:r>
        <w:r>
          <w:fldChar w:fldCharType="begin"/>
        </w:r>
        <w:r>
          <w:instrText xml:space="preserve"> PAGEREF _Toc4741 \h </w:instrText>
        </w:r>
        <w:r>
          <w:fldChar w:fldCharType="separate"/>
        </w:r>
        <w:r>
          <w:t>63</w:t>
        </w:r>
        <w:r>
          <w:fldChar w:fldCharType="end"/>
        </w:r>
      </w:hyperlink>
    </w:p>
    <w:p>
      <w:pPr>
        <w:pStyle w:val="TOC2"/>
        <w:tabs>
          <w:tab w:val="right" w:leader="dot" w:pos="8306"/>
        </w:tabs>
      </w:pPr>
      <w:hyperlink w:anchor="_Toc28551" w:history="1">
        <w:r>
          <w:rPr>
            <w:rFonts w:ascii="仿宋" w:eastAsia="仿宋" w:hAnsi="仿宋" w:cs="仿宋" w:hint="eastAsia"/>
            <w:lang w:eastAsia="zh-CN"/>
          </w:rPr>
          <w:t>(三)、水合肼项目合同管理与法律事务</w:t>
        </w:r>
        <w:r>
          <w:tab/>
        </w:r>
        <w:r>
          <w:fldChar w:fldCharType="begin"/>
        </w:r>
        <w:r>
          <w:instrText xml:space="preserve"> PAGEREF _Toc28551 \h </w:instrText>
        </w:r>
        <w:r>
          <w:fldChar w:fldCharType="separate"/>
        </w:r>
        <w:r>
          <w:t>67</w:t>
        </w:r>
        <w:r>
          <w:fldChar w:fldCharType="end"/>
        </w:r>
      </w:hyperlink>
    </w:p>
    <w:p>
      <w:pPr>
        <w:pStyle w:val="TOC2"/>
        <w:tabs>
          <w:tab w:val="right" w:leader="dot" w:pos="8306"/>
        </w:tabs>
      </w:pPr>
      <w:hyperlink w:anchor="_Toc21684" w:history="1">
        <w:r>
          <w:rPr>
            <w:rFonts w:ascii="仿宋" w:eastAsia="仿宋" w:hAnsi="仿宋" w:cs="仿宋" w:hint="eastAsia"/>
            <w:lang w:eastAsia="zh-CN"/>
          </w:rPr>
          <w:t>(四)、水合肼项目知识产权保护策略</w:t>
        </w:r>
        <w:r>
          <w:tab/>
        </w:r>
        <w:r>
          <w:fldChar w:fldCharType="begin"/>
        </w:r>
        <w:r>
          <w:instrText xml:space="preserve"> PAGEREF _Toc21684 \h </w:instrText>
        </w:r>
        <w:r>
          <w:fldChar w:fldCharType="separate"/>
        </w:r>
        <w:r>
          <w:t>73</w:t>
        </w:r>
        <w:r>
          <w:fldChar w:fldCharType="end"/>
        </w:r>
      </w:hyperlink>
    </w:p>
    <w:p>
      <w:pPr>
        <w:pStyle w:val="TOC1"/>
        <w:tabs>
          <w:tab w:val="right" w:leader="dot" w:pos="8306"/>
        </w:tabs>
      </w:pPr>
      <w:hyperlink w:anchor="_Toc13506" w:history="1">
        <w:r>
          <w:rPr>
            <w:rFonts w:ascii="仿宋" w:eastAsia="仿宋" w:hAnsi="仿宋" w:cs="仿宋" w:hint="eastAsia"/>
            <w:lang w:eastAsia="zh-CN"/>
          </w:rPr>
          <w:t>十七、水合肼项目实施时间节点</w:t>
        </w:r>
        <w:r>
          <w:tab/>
        </w:r>
        <w:r>
          <w:fldChar w:fldCharType="begin"/>
        </w:r>
        <w:r>
          <w:instrText xml:space="preserve"> PAGEREF _Toc13506 \h </w:instrText>
        </w:r>
        <w:r>
          <w:fldChar w:fldCharType="separate"/>
        </w:r>
        <w:r>
          <w:t>75</w:t>
        </w:r>
        <w:r>
          <w:fldChar w:fldCharType="end"/>
        </w:r>
      </w:hyperlink>
    </w:p>
    <w:p>
      <w:pPr>
        <w:pStyle w:val="TOC2"/>
        <w:tabs>
          <w:tab w:val="right" w:leader="dot" w:pos="8306"/>
        </w:tabs>
      </w:pPr>
      <w:hyperlink w:anchor="_Toc6470" w:history="1">
        <w:r>
          <w:rPr>
            <w:rFonts w:ascii="仿宋" w:eastAsia="仿宋" w:hAnsi="仿宋" w:cs="仿宋" w:hint="eastAsia"/>
            <w:lang w:eastAsia="zh-CN"/>
          </w:rPr>
          <w:t>(一)、水合肼项目启动阶段时间节点</w:t>
        </w:r>
        <w:r>
          <w:tab/>
        </w:r>
        <w:r>
          <w:fldChar w:fldCharType="begin"/>
        </w:r>
        <w:r>
          <w:instrText xml:space="preserve"> PAGEREF _Toc6470 \h </w:instrText>
        </w:r>
        <w:r>
          <w:fldChar w:fldCharType="separate"/>
        </w:r>
        <w:r>
          <w:t>75</w:t>
        </w:r>
        <w:r>
          <w:fldChar w:fldCharType="end"/>
        </w:r>
      </w:hyperlink>
    </w:p>
    <w:p>
      <w:pPr>
        <w:pStyle w:val="TOC2"/>
        <w:tabs>
          <w:tab w:val="right" w:leader="dot" w:pos="8306"/>
        </w:tabs>
      </w:pPr>
      <w:hyperlink w:anchor="_Toc866" w:history="1">
        <w:r>
          <w:rPr>
            <w:rFonts w:ascii="仿宋" w:eastAsia="仿宋" w:hAnsi="仿宋" w:cs="仿宋" w:hint="eastAsia"/>
            <w:lang w:eastAsia="zh-CN"/>
          </w:rPr>
          <w:t>(二)、水合肼项目执行阶段时间节点</w:t>
        </w:r>
        <w:r>
          <w:tab/>
        </w:r>
        <w:r>
          <w:fldChar w:fldCharType="begin"/>
        </w:r>
        <w:r>
          <w:instrText xml:space="preserve"> PAGEREF _Toc866 \h </w:instrText>
        </w:r>
        <w:r>
          <w:fldChar w:fldCharType="separate"/>
        </w:r>
        <w:r>
          <w:t>77</w:t>
        </w:r>
        <w:r>
          <w:fldChar w:fldCharType="end"/>
        </w:r>
      </w:hyperlink>
    </w:p>
    <w:p>
      <w:pPr>
        <w:pStyle w:val="TOC2"/>
        <w:tabs>
          <w:tab w:val="right" w:leader="dot" w:pos="8306"/>
        </w:tabs>
      </w:pPr>
      <w:hyperlink w:anchor="_Toc19719" w:history="1">
        <w:r>
          <w:rPr>
            <w:rFonts w:ascii="仿宋" w:eastAsia="仿宋" w:hAnsi="仿宋" w:cs="仿宋" w:hint="eastAsia"/>
            <w:lang w:eastAsia="zh-CN"/>
          </w:rPr>
          <w:t>(三)、水合肼项目完成阶段时间节点</w:t>
        </w:r>
        <w:r>
          <w:tab/>
        </w:r>
        <w:r>
          <w:fldChar w:fldCharType="begin"/>
        </w:r>
        <w:r>
          <w:instrText xml:space="preserve"> PAGEREF _Toc19719 \h </w:instrText>
        </w:r>
        <w:r>
          <w:fldChar w:fldCharType="separate"/>
        </w:r>
        <w:r>
          <w:t>77</w:t>
        </w:r>
        <w:r>
          <w:fldChar w:fldCharType="end"/>
        </w:r>
      </w:hyperlink>
    </w:p>
    <w:p>
      <w:pPr>
        <w:pStyle w:val="TOC1"/>
        <w:tabs>
          <w:tab w:val="right" w:leader="dot" w:pos="8306"/>
        </w:tabs>
      </w:pPr>
      <w:hyperlink w:anchor="_Toc11096" w:history="1">
        <w:r>
          <w:rPr>
            <w:rFonts w:ascii="仿宋" w:eastAsia="仿宋" w:hAnsi="仿宋" w:cs="仿宋" w:hint="eastAsia"/>
            <w:lang w:eastAsia="zh-CN"/>
          </w:rPr>
          <w:t>十八、水合肼项目治理与监督</w:t>
        </w:r>
        <w:r>
          <w:tab/>
        </w:r>
        <w:r>
          <w:fldChar w:fldCharType="begin"/>
        </w:r>
        <w:r>
          <w:instrText xml:space="preserve"> PAGEREF _Toc11096 \h </w:instrText>
        </w:r>
        <w:r>
          <w:fldChar w:fldCharType="separate"/>
        </w:r>
        <w:r>
          <w:t>78</w:t>
        </w:r>
        <w:r>
          <w:fldChar w:fldCharType="end"/>
        </w:r>
      </w:hyperlink>
    </w:p>
    <w:p>
      <w:pPr>
        <w:pStyle w:val="TOC2"/>
        <w:tabs>
          <w:tab w:val="right" w:leader="dot" w:pos="8306"/>
        </w:tabs>
      </w:pPr>
      <w:hyperlink w:anchor="_Toc9497" w:history="1">
        <w:r>
          <w:rPr>
            <w:rFonts w:ascii="仿宋" w:eastAsia="仿宋" w:hAnsi="仿宋" w:cs="仿宋" w:hint="eastAsia"/>
            <w:lang w:eastAsia="zh-CN"/>
          </w:rPr>
          <w:t>(一)、水合肼项目治理结构</w:t>
        </w:r>
        <w:r>
          <w:tab/>
        </w:r>
        <w:r>
          <w:fldChar w:fldCharType="begin"/>
        </w:r>
        <w:r>
          <w:instrText xml:space="preserve"> PAGEREF _Toc9497 \h </w:instrText>
        </w:r>
        <w:r>
          <w:fldChar w:fldCharType="separate"/>
        </w:r>
        <w:r>
          <w:t>78</w:t>
        </w:r>
        <w:r>
          <w:fldChar w:fldCharType="end"/>
        </w:r>
      </w:hyperlink>
    </w:p>
    <w:p>
      <w:pPr>
        <w:pStyle w:val="TOC2"/>
        <w:tabs>
          <w:tab w:val="right" w:leader="dot" w:pos="8306"/>
        </w:tabs>
      </w:pPr>
      <w:hyperlink w:anchor="_Toc26220" w:history="1">
        <w:r>
          <w:rPr>
            <w:rFonts w:ascii="仿宋" w:eastAsia="仿宋" w:hAnsi="仿宋" w:cs="仿宋" w:hint="eastAsia"/>
            <w:lang w:eastAsia="zh-CN"/>
          </w:rPr>
          <w:t>(二)、监督与审计</w:t>
        </w:r>
        <w:r>
          <w:tab/>
        </w:r>
        <w:r>
          <w:fldChar w:fldCharType="begin"/>
        </w:r>
        <w:r>
          <w:instrText xml:space="preserve"> PAGEREF _Toc26220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2"/>
      <w:r>
        <w:rPr>
          <w:rFonts w:ascii="仿宋" w:eastAsia="仿宋" w:hAnsi="仿宋" w:cs="仿宋" w:hint="eastAsia"/>
          <w:sz w:val="28"/>
          <w:lang w:eastAsia="zh-CN"/>
        </w:rPr>
        <w:t>一、水合肼项目土建工程</w:t>
      </w:r>
      <w:bookmarkEnd w:id="2"/>
    </w:p>
    <w:p>
      <w:pPr>
        <w:pStyle w:val="Heading2"/>
        <w:rPr>
          <w:rFonts w:ascii="仿宋" w:eastAsia="仿宋" w:hAnsi="仿宋" w:cs="仿宋" w:hint="eastAsia"/>
          <w:lang w:eastAsia="zh-CN"/>
        </w:rPr>
      </w:pPr>
      <w:bookmarkStart w:id="3" w:name="_Toc309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在水合肼项目的建筑工程设计中，我们将秉承一系列重要的设计原则，以确保水合肼项目建筑在功能、美观、可持续性等方面达到最佳效果。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首要原则是确保建筑的功能性得到最大化的发挥。我们将充分理解水合肼项目的实际需求，合理布局各个功能区域，保证建筑在满足业务需求的同时，提供高效的工作环境。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在建筑设计中，我们将综合考虑建设和运营成本。通过精细的经济效益分析，确保设计方案在高效利用资源的同时，对水合肼项目的长期盈利能力有积极的贡献。</w:t>
      </w:r>
    </w:p>
    <w:p>
      <w:pPr>
        <w:pStyle w:val="Heading2"/>
        <w:ind w:firstLine="560" w:firstLineChars="200"/>
        <w:rPr>
          <w:rFonts w:ascii="仿宋" w:eastAsia="仿宋" w:hAnsi="仿宋" w:cs="仿宋" w:hint="eastAsia"/>
          <w:sz w:val="28"/>
          <w:lang w:eastAsia="zh-CN"/>
        </w:rPr>
      </w:pPr>
      <w:bookmarkStart w:id="4" w:name="_Toc270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合肼项目的土建工程设计中，我们将精准设定设计年限，结合水合肼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合肼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6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合肼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合肼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合肼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4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本期工程水合肼项目预计总建筑面积XXX平方米，其中：计容建筑面积XXX平方米，计划建筑工程投资XX万元，占水合肼项目总投资的XX%。</w:t>
      </w:r>
    </w:p>
    <w:p>
      <w:pPr>
        <w:pStyle w:val="Heading1"/>
        <w:ind w:firstLine="560" w:firstLineChars="200"/>
        <w:rPr>
          <w:rFonts w:ascii="仿宋" w:eastAsia="仿宋" w:hAnsi="仿宋" w:cs="仿宋" w:hint="eastAsia"/>
          <w:sz w:val="28"/>
          <w:lang w:eastAsia="zh-CN"/>
        </w:rPr>
      </w:pPr>
      <w:bookmarkStart w:id="7" w:name="_Toc6224"/>
      <w:r>
        <w:rPr>
          <w:rFonts w:ascii="仿宋" w:eastAsia="仿宋" w:hAnsi="仿宋" w:cs="仿宋" w:hint="eastAsia"/>
          <w:sz w:val="28"/>
          <w:lang w:eastAsia="zh-CN"/>
        </w:rPr>
        <w:t>二、水合肼项目可持续发展</w:t>
      </w:r>
      <w:bookmarkEnd w:id="7"/>
    </w:p>
    <w:p>
      <w:pPr>
        <w:pStyle w:val="Heading2"/>
        <w:rPr>
          <w:rFonts w:ascii="仿宋" w:eastAsia="仿宋" w:hAnsi="仿宋" w:cs="仿宋" w:hint="eastAsia"/>
          <w:lang w:eastAsia="zh-CN"/>
        </w:rPr>
      </w:pPr>
      <w:bookmarkStart w:id="8" w:name="_Toc17452"/>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水合肼项目中，水合肼项目团队着眼于未来，明确了可持续发展的战略方向。制定的具体可持续发展目标包括降低资源使用、采用环保技术、最大化社会效益等。这一步骤不仅有助于水合肼项目在环保和社会责任方面达到最高标准，也为未来提供了明确的指引，确保水合肼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可持续实践的融入水合肼项目管理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合肼项目管理周期。从水合肼项目规划开始，水合肼项目团队就考虑了环境和社会的因素。在执行阶段，水合肼项目团队积极推动绿色技术的应用，优化资源利用。此外，关注员工的社会责任，通过培训和沟通活动提高员工对可持续发展的认知，使他们能够在日常工作中践行可持续实践。这些举措不仅为水合肼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6255"/>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扎根于水合肼项目的可持续发展理念，我们深信环保与社会责任是水合肼项目成功的关键支柱。在水合肼项目的每一步，我们都致力于通过创新和实践，履行对环境和社会的坚定责任。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团队通过引入先进的环保技术、建立高效的废物处理系统以及推动能源节约措施，积极履行环保责任。定期的环保监测和评估确保水合肼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不仅致力于自身可持续发展，还注重对社会的回馈。通过支持社区水合肼项目、参与慈善事业、提供培训机会等方式，水合肼项目积极履行社会责任。与当地社区建立积极互动，关注员工的工作与生活平衡，以及员工的身心健康，是水合肼项目在社会责任层面的关键举措。这样的实践不仅增强了水合肼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609"/>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865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的技术管理特点体现在其创新导向。通过引入最先进的技术趋势和解决方案，水合肼项目致力于提升科技含量、提高质量和效率水平。这意味着我们将采用最新的工具和方法，确保水合肼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合肼项目技术管理的显著特征。通过整合不同领域的技术资源，我们实现了跨学科的协同工作。这有助于优化技术架构，提高整体效能。此外，整合性策略还促进了不同技术团队之间的紧密沟通和高效合作，确保水合肼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合肼项目所采用的技术。通过不断优化技术方案，水合肼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合肼项目团队将在水合肼项目初期识别可能的技术风险，并采取相应的预防和应对措施。通过建立健全的风险评估机制，水合肼项目能够在实施过程中及时发现并解决潜在的技术问题，保障水合肼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通过这些独特的技术管理特点，我们确信在水合肼项目中，技术将成为水合肼项目成功的有力支持。这一深度剖析揭示了技术管理在水合肼项目实施中的关键作用，为水合肼项目的技术基础奠定了坚实的基础。</w:t>
      </w:r>
    </w:p>
    <w:p>
      <w:pPr>
        <w:pStyle w:val="Heading2"/>
        <w:ind w:firstLine="560" w:firstLineChars="200"/>
        <w:rPr>
          <w:rFonts w:ascii="仿宋" w:eastAsia="仿宋" w:hAnsi="仿宋" w:cs="仿宋" w:hint="eastAsia"/>
          <w:sz w:val="28"/>
          <w:lang w:eastAsia="zh-CN"/>
        </w:rPr>
      </w:pPr>
      <w:bookmarkStart w:id="12" w:name="_Toc29268"/>
      <w:r>
        <w:rPr>
          <w:rFonts w:ascii="仿宋" w:eastAsia="仿宋" w:hAnsi="仿宋" w:cs="仿宋" w:hint="eastAsia"/>
          <w:sz w:val="28"/>
          <w:lang w:eastAsia="zh-CN"/>
        </w:rPr>
        <w:t>(二)、水合肼项目工艺技术设计方案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合肼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合肼项目将严格按照相关行业规范要求进行组织。通过有效控制产品质量，水合肼项目将致力于为顾客提供优质的水合肼项目产品和良好的服务。这体现了水合肼项目对于生产活动合规性和质量标准的高度重视，为水合肼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合肼项目注重生态效益和清洁生产原则。水合肼项目建设将紧密结合地方特色经济发展，与社会经济发展规划和区域环境保护规划方案相协调一致。通过与当地区域自然生态系统的结合，水合肼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合肼项目产品具有多样化的客户需求和个性化的特点。因此，水合肼项目产品规格品种多样，且单批生产数量较小。为满足这一特点，水合肼项目承办单位将建设先进的柔性制造生产线。通过广泛应用柔性制造技术，水合肼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合肼项目采用的技术具有较高的技术含量和自动化水平，处于国内先进水平。这一技术选用不仅体现了对生产效率、质量和环境友好性的高标准要求，同时为水合肼项目的可持续发展奠定了坚实的基础。</w:t>
      </w:r>
    </w:p>
    <w:p>
      <w:pPr>
        <w:pStyle w:val="Heading2"/>
        <w:ind w:firstLine="560" w:firstLineChars="200"/>
        <w:rPr>
          <w:rFonts w:ascii="仿宋" w:eastAsia="仿宋" w:hAnsi="仿宋" w:cs="仿宋" w:hint="eastAsia"/>
          <w:sz w:val="28"/>
          <w:lang w:eastAsia="zh-CN"/>
        </w:rPr>
      </w:pPr>
      <w:bookmarkStart w:id="13" w:name="_Toc2430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为确保水合肼项目的高效生产和技术实施，我们制定了一套精心设计的设备选型方案，以满足水合肼项目生产、质量和环保的要求。该方案的主要特点如下：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合肼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针对水合肼项目产品的多样性和小批量生产的特点，我们将建设柔性制造生产线。通过在设备选型中考虑柔性制造技术，可以灵活应对不同产品规格和生产需求，实现生产线的高度灵活性和适应性。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0905"/>
      <w:r>
        <w:rPr>
          <w:rFonts w:ascii="仿宋" w:eastAsia="仿宋" w:hAnsi="仿宋" w:cs="仿宋" w:hint="eastAsia"/>
          <w:sz w:val="28"/>
          <w:lang w:eastAsia="zh-CN"/>
        </w:rPr>
        <w:t>四、水合肼项目危机管理</w:t>
      </w:r>
      <w:bookmarkEnd w:id="14"/>
    </w:p>
    <w:p>
      <w:pPr>
        <w:pStyle w:val="Heading2"/>
        <w:rPr>
          <w:rFonts w:ascii="仿宋" w:eastAsia="仿宋" w:hAnsi="仿宋" w:cs="仿宋" w:hint="eastAsia"/>
          <w:lang w:eastAsia="zh-CN"/>
        </w:rPr>
      </w:pPr>
      <w:bookmarkStart w:id="15" w:name="_Toc1350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合肼项目危机管理中，危机预警与识别是确保水合肼项目稳健运行的核心步骤。通过建立全面的监测机制，水合肼项目团队旨在及时发现和理解潜在的风险和危机因素，以便采取及时的预防和应对措施，确保水合肼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首先，通过深入的风险评估，水合肼项目团队全面分析了整个水合肼项目和各个阶段可能存在的威胁。这包括准确评估每个潜在风险的发生概率和可能影响的程度，为后续危机预警提供了有力支持。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合肼项目团队着重于明确定义水合肼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合肼项目进展的持续监控，团队能够及时发现潜在问题并作出迅速反应。水合肼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在这一阶段，团队的专业素养和反应速度将发挥至关重要的作用，以确保潜在危机能够在初期得到有效的处理，最大程度地减轻负面影响。通过危机预警与识别，水合肼项目得以更有序、可控地推进。</w:t>
      </w:r>
    </w:p>
    <w:p>
      <w:pPr>
        <w:pStyle w:val="Heading2"/>
        <w:ind w:firstLine="560" w:firstLineChars="200"/>
        <w:rPr>
          <w:rFonts w:ascii="仿宋" w:eastAsia="仿宋" w:hAnsi="仿宋" w:cs="仿宋" w:hint="eastAsia"/>
          <w:sz w:val="28"/>
          <w:lang w:eastAsia="zh-CN"/>
        </w:rPr>
      </w:pPr>
      <w:bookmarkStart w:id="16" w:name="_Toc2742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在危机发生时，水合肼项目团队立即行动，成立了应急小组。该小组的任务是迅速制定并实施紧急应对措施，以最小化潜在损失。以下是采取的主要措施：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暂停水合肼项目进度：为遏制危机蔓延，水合肼项目暂时停止进行，以便全面评估当前状况。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资源重新分配：重新评估水合肼项目资源的分配，确保最大限度地减小损失。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实时沟通：与关键利益相关者建立实时沟通机制，向他们传递水合肼项目危机的实际状况，保障水合肼项目核心利益。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在紧急应对的同时，水合肼项目团队强调了团队协作和有效沟通的重要性。以下是团队协作的关键举措：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信息共享机制：建立了信息共享平台，确保团队成员能够及时获取水合肼项目危机的实时信息。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领导者沟通：水合肼项目领导者通过定期会议和即时沟通工具，指导团队应对危机，保持团队稳定运行。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随着危机得到初步控制，水合肼项目团队转向制定恢复计划，以确保水合肼项目能够从中迅速恢复。主要恢复计划包括：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修复受损的进度计划：重新评估水合肼项目进度，制定修复计划，确保水合肼项目尽快回归正常进程。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重新调整资源分配：优化资源分配，确保水合肼项目在有限资源下高效运转。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风险管理机制加强：对水合肼项目风险进行全面评估，制定更强化的风险管理策略，以预防未来可能的危机。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3732"/>
      <w:r>
        <w:rPr>
          <w:rFonts w:ascii="仿宋" w:eastAsia="仿宋" w:hAnsi="仿宋" w:cs="仿宋" w:hint="eastAsia"/>
          <w:sz w:val="28"/>
          <w:lang w:eastAsia="zh-CN"/>
        </w:rPr>
        <w:t>五、水合肼项目文档管理</w:t>
      </w:r>
      <w:bookmarkEnd w:id="17"/>
    </w:p>
    <w:p>
      <w:pPr>
        <w:pStyle w:val="Heading2"/>
        <w:rPr>
          <w:rFonts w:ascii="仿宋" w:eastAsia="仿宋" w:hAnsi="仿宋" w:cs="仿宋" w:hint="eastAsia"/>
          <w:lang w:eastAsia="zh-CN"/>
        </w:rPr>
      </w:pPr>
      <w:bookmarkStart w:id="18" w:name="_Toc1018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水合肼项目高度重视文档的质量和准确性，以支持水合肼项目的各项活动和决策。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文档的编制始于水合肼项目计划的初期，我们制定了详细的文档编制计划，明确了每个文档的内容、格式和编写责任人。在水合肼项目启动阶段，我们首先编制了水合肼项目章程，明确定义了水合肼项目的目标、范围、风险等关键要素。随后，水合肼项目团队根据计划陆续编制了需求文档、设计文档、测试文档等各类文档，确保水合肼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合肼项目管理中的重要环节，旨在确保水合肼项目文档符合质量标准和水合肼项目需求。在水合肼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除了内部审查，我们还进行了外部审查，邀请水合肼项目相关利益方和专业领域的专家对文档进行独立审查。这有助于获取更全面、客观的反馈，确保水合肼项目文档不仅符合内部标准，也满足外部需求。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水合肼项目在文档编制与审查方面建立了严格的管理机制，通过规范的流程和多维度的审查，确保水合肼项目文档的质量、准确性和可靠性，为水合肼项目的顺利推进提供了有力支持。</w:t>
      </w:r>
    </w:p>
    <w:p>
      <w:pPr>
        <w:pStyle w:val="Heading2"/>
        <w:ind w:firstLine="560" w:firstLineChars="200"/>
        <w:rPr>
          <w:rFonts w:ascii="仿宋" w:eastAsia="仿宋" w:hAnsi="仿宋" w:cs="仿宋" w:hint="eastAsia"/>
          <w:sz w:val="28"/>
          <w:lang w:eastAsia="zh-CN"/>
        </w:rPr>
      </w:pPr>
      <w:bookmarkStart w:id="19" w:name="_Toc1948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在水合肼项目中，我们致力于优化文档发布与分发过程，以确保信息的高效传递和团队间协作的顺畅进行。以下是我们采取的关键优化策略：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我们通过多渠道发布文档，包括电子邮件、水合肼项目管理平台、内部网站等，以满足不同团队成员的偏好和需求。多渠道发布确保了信息的全面覆盖。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我们采用了精细的权限控制，确保只有授权人员可以访问敏感信息。这种安全措施保护了水合肼项目文档的机密性，防止了未经授权的信息泄露。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433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文档存档与归档是水合肼项目生命周期中一个至关重要的环节，直接关系到水合肼项目信息的长期保存和历史记录的完整性。在水合肼项目中，我们实施了一系列有效的文档存档与归档管理策略：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https://d.book118.com/147025026145006026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60248"/>
    <w:rsid w:val="24B602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2502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2024-01-09T02:03:00Z</dcterms:created>
  <dcterms:modified xsi:type="dcterms:W3CDTF">2024-01-09T02:03:57Z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EF7A863021634F618D8652E67C27A5E4_11</vt:lpwstr>
  </property>
  <property fmtid="{D5CDD505-2E9C-101B-9397-08002B2CF9AE}" pid="3" name="KSOProductBuildVer">
    <vt:lpwstr>2052-12.1.0.16120</vt:lpwstr>
  </property>
</Properties>
</file>