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钢管塔项目计划设计方案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9" w:history="1">
        <w:r>
          <w:rPr>
            <w:rFonts w:ascii="仿宋" w:eastAsia="仿宋" w:hAnsi="仿宋" w:cs="仿宋" w:hint="eastAsia"/>
            <w:lang w:eastAsia="zh-CN"/>
          </w:rPr>
          <w:t>前言</w:t>
        </w:r>
        <w:r>
          <w:tab/>
        </w:r>
        <w:r>
          <w:fldChar w:fldCharType="begin"/>
        </w:r>
        <w:r>
          <w:instrText xml:space="preserve"> PAGEREF _Toc30169 \h </w:instrText>
        </w:r>
        <w:r>
          <w:fldChar w:fldCharType="separate"/>
        </w:r>
        <w:r>
          <w:t>3</w:t>
        </w:r>
        <w:r>
          <w:fldChar w:fldCharType="end"/>
        </w:r>
      </w:hyperlink>
    </w:p>
    <w:p>
      <w:pPr>
        <w:pStyle w:val="TOC1"/>
        <w:tabs>
          <w:tab w:val="right" w:leader="dot" w:pos="8306"/>
        </w:tabs>
      </w:pPr>
      <w:hyperlink w:anchor="_Toc27435" w:history="1">
        <w:r>
          <w:rPr>
            <w:rFonts w:ascii="仿宋" w:eastAsia="仿宋" w:hAnsi="仿宋" w:cs="仿宋" w:hint="eastAsia"/>
            <w:lang w:eastAsia="zh-CN"/>
          </w:rPr>
          <w:t>一、市场分析、调研</w:t>
        </w:r>
        <w:r>
          <w:tab/>
        </w:r>
        <w:r>
          <w:fldChar w:fldCharType="begin"/>
        </w:r>
        <w:r>
          <w:instrText xml:space="preserve"> PAGEREF _Toc27435 \h </w:instrText>
        </w:r>
        <w:r>
          <w:fldChar w:fldCharType="separate"/>
        </w:r>
        <w:r>
          <w:t>3</w:t>
        </w:r>
        <w:r>
          <w:fldChar w:fldCharType="end"/>
        </w:r>
      </w:hyperlink>
    </w:p>
    <w:p>
      <w:pPr>
        <w:pStyle w:val="TOC2"/>
        <w:tabs>
          <w:tab w:val="right" w:leader="dot" w:pos="8306"/>
        </w:tabs>
      </w:pPr>
      <w:hyperlink w:anchor="_Toc13567" w:history="1">
        <w:r>
          <w:rPr>
            <w:rFonts w:ascii="仿宋" w:eastAsia="仿宋" w:hAnsi="仿宋" w:cs="仿宋" w:hint="eastAsia"/>
            <w:lang w:eastAsia="zh-CN"/>
          </w:rPr>
          <w:t>(一)、钢管塔行业分析</w:t>
        </w:r>
        <w:r>
          <w:tab/>
        </w:r>
        <w:r>
          <w:fldChar w:fldCharType="begin"/>
        </w:r>
        <w:r>
          <w:instrText xml:space="preserve"> PAGEREF _Toc13567 \h </w:instrText>
        </w:r>
        <w:r>
          <w:fldChar w:fldCharType="separate"/>
        </w:r>
        <w:r>
          <w:t>3</w:t>
        </w:r>
        <w:r>
          <w:fldChar w:fldCharType="end"/>
        </w:r>
      </w:hyperlink>
    </w:p>
    <w:p>
      <w:pPr>
        <w:pStyle w:val="TOC2"/>
        <w:tabs>
          <w:tab w:val="right" w:leader="dot" w:pos="8306"/>
        </w:tabs>
      </w:pPr>
      <w:hyperlink w:anchor="_Toc19927" w:history="1">
        <w:r>
          <w:rPr>
            <w:rFonts w:ascii="仿宋" w:eastAsia="仿宋" w:hAnsi="仿宋" w:cs="仿宋" w:hint="eastAsia"/>
            <w:lang w:eastAsia="zh-CN"/>
          </w:rPr>
          <w:t>(二)、钢管塔市场分析预测</w:t>
        </w:r>
        <w:r>
          <w:tab/>
        </w:r>
        <w:r>
          <w:fldChar w:fldCharType="begin"/>
        </w:r>
        <w:r>
          <w:instrText xml:space="preserve"> PAGEREF _Toc19927 \h </w:instrText>
        </w:r>
        <w:r>
          <w:fldChar w:fldCharType="separate"/>
        </w:r>
        <w:r>
          <w:t>4</w:t>
        </w:r>
        <w:r>
          <w:fldChar w:fldCharType="end"/>
        </w:r>
      </w:hyperlink>
    </w:p>
    <w:p>
      <w:pPr>
        <w:pStyle w:val="TOC1"/>
        <w:tabs>
          <w:tab w:val="right" w:leader="dot" w:pos="8306"/>
        </w:tabs>
      </w:pPr>
      <w:hyperlink w:anchor="_Toc1346" w:history="1">
        <w:r>
          <w:rPr>
            <w:rFonts w:ascii="仿宋" w:eastAsia="仿宋" w:hAnsi="仿宋" w:cs="仿宋" w:hint="eastAsia"/>
            <w:lang w:eastAsia="zh-CN"/>
          </w:rPr>
          <w:t>二、钢管塔项目危机管理</w:t>
        </w:r>
        <w:r>
          <w:tab/>
        </w:r>
        <w:r>
          <w:fldChar w:fldCharType="begin"/>
        </w:r>
        <w:r>
          <w:instrText xml:space="preserve"> PAGEREF _Toc1346 \h </w:instrText>
        </w:r>
        <w:r>
          <w:fldChar w:fldCharType="separate"/>
        </w:r>
        <w:r>
          <w:t>5</w:t>
        </w:r>
        <w:r>
          <w:fldChar w:fldCharType="end"/>
        </w:r>
      </w:hyperlink>
    </w:p>
    <w:p>
      <w:pPr>
        <w:pStyle w:val="TOC2"/>
        <w:tabs>
          <w:tab w:val="right" w:leader="dot" w:pos="8306"/>
        </w:tabs>
      </w:pPr>
      <w:hyperlink w:anchor="_Toc27226" w:history="1">
        <w:r>
          <w:rPr>
            <w:rFonts w:ascii="仿宋" w:eastAsia="仿宋" w:hAnsi="仿宋" w:cs="仿宋" w:hint="eastAsia"/>
            <w:lang w:eastAsia="zh-CN"/>
          </w:rPr>
          <w:t>(一)、危机预警与识别</w:t>
        </w:r>
        <w:r>
          <w:tab/>
        </w:r>
        <w:r>
          <w:fldChar w:fldCharType="begin"/>
        </w:r>
        <w:r>
          <w:instrText xml:space="preserve"> PAGEREF _Toc27226 \h </w:instrText>
        </w:r>
        <w:r>
          <w:fldChar w:fldCharType="separate"/>
        </w:r>
        <w:r>
          <w:t>5</w:t>
        </w:r>
        <w:r>
          <w:fldChar w:fldCharType="end"/>
        </w:r>
      </w:hyperlink>
    </w:p>
    <w:p>
      <w:pPr>
        <w:pStyle w:val="TOC2"/>
        <w:tabs>
          <w:tab w:val="right" w:leader="dot" w:pos="8306"/>
        </w:tabs>
      </w:pPr>
      <w:hyperlink w:anchor="_Toc9594" w:history="1">
        <w:r>
          <w:rPr>
            <w:rFonts w:ascii="仿宋" w:eastAsia="仿宋" w:hAnsi="仿宋" w:cs="仿宋" w:hint="eastAsia"/>
            <w:lang w:eastAsia="zh-CN"/>
          </w:rPr>
          <w:t>(二)、危机应对与恢复</w:t>
        </w:r>
        <w:r>
          <w:tab/>
        </w:r>
        <w:r>
          <w:fldChar w:fldCharType="begin"/>
        </w:r>
        <w:r>
          <w:instrText xml:space="preserve"> PAGEREF _Toc9594 \h </w:instrText>
        </w:r>
        <w:r>
          <w:fldChar w:fldCharType="separate"/>
        </w:r>
        <w:r>
          <w:t>6</w:t>
        </w:r>
        <w:r>
          <w:fldChar w:fldCharType="end"/>
        </w:r>
      </w:hyperlink>
    </w:p>
    <w:p>
      <w:pPr>
        <w:pStyle w:val="TOC1"/>
        <w:tabs>
          <w:tab w:val="right" w:leader="dot" w:pos="8306"/>
        </w:tabs>
      </w:pPr>
      <w:hyperlink w:anchor="_Toc20373" w:history="1">
        <w:r>
          <w:rPr>
            <w:rFonts w:ascii="仿宋" w:eastAsia="仿宋" w:hAnsi="仿宋" w:cs="仿宋" w:hint="eastAsia"/>
            <w:lang w:eastAsia="zh-CN"/>
          </w:rPr>
          <w:t>三、钢管塔项目绩效评估</w:t>
        </w:r>
        <w:r>
          <w:tab/>
        </w:r>
        <w:r>
          <w:fldChar w:fldCharType="begin"/>
        </w:r>
        <w:r>
          <w:instrText xml:space="preserve"> PAGEREF _Toc20373 \h </w:instrText>
        </w:r>
        <w:r>
          <w:fldChar w:fldCharType="separate"/>
        </w:r>
        <w:r>
          <w:t>7</w:t>
        </w:r>
        <w:r>
          <w:fldChar w:fldCharType="end"/>
        </w:r>
      </w:hyperlink>
    </w:p>
    <w:p>
      <w:pPr>
        <w:pStyle w:val="TOC2"/>
        <w:tabs>
          <w:tab w:val="right" w:leader="dot" w:pos="8306"/>
        </w:tabs>
      </w:pPr>
      <w:hyperlink w:anchor="_Toc11968" w:history="1">
        <w:r>
          <w:rPr>
            <w:rFonts w:ascii="仿宋" w:eastAsia="仿宋" w:hAnsi="仿宋" w:cs="仿宋" w:hint="eastAsia"/>
            <w:lang w:eastAsia="zh-CN"/>
          </w:rPr>
          <w:t>(一)、绩效评估指标</w:t>
        </w:r>
        <w:r>
          <w:tab/>
        </w:r>
        <w:r>
          <w:fldChar w:fldCharType="begin"/>
        </w:r>
        <w:r>
          <w:instrText xml:space="preserve"> PAGEREF _Toc11968 \h </w:instrText>
        </w:r>
        <w:r>
          <w:fldChar w:fldCharType="separate"/>
        </w:r>
        <w:r>
          <w:t>7</w:t>
        </w:r>
        <w:r>
          <w:fldChar w:fldCharType="end"/>
        </w:r>
      </w:hyperlink>
    </w:p>
    <w:p>
      <w:pPr>
        <w:pStyle w:val="TOC2"/>
        <w:tabs>
          <w:tab w:val="right" w:leader="dot" w:pos="8306"/>
        </w:tabs>
      </w:pPr>
      <w:hyperlink w:anchor="_Toc26869" w:history="1">
        <w:r>
          <w:rPr>
            <w:rFonts w:ascii="仿宋" w:eastAsia="仿宋" w:hAnsi="仿宋" w:cs="仿宋" w:hint="eastAsia"/>
            <w:lang w:eastAsia="zh-CN"/>
          </w:rPr>
          <w:t>(二)、绩效评估方法</w:t>
        </w:r>
        <w:r>
          <w:tab/>
        </w:r>
        <w:r>
          <w:fldChar w:fldCharType="begin"/>
        </w:r>
        <w:r>
          <w:instrText xml:space="preserve"> PAGEREF _Toc26869 \h </w:instrText>
        </w:r>
        <w:r>
          <w:fldChar w:fldCharType="separate"/>
        </w:r>
        <w:r>
          <w:t>8</w:t>
        </w:r>
        <w:r>
          <w:fldChar w:fldCharType="end"/>
        </w:r>
      </w:hyperlink>
    </w:p>
    <w:p>
      <w:pPr>
        <w:pStyle w:val="TOC2"/>
        <w:tabs>
          <w:tab w:val="right" w:leader="dot" w:pos="8306"/>
        </w:tabs>
      </w:pPr>
      <w:hyperlink w:anchor="_Toc8872" w:history="1">
        <w:r>
          <w:rPr>
            <w:rFonts w:ascii="仿宋" w:eastAsia="仿宋" w:hAnsi="仿宋" w:cs="仿宋" w:hint="eastAsia"/>
            <w:lang w:eastAsia="zh-CN"/>
          </w:rPr>
          <w:t>(三)、绩效评估周期</w:t>
        </w:r>
        <w:r>
          <w:tab/>
        </w:r>
        <w:r>
          <w:fldChar w:fldCharType="begin"/>
        </w:r>
        <w:r>
          <w:instrText xml:space="preserve"> PAGEREF _Toc8872 \h </w:instrText>
        </w:r>
        <w:r>
          <w:fldChar w:fldCharType="separate"/>
        </w:r>
        <w:r>
          <w:t>9</w:t>
        </w:r>
        <w:r>
          <w:fldChar w:fldCharType="end"/>
        </w:r>
      </w:hyperlink>
    </w:p>
    <w:p>
      <w:pPr>
        <w:pStyle w:val="TOC1"/>
        <w:tabs>
          <w:tab w:val="right" w:leader="dot" w:pos="8306"/>
        </w:tabs>
      </w:pPr>
      <w:hyperlink w:anchor="_Toc11853" w:history="1">
        <w:r>
          <w:rPr>
            <w:rFonts w:ascii="仿宋" w:eastAsia="仿宋" w:hAnsi="仿宋" w:cs="仿宋" w:hint="eastAsia"/>
            <w:lang w:eastAsia="zh-CN"/>
          </w:rPr>
          <w:t>四、工艺说明</w:t>
        </w:r>
        <w:r>
          <w:tab/>
        </w:r>
        <w:r>
          <w:fldChar w:fldCharType="begin"/>
        </w:r>
        <w:r>
          <w:instrText xml:space="preserve"> PAGEREF _Toc11853 \h </w:instrText>
        </w:r>
        <w:r>
          <w:fldChar w:fldCharType="separate"/>
        </w:r>
        <w:r>
          <w:t>10</w:t>
        </w:r>
        <w:r>
          <w:fldChar w:fldCharType="end"/>
        </w:r>
      </w:hyperlink>
    </w:p>
    <w:p>
      <w:pPr>
        <w:pStyle w:val="TOC2"/>
        <w:tabs>
          <w:tab w:val="right" w:leader="dot" w:pos="8306"/>
        </w:tabs>
      </w:pPr>
      <w:hyperlink w:anchor="_Toc19474" w:history="1">
        <w:r>
          <w:rPr>
            <w:rFonts w:ascii="仿宋" w:eastAsia="仿宋" w:hAnsi="仿宋" w:cs="仿宋" w:hint="eastAsia"/>
            <w:lang w:eastAsia="zh-CN"/>
          </w:rPr>
          <w:t>(一)、技术管理特点</w:t>
        </w:r>
        <w:r>
          <w:tab/>
        </w:r>
        <w:r>
          <w:fldChar w:fldCharType="begin"/>
        </w:r>
        <w:r>
          <w:instrText xml:space="preserve"> PAGEREF _Toc19474 \h </w:instrText>
        </w:r>
        <w:r>
          <w:fldChar w:fldCharType="separate"/>
        </w:r>
        <w:r>
          <w:t>10</w:t>
        </w:r>
        <w:r>
          <w:fldChar w:fldCharType="end"/>
        </w:r>
      </w:hyperlink>
    </w:p>
    <w:p>
      <w:pPr>
        <w:pStyle w:val="TOC2"/>
        <w:tabs>
          <w:tab w:val="right" w:leader="dot" w:pos="8306"/>
        </w:tabs>
      </w:pPr>
      <w:hyperlink w:anchor="_Toc12242" w:history="1">
        <w:r>
          <w:rPr>
            <w:rFonts w:ascii="仿宋" w:eastAsia="仿宋" w:hAnsi="仿宋" w:cs="仿宋" w:hint="eastAsia"/>
            <w:lang w:eastAsia="zh-CN"/>
          </w:rPr>
          <w:t>(二)、钢管塔项目工艺技术设计方案</w:t>
        </w:r>
        <w:r>
          <w:tab/>
        </w:r>
        <w:r>
          <w:fldChar w:fldCharType="begin"/>
        </w:r>
        <w:r>
          <w:instrText xml:space="preserve"> PAGEREF _Toc12242 \h </w:instrText>
        </w:r>
        <w:r>
          <w:fldChar w:fldCharType="separate"/>
        </w:r>
        <w:r>
          <w:t>11</w:t>
        </w:r>
        <w:r>
          <w:fldChar w:fldCharType="end"/>
        </w:r>
      </w:hyperlink>
    </w:p>
    <w:p>
      <w:pPr>
        <w:pStyle w:val="TOC2"/>
        <w:tabs>
          <w:tab w:val="right" w:leader="dot" w:pos="8306"/>
        </w:tabs>
      </w:pPr>
      <w:hyperlink w:anchor="_Toc4058" w:history="1">
        <w:r>
          <w:rPr>
            <w:rFonts w:ascii="仿宋" w:eastAsia="仿宋" w:hAnsi="仿宋" w:cs="仿宋" w:hint="eastAsia"/>
            <w:lang w:eastAsia="zh-CN"/>
          </w:rPr>
          <w:t>(三)、设备选型方案</w:t>
        </w:r>
        <w:r>
          <w:tab/>
        </w:r>
        <w:r>
          <w:fldChar w:fldCharType="begin"/>
        </w:r>
        <w:r>
          <w:instrText xml:space="preserve"> PAGEREF _Toc4058 \h </w:instrText>
        </w:r>
        <w:r>
          <w:fldChar w:fldCharType="separate"/>
        </w:r>
        <w:r>
          <w:t>12</w:t>
        </w:r>
        <w:r>
          <w:fldChar w:fldCharType="end"/>
        </w:r>
      </w:hyperlink>
    </w:p>
    <w:p>
      <w:pPr>
        <w:pStyle w:val="TOC1"/>
        <w:tabs>
          <w:tab w:val="right" w:leader="dot" w:pos="8306"/>
        </w:tabs>
      </w:pPr>
      <w:hyperlink w:anchor="_Toc18078" w:history="1">
        <w:r>
          <w:rPr>
            <w:rFonts w:ascii="仿宋" w:eastAsia="仿宋" w:hAnsi="仿宋" w:cs="仿宋" w:hint="eastAsia"/>
            <w:lang w:eastAsia="zh-CN"/>
          </w:rPr>
          <w:t>五、钢管塔项目文档管理</w:t>
        </w:r>
        <w:r>
          <w:tab/>
        </w:r>
        <w:r>
          <w:fldChar w:fldCharType="begin"/>
        </w:r>
        <w:r>
          <w:instrText xml:space="preserve"> PAGEREF _Toc18078 \h </w:instrText>
        </w:r>
        <w:r>
          <w:fldChar w:fldCharType="separate"/>
        </w:r>
        <w:r>
          <w:t>14</w:t>
        </w:r>
        <w:r>
          <w:fldChar w:fldCharType="end"/>
        </w:r>
      </w:hyperlink>
    </w:p>
    <w:p>
      <w:pPr>
        <w:pStyle w:val="TOC2"/>
        <w:tabs>
          <w:tab w:val="right" w:leader="dot" w:pos="8306"/>
        </w:tabs>
      </w:pPr>
      <w:hyperlink w:anchor="_Toc29611" w:history="1">
        <w:r>
          <w:rPr>
            <w:rFonts w:ascii="仿宋" w:eastAsia="仿宋" w:hAnsi="仿宋" w:cs="仿宋" w:hint="eastAsia"/>
            <w:lang w:eastAsia="zh-CN"/>
          </w:rPr>
          <w:t>(一)、文档编制与审查</w:t>
        </w:r>
        <w:r>
          <w:tab/>
        </w:r>
        <w:r>
          <w:fldChar w:fldCharType="begin"/>
        </w:r>
        <w:r>
          <w:instrText xml:space="preserve"> PAGEREF _Toc29611 \h </w:instrText>
        </w:r>
        <w:r>
          <w:fldChar w:fldCharType="separate"/>
        </w:r>
        <w:r>
          <w:t>14</w:t>
        </w:r>
        <w:r>
          <w:fldChar w:fldCharType="end"/>
        </w:r>
      </w:hyperlink>
    </w:p>
    <w:p>
      <w:pPr>
        <w:pStyle w:val="TOC2"/>
        <w:tabs>
          <w:tab w:val="right" w:leader="dot" w:pos="8306"/>
        </w:tabs>
      </w:pPr>
      <w:hyperlink w:anchor="_Toc13989" w:history="1">
        <w:r>
          <w:rPr>
            <w:rFonts w:ascii="仿宋" w:eastAsia="仿宋" w:hAnsi="仿宋" w:cs="仿宋" w:hint="eastAsia"/>
            <w:lang w:eastAsia="zh-CN"/>
          </w:rPr>
          <w:t>(二)、文档发布与分发</w:t>
        </w:r>
        <w:r>
          <w:tab/>
        </w:r>
        <w:r>
          <w:fldChar w:fldCharType="begin"/>
        </w:r>
        <w:r>
          <w:instrText xml:space="preserve"> PAGEREF _Toc13989 \h </w:instrText>
        </w:r>
        <w:r>
          <w:fldChar w:fldCharType="separate"/>
        </w:r>
        <w:r>
          <w:t>15</w:t>
        </w:r>
        <w:r>
          <w:fldChar w:fldCharType="end"/>
        </w:r>
      </w:hyperlink>
    </w:p>
    <w:p>
      <w:pPr>
        <w:pStyle w:val="TOC2"/>
        <w:tabs>
          <w:tab w:val="right" w:leader="dot" w:pos="8306"/>
        </w:tabs>
      </w:pPr>
      <w:hyperlink w:anchor="_Toc5312" w:history="1">
        <w:r>
          <w:rPr>
            <w:rFonts w:ascii="仿宋" w:eastAsia="仿宋" w:hAnsi="仿宋" w:cs="仿宋" w:hint="eastAsia"/>
            <w:lang w:eastAsia="zh-CN"/>
          </w:rPr>
          <w:t>(三)、文档存档与归档</w:t>
        </w:r>
        <w:r>
          <w:tab/>
        </w:r>
        <w:r>
          <w:fldChar w:fldCharType="begin"/>
        </w:r>
        <w:r>
          <w:instrText xml:space="preserve"> PAGEREF _Toc5312 \h </w:instrText>
        </w:r>
        <w:r>
          <w:fldChar w:fldCharType="separate"/>
        </w:r>
        <w:r>
          <w:t>16</w:t>
        </w:r>
        <w:r>
          <w:fldChar w:fldCharType="end"/>
        </w:r>
      </w:hyperlink>
    </w:p>
    <w:p>
      <w:pPr>
        <w:pStyle w:val="TOC1"/>
        <w:tabs>
          <w:tab w:val="right" w:leader="dot" w:pos="8306"/>
        </w:tabs>
      </w:pPr>
      <w:hyperlink w:anchor="_Toc13576" w:history="1">
        <w:r>
          <w:rPr>
            <w:rFonts w:ascii="仿宋" w:eastAsia="仿宋" w:hAnsi="仿宋" w:cs="仿宋" w:hint="eastAsia"/>
            <w:lang w:eastAsia="zh-CN"/>
          </w:rPr>
          <w:t>六、钢管塔项目可持续发展</w:t>
        </w:r>
        <w:r>
          <w:tab/>
        </w:r>
        <w:r>
          <w:fldChar w:fldCharType="begin"/>
        </w:r>
        <w:r>
          <w:instrText xml:space="preserve"> PAGEREF _Toc13576 \h </w:instrText>
        </w:r>
        <w:r>
          <w:fldChar w:fldCharType="separate"/>
        </w:r>
        <w:r>
          <w:t>17</w:t>
        </w:r>
        <w:r>
          <w:fldChar w:fldCharType="end"/>
        </w:r>
      </w:hyperlink>
    </w:p>
    <w:p>
      <w:pPr>
        <w:pStyle w:val="TOC2"/>
        <w:tabs>
          <w:tab w:val="right" w:leader="dot" w:pos="8306"/>
        </w:tabs>
      </w:pPr>
      <w:hyperlink w:anchor="_Toc21849" w:history="1">
        <w:r>
          <w:rPr>
            <w:rFonts w:ascii="仿宋" w:eastAsia="仿宋" w:hAnsi="仿宋" w:cs="仿宋" w:hint="eastAsia"/>
            <w:lang w:eastAsia="zh-CN"/>
          </w:rPr>
          <w:t>(一)、可持续战略与实践</w:t>
        </w:r>
        <w:r>
          <w:tab/>
        </w:r>
        <w:r>
          <w:fldChar w:fldCharType="begin"/>
        </w:r>
        <w:r>
          <w:instrText xml:space="preserve"> PAGEREF _Toc21849 \h </w:instrText>
        </w:r>
        <w:r>
          <w:fldChar w:fldCharType="separate"/>
        </w:r>
        <w:r>
          <w:t>17</w:t>
        </w:r>
        <w:r>
          <w:fldChar w:fldCharType="end"/>
        </w:r>
      </w:hyperlink>
    </w:p>
    <w:p>
      <w:pPr>
        <w:pStyle w:val="TOC2"/>
        <w:tabs>
          <w:tab w:val="right" w:leader="dot" w:pos="8306"/>
        </w:tabs>
      </w:pPr>
      <w:hyperlink w:anchor="_Toc7706" w:history="1">
        <w:r>
          <w:rPr>
            <w:rFonts w:ascii="仿宋" w:eastAsia="仿宋" w:hAnsi="仿宋" w:cs="仿宋" w:hint="eastAsia"/>
            <w:lang w:eastAsia="zh-CN"/>
          </w:rPr>
          <w:t>(二)、环保与社会责任</w:t>
        </w:r>
        <w:r>
          <w:tab/>
        </w:r>
        <w:r>
          <w:fldChar w:fldCharType="begin"/>
        </w:r>
        <w:r>
          <w:instrText xml:space="preserve"> PAGEREF _Toc7706 \h </w:instrText>
        </w:r>
        <w:r>
          <w:fldChar w:fldCharType="separate"/>
        </w:r>
        <w:r>
          <w:t>18</w:t>
        </w:r>
        <w:r>
          <w:fldChar w:fldCharType="end"/>
        </w:r>
      </w:hyperlink>
    </w:p>
    <w:p>
      <w:pPr>
        <w:pStyle w:val="TOC1"/>
        <w:tabs>
          <w:tab w:val="right" w:leader="dot" w:pos="8306"/>
        </w:tabs>
      </w:pPr>
      <w:hyperlink w:anchor="_Toc32556" w:history="1">
        <w:r>
          <w:rPr>
            <w:rFonts w:ascii="仿宋" w:eastAsia="仿宋" w:hAnsi="仿宋" w:cs="仿宋" w:hint="eastAsia"/>
            <w:lang w:eastAsia="zh-CN"/>
          </w:rPr>
          <w:t>七、钢管塔项目人力资源管理</w:t>
        </w:r>
        <w:r>
          <w:tab/>
        </w:r>
        <w:r>
          <w:fldChar w:fldCharType="begin"/>
        </w:r>
        <w:r>
          <w:instrText xml:space="preserve"> PAGEREF _Toc32556 \h </w:instrText>
        </w:r>
        <w:r>
          <w:fldChar w:fldCharType="separate"/>
        </w:r>
        <w:r>
          <w:t>19</w:t>
        </w:r>
        <w:r>
          <w:fldChar w:fldCharType="end"/>
        </w:r>
      </w:hyperlink>
    </w:p>
    <w:p>
      <w:pPr>
        <w:pStyle w:val="TOC2"/>
        <w:tabs>
          <w:tab w:val="right" w:leader="dot" w:pos="8306"/>
        </w:tabs>
      </w:pPr>
      <w:hyperlink w:anchor="_Toc16547" w:history="1">
        <w:r>
          <w:rPr>
            <w:rFonts w:ascii="仿宋" w:eastAsia="仿宋" w:hAnsi="仿宋" w:cs="仿宋" w:hint="eastAsia"/>
            <w:lang w:eastAsia="zh-CN"/>
          </w:rPr>
          <w:t>(一)、建立健全的预算管理制度</w:t>
        </w:r>
        <w:r>
          <w:tab/>
        </w:r>
        <w:r>
          <w:fldChar w:fldCharType="begin"/>
        </w:r>
        <w:r>
          <w:instrText xml:space="preserve"> PAGEREF _Toc16547 \h </w:instrText>
        </w:r>
        <w:r>
          <w:fldChar w:fldCharType="separate"/>
        </w:r>
        <w:r>
          <w:t>19</w:t>
        </w:r>
        <w:r>
          <w:fldChar w:fldCharType="end"/>
        </w:r>
      </w:hyperlink>
    </w:p>
    <w:p>
      <w:pPr>
        <w:pStyle w:val="TOC2"/>
        <w:tabs>
          <w:tab w:val="right" w:leader="dot" w:pos="8306"/>
        </w:tabs>
      </w:pPr>
      <w:hyperlink w:anchor="_Toc18980" w:history="1">
        <w:r>
          <w:rPr>
            <w:rFonts w:ascii="仿宋" w:eastAsia="仿宋" w:hAnsi="仿宋" w:cs="仿宋" w:hint="eastAsia"/>
            <w:lang w:eastAsia="zh-CN"/>
          </w:rPr>
          <w:t>(二)、加强资金流动监控</w:t>
        </w:r>
        <w:r>
          <w:tab/>
        </w:r>
        <w:r>
          <w:fldChar w:fldCharType="begin"/>
        </w:r>
        <w:r>
          <w:instrText xml:space="preserve"> PAGEREF _Toc18980 \h </w:instrText>
        </w:r>
        <w:r>
          <w:fldChar w:fldCharType="separate"/>
        </w:r>
        <w:r>
          <w:t>20</w:t>
        </w:r>
        <w:r>
          <w:fldChar w:fldCharType="end"/>
        </w:r>
      </w:hyperlink>
    </w:p>
    <w:p>
      <w:pPr>
        <w:pStyle w:val="TOC2"/>
        <w:tabs>
          <w:tab w:val="right" w:leader="dot" w:pos="8306"/>
        </w:tabs>
      </w:pPr>
      <w:hyperlink w:anchor="_Toc4129" w:history="1">
        <w:r>
          <w:rPr>
            <w:rFonts w:ascii="仿宋" w:eastAsia="仿宋" w:hAnsi="仿宋" w:cs="仿宋" w:hint="eastAsia"/>
            <w:lang w:eastAsia="zh-CN"/>
          </w:rPr>
          <w:t>(三)、制定完善的风险控制机制</w:t>
        </w:r>
        <w:r>
          <w:tab/>
        </w:r>
        <w:r>
          <w:fldChar w:fldCharType="begin"/>
        </w:r>
        <w:r>
          <w:instrText xml:space="preserve"> PAGEREF _Toc4129 \h </w:instrText>
        </w:r>
        <w:r>
          <w:fldChar w:fldCharType="separate"/>
        </w:r>
        <w:r>
          <w:t>21</w:t>
        </w:r>
        <w:r>
          <w:fldChar w:fldCharType="end"/>
        </w:r>
      </w:hyperlink>
    </w:p>
    <w:p>
      <w:pPr>
        <w:pStyle w:val="TOC2"/>
        <w:tabs>
          <w:tab w:val="right" w:leader="dot" w:pos="8306"/>
        </w:tabs>
      </w:pPr>
      <w:hyperlink w:anchor="_Toc29210" w:history="1">
        <w:r>
          <w:rPr>
            <w:rFonts w:ascii="仿宋" w:eastAsia="仿宋" w:hAnsi="仿宋" w:cs="仿宋" w:hint="eastAsia"/>
            <w:lang w:eastAsia="zh-CN"/>
          </w:rPr>
          <w:t>(四)、优化成本管理</w:t>
        </w:r>
        <w:r>
          <w:tab/>
        </w:r>
        <w:r>
          <w:fldChar w:fldCharType="begin"/>
        </w:r>
        <w:r>
          <w:instrText xml:space="preserve"> PAGEREF _Toc29210 \h </w:instrText>
        </w:r>
        <w:r>
          <w:fldChar w:fldCharType="separate"/>
        </w:r>
        <w:r>
          <w:t>23</w:t>
        </w:r>
        <w:r>
          <w:fldChar w:fldCharType="end"/>
        </w:r>
      </w:hyperlink>
    </w:p>
    <w:p>
      <w:pPr>
        <w:pStyle w:val="TOC1"/>
        <w:tabs>
          <w:tab w:val="right" w:leader="dot" w:pos="8306"/>
        </w:tabs>
      </w:pPr>
      <w:hyperlink w:anchor="_Toc24081" w:history="1">
        <w:r>
          <w:rPr>
            <w:rFonts w:ascii="仿宋" w:eastAsia="仿宋" w:hAnsi="仿宋" w:cs="仿宋" w:hint="eastAsia"/>
            <w:lang w:eastAsia="zh-CN"/>
          </w:rPr>
          <w:t>八、钢管塔项目经营效益</w:t>
        </w:r>
        <w:r>
          <w:tab/>
        </w:r>
        <w:r>
          <w:fldChar w:fldCharType="begin"/>
        </w:r>
        <w:r>
          <w:instrText xml:space="preserve"> PAGEREF _Toc24081 \h </w:instrText>
        </w:r>
        <w:r>
          <w:fldChar w:fldCharType="separate"/>
        </w:r>
        <w:r>
          <w:t>24</w:t>
        </w:r>
        <w:r>
          <w:fldChar w:fldCharType="end"/>
        </w:r>
      </w:hyperlink>
    </w:p>
    <w:p>
      <w:pPr>
        <w:pStyle w:val="TOC2"/>
        <w:tabs>
          <w:tab w:val="right" w:leader="dot" w:pos="8306"/>
        </w:tabs>
      </w:pPr>
      <w:hyperlink w:anchor="_Toc7033" w:history="1">
        <w:r>
          <w:rPr>
            <w:rFonts w:ascii="仿宋" w:eastAsia="仿宋" w:hAnsi="仿宋" w:cs="仿宋" w:hint="eastAsia"/>
            <w:lang w:eastAsia="zh-CN"/>
          </w:rPr>
          <w:t>(一)、经济评价财务测算</w:t>
        </w:r>
        <w:r>
          <w:tab/>
        </w:r>
        <w:r>
          <w:fldChar w:fldCharType="begin"/>
        </w:r>
        <w:r>
          <w:instrText xml:space="preserve"> PAGEREF _Toc7033 \h </w:instrText>
        </w:r>
        <w:r>
          <w:fldChar w:fldCharType="separate"/>
        </w:r>
        <w:r>
          <w:t>24</w:t>
        </w:r>
        <w:r>
          <w:fldChar w:fldCharType="end"/>
        </w:r>
      </w:hyperlink>
    </w:p>
    <w:p>
      <w:pPr>
        <w:pStyle w:val="TOC2"/>
        <w:tabs>
          <w:tab w:val="right" w:leader="dot" w:pos="8306"/>
        </w:tabs>
      </w:pPr>
      <w:hyperlink w:anchor="_Toc31369" w:history="1">
        <w:r>
          <w:rPr>
            <w:rFonts w:ascii="仿宋" w:eastAsia="仿宋" w:hAnsi="仿宋" w:cs="仿宋" w:hint="eastAsia"/>
            <w:lang w:eastAsia="zh-CN"/>
          </w:rPr>
          <w:t>(二)、钢管塔项目盈利能力分析</w:t>
        </w:r>
        <w:r>
          <w:tab/>
        </w:r>
        <w:r>
          <w:fldChar w:fldCharType="begin"/>
        </w:r>
        <w:r>
          <w:instrText xml:space="preserve"> PAGEREF _Toc31369 \h </w:instrText>
        </w:r>
        <w:r>
          <w:fldChar w:fldCharType="separate"/>
        </w:r>
        <w:r>
          <w:t>25</w:t>
        </w:r>
        <w:r>
          <w:fldChar w:fldCharType="end"/>
        </w:r>
      </w:hyperlink>
    </w:p>
    <w:p>
      <w:pPr>
        <w:pStyle w:val="TOC1"/>
        <w:tabs>
          <w:tab w:val="right" w:leader="dot" w:pos="8306"/>
        </w:tabs>
      </w:pPr>
      <w:hyperlink w:anchor="_Toc1518" w:history="1">
        <w:r>
          <w:rPr>
            <w:rFonts w:ascii="仿宋" w:eastAsia="仿宋" w:hAnsi="仿宋" w:cs="仿宋" w:hint="eastAsia"/>
            <w:lang w:eastAsia="zh-CN"/>
          </w:rPr>
          <w:t>九、钢管塔项目计划安排</w:t>
        </w:r>
        <w:r>
          <w:tab/>
        </w:r>
        <w:r>
          <w:fldChar w:fldCharType="begin"/>
        </w:r>
        <w:r>
          <w:instrText xml:space="preserve"> PAGEREF _Toc1518 \h </w:instrText>
        </w:r>
        <w:r>
          <w:fldChar w:fldCharType="separate"/>
        </w:r>
        <w:r>
          <w:t>26</w:t>
        </w:r>
        <w:r>
          <w:fldChar w:fldCharType="end"/>
        </w:r>
      </w:hyperlink>
    </w:p>
    <w:p>
      <w:pPr>
        <w:pStyle w:val="TOC2"/>
        <w:tabs>
          <w:tab w:val="right" w:leader="dot" w:pos="8306"/>
        </w:tabs>
      </w:pPr>
      <w:hyperlink w:anchor="_Toc24241" w:history="1">
        <w:r>
          <w:rPr>
            <w:rFonts w:ascii="仿宋" w:eastAsia="仿宋" w:hAnsi="仿宋" w:cs="仿宋" w:hint="eastAsia"/>
            <w:lang w:eastAsia="zh-CN"/>
          </w:rPr>
          <w:t>(一)、建设周期</w:t>
        </w:r>
        <w:r>
          <w:tab/>
        </w:r>
        <w:r>
          <w:fldChar w:fldCharType="begin"/>
        </w:r>
        <w:r>
          <w:instrText xml:space="preserve"> PAGEREF _Toc24241 \h </w:instrText>
        </w:r>
        <w:r>
          <w:fldChar w:fldCharType="separate"/>
        </w:r>
        <w:r>
          <w:t>26</w:t>
        </w:r>
        <w:r>
          <w:fldChar w:fldCharType="end"/>
        </w:r>
      </w:hyperlink>
    </w:p>
    <w:p>
      <w:pPr>
        <w:pStyle w:val="TOC2"/>
        <w:tabs>
          <w:tab w:val="right" w:leader="dot" w:pos="8306"/>
        </w:tabs>
      </w:pPr>
      <w:hyperlink w:anchor="_Toc17800" w:history="1">
        <w:r>
          <w:rPr>
            <w:rFonts w:ascii="仿宋" w:eastAsia="仿宋" w:hAnsi="仿宋" w:cs="仿宋" w:hint="eastAsia"/>
            <w:lang w:eastAsia="zh-CN"/>
          </w:rPr>
          <w:t>(二)、建设进度</w:t>
        </w:r>
        <w:r>
          <w:tab/>
        </w:r>
        <w:r>
          <w:fldChar w:fldCharType="begin"/>
        </w:r>
        <w:r>
          <w:instrText xml:space="preserve"> PAGEREF _Toc17800 \h </w:instrText>
        </w:r>
        <w:r>
          <w:fldChar w:fldCharType="separate"/>
        </w:r>
        <w:r>
          <w:t>27</w:t>
        </w:r>
        <w:r>
          <w:fldChar w:fldCharType="end"/>
        </w:r>
      </w:hyperlink>
    </w:p>
    <w:p>
      <w:pPr>
        <w:pStyle w:val="TOC2"/>
        <w:tabs>
          <w:tab w:val="right" w:leader="dot" w:pos="8306"/>
        </w:tabs>
      </w:pPr>
      <w:hyperlink w:anchor="_Toc22481" w:history="1">
        <w:r>
          <w:rPr>
            <w:rFonts w:ascii="仿宋" w:eastAsia="仿宋" w:hAnsi="仿宋" w:cs="仿宋" w:hint="eastAsia"/>
            <w:lang w:eastAsia="zh-CN"/>
          </w:rPr>
          <w:t>(三)、进度安排注意事项</w:t>
        </w:r>
        <w:r>
          <w:tab/>
        </w:r>
        <w:r>
          <w:fldChar w:fldCharType="begin"/>
        </w:r>
        <w:r>
          <w:instrText xml:space="preserve"> PAGEREF _Toc22481 \h </w:instrText>
        </w:r>
        <w:r>
          <w:fldChar w:fldCharType="separate"/>
        </w:r>
        <w:r>
          <w:t>28</w:t>
        </w:r>
        <w:r>
          <w:fldChar w:fldCharType="end"/>
        </w:r>
      </w:hyperlink>
    </w:p>
    <w:p>
      <w:pPr>
        <w:pStyle w:val="TOC2"/>
        <w:tabs>
          <w:tab w:val="right" w:leader="dot" w:pos="8306"/>
        </w:tabs>
      </w:pPr>
      <w:hyperlink w:anchor="_Toc15868" w:history="1">
        <w:r>
          <w:rPr>
            <w:rFonts w:ascii="仿宋" w:eastAsia="仿宋" w:hAnsi="仿宋" w:cs="仿宋" w:hint="eastAsia"/>
            <w:lang w:eastAsia="zh-CN"/>
          </w:rPr>
          <w:t>(四)、人力资源配置</w:t>
        </w:r>
        <w:r>
          <w:tab/>
        </w:r>
        <w:r>
          <w:fldChar w:fldCharType="begin"/>
        </w:r>
        <w:r>
          <w:instrText xml:space="preserve"> PAGEREF _Toc15868 \h </w:instrText>
        </w:r>
        <w:r>
          <w:fldChar w:fldCharType="separate"/>
        </w:r>
        <w:r>
          <w:t>29</w:t>
        </w:r>
        <w:r>
          <w:fldChar w:fldCharType="end"/>
        </w:r>
      </w:hyperlink>
    </w:p>
    <w:p>
      <w:pPr>
        <w:pStyle w:val="TOC1"/>
        <w:tabs>
          <w:tab w:val="right" w:leader="dot" w:pos="8306"/>
        </w:tabs>
      </w:pPr>
      <w:hyperlink w:anchor="_Toc8213" w:history="1">
        <w:r>
          <w:rPr>
            <w:rFonts w:ascii="仿宋" w:eastAsia="仿宋" w:hAnsi="仿宋" w:cs="仿宋" w:hint="eastAsia"/>
            <w:lang w:eastAsia="zh-CN"/>
          </w:rPr>
          <w:t>十、钢管塔项目社会影响</w:t>
        </w:r>
        <w:r>
          <w:tab/>
        </w:r>
        <w:r>
          <w:fldChar w:fldCharType="begin"/>
        </w:r>
        <w:r>
          <w:instrText xml:space="preserve"> PAGEREF _Toc8213 \h </w:instrText>
        </w:r>
        <w:r>
          <w:fldChar w:fldCharType="separate"/>
        </w:r>
        <w:r>
          <w:t>30</w:t>
        </w:r>
        <w:r>
          <w:fldChar w:fldCharType="end"/>
        </w:r>
      </w:hyperlink>
    </w:p>
    <w:p>
      <w:pPr>
        <w:pStyle w:val="TOC2"/>
        <w:tabs>
          <w:tab w:val="right" w:leader="dot" w:pos="8306"/>
        </w:tabs>
      </w:pPr>
      <w:hyperlink w:anchor="_Toc14570" w:history="1">
        <w:r>
          <w:rPr>
            <w:rFonts w:ascii="仿宋" w:eastAsia="仿宋" w:hAnsi="仿宋" w:cs="仿宋" w:hint="eastAsia"/>
            <w:lang w:eastAsia="zh-CN"/>
          </w:rPr>
          <w:t>(一)、社会责任与义务</w:t>
        </w:r>
        <w:r>
          <w:tab/>
        </w:r>
        <w:r>
          <w:fldChar w:fldCharType="begin"/>
        </w:r>
        <w:r>
          <w:instrText xml:space="preserve"> PAGEREF _Toc14570 \h </w:instrText>
        </w:r>
        <w:r>
          <w:fldChar w:fldCharType="separate"/>
        </w:r>
        <w:r>
          <w:t>30</w:t>
        </w:r>
        <w:r>
          <w:fldChar w:fldCharType="end"/>
        </w:r>
      </w:hyperlink>
    </w:p>
    <w:p>
      <w:pPr>
        <w:pStyle w:val="TOC2"/>
        <w:tabs>
          <w:tab w:val="right" w:leader="dot" w:pos="8306"/>
        </w:tabs>
      </w:pPr>
      <w:hyperlink w:anchor="_Toc31291" w:history="1">
        <w:r>
          <w:rPr>
            <w:rFonts w:ascii="仿宋" w:eastAsia="仿宋" w:hAnsi="仿宋" w:cs="仿宋" w:hint="eastAsia"/>
            <w:lang w:eastAsia="zh-CN"/>
          </w:rPr>
          <w:t>(二)、社会参与与沟通</w:t>
        </w:r>
        <w:r>
          <w:tab/>
        </w:r>
        <w:r>
          <w:fldChar w:fldCharType="begin"/>
        </w:r>
        <w:r>
          <w:instrText xml:space="preserve"> PAGEREF _Toc31291 \h </w:instrText>
        </w:r>
        <w:r>
          <w:fldChar w:fldCharType="separate"/>
        </w:r>
        <w:r>
          <w:t>31</w:t>
        </w:r>
        <w:r>
          <w:fldChar w:fldCharType="end"/>
        </w:r>
      </w:hyperlink>
    </w:p>
    <w:p>
      <w:pPr>
        <w:pStyle w:val="TOC1"/>
        <w:tabs>
          <w:tab w:val="right" w:leader="dot" w:pos="8306"/>
        </w:tabs>
      </w:pPr>
      <w:hyperlink w:anchor="_Toc30541" w:history="1">
        <w:r>
          <w:rPr>
            <w:rFonts w:ascii="仿宋" w:eastAsia="仿宋" w:hAnsi="仿宋" w:cs="仿宋" w:hint="eastAsia"/>
            <w:lang w:eastAsia="zh-CN"/>
          </w:rPr>
          <w:t>十一、钢管塔项目环境影响分析</w:t>
        </w:r>
        <w:r>
          <w:tab/>
        </w:r>
        <w:r>
          <w:fldChar w:fldCharType="begin"/>
        </w:r>
        <w:r>
          <w:instrText xml:space="preserve"> PAGEREF _Toc30541 \h </w:instrText>
        </w:r>
        <w:r>
          <w:fldChar w:fldCharType="separate"/>
        </w:r>
        <w:r>
          <w:t>32</w:t>
        </w:r>
        <w:r>
          <w:fldChar w:fldCharType="end"/>
        </w:r>
      </w:hyperlink>
    </w:p>
    <w:p>
      <w:pPr>
        <w:pStyle w:val="TOC2"/>
        <w:tabs>
          <w:tab w:val="right" w:leader="dot" w:pos="8306"/>
        </w:tabs>
      </w:pPr>
      <w:hyperlink w:anchor="_Toc20407" w:history="1">
        <w:r>
          <w:rPr>
            <w:rFonts w:ascii="仿宋" w:eastAsia="仿宋" w:hAnsi="仿宋" w:cs="仿宋" w:hint="eastAsia"/>
            <w:lang w:eastAsia="zh-CN"/>
          </w:rPr>
          <w:t>(一)、建设区域环境质量现状</w:t>
        </w:r>
        <w:r>
          <w:tab/>
        </w:r>
        <w:r>
          <w:fldChar w:fldCharType="begin"/>
        </w:r>
        <w:r>
          <w:instrText xml:space="preserve"> PAGEREF _Toc20407 \h </w:instrText>
        </w:r>
        <w:r>
          <w:fldChar w:fldCharType="separate"/>
        </w:r>
        <w:r>
          <w:t>32</w:t>
        </w:r>
        <w:r>
          <w:fldChar w:fldCharType="end"/>
        </w:r>
      </w:hyperlink>
    </w:p>
    <w:p>
      <w:pPr>
        <w:pStyle w:val="TOC2"/>
        <w:tabs>
          <w:tab w:val="right" w:leader="dot" w:pos="8306"/>
        </w:tabs>
      </w:pPr>
      <w:hyperlink w:anchor="_Toc24455" w:history="1">
        <w:r>
          <w:rPr>
            <w:rFonts w:ascii="仿宋" w:eastAsia="仿宋" w:hAnsi="仿宋" w:cs="仿宋" w:hint="eastAsia"/>
            <w:lang w:eastAsia="zh-CN"/>
          </w:rPr>
          <w:t>(二)、建设期环境保护</w:t>
        </w:r>
        <w:r>
          <w:tab/>
        </w:r>
        <w:r>
          <w:fldChar w:fldCharType="begin"/>
        </w:r>
        <w:r>
          <w:instrText xml:space="preserve"> PAGEREF _Toc24455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1" w:history="1">
        <w:r>
          <w:rPr>
            <w:rFonts w:ascii="仿宋" w:eastAsia="仿宋" w:hAnsi="仿宋" w:cs="仿宋" w:hint="eastAsia"/>
            <w:lang w:eastAsia="zh-CN"/>
          </w:rPr>
          <w:t>(三)、运营期环境保护</w:t>
        </w:r>
        <w:r>
          <w:tab/>
        </w:r>
        <w:r>
          <w:fldChar w:fldCharType="begin"/>
        </w:r>
        <w:r>
          <w:instrText xml:space="preserve"> PAGEREF _Toc3361 \h </w:instrText>
        </w:r>
        <w:r>
          <w:fldChar w:fldCharType="separate"/>
        </w:r>
        <w:r>
          <w:t>35</w:t>
        </w:r>
        <w:r>
          <w:fldChar w:fldCharType="end"/>
        </w:r>
      </w:hyperlink>
    </w:p>
    <w:p>
      <w:pPr>
        <w:pStyle w:val="TOC2"/>
        <w:tabs>
          <w:tab w:val="right" w:leader="dot" w:pos="8306"/>
        </w:tabs>
      </w:pPr>
      <w:hyperlink w:anchor="_Toc13472" w:history="1">
        <w:r>
          <w:rPr>
            <w:rFonts w:ascii="仿宋" w:eastAsia="仿宋" w:hAnsi="仿宋" w:cs="仿宋" w:hint="eastAsia"/>
            <w:lang w:eastAsia="zh-CN"/>
          </w:rPr>
          <w:t>(四)、钢管塔项目建设对区域经济的影响</w:t>
        </w:r>
        <w:r>
          <w:tab/>
        </w:r>
        <w:r>
          <w:fldChar w:fldCharType="begin"/>
        </w:r>
        <w:r>
          <w:instrText xml:space="preserve"> PAGEREF _Toc13472 \h </w:instrText>
        </w:r>
        <w:r>
          <w:fldChar w:fldCharType="separate"/>
        </w:r>
        <w:r>
          <w:t>36</w:t>
        </w:r>
        <w:r>
          <w:fldChar w:fldCharType="end"/>
        </w:r>
      </w:hyperlink>
    </w:p>
    <w:p>
      <w:pPr>
        <w:pStyle w:val="TOC2"/>
        <w:tabs>
          <w:tab w:val="right" w:leader="dot" w:pos="8306"/>
        </w:tabs>
      </w:pPr>
      <w:hyperlink w:anchor="_Toc5863" w:history="1">
        <w:r>
          <w:rPr>
            <w:rFonts w:ascii="仿宋" w:eastAsia="仿宋" w:hAnsi="仿宋" w:cs="仿宋" w:hint="eastAsia"/>
            <w:lang w:eastAsia="zh-CN"/>
          </w:rPr>
          <w:t>(五)、废弃物处理</w:t>
        </w:r>
        <w:r>
          <w:tab/>
        </w:r>
        <w:r>
          <w:fldChar w:fldCharType="begin"/>
        </w:r>
        <w:r>
          <w:instrText xml:space="preserve"> PAGEREF _Toc5863 \h </w:instrText>
        </w:r>
        <w:r>
          <w:fldChar w:fldCharType="separate"/>
        </w:r>
        <w:r>
          <w:t>38</w:t>
        </w:r>
        <w:r>
          <w:fldChar w:fldCharType="end"/>
        </w:r>
      </w:hyperlink>
    </w:p>
    <w:p>
      <w:pPr>
        <w:pStyle w:val="TOC2"/>
        <w:tabs>
          <w:tab w:val="right" w:leader="dot" w:pos="8306"/>
        </w:tabs>
      </w:pPr>
      <w:hyperlink w:anchor="_Toc26807" w:history="1">
        <w:r>
          <w:rPr>
            <w:rFonts w:ascii="仿宋" w:eastAsia="仿宋" w:hAnsi="仿宋" w:cs="仿宋" w:hint="eastAsia"/>
            <w:lang w:eastAsia="zh-CN"/>
          </w:rPr>
          <w:t>(六)、特殊环境影响分析</w:t>
        </w:r>
        <w:r>
          <w:tab/>
        </w:r>
        <w:r>
          <w:fldChar w:fldCharType="begin"/>
        </w:r>
        <w:r>
          <w:instrText xml:space="preserve"> PAGEREF _Toc26807 \h </w:instrText>
        </w:r>
        <w:r>
          <w:fldChar w:fldCharType="separate"/>
        </w:r>
        <w:r>
          <w:t>39</w:t>
        </w:r>
        <w:r>
          <w:fldChar w:fldCharType="end"/>
        </w:r>
      </w:hyperlink>
    </w:p>
    <w:p>
      <w:pPr>
        <w:pStyle w:val="TOC2"/>
        <w:tabs>
          <w:tab w:val="right" w:leader="dot" w:pos="8306"/>
        </w:tabs>
      </w:pPr>
      <w:hyperlink w:anchor="_Toc16524" w:history="1">
        <w:r>
          <w:rPr>
            <w:rFonts w:ascii="仿宋" w:eastAsia="仿宋" w:hAnsi="仿宋" w:cs="仿宋" w:hint="eastAsia"/>
            <w:lang w:eastAsia="zh-CN"/>
          </w:rPr>
          <w:t>(七)、清洁生产</w:t>
        </w:r>
        <w:r>
          <w:tab/>
        </w:r>
        <w:r>
          <w:fldChar w:fldCharType="begin"/>
        </w:r>
        <w:r>
          <w:instrText xml:space="preserve"> PAGEREF _Toc16524 \h </w:instrText>
        </w:r>
        <w:r>
          <w:fldChar w:fldCharType="separate"/>
        </w:r>
        <w:r>
          <w:t>40</w:t>
        </w:r>
        <w:r>
          <w:fldChar w:fldCharType="end"/>
        </w:r>
      </w:hyperlink>
    </w:p>
    <w:p>
      <w:pPr>
        <w:pStyle w:val="TOC2"/>
        <w:tabs>
          <w:tab w:val="right" w:leader="dot" w:pos="8306"/>
        </w:tabs>
      </w:pPr>
      <w:hyperlink w:anchor="_Toc27568" w:history="1">
        <w:r>
          <w:rPr>
            <w:rFonts w:ascii="仿宋" w:eastAsia="仿宋" w:hAnsi="仿宋" w:cs="仿宋" w:hint="eastAsia"/>
            <w:lang w:eastAsia="zh-CN"/>
          </w:rPr>
          <w:t>(八)、环境保护综合评价</w:t>
        </w:r>
        <w:r>
          <w:tab/>
        </w:r>
        <w:r>
          <w:fldChar w:fldCharType="begin"/>
        </w:r>
        <w:r>
          <w:instrText xml:space="preserve"> PAGEREF _Toc27568 \h </w:instrText>
        </w:r>
        <w:r>
          <w:fldChar w:fldCharType="separate"/>
        </w:r>
        <w:r>
          <w:t>41</w:t>
        </w:r>
        <w:r>
          <w:fldChar w:fldCharType="end"/>
        </w:r>
      </w:hyperlink>
    </w:p>
    <w:p>
      <w:pPr>
        <w:pStyle w:val="TOC1"/>
        <w:tabs>
          <w:tab w:val="right" w:leader="dot" w:pos="8306"/>
        </w:tabs>
      </w:pPr>
      <w:hyperlink w:anchor="_Toc17160" w:history="1">
        <w:r>
          <w:rPr>
            <w:rFonts w:ascii="仿宋" w:eastAsia="仿宋" w:hAnsi="仿宋" w:cs="仿宋" w:hint="eastAsia"/>
            <w:lang w:eastAsia="zh-CN"/>
          </w:rPr>
          <w:t>十二、钢管塔项目创新与研发</w:t>
        </w:r>
        <w:r>
          <w:tab/>
        </w:r>
        <w:r>
          <w:fldChar w:fldCharType="begin"/>
        </w:r>
        <w:r>
          <w:instrText xml:space="preserve"> PAGEREF _Toc17160 \h </w:instrText>
        </w:r>
        <w:r>
          <w:fldChar w:fldCharType="separate"/>
        </w:r>
        <w:r>
          <w:t>42</w:t>
        </w:r>
        <w:r>
          <w:fldChar w:fldCharType="end"/>
        </w:r>
      </w:hyperlink>
    </w:p>
    <w:p>
      <w:pPr>
        <w:pStyle w:val="TOC2"/>
        <w:tabs>
          <w:tab w:val="right" w:leader="dot" w:pos="8306"/>
        </w:tabs>
      </w:pPr>
      <w:hyperlink w:anchor="_Toc8359" w:history="1">
        <w:r>
          <w:rPr>
            <w:rFonts w:ascii="仿宋" w:eastAsia="仿宋" w:hAnsi="仿宋" w:cs="仿宋" w:hint="eastAsia"/>
            <w:lang w:eastAsia="zh-CN"/>
          </w:rPr>
          <w:t>(一)、创新策略与方向</w:t>
        </w:r>
        <w:r>
          <w:tab/>
        </w:r>
        <w:r>
          <w:fldChar w:fldCharType="begin"/>
        </w:r>
        <w:r>
          <w:instrText xml:space="preserve"> PAGEREF _Toc8359 \h </w:instrText>
        </w:r>
        <w:r>
          <w:fldChar w:fldCharType="separate"/>
        </w:r>
        <w:r>
          <w:t>42</w:t>
        </w:r>
        <w:r>
          <w:fldChar w:fldCharType="end"/>
        </w:r>
      </w:hyperlink>
    </w:p>
    <w:p>
      <w:pPr>
        <w:pStyle w:val="TOC2"/>
        <w:tabs>
          <w:tab w:val="right" w:leader="dot" w:pos="8306"/>
        </w:tabs>
      </w:pPr>
      <w:hyperlink w:anchor="_Toc21251" w:history="1">
        <w:r>
          <w:rPr>
            <w:rFonts w:ascii="仿宋" w:eastAsia="仿宋" w:hAnsi="仿宋" w:cs="仿宋" w:hint="eastAsia"/>
            <w:lang w:eastAsia="zh-CN"/>
          </w:rPr>
          <w:t>(二)、研发规划与投入</w:t>
        </w:r>
        <w:r>
          <w:tab/>
        </w:r>
        <w:r>
          <w:fldChar w:fldCharType="begin"/>
        </w:r>
        <w:r>
          <w:instrText xml:space="preserve"> PAGEREF _Toc21251 \h </w:instrText>
        </w:r>
        <w:r>
          <w:fldChar w:fldCharType="separate"/>
        </w:r>
        <w:r>
          <w:t>44</w:t>
        </w:r>
        <w:r>
          <w:fldChar w:fldCharType="end"/>
        </w:r>
      </w:hyperlink>
    </w:p>
    <w:p>
      <w:pPr>
        <w:pStyle w:val="TOC1"/>
        <w:tabs>
          <w:tab w:val="right" w:leader="dot" w:pos="8306"/>
        </w:tabs>
      </w:pPr>
      <w:hyperlink w:anchor="_Toc14261" w:history="1">
        <w:r>
          <w:rPr>
            <w:rFonts w:ascii="仿宋" w:eastAsia="仿宋" w:hAnsi="仿宋" w:cs="仿宋" w:hint="eastAsia"/>
            <w:lang w:eastAsia="zh-CN"/>
          </w:rPr>
          <w:t>十三、钢管塔项目实施保障措施</w:t>
        </w:r>
        <w:r>
          <w:tab/>
        </w:r>
        <w:r>
          <w:fldChar w:fldCharType="begin"/>
        </w:r>
        <w:r>
          <w:instrText xml:space="preserve"> PAGEREF _Toc14261 \h </w:instrText>
        </w:r>
        <w:r>
          <w:fldChar w:fldCharType="separate"/>
        </w:r>
        <w:r>
          <w:t>45</w:t>
        </w:r>
        <w:r>
          <w:fldChar w:fldCharType="end"/>
        </w:r>
      </w:hyperlink>
    </w:p>
    <w:p>
      <w:pPr>
        <w:pStyle w:val="TOC2"/>
        <w:tabs>
          <w:tab w:val="right" w:leader="dot" w:pos="8306"/>
        </w:tabs>
      </w:pPr>
      <w:hyperlink w:anchor="_Toc22271" w:history="1">
        <w:r>
          <w:rPr>
            <w:rFonts w:ascii="仿宋" w:eastAsia="仿宋" w:hAnsi="仿宋" w:cs="仿宋" w:hint="eastAsia"/>
            <w:lang w:eastAsia="zh-CN"/>
          </w:rPr>
          <w:t>(一)、钢管塔项目实施保障机制</w:t>
        </w:r>
        <w:r>
          <w:tab/>
        </w:r>
        <w:r>
          <w:fldChar w:fldCharType="begin"/>
        </w:r>
        <w:r>
          <w:instrText xml:space="preserve"> PAGEREF _Toc22271 \h </w:instrText>
        </w:r>
        <w:r>
          <w:fldChar w:fldCharType="separate"/>
        </w:r>
        <w:r>
          <w:t>45</w:t>
        </w:r>
        <w:r>
          <w:fldChar w:fldCharType="end"/>
        </w:r>
      </w:hyperlink>
    </w:p>
    <w:p>
      <w:pPr>
        <w:pStyle w:val="TOC2"/>
        <w:tabs>
          <w:tab w:val="right" w:leader="dot" w:pos="8306"/>
        </w:tabs>
      </w:pPr>
      <w:hyperlink w:anchor="_Toc28065" w:history="1">
        <w:r>
          <w:rPr>
            <w:rFonts w:ascii="仿宋" w:eastAsia="仿宋" w:hAnsi="仿宋" w:cs="仿宋" w:hint="eastAsia"/>
            <w:lang w:eastAsia="zh-CN"/>
          </w:rPr>
          <w:t>(二)、钢管塔项目法律合规要求</w:t>
        </w:r>
        <w:r>
          <w:tab/>
        </w:r>
        <w:r>
          <w:fldChar w:fldCharType="begin"/>
        </w:r>
        <w:r>
          <w:instrText xml:space="preserve"> PAGEREF _Toc28065 \h </w:instrText>
        </w:r>
        <w:r>
          <w:fldChar w:fldCharType="separate"/>
        </w:r>
        <w:r>
          <w:t>49</w:t>
        </w:r>
        <w:r>
          <w:fldChar w:fldCharType="end"/>
        </w:r>
      </w:hyperlink>
    </w:p>
    <w:p>
      <w:pPr>
        <w:pStyle w:val="TOC2"/>
        <w:tabs>
          <w:tab w:val="right" w:leader="dot" w:pos="8306"/>
        </w:tabs>
      </w:pPr>
      <w:hyperlink w:anchor="_Toc5421" w:history="1">
        <w:r>
          <w:rPr>
            <w:rFonts w:ascii="仿宋" w:eastAsia="仿宋" w:hAnsi="仿宋" w:cs="仿宋" w:hint="eastAsia"/>
            <w:lang w:eastAsia="zh-CN"/>
          </w:rPr>
          <w:t>(三)、钢管塔项目合同管理与法律事务</w:t>
        </w:r>
        <w:r>
          <w:tab/>
        </w:r>
        <w:r>
          <w:fldChar w:fldCharType="begin"/>
        </w:r>
        <w:r>
          <w:instrText xml:space="preserve"> PAGEREF _Toc5421 \h </w:instrText>
        </w:r>
        <w:r>
          <w:fldChar w:fldCharType="separate"/>
        </w:r>
        <w:r>
          <w:t>53</w:t>
        </w:r>
        <w:r>
          <w:fldChar w:fldCharType="end"/>
        </w:r>
      </w:hyperlink>
    </w:p>
    <w:p>
      <w:pPr>
        <w:pStyle w:val="TOC2"/>
        <w:tabs>
          <w:tab w:val="right" w:leader="dot" w:pos="8306"/>
        </w:tabs>
      </w:pPr>
      <w:hyperlink w:anchor="_Toc27357" w:history="1">
        <w:r>
          <w:rPr>
            <w:rFonts w:ascii="仿宋" w:eastAsia="仿宋" w:hAnsi="仿宋" w:cs="仿宋" w:hint="eastAsia"/>
            <w:lang w:eastAsia="zh-CN"/>
          </w:rPr>
          <w:t>(四)、钢管塔项目知识产权保护策略</w:t>
        </w:r>
        <w:r>
          <w:tab/>
        </w:r>
        <w:r>
          <w:fldChar w:fldCharType="begin"/>
        </w:r>
        <w:r>
          <w:instrText xml:space="preserve"> PAGEREF _Toc27357 \h </w:instrText>
        </w:r>
        <w:r>
          <w:fldChar w:fldCharType="separate"/>
        </w:r>
        <w:r>
          <w:t>59</w:t>
        </w:r>
        <w:r>
          <w:fldChar w:fldCharType="end"/>
        </w:r>
      </w:hyperlink>
    </w:p>
    <w:p>
      <w:pPr>
        <w:pStyle w:val="TOC1"/>
        <w:tabs>
          <w:tab w:val="right" w:leader="dot" w:pos="8306"/>
        </w:tabs>
      </w:pPr>
      <w:hyperlink w:anchor="_Toc6337" w:history="1">
        <w:r>
          <w:rPr>
            <w:rFonts w:ascii="仿宋" w:eastAsia="仿宋" w:hAnsi="仿宋" w:cs="仿宋" w:hint="eastAsia"/>
            <w:lang w:eastAsia="zh-CN"/>
          </w:rPr>
          <w:t>十四、钢管塔项目工程方案分析</w:t>
        </w:r>
        <w:r>
          <w:tab/>
        </w:r>
        <w:r>
          <w:fldChar w:fldCharType="begin"/>
        </w:r>
        <w:r>
          <w:instrText xml:space="preserve"> PAGEREF _Toc6337 \h </w:instrText>
        </w:r>
        <w:r>
          <w:fldChar w:fldCharType="separate"/>
        </w:r>
        <w:r>
          <w:t>61</w:t>
        </w:r>
        <w:r>
          <w:fldChar w:fldCharType="end"/>
        </w:r>
      </w:hyperlink>
    </w:p>
    <w:p>
      <w:pPr>
        <w:pStyle w:val="TOC2"/>
        <w:tabs>
          <w:tab w:val="right" w:leader="dot" w:pos="8306"/>
        </w:tabs>
      </w:pPr>
      <w:hyperlink w:anchor="_Toc1643" w:history="1">
        <w:r>
          <w:rPr>
            <w:rFonts w:ascii="仿宋" w:eastAsia="仿宋" w:hAnsi="仿宋" w:cs="仿宋" w:hint="eastAsia"/>
            <w:lang w:eastAsia="zh-CN"/>
          </w:rPr>
          <w:t>(一)、建筑工程设计原则</w:t>
        </w:r>
        <w:r>
          <w:tab/>
        </w:r>
        <w:r>
          <w:fldChar w:fldCharType="begin"/>
        </w:r>
        <w:r>
          <w:instrText xml:space="preserve"> PAGEREF _Toc1643 \h </w:instrText>
        </w:r>
        <w:r>
          <w:fldChar w:fldCharType="separate"/>
        </w:r>
        <w:r>
          <w:t>61</w:t>
        </w:r>
        <w:r>
          <w:fldChar w:fldCharType="end"/>
        </w:r>
      </w:hyperlink>
    </w:p>
    <w:p>
      <w:pPr>
        <w:pStyle w:val="TOC2"/>
        <w:tabs>
          <w:tab w:val="right" w:leader="dot" w:pos="8306"/>
        </w:tabs>
      </w:pPr>
      <w:hyperlink w:anchor="_Toc2780" w:history="1">
        <w:r>
          <w:rPr>
            <w:rFonts w:ascii="仿宋" w:eastAsia="仿宋" w:hAnsi="仿宋" w:cs="仿宋" w:hint="eastAsia"/>
            <w:lang w:eastAsia="zh-CN"/>
          </w:rPr>
          <w:t>(二)、土建工程建设指标</w:t>
        </w:r>
        <w:r>
          <w:tab/>
        </w:r>
        <w:r>
          <w:fldChar w:fldCharType="begin"/>
        </w:r>
        <w:r>
          <w:instrText xml:space="preserve"> PAGEREF _Toc2780 \h </w:instrText>
        </w:r>
        <w:r>
          <w:fldChar w:fldCharType="separate"/>
        </w:r>
        <w:r>
          <w:t>64</w:t>
        </w:r>
        <w:r>
          <w:fldChar w:fldCharType="end"/>
        </w:r>
      </w:hyperlink>
    </w:p>
    <w:p>
      <w:pPr>
        <w:pStyle w:val="TOC1"/>
        <w:tabs>
          <w:tab w:val="right" w:leader="dot" w:pos="8306"/>
        </w:tabs>
      </w:pPr>
      <w:hyperlink w:anchor="_Toc15086" w:history="1">
        <w:r>
          <w:rPr>
            <w:rFonts w:ascii="仿宋" w:eastAsia="仿宋" w:hAnsi="仿宋" w:cs="仿宋" w:hint="eastAsia"/>
            <w:lang w:eastAsia="zh-CN"/>
          </w:rPr>
          <w:t>十五、钢管塔项目治理与监督</w:t>
        </w:r>
        <w:r>
          <w:tab/>
        </w:r>
        <w:r>
          <w:fldChar w:fldCharType="begin"/>
        </w:r>
        <w:r>
          <w:instrText xml:space="preserve"> PAGEREF _Toc15086 \h </w:instrText>
        </w:r>
        <w:r>
          <w:fldChar w:fldCharType="separate"/>
        </w:r>
        <w:r>
          <w:t>66</w:t>
        </w:r>
        <w:r>
          <w:fldChar w:fldCharType="end"/>
        </w:r>
      </w:hyperlink>
    </w:p>
    <w:p>
      <w:pPr>
        <w:pStyle w:val="TOC2"/>
        <w:tabs>
          <w:tab w:val="right" w:leader="dot" w:pos="8306"/>
        </w:tabs>
      </w:pPr>
      <w:hyperlink w:anchor="_Toc16756" w:history="1">
        <w:r>
          <w:rPr>
            <w:rFonts w:ascii="仿宋" w:eastAsia="仿宋" w:hAnsi="仿宋" w:cs="仿宋" w:hint="eastAsia"/>
            <w:lang w:eastAsia="zh-CN"/>
          </w:rPr>
          <w:t>(一)、钢管塔项目治理结构</w:t>
        </w:r>
        <w:r>
          <w:tab/>
        </w:r>
        <w:r>
          <w:fldChar w:fldCharType="begin"/>
        </w:r>
        <w:r>
          <w:instrText xml:space="preserve"> PAGEREF _Toc16756 \h </w:instrText>
        </w:r>
        <w:r>
          <w:fldChar w:fldCharType="separate"/>
        </w:r>
        <w:r>
          <w:t>66</w:t>
        </w:r>
        <w:r>
          <w:fldChar w:fldCharType="end"/>
        </w:r>
      </w:hyperlink>
    </w:p>
    <w:p>
      <w:pPr>
        <w:pStyle w:val="TOC2"/>
        <w:tabs>
          <w:tab w:val="right" w:leader="dot" w:pos="8306"/>
        </w:tabs>
      </w:pPr>
      <w:hyperlink w:anchor="_Toc15584" w:history="1">
        <w:r>
          <w:rPr>
            <w:rFonts w:ascii="仿宋" w:eastAsia="仿宋" w:hAnsi="仿宋" w:cs="仿宋" w:hint="eastAsia"/>
            <w:lang w:eastAsia="zh-CN"/>
          </w:rPr>
          <w:t>(二)、监督与审计</w:t>
        </w:r>
        <w:r>
          <w:tab/>
        </w:r>
        <w:r>
          <w:fldChar w:fldCharType="begin"/>
        </w:r>
        <w:r>
          <w:instrText xml:space="preserve"> PAGEREF _Toc15584 \h </w:instrText>
        </w:r>
        <w:r>
          <w:fldChar w:fldCharType="separate"/>
        </w:r>
        <w:r>
          <w:t>67</w:t>
        </w:r>
        <w:r>
          <w:fldChar w:fldCharType="end"/>
        </w:r>
      </w:hyperlink>
    </w:p>
    <w:p>
      <w:pPr>
        <w:pStyle w:val="TOC1"/>
        <w:tabs>
          <w:tab w:val="right" w:leader="dot" w:pos="8306"/>
        </w:tabs>
      </w:pPr>
      <w:hyperlink w:anchor="_Toc25618" w:history="1">
        <w:r>
          <w:rPr>
            <w:rFonts w:ascii="仿宋" w:eastAsia="仿宋" w:hAnsi="仿宋" w:cs="仿宋" w:hint="eastAsia"/>
            <w:lang w:eastAsia="zh-CN"/>
          </w:rPr>
          <w:t>十六、钢管塔项目变更管理</w:t>
        </w:r>
        <w:r>
          <w:tab/>
        </w:r>
        <w:r>
          <w:fldChar w:fldCharType="begin"/>
        </w:r>
        <w:r>
          <w:instrText xml:space="preserve"> PAGEREF _Toc25618 \h </w:instrText>
        </w:r>
        <w:r>
          <w:fldChar w:fldCharType="separate"/>
        </w:r>
        <w:r>
          <w:t>69</w:t>
        </w:r>
        <w:r>
          <w:fldChar w:fldCharType="end"/>
        </w:r>
      </w:hyperlink>
    </w:p>
    <w:p>
      <w:pPr>
        <w:pStyle w:val="TOC2"/>
        <w:tabs>
          <w:tab w:val="right" w:leader="dot" w:pos="8306"/>
        </w:tabs>
      </w:pPr>
      <w:hyperlink w:anchor="_Toc3793" w:history="1">
        <w:r>
          <w:rPr>
            <w:rFonts w:ascii="仿宋" w:eastAsia="仿宋" w:hAnsi="仿宋" w:cs="仿宋" w:hint="eastAsia"/>
            <w:lang w:eastAsia="zh-CN"/>
          </w:rPr>
          <w:t>(一)、变更申请与评估</w:t>
        </w:r>
        <w:r>
          <w:tab/>
        </w:r>
        <w:r>
          <w:fldChar w:fldCharType="begin"/>
        </w:r>
        <w:r>
          <w:instrText xml:space="preserve"> PAGEREF _Toc3793 \h </w:instrText>
        </w:r>
        <w:r>
          <w:fldChar w:fldCharType="separate"/>
        </w:r>
        <w:r>
          <w:t>69</w:t>
        </w:r>
        <w:r>
          <w:fldChar w:fldCharType="end"/>
        </w:r>
      </w:hyperlink>
    </w:p>
    <w:p>
      <w:pPr>
        <w:pStyle w:val="TOC2"/>
        <w:tabs>
          <w:tab w:val="right" w:leader="dot" w:pos="8306"/>
        </w:tabs>
      </w:pPr>
      <w:hyperlink w:anchor="_Toc10115" w:history="1">
        <w:r>
          <w:rPr>
            <w:rFonts w:ascii="仿宋" w:eastAsia="仿宋" w:hAnsi="仿宋" w:cs="仿宋" w:hint="eastAsia"/>
            <w:lang w:eastAsia="zh-CN"/>
          </w:rPr>
          <w:t>(二)、变更实施与控制</w:t>
        </w:r>
        <w:r>
          <w:tab/>
        </w:r>
        <w:r>
          <w:fldChar w:fldCharType="begin"/>
        </w:r>
        <w:r>
          <w:instrText xml:space="preserve"> PAGEREF _Toc10115 \h </w:instrText>
        </w:r>
        <w:r>
          <w:fldChar w:fldCharType="separate"/>
        </w:r>
        <w:r>
          <w:t>69</w:t>
        </w:r>
        <w:r>
          <w:fldChar w:fldCharType="end"/>
        </w:r>
      </w:hyperlink>
    </w:p>
    <w:p>
      <w:pPr>
        <w:pStyle w:val="TOC1"/>
        <w:tabs>
          <w:tab w:val="right" w:leader="dot" w:pos="8306"/>
        </w:tabs>
      </w:pPr>
      <w:hyperlink w:anchor="_Toc25809" w:history="1">
        <w:r>
          <w:rPr>
            <w:rFonts w:ascii="仿宋" w:eastAsia="仿宋" w:hAnsi="仿宋" w:cs="仿宋" w:hint="eastAsia"/>
            <w:lang w:eastAsia="zh-CN"/>
          </w:rPr>
          <w:t>十七、利益相关者分析与沟通计划</w:t>
        </w:r>
        <w:r>
          <w:tab/>
        </w:r>
        <w:r>
          <w:fldChar w:fldCharType="begin"/>
        </w:r>
        <w:r>
          <w:instrText xml:space="preserve"> PAGEREF _Toc25809 \h </w:instrText>
        </w:r>
        <w:r>
          <w:fldChar w:fldCharType="separate"/>
        </w:r>
        <w:r>
          <w:t>70</w:t>
        </w:r>
        <w:r>
          <w:fldChar w:fldCharType="end"/>
        </w:r>
      </w:hyperlink>
    </w:p>
    <w:p>
      <w:pPr>
        <w:pStyle w:val="TOC2"/>
        <w:tabs>
          <w:tab w:val="right" w:leader="dot" w:pos="8306"/>
        </w:tabs>
      </w:pPr>
      <w:hyperlink w:anchor="_Toc24620" w:history="1">
        <w:r>
          <w:rPr>
            <w:rFonts w:ascii="仿宋" w:eastAsia="仿宋" w:hAnsi="仿宋" w:cs="仿宋" w:hint="eastAsia"/>
            <w:lang w:eastAsia="zh-CN"/>
          </w:rPr>
          <w:t>(一)、利益相关者分析</w:t>
        </w:r>
        <w:r>
          <w:tab/>
        </w:r>
        <w:r>
          <w:fldChar w:fldCharType="begin"/>
        </w:r>
        <w:r>
          <w:instrText xml:space="preserve"> PAGEREF _Toc24620 \h </w:instrText>
        </w:r>
        <w:r>
          <w:fldChar w:fldCharType="separate"/>
        </w:r>
        <w:r>
          <w:t>70</w:t>
        </w:r>
        <w:r>
          <w:fldChar w:fldCharType="end"/>
        </w:r>
      </w:hyperlink>
    </w:p>
    <w:p>
      <w:pPr>
        <w:pStyle w:val="TOC2"/>
        <w:tabs>
          <w:tab w:val="right" w:leader="dot" w:pos="8306"/>
        </w:tabs>
      </w:pPr>
      <w:hyperlink w:anchor="_Toc14330" w:history="1">
        <w:r>
          <w:rPr>
            <w:rFonts w:ascii="仿宋" w:eastAsia="仿宋" w:hAnsi="仿宋" w:cs="仿宋" w:hint="eastAsia"/>
            <w:lang w:eastAsia="zh-CN"/>
          </w:rPr>
          <w:t>(二)、沟通计划</w:t>
        </w:r>
        <w:r>
          <w:tab/>
        </w:r>
        <w:r>
          <w:fldChar w:fldCharType="begin"/>
        </w:r>
        <w:r>
          <w:instrText xml:space="preserve"> PAGEREF _Toc14330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567"/>
      <w:r>
        <w:rPr>
          <w:rFonts w:ascii="仿宋" w:eastAsia="仿宋" w:hAnsi="仿宋" w:cs="仿宋" w:hint="eastAsia"/>
          <w:lang w:eastAsia="zh-CN"/>
        </w:rPr>
        <w:t>(一)、钢管塔行业分析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管塔行业一直以来都是市场的关注焦点。行业内的发展趋势、竞争态势以及潜在机会都对钢管塔项目的推进产生深远的影响。通过深入研究行业的整体概貌，我们将更好地理解行业的核心特征，为钢管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行业，技术一直是推动创新和发展的关键因素。我们将对当前技术趋势进行详尽分析，包括但不限于人工智能、大数据应用、先进制造技术等。这有助于钢管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管塔项目成功的基础。我们将对主要竞争对手进行深入研究，包括其市场份额、产品特点、市场定位等。通过全面了解竞争对手的优势和劣势，钢管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927"/>
      <w:r>
        <w:rPr>
          <w:rFonts w:ascii="仿宋" w:eastAsia="仿宋" w:hAnsi="仿宋" w:cs="仿宋" w:hint="eastAsia"/>
          <w:sz w:val="28"/>
          <w:lang w:eastAsia="zh-CN"/>
        </w:rPr>
        <w:t>(二)、钢管塔市场分析预测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通过对市场规模的深入调研，我们将预测钢管塔市场未来的增长趋势。这包括市场的整体规模、各细分领域的发展趋势等。钢管塔项目可以根据市场的扩张速度和潜在机会，制定更符合市场需求的发展策略。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了解消费者的需求是市场分析的核心。我们将通过调查研究，深入挖掘目标消费者的需求特点、购买习惯以及对产品和服务的期望。这有助于钢管塔项目更好地定位目标市场，提供更符合消费者期待的解决方案。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钢管塔项目实施过程中需要充分考虑的因素。我们将对市场风险进行全面评估，包括但不限于政策法规风险、市场竞争风险、技术变革风险等。通过对潜在风险的深入分析，钢管塔项目可以制定相应的风险缓解策略，降低不确定性对钢管塔项目的影响。</w:t>
      </w:r>
    </w:p>
    <w:p>
      <w:pPr>
        <w:pStyle w:val="Heading1"/>
        <w:ind w:firstLine="560" w:firstLineChars="200"/>
        <w:rPr>
          <w:rFonts w:ascii="仿宋" w:eastAsia="仿宋" w:hAnsi="仿宋" w:cs="仿宋" w:hint="eastAsia"/>
          <w:sz w:val="28"/>
          <w:lang w:eastAsia="zh-CN"/>
        </w:rPr>
      </w:pPr>
      <w:bookmarkStart w:id="5" w:name="_Toc1346"/>
      <w:r>
        <w:rPr>
          <w:rFonts w:ascii="仿宋" w:eastAsia="仿宋" w:hAnsi="仿宋" w:cs="仿宋" w:hint="eastAsia"/>
          <w:sz w:val="28"/>
          <w:lang w:eastAsia="zh-CN"/>
        </w:rPr>
        <w:t>二、钢管塔项目危机管理</w:t>
      </w:r>
      <w:bookmarkEnd w:id="5"/>
    </w:p>
    <w:p>
      <w:pPr>
        <w:pStyle w:val="Heading2"/>
        <w:rPr>
          <w:rFonts w:ascii="仿宋" w:eastAsia="仿宋" w:hAnsi="仿宋" w:cs="仿宋" w:hint="eastAsia"/>
          <w:lang w:eastAsia="zh-CN"/>
        </w:rPr>
      </w:pPr>
      <w:bookmarkStart w:id="6" w:name="_Toc2722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危机管理中，危机预警与识别是确保钢管塔项目稳健运行的核心步骤。通过建立全面的监测机制，钢管塔项目团队旨在及时发现和理解潜在的风险和危机因素，以便采取及时的预防和应对措施，确保钢管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首先，通过深入的风险评估，钢管塔项目团队全面分析了整个钢管塔项目和各个阶段可能存在的威胁。这包括准确评估每个潜在风险的发生概率和可能影响的程度，为后续危机预警提供了有力支持。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管塔项目团队着重于明确定义钢管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管塔项目进展的持续监控，团队能够及时发现潜在问题并作出迅速反应。钢管塔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在这一阶段，团队的专业素养和反应速度将发挥至关重要的作用，以确保潜在危机能够在初期得到有效的处理，最大程度地减轻负面影响。通过危机预警与识别，钢管塔项目得以更有序、可控地推进。</w:t>
      </w:r>
    </w:p>
    <w:p>
      <w:pPr>
        <w:pStyle w:val="Heading2"/>
        <w:ind w:firstLine="560" w:firstLineChars="200"/>
        <w:rPr>
          <w:rFonts w:ascii="仿宋" w:eastAsia="仿宋" w:hAnsi="仿宋" w:cs="仿宋" w:hint="eastAsia"/>
          <w:sz w:val="28"/>
          <w:lang w:eastAsia="zh-CN"/>
        </w:rPr>
      </w:pPr>
      <w:bookmarkStart w:id="7" w:name="_Toc959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在危机发生时，钢管塔项目团队立即行动，成立了应急小组。该小组的任务是迅速制定并实施紧急应对措施，以最小化潜在损失。以下是采取的主要措施：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暂停钢管塔项目进度：为遏制危机蔓延，钢管塔项目暂时停止进行，以便全面评估当前状况。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资源重新分配：重新评估钢管塔项目资源的分配，确保最大限度地减小损失。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实时沟通：与关键利益相关者建立实时沟通机制，向他们传递钢管塔项目危机的实际状况，保障钢管塔项目核心利益。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在紧急应对的同时，钢管塔项目团队强调了团队协作和有效沟通的重要性。以下是团队协作的关键举措：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信息共享机制：建立了信息共享平台，确保团队成员能够及时获取钢管塔项目危机的实时信息。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领导者沟通：钢管塔项目领导者通过定期会议和即时沟通工具，指导团队应对危机，保持团队稳定运行。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随着危机得到初步控制，钢管塔项目团队转向制定恢复计划，以确保钢管塔项目能够从中迅速恢复。主要恢复计划包括：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修复受损的进度计划：重新评估钢管塔项目进度，制定修复计划，确保钢管塔项目尽快回归正常进程。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重新调整资源分配：优化资源分配，确保钢管塔项目在有限资源下高效运转。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风险管理机制加强：对钢管塔项目风险进行全面评估，制定更强化的风险管理策略，以预防未来可能的危机。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373"/>
      <w:r>
        <w:rPr>
          <w:rFonts w:ascii="仿宋" w:eastAsia="仿宋" w:hAnsi="仿宋" w:cs="仿宋" w:hint="eastAsia"/>
          <w:sz w:val="28"/>
          <w:lang w:eastAsia="zh-CN"/>
        </w:rPr>
        <w:t>三、钢管塔项目绩效评估</w:t>
      </w:r>
      <w:bookmarkEnd w:id="8"/>
    </w:p>
    <w:p>
      <w:pPr>
        <w:pStyle w:val="Heading2"/>
        <w:rPr>
          <w:rFonts w:ascii="仿宋" w:eastAsia="仿宋" w:hAnsi="仿宋" w:cs="仿宋" w:hint="eastAsia"/>
          <w:lang w:eastAsia="zh-CN"/>
        </w:rPr>
      </w:pPr>
      <w:bookmarkStart w:id="9" w:name="_Toc1196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在钢管塔项目中，我们设计了一套全面的绩效评估指标，以确保钢管塔项目的可控和成功交付。这些指标跨足钢管塔项目目标、成本、进度和质量等多个维度，为我们提供了全面洞察钢管塔项目的健康状况。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目标达成率是我们关注的首要指标。我们设定了明确的目标，并通过定期监测和评估，迅速发现并应对潜在的目标偏差。这为钢管塔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成本绩效是另一个核心关注点。通过实际成本与预算成本的对比分析，我们深入了解成本差异的原因，及时调整资源分配，保持钢管塔项目在经济效益方面的合理水平。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进度作为关键的绩效指标之一，得到了精心的关注。我们制定了详细的钢管塔项目进度计划，并设立了进度符合度指标，确保实际进度与计划进度保持一致。这使我们能够快速发现和解决潜在的进度问题，保持钢管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管塔项目绩效的不可或缺的一环。我们引入了一系列的质量标准和客户满意度指标，以确保钢管塔项目交付的成果在质量上达到或超越预期水平。通过持续监测这些指标，我们努力提升钢管塔项目整体质量水平，为钢管塔项目的成功交付提供有力保障。通过这些科学且全面的绩效评估，我们能够更好地引导钢管塔项目的持续改进，确保钢管塔项目目标的顺利达成。</w:t>
      </w:r>
    </w:p>
    <w:p>
      <w:pPr>
        <w:pStyle w:val="Heading2"/>
        <w:ind w:firstLine="560" w:firstLineChars="200"/>
        <w:rPr>
          <w:rFonts w:ascii="仿宋" w:eastAsia="仿宋" w:hAnsi="仿宋" w:cs="仿宋" w:hint="eastAsia"/>
          <w:sz w:val="28"/>
          <w:lang w:eastAsia="zh-CN"/>
        </w:rPr>
      </w:pPr>
      <w:bookmarkStart w:id="10" w:name="_Toc2686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绩效评估是钢管塔项目中的关键环节，为确保钢管塔项目达到预期目标，我们采用了多层次、多维度的绩效评估方法。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管塔项目的战略目标对齐，确保每个决策和行动都与钢管塔项目整体目标保持一致。团队会定期召开战略对齐会议，审视当前工作与钢管塔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管塔项目进度、质量、成本和风险等方面。这些指标通过数据收集和分析，为钢管塔项目管理团队提供了客观的评估依据。例如，我们通过钢管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绩效评估不仅仅停留在钢管塔项目内部，还考虑了钢管塔项目对外部环境的影响。我们定期进行干系人满意度调查，以了解各利益相关方对钢管塔项目的期望和满意度，并及时做出调整。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这种多层次、多角度的绩效评估方法，使得我们能够全面了解钢管塔项目的运行状态，及时做出调整，确保钢管塔项目在不断变化的环境中保持稳健前行。</w:t>
      </w:r>
    </w:p>
    <w:p>
      <w:pPr>
        <w:pStyle w:val="Heading2"/>
        <w:ind w:firstLine="560" w:firstLineChars="200"/>
        <w:rPr>
          <w:rFonts w:ascii="仿宋" w:eastAsia="仿宋" w:hAnsi="仿宋" w:cs="仿宋" w:hint="eastAsia"/>
          <w:sz w:val="28"/>
          <w:lang w:eastAsia="zh-CN"/>
        </w:rPr>
      </w:pPr>
      <w:bookmarkStart w:id="11" w:name="_Toc887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为了确保钢管塔项目的有效管理和不断优化，我们采用了精心设计的绩效评估周期。这个周期旨在实现灵活、实时和全面的评估，以适应钢管塔项目执行中的各种挑战。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管塔项目的不同需求，分为短期、中期和长期。短期评估关注每个迭代或工作周期，以及时发现和解决当前任务中的问题。中期评估涵盖几个迭代，深入了解整体钢管塔项目的趋势和性能。长期评估则着眼于整个钢管塔项目阶段，确保钢管塔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管塔项目管理工具和协作平台，团队成员能够随时更新和分享钢管塔项目数据。这种实时性的反馈机制使我们能够及时察觉潜在问题，快速调整，保持钢管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管塔项目的决策制定密不可分。每个周期的钢管塔项目回顾会议成为集体总结经验、识别问题深层次原因并找到创新解决方案的平台。这种定期的反思与调整机制使钢管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85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947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技术管理特点体现在其创新导向。通过引入最先进的技术趋势和解决方案，钢管塔项目致力于提升科技含量、提高质量和效率水平。这意味着我们将采用最新的工具和方法，确保钢管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钢管塔项目技术管理的显著特征。通过整合不同领域的技术资源，我们实现了跨学科的协同工作。这有助于优化技术架构，提高整体效能。此外，整合性策略还促进了不同技术团队之间的紧密沟通和高效合作，确保钢管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管塔项目所采用的技术。通过不断优化技术方案，钢管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管塔项目团队将在钢管塔项目初期识别可能的技术风险，并采取相应的预防和应对措施。通过建立健全的风险评估机制，钢管塔项目能够在实施过程中及时发现并解决潜在的技术问题，保障钢管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通过这些独特的技术管理特点，我们确信在钢管塔项目中，技术将成为钢管塔项目成功的有力支持。这一深度剖析揭示了技术管理在钢管塔项目实施中的关键作用，为钢管塔项目的技术基础奠定了坚实的基础。</w:t>
      </w:r>
    </w:p>
    <w:p>
      <w:pPr>
        <w:pStyle w:val="Heading2"/>
        <w:ind w:firstLine="560" w:firstLineChars="200"/>
        <w:rPr>
          <w:rFonts w:ascii="仿宋" w:eastAsia="仿宋" w:hAnsi="仿宋" w:cs="仿宋" w:hint="eastAsia"/>
          <w:sz w:val="28"/>
          <w:lang w:eastAsia="zh-CN"/>
        </w:rPr>
      </w:pPr>
      <w:bookmarkStart w:id="14" w:name="_Toc12242"/>
      <w:r>
        <w:rPr>
          <w:rFonts w:ascii="仿宋" w:eastAsia="仿宋" w:hAnsi="仿宋" w:cs="仿宋" w:hint="eastAsia"/>
          <w:sz w:val="28"/>
          <w:lang w:eastAsia="zh-CN"/>
        </w:rPr>
        <w:t>(二)、钢管塔项目工艺技术设计方案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管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管塔项目将严格按照相关行业规范要求进行组织。通过有效控制产品质量，钢管塔项目将致力于为顾客提供优质的钢管塔项目产品和良好的服务。这体现了钢管塔项目对于生产活动合规性和质量标准的高度重视，为钢管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管塔项目注重生态效益和清洁生产原则。钢管塔项目建设将紧密结合地方特色经济发展，与社会经济发展规划和区域环境保护规划方案相协调一致。通过与当地区域自然生态系统的结合，钢管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管塔项目产品具有多样化的客户需求和个性化的特点。因此，钢管塔项目产品规格品种多样，且单批生产数量较小。为满足这一特点，钢管塔项目承办单位将建设先进的柔性制造生产线。通过广泛应用柔性制造技术，钢管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管塔项目采用的技术具有较高的技术含量和自动化水平，处于国内先进水平。这一技术选用不仅体现了对生产效率、质量和环境友好性的高标准要求，同时为钢管塔项目的可持续发展奠定了坚实的基础。</w:t>
      </w:r>
    </w:p>
    <w:p>
      <w:pPr>
        <w:pStyle w:val="Heading2"/>
        <w:ind w:firstLine="560" w:firstLineChars="200"/>
        <w:rPr>
          <w:rFonts w:ascii="仿宋" w:eastAsia="仿宋" w:hAnsi="仿宋" w:cs="仿宋" w:hint="eastAsia"/>
          <w:sz w:val="28"/>
          <w:lang w:eastAsia="zh-CN"/>
        </w:rPr>
      </w:pPr>
      <w:bookmarkStart w:id="15" w:name="_Toc405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为确保钢管塔项目的高效生产和技术实施，我们制定了一套精心设计的设备选型方案，以满足钢管塔项目生产、质量和环保的要求。该方案的主要特点如下：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管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针对钢管塔项目产品的多样性和小批量生产的特点，我们将建设柔性制造生产线。通过在设备选型中考虑柔性制造技术，可以灵活应对不同产品规格和生产需求，实现生产线的高度灵活性和适应性。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078"/>
      <w:r>
        <w:rPr>
          <w:rFonts w:ascii="仿宋" w:eastAsia="仿宋" w:hAnsi="仿宋" w:cs="仿宋" w:hint="eastAsia"/>
          <w:sz w:val="28"/>
          <w:lang w:eastAsia="zh-CN"/>
        </w:rPr>
        <w:t>五、钢管塔项目文档管理</w:t>
      </w:r>
      <w:bookmarkEnd w:id="16"/>
    </w:p>
    <w:p>
      <w:pPr>
        <w:pStyle w:val="Heading2"/>
        <w:rPr>
          <w:rFonts w:ascii="仿宋" w:eastAsia="仿宋" w:hAnsi="仿宋" w:cs="仿宋" w:hint="eastAsia"/>
          <w:lang w:eastAsia="zh-CN"/>
        </w:rPr>
      </w:pPr>
      <w:bookmarkStart w:id="17" w:name="_Toc2961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钢管塔项目高度重视文档的质量和准确性，以支持钢管塔项目的各项活动和决策。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文档的编制始于钢管塔项目计划的初期，我们制定了详细的文档编制计划，明确了每个文档的内容、格式和编写责任人。在钢管塔项目启动阶段，我们首先编制了钢管塔项目章程，明确定义了钢管塔项目的目标、范围、风险等关键要素。随后，钢管塔项目团队根据计划陆续编制了需求文档、设计文档、测试文档等各类文档，确保钢管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管塔项目管理中的重要环节，旨在确保钢管塔项目文档符合质量标准和钢管塔项目需求。在钢管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除了内部审查，我们还进行了外部审查，邀请钢管塔项目相关利益方和专业领域的专家对文档进行独立审查。这有助于获取更全面、客观的反馈，确保钢管塔项目文档不仅符合内部标准，也满足外部需求。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钢管塔项目在文档编制与审查方面建立了严格的管理机制，通过规范的流程和多维度的审查，确保钢管塔项目文档的质量、准确性和可靠性，为钢管塔项目的顺利推进提供了有力支持。</w:t>
      </w:r>
    </w:p>
    <w:p>
      <w:pPr>
        <w:pStyle w:val="Heading2"/>
        <w:ind w:firstLine="560" w:firstLineChars="200"/>
        <w:rPr>
          <w:rFonts w:ascii="仿宋" w:eastAsia="仿宋" w:hAnsi="仿宋" w:cs="仿宋" w:hint="eastAsia"/>
          <w:sz w:val="28"/>
          <w:lang w:eastAsia="zh-CN"/>
        </w:rPr>
      </w:pPr>
      <w:bookmarkStart w:id="18" w:name="_Toc1398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我们通过多渠道发布文档，包括电子邮件、钢管塔项目管理平台、内部网站等，以满足不同团队成员的偏好和需求。多渠道发布确保了信息的全面覆盖。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我们采用了精细的权限控制，确保只有授权人员可以访问敏感信息。这种安全措施保护了钢管塔项目文档的机密性，防止了未经授权的信息泄露。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531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文档存档与归档是钢管塔项目生命周期中一个至关重要的环节，直接关系到钢管塔项目信息的长期保存和历史记录的完整性。在钢管塔项目中，我们实施了一系列有效的文档存档与归档管理策略：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https://d.book118.com/147042163134006052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A1BCE"/>
    <w:rsid w:val="45BA1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4216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2024-03-02T04:09:00Z</dcterms:created>
  <dcterms:modified xsi:type="dcterms:W3CDTF">2024-03-02T04:09:25Z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1F8105FB7AFF48DA89E11FEBFEE0313F_11</vt:lpwstr>
  </property>
  <property fmtid="{D5CDD505-2E9C-101B-9397-08002B2CF9AE}" pid="3" name="KSOProductBuildVer">
    <vt:lpwstr>2052-12.1.0.16388</vt:lpwstr>
  </property>
</Properties>
</file>