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井中电磁波透视仪项目建设总纲及方案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2" w:history="1">
        <w:r>
          <w:rPr>
            <w:rFonts w:ascii="仿宋" w:eastAsia="仿宋" w:hAnsi="仿宋" w:cs="仿宋" w:hint="eastAsia"/>
            <w:lang w:eastAsia="zh-CN"/>
          </w:rPr>
          <w:t>前言</w:t>
        </w:r>
        <w:r>
          <w:tab/>
        </w:r>
        <w:r>
          <w:fldChar w:fldCharType="begin"/>
        </w:r>
        <w:r>
          <w:instrText xml:space="preserve"> PAGEREF _Toc412 \h </w:instrText>
        </w:r>
        <w:r>
          <w:fldChar w:fldCharType="separate"/>
        </w:r>
        <w:r>
          <w:t>3</w:t>
        </w:r>
        <w:r>
          <w:fldChar w:fldCharType="end"/>
        </w:r>
      </w:hyperlink>
    </w:p>
    <w:p>
      <w:pPr>
        <w:pStyle w:val="TOC1"/>
        <w:tabs>
          <w:tab w:val="right" w:leader="dot" w:pos="8306"/>
        </w:tabs>
      </w:pPr>
      <w:hyperlink w:anchor="_Toc24221" w:history="1">
        <w:r>
          <w:rPr>
            <w:rFonts w:ascii="仿宋" w:eastAsia="仿宋" w:hAnsi="仿宋" w:cs="仿宋" w:hint="eastAsia"/>
            <w:lang w:eastAsia="zh-CN"/>
          </w:rPr>
          <w:t>一、项目监理与质量保证</w:t>
        </w:r>
        <w:r>
          <w:tab/>
        </w:r>
        <w:r>
          <w:fldChar w:fldCharType="begin"/>
        </w:r>
        <w:r>
          <w:instrText xml:space="preserve"> PAGEREF _Toc24221 \h </w:instrText>
        </w:r>
        <w:r>
          <w:fldChar w:fldCharType="separate"/>
        </w:r>
        <w:r>
          <w:t>3</w:t>
        </w:r>
        <w:r>
          <w:fldChar w:fldCharType="end"/>
        </w:r>
      </w:hyperlink>
    </w:p>
    <w:p>
      <w:pPr>
        <w:pStyle w:val="TOC2"/>
        <w:tabs>
          <w:tab w:val="right" w:leader="dot" w:pos="8306"/>
        </w:tabs>
      </w:pPr>
      <w:hyperlink w:anchor="_Toc29049" w:history="1">
        <w:r>
          <w:rPr>
            <w:rFonts w:ascii="仿宋" w:eastAsia="仿宋" w:hAnsi="仿宋" w:cs="仿宋" w:hint="eastAsia"/>
            <w:lang w:eastAsia="zh-CN"/>
          </w:rPr>
          <w:t>(一)、监理体系构建</w:t>
        </w:r>
        <w:r>
          <w:tab/>
        </w:r>
        <w:r>
          <w:fldChar w:fldCharType="begin"/>
        </w:r>
        <w:r>
          <w:instrText xml:space="preserve"> PAGEREF _Toc29049 \h </w:instrText>
        </w:r>
        <w:r>
          <w:fldChar w:fldCharType="separate"/>
        </w:r>
        <w:r>
          <w:t>3</w:t>
        </w:r>
        <w:r>
          <w:fldChar w:fldCharType="end"/>
        </w:r>
      </w:hyperlink>
    </w:p>
    <w:p>
      <w:pPr>
        <w:pStyle w:val="TOC2"/>
        <w:tabs>
          <w:tab w:val="right" w:leader="dot" w:pos="8306"/>
        </w:tabs>
      </w:pPr>
      <w:hyperlink w:anchor="_Toc17146" w:history="1">
        <w:r>
          <w:rPr>
            <w:rFonts w:ascii="仿宋" w:eastAsia="仿宋" w:hAnsi="仿宋" w:cs="仿宋" w:hint="eastAsia"/>
            <w:lang w:eastAsia="zh-CN"/>
          </w:rPr>
          <w:t>(二)、质量保证体系实施</w:t>
        </w:r>
        <w:r>
          <w:tab/>
        </w:r>
        <w:r>
          <w:fldChar w:fldCharType="begin"/>
        </w:r>
        <w:r>
          <w:instrText xml:space="preserve"> PAGEREF _Toc17146 \h </w:instrText>
        </w:r>
        <w:r>
          <w:fldChar w:fldCharType="separate"/>
        </w:r>
        <w:r>
          <w:t>4</w:t>
        </w:r>
        <w:r>
          <w:fldChar w:fldCharType="end"/>
        </w:r>
      </w:hyperlink>
    </w:p>
    <w:p>
      <w:pPr>
        <w:pStyle w:val="TOC2"/>
        <w:tabs>
          <w:tab w:val="right" w:leader="dot" w:pos="8306"/>
        </w:tabs>
      </w:pPr>
      <w:hyperlink w:anchor="_Toc22823" w:history="1">
        <w:r>
          <w:rPr>
            <w:rFonts w:ascii="仿宋" w:eastAsia="仿宋" w:hAnsi="仿宋" w:cs="仿宋" w:hint="eastAsia"/>
            <w:lang w:eastAsia="zh-CN"/>
          </w:rPr>
          <w:t>(三)、监理与质量控制流程</w:t>
        </w:r>
        <w:r>
          <w:tab/>
        </w:r>
        <w:r>
          <w:fldChar w:fldCharType="begin"/>
        </w:r>
        <w:r>
          <w:instrText xml:space="preserve"> PAGEREF _Toc22823 \h </w:instrText>
        </w:r>
        <w:r>
          <w:fldChar w:fldCharType="separate"/>
        </w:r>
        <w:r>
          <w:t>4</w:t>
        </w:r>
        <w:r>
          <w:fldChar w:fldCharType="end"/>
        </w:r>
      </w:hyperlink>
    </w:p>
    <w:p>
      <w:pPr>
        <w:pStyle w:val="TOC1"/>
        <w:tabs>
          <w:tab w:val="right" w:leader="dot" w:pos="8306"/>
        </w:tabs>
      </w:pPr>
      <w:hyperlink w:anchor="_Toc15298" w:history="1">
        <w:r>
          <w:rPr>
            <w:rFonts w:ascii="仿宋" w:eastAsia="仿宋" w:hAnsi="仿宋" w:cs="仿宋" w:hint="eastAsia"/>
            <w:lang w:eastAsia="zh-CN"/>
          </w:rPr>
          <w:t>二、背景、必要性分析</w:t>
        </w:r>
        <w:r>
          <w:tab/>
        </w:r>
        <w:r>
          <w:fldChar w:fldCharType="begin"/>
        </w:r>
        <w:r>
          <w:instrText xml:space="preserve"> PAGEREF _Toc15298 \h </w:instrText>
        </w:r>
        <w:r>
          <w:fldChar w:fldCharType="separate"/>
        </w:r>
        <w:r>
          <w:t>5</w:t>
        </w:r>
        <w:r>
          <w:fldChar w:fldCharType="end"/>
        </w:r>
      </w:hyperlink>
    </w:p>
    <w:p>
      <w:pPr>
        <w:pStyle w:val="TOC2"/>
        <w:tabs>
          <w:tab w:val="right" w:leader="dot" w:pos="8306"/>
        </w:tabs>
      </w:pPr>
      <w:hyperlink w:anchor="_Toc5373" w:history="1">
        <w:r>
          <w:rPr>
            <w:rFonts w:ascii="仿宋" w:eastAsia="仿宋" w:hAnsi="仿宋" w:cs="仿宋" w:hint="eastAsia"/>
            <w:lang w:eastAsia="zh-CN"/>
          </w:rPr>
          <w:t>(一)、项目建设背景</w:t>
        </w:r>
        <w:r>
          <w:tab/>
        </w:r>
        <w:r>
          <w:fldChar w:fldCharType="begin"/>
        </w:r>
        <w:r>
          <w:instrText xml:space="preserve"> PAGEREF _Toc5373 \h </w:instrText>
        </w:r>
        <w:r>
          <w:fldChar w:fldCharType="separate"/>
        </w:r>
        <w:r>
          <w:t>5</w:t>
        </w:r>
        <w:r>
          <w:fldChar w:fldCharType="end"/>
        </w:r>
      </w:hyperlink>
    </w:p>
    <w:p>
      <w:pPr>
        <w:pStyle w:val="TOC2"/>
        <w:tabs>
          <w:tab w:val="right" w:leader="dot" w:pos="8306"/>
        </w:tabs>
      </w:pPr>
      <w:hyperlink w:anchor="_Toc29913" w:history="1">
        <w:r>
          <w:rPr>
            <w:rFonts w:ascii="仿宋" w:eastAsia="仿宋" w:hAnsi="仿宋" w:cs="仿宋" w:hint="eastAsia"/>
            <w:lang w:eastAsia="zh-CN"/>
          </w:rPr>
          <w:t>(二)、必要性分析</w:t>
        </w:r>
        <w:r>
          <w:tab/>
        </w:r>
        <w:r>
          <w:fldChar w:fldCharType="begin"/>
        </w:r>
        <w:r>
          <w:instrText xml:space="preserve"> PAGEREF _Toc29913 \h </w:instrText>
        </w:r>
        <w:r>
          <w:fldChar w:fldCharType="separate"/>
        </w:r>
        <w:r>
          <w:t>6</w:t>
        </w:r>
        <w:r>
          <w:fldChar w:fldCharType="end"/>
        </w:r>
      </w:hyperlink>
    </w:p>
    <w:p>
      <w:pPr>
        <w:pStyle w:val="TOC2"/>
        <w:tabs>
          <w:tab w:val="right" w:leader="dot" w:pos="8306"/>
        </w:tabs>
      </w:pPr>
      <w:hyperlink w:anchor="_Toc1679" w:history="1">
        <w:r>
          <w:rPr>
            <w:rFonts w:ascii="仿宋" w:eastAsia="仿宋" w:hAnsi="仿宋" w:cs="仿宋" w:hint="eastAsia"/>
            <w:lang w:eastAsia="zh-CN"/>
          </w:rPr>
          <w:t>(三)、项目建设有利条件</w:t>
        </w:r>
        <w:r>
          <w:tab/>
        </w:r>
        <w:r>
          <w:fldChar w:fldCharType="begin"/>
        </w:r>
        <w:r>
          <w:instrText xml:space="preserve"> PAGEREF _Toc1679 \h </w:instrText>
        </w:r>
        <w:r>
          <w:fldChar w:fldCharType="separate"/>
        </w:r>
        <w:r>
          <w:t>7</w:t>
        </w:r>
        <w:r>
          <w:fldChar w:fldCharType="end"/>
        </w:r>
      </w:hyperlink>
    </w:p>
    <w:p>
      <w:pPr>
        <w:pStyle w:val="TOC1"/>
        <w:tabs>
          <w:tab w:val="right" w:leader="dot" w:pos="8306"/>
        </w:tabs>
      </w:pPr>
      <w:hyperlink w:anchor="_Toc8635" w:history="1">
        <w:r>
          <w:rPr>
            <w:rFonts w:ascii="仿宋" w:eastAsia="仿宋" w:hAnsi="仿宋" w:cs="仿宋" w:hint="eastAsia"/>
            <w:lang w:eastAsia="zh-CN"/>
          </w:rPr>
          <w:t>三、经济影响分析</w:t>
        </w:r>
        <w:r>
          <w:tab/>
        </w:r>
        <w:r>
          <w:fldChar w:fldCharType="begin"/>
        </w:r>
        <w:r>
          <w:instrText xml:space="preserve"> PAGEREF _Toc8635 \h </w:instrText>
        </w:r>
        <w:r>
          <w:fldChar w:fldCharType="separate"/>
        </w:r>
        <w:r>
          <w:t>9</w:t>
        </w:r>
        <w:r>
          <w:fldChar w:fldCharType="end"/>
        </w:r>
      </w:hyperlink>
    </w:p>
    <w:p>
      <w:pPr>
        <w:pStyle w:val="TOC2"/>
        <w:tabs>
          <w:tab w:val="right" w:leader="dot" w:pos="8306"/>
        </w:tabs>
      </w:pPr>
      <w:hyperlink w:anchor="_Toc29373" w:history="1">
        <w:r>
          <w:rPr>
            <w:rFonts w:ascii="仿宋" w:eastAsia="仿宋" w:hAnsi="仿宋" w:cs="仿宋" w:hint="eastAsia"/>
            <w:lang w:eastAsia="zh-CN"/>
          </w:rPr>
          <w:t>(一)、经济费用效益或费用效果分析</w:t>
        </w:r>
        <w:r>
          <w:tab/>
        </w:r>
        <w:r>
          <w:fldChar w:fldCharType="begin"/>
        </w:r>
        <w:r>
          <w:instrText xml:space="preserve"> PAGEREF _Toc29373 \h </w:instrText>
        </w:r>
        <w:r>
          <w:fldChar w:fldCharType="separate"/>
        </w:r>
        <w:r>
          <w:t>9</w:t>
        </w:r>
        <w:r>
          <w:fldChar w:fldCharType="end"/>
        </w:r>
      </w:hyperlink>
    </w:p>
    <w:p>
      <w:pPr>
        <w:pStyle w:val="TOC2"/>
        <w:tabs>
          <w:tab w:val="right" w:leader="dot" w:pos="8306"/>
        </w:tabs>
      </w:pPr>
      <w:hyperlink w:anchor="_Toc7637" w:history="1">
        <w:r>
          <w:rPr>
            <w:rFonts w:ascii="仿宋" w:eastAsia="仿宋" w:hAnsi="仿宋" w:cs="仿宋" w:hint="eastAsia"/>
            <w:lang w:eastAsia="zh-CN"/>
          </w:rPr>
          <w:t>(二)、行业影响分析</w:t>
        </w:r>
        <w:r>
          <w:tab/>
        </w:r>
        <w:r>
          <w:fldChar w:fldCharType="begin"/>
        </w:r>
        <w:r>
          <w:instrText xml:space="preserve"> PAGEREF _Toc7637 \h </w:instrText>
        </w:r>
        <w:r>
          <w:fldChar w:fldCharType="separate"/>
        </w:r>
        <w:r>
          <w:t>11</w:t>
        </w:r>
        <w:r>
          <w:fldChar w:fldCharType="end"/>
        </w:r>
      </w:hyperlink>
    </w:p>
    <w:p>
      <w:pPr>
        <w:pStyle w:val="TOC2"/>
        <w:tabs>
          <w:tab w:val="right" w:leader="dot" w:pos="8306"/>
        </w:tabs>
      </w:pPr>
      <w:hyperlink w:anchor="_Toc28962" w:history="1">
        <w:r>
          <w:rPr>
            <w:rFonts w:ascii="仿宋" w:eastAsia="仿宋" w:hAnsi="仿宋" w:cs="仿宋" w:hint="eastAsia"/>
            <w:lang w:eastAsia="zh-CN"/>
          </w:rPr>
          <w:t>(三)、区域经济影响分析</w:t>
        </w:r>
        <w:r>
          <w:tab/>
        </w:r>
        <w:r>
          <w:fldChar w:fldCharType="begin"/>
        </w:r>
        <w:r>
          <w:instrText xml:space="preserve"> PAGEREF _Toc28962 \h </w:instrText>
        </w:r>
        <w:r>
          <w:fldChar w:fldCharType="separate"/>
        </w:r>
        <w:r>
          <w:t>13</w:t>
        </w:r>
        <w:r>
          <w:fldChar w:fldCharType="end"/>
        </w:r>
      </w:hyperlink>
    </w:p>
    <w:p>
      <w:pPr>
        <w:pStyle w:val="TOC2"/>
        <w:tabs>
          <w:tab w:val="right" w:leader="dot" w:pos="8306"/>
        </w:tabs>
      </w:pPr>
      <w:hyperlink w:anchor="_Toc11440" w:history="1">
        <w:r>
          <w:rPr>
            <w:rFonts w:ascii="仿宋" w:eastAsia="仿宋" w:hAnsi="仿宋" w:cs="仿宋" w:hint="eastAsia"/>
            <w:lang w:eastAsia="zh-CN"/>
          </w:rPr>
          <w:t>(四)、宏观经济影响分析</w:t>
        </w:r>
        <w:r>
          <w:tab/>
        </w:r>
        <w:r>
          <w:fldChar w:fldCharType="begin"/>
        </w:r>
        <w:r>
          <w:instrText xml:space="preserve"> PAGEREF _Toc11440 \h </w:instrText>
        </w:r>
        <w:r>
          <w:fldChar w:fldCharType="separate"/>
        </w:r>
        <w:r>
          <w:t>14</w:t>
        </w:r>
        <w:r>
          <w:fldChar w:fldCharType="end"/>
        </w:r>
      </w:hyperlink>
    </w:p>
    <w:p>
      <w:pPr>
        <w:pStyle w:val="TOC1"/>
        <w:tabs>
          <w:tab w:val="right" w:leader="dot" w:pos="8306"/>
        </w:tabs>
      </w:pPr>
      <w:hyperlink w:anchor="_Toc19" w:history="1">
        <w:r>
          <w:rPr>
            <w:rFonts w:ascii="仿宋" w:eastAsia="仿宋" w:hAnsi="仿宋" w:cs="仿宋" w:hint="eastAsia"/>
            <w:lang w:eastAsia="zh-CN"/>
          </w:rPr>
          <w:t>四、环境和生态影响分析</w:t>
        </w:r>
        <w:r>
          <w:tab/>
        </w:r>
        <w:r>
          <w:fldChar w:fldCharType="begin"/>
        </w:r>
        <w:r>
          <w:instrText xml:space="preserve"> PAGEREF _Toc19 \h </w:instrText>
        </w:r>
        <w:r>
          <w:fldChar w:fldCharType="separate"/>
        </w:r>
        <w:r>
          <w:t>15</w:t>
        </w:r>
        <w:r>
          <w:fldChar w:fldCharType="end"/>
        </w:r>
      </w:hyperlink>
    </w:p>
    <w:p>
      <w:pPr>
        <w:pStyle w:val="TOC2"/>
        <w:tabs>
          <w:tab w:val="right" w:leader="dot" w:pos="8306"/>
        </w:tabs>
      </w:pPr>
      <w:hyperlink w:anchor="_Toc16503" w:history="1">
        <w:r>
          <w:rPr>
            <w:rFonts w:ascii="仿宋" w:eastAsia="仿宋" w:hAnsi="仿宋" w:cs="仿宋" w:hint="eastAsia"/>
            <w:lang w:eastAsia="zh-CN"/>
          </w:rPr>
          <w:t>(一)、环境和生态现状</w:t>
        </w:r>
        <w:r>
          <w:tab/>
        </w:r>
        <w:r>
          <w:fldChar w:fldCharType="begin"/>
        </w:r>
        <w:r>
          <w:instrText xml:space="preserve"> PAGEREF _Toc16503 \h </w:instrText>
        </w:r>
        <w:r>
          <w:fldChar w:fldCharType="separate"/>
        </w:r>
        <w:r>
          <w:t>15</w:t>
        </w:r>
        <w:r>
          <w:fldChar w:fldCharType="end"/>
        </w:r>
      </w:hyperlink>
    </w:p>
    <w:p>
      <w:pPr>
        <w:pStyle w:val="TOC2"/>
        <w:tabs>
          <w:tab w:val="right" w:leader="dot" w:pos="8306"/>
        </w:tabs>
      </w:pPr>
      <w:hyperlink w:anchor="_Toc10643" w:history="1">
        <w:r>
          <w:rPr>
            <w:rFonts w:ascii="仿宋" w:eastAsia="仿宋" w:hAnsi="仿宋" w:cs="仿宋" w:hint="eastAsia"/>
            <w:lang w:eastAsia="zh-CN"/>
          </w:rPr>
          <w:t>(二)、生态环境影响分析</w:t>
        </w:r>
        <w:r>
          <w:tab/>
        </w:r>
        <w:r>
          <w:fldChar w:fldCharType="begin"/>
        </w:r>
        <w:r>
          <w:instrText xml:space="preserve"> PAGEREF _Toc10643 \h </w:instrText>
        </w:r>
        <w:r>
          <w:fldChar w:fldCharType="separate"/>
        </w:r>
        <w:r>
          <w:t>17</w:t>
        </w:r>
        <w:r>
          <w:fldChar w:fldCharType="end"/>
        </w:r>
      </w:hyperlink>
    </w:p>
    <w:p>
      <w:pPr>
        <w:pStyle w:val="TOC2"/>
        <w:tabs>
          <w:tab w:val="right" w:leader="dot" w:pos="8306"/>
        </w:tabs>
      </w:pPr>
      <w:hyperlink w:anchor="_Toc8601" w:history="1">
        <w:r>
          <w:rPr>
            <w:rFonts w:ascii="仿宋" w:eastAsia="仿宋" w:hAnsi="仿宋" w:cs="仿宋" w:hint="eastAsia"/>
            <w:lang w:eastAsia="zh-CN"/>
          </w:rPr>
          <w:t>(三)、生态环境保护措施</w:t>
        </w:r>
        <w:r>
          <w:tab/>
        </w:r>
        <w:r>
          <w:fldChar w:fldCharType="begin"/>
        </w:r>
        <w:r>
          <w:instrText xml:space="preserve"> PAGEREF _Toc8601 \h </w:instrText>
        </w:r>
        <w:r>
          <w:fldChar w:fldCharType="separate"/>
        </w:r>
        <w:r>
          <w:t>18</w:t>
        </w:r>
        <w:r>
          <w:fldChar w:fldCharType="end"/>
        </w:r>
      </w:hyperlink>
    </w:p>
    <w:p>
      <w:pPr>
        <w:pStyle w:val="TOC2"/>
        <w:tabs>
          <w:tab w:val="right" w:leader="dot" w:pos="8306"/>
        </w:tabs>
      </w:pPr>
      <w:hyperlink w:anchor="_Toc18660" w:history="1">
        <w:r>
          <w:rPr>
            <w:rFonts w:ascii="仿宋" w:eastAsia="仿宋" w:hAnsi="仿宋" w:cs="仿宋" w:hint="eastAsia"/>
            <w:lang w:eastAsia="zh-CN"/>
          </w:rPr>
          <w:t>(四)、地质灾害影响分析</w:t>
        </w:r>
        <w:r>
          <w:tab/>
        </w:r>
        <w:r>
          <w:fldChar w:fldCharType="begin"/>
        </w:r>
        <w:r>
          <w:instrText xml:space="preserve"> PAGEREF _Toc18660 \h </w:instrText>
        </w:r>
        <w:r>
          <w:fldChar w:fldCharType="separate"/>
        </w:r>
        <w:r>
          <w:t>20</w:t>
        </w:r>
        <w:r>
          <w:fldChar w:fldCharType="end"/>
        </w:r>
      </w:hyperlink>
    </w:p>
    <w:p>
      <w:pPr>
        <w:pStyle w:val="TOC2"/>
        <w:tabs>
          <w:tab w:val="right" w:leader="dot" w:pos="8306"/>
        </w:tabs>
      </w:pPr>
      <w:hyperlink w:anchor="_Toc26779" w:history="1">
        <w:r>
          <w:rPr>
            <w:rFonts w:ascii="仿宋" w:eastAsia="仿宋" w:hAnsi="仿宋" w:cs="仿宋" w:hint="eastAsia"/>
            <w:lang w:eastAsia="zh-CN"/>
          </w:rPr>
          <w:t>(五)、特殊环境影响</w:t>
        </w:r>
        <w:r>
          <w:tab/>
        </w:r>
        <w:r>
          <w:fldChar w:fldCharType="begin"/>
        </w:r>
        <w:r>
          <w:instrText xml:space="preserve"> PAGEREF _Toc26779 \h </w:instrText>
        </w:r>
        <w:r>
          <w:fldChar w:fldCharType="separate"/>
        </w:r>
        <w:r>
          <w:t>22</w:t>
        </w:r>
        <w:r>
          <w:fldChar w:fldCharType="end"/>
        </w:r>
      </w:hyperlink>
    </w:p>
    <w:p>
      <w:pPr>
        <w:pStyle w:val="TOC1"/>
        <w:tabs>
          <w:tab w:val="right" w:leader="dot" w:pos="8306"/>
        </w:tabs>
      </w:pPr>
      <w:hyperlink w:anchor="_Toc15773" w:history="1">
        <w:r>
          <w:rPr>
            <w:rFonts w:ascii="仿宋" w:eastAsia="仿宋" w:hAnsi="仿宋" w:cs="仿宋" w:hint="eastAsia"/>
            <w:lang w:eastAsia="zh-CN"/>
          </w:rPr>
          <w:t>五、项目选址研究</w:t>
        </w:r>
        <w:r>
          <w:tab/>
        </w:r>
        <w:r>
          <w:fldChar w:fldCharType="begin"/>
        </w:r>
        <w:r>
          <w:instrText xml:space="preserve"> PAGEREF _Toc15773 \h </w:instrText>
        </w:r>
        <w:r>
          <w:fldChar w:fldCharType="separate"/>
        </w:r>
        <w:r>
          <w:t>23</w:t>
        </w:r>
        <w:r>
          <w:fldChar w:fldCharType="end"/>
        </w:r>
      </w:hyperlink>
    </w:p>
    <w:p>
      <w:pPr>
        <w:pStyle w:val="TOC2"/>
        <w:tabs>
          <w:tab w:val="right" w:leader="dot" w:pos="8306"/>
        </w:tabs>
      </w:pPr>
      <w:hyperlink w:anchor="_Toc852" w:history="1">
        <w:r>
          <w:rPr>
            <w:rFonts w:ascii="仿宋" w:eastAsia="仿宋" w:hAnsi="仿宋" w:cs="仿宋" w:hint="eastAsia"/>
            <w:lang w:eastAsia="zh-CN"/>
          </w:rPr>
          <w:t>(一)、项目选址原则</w:t>
        </w:r>
        <w:r>
          <w:tab/>
        </w:r>
        <w:r>
          <w:fldChar w:fldCharType="begin"/>
        </w:r>
        <w:r>
          <w:instrText xml:space="preserve"> PAGEREF _Toc852 \h </w:instrText>
        </w:r>
        <w:r>
          <w:fldChar w:fldCharType="separate"/>
        </w:r>
        <w:r>
          <w:t>23</w:t>
        </w:r>
        <w:r>
          <w:fldChar w:fldCharType="end"/>
        </w:r>
      </w:hyperlink>
    </w:p>
    <w:p>
      <w:pPr>
        <w:pStyle w:val="TOC2"/>
        <w:tabs>
          <w:tab w:val="right" w:leader="dot" w:pos="8306"/>
        </w:tabs>
      </w:pPr>
      <w:hyperlink w:anchor="_Toc107" w:history="1">
        <w:r>
          <w:rPr>
            <w:rFonts w:ascii="仿宋" w:eastAsia="仿宋" w:hAnsi="仿宋" w:cs="仿宋" w:hint="eastAsia"/>
            <w:lang w:eastAsia="zh-CN"/>
          </w:rPr>
          <w:t>(二)、项目选址</w:t>
        </w:r>
        <w:r>
          <w:tab/>
        </w:r>
        <w:r>
          <w:fldChar w:fldCharType="begin"/>
        </w:r>
        <w:r>
          <w:instrText xml:space="preserve"> PAGEREF _Toc107 \h </w:instrText>
        </w:r>
        <w:r>
          <w:fldChar w:fldCharType="separate"/>
        </w:r>
        <w:r>
          <w:t>26</w:t>
        </w:r>
        <w:r>
          <w:fldChar w:fldCharType="end"/>
        </w:r>
      </w:hyperlink>
    </w:p>
    <w:p>
      <w:pPr>
        <w:pStyle w:val="TOC2"/>
        <w:tabs>
          <w:tab w:val="right" w:leader="dot" w:pos="8306"/>
        </w:tabs>
      </w:pPr>
      <w:hyperlink w:anchor="_Toc2341" w:history="1">
        <w:r>
          <w:rPr>
            <w:rFonts w:ascii="仿宋" w:eastAsia="仿宋" w:hAnsi="仿宋" w:cs="仿宋" w:hint="eastAsia"/>
            <w:lang w:eastAsia="zh-CN"/>
          </w:rPr>
          <w:t>(三)、建设条件分析</w:t>
        </w:r>
        <w:r>
          <w:tab/>
        </w:r>
        <w:r>
          <w:fldChar w:fldCharType="begin"/>
        </w:r>
        <w:r>
          <w:instrText xml:space="preserve"> PAGEREF _Toc2341 \h </w:instrText>
        </w:r>
        <w:r>
          <w:fldChar w:fldCharType="separate"/>
        </w:r>
        <w:r>
          <w:t>28</w:t>
        </w:r>
        <w:r>
          <w:fldChar w:fldCharType="end"/>
        </w:r>
      </w:hyperlink>
    </w:p>
    <w:p>
      <w:pPr>
        <w:pStyle w:val="TOC2"/>
        <w:tabs>
          <w:tab w:val="right" w:leader="dot" w:pos="8306"/>
        </w:tabs>
      </w:pPr>
      <w:hyperlink w:anchor="_Toc28393" w:history="1">
        <w:r>
          <w:rPr>
            <w:rFonts w:ascii="仿宋" w:eastAsia="仿宋" w:hAnsi="仿宋" w:cs="仿宋" w:hint="eastAsia"/>
            <w:lang w:eastAsia="zh-CN"/>
          </w:rPr>
          <w:t>(四)、用地控制指标</w:t>
        </w:r>
        <w:r>
          <w:tab/>
        </w:r>
        <w:r>
          <w:fldChar w:fldCharType="begin"/>
        </w:r>
        <w:r>
          <w:instrText xml:space="preserve"> PAGEREF _Toc28393 \h </w:instrText>
        </w:r>
        <w:r>
          <w:fldChar w:fldCharType="separate"/>
        </w:r>
        <w:r>
          <w:t>29</w:t>
        </w:r>
        <w:r>
          <w:fldChar w:fldCharType="end"/>
        </w:r>
      </w:hyperlink>
    </w:p>
    <w:p>
      <w:pPr>
        <w:pStyle w:val="TOC2"/>
        <w:tabs>
          <w:tab w:val="right" w:leader="dot" w:pos="8306"/>
        </w:tabs>
      </w:pPr>
      <w:hyperlink w:anchor="_Toc32244" w:history="1">
        <w:r>
          <w:rPr>
            <w:rFonts w:ascii="仿宋" w:eastAsia="仿宋" w:hAnsi="仿宋" w:cs="仿宋" w:hint="eastAsia"/>
            <w:lang w:eastAsia="zh-CN"/>
          </w:rPr>
          <w:t>(五)、地总体要求</w:t>
        </w:r>
        <w:r>
          <w:tab/>
        </w:r>
        <w:r>
          <w:fldChar w:fldCharType="begin"/>
        </w:r>
        <w:r>
          <w:instrText xml:space="preserve"> PAGEREF _Toc32244 \h </w:instrText>
        </w:r>
        <w:r>
          <w:fldChar w:fldCharType="separate"/>
        </w:r>
        <w:r>
          <w:t>31</w:t>
        </w:r>
        <w:r>
          <w:fldChar w:fldCharType="end"/>
        </w:r>
      </w:hyperlink>
    </w:p>
    <w:p>
      <w:pPr>
        <w:pStyle w:val="TOC2"/>
        <w:tabs>
          <w:tab w:val="right" w:leader="dot" w:pos="8306"/>
        </w:tabs>
      </w:pPr>
      <w:hyperlink w:anchor="_Toc3896" w:history="1">
        <w:r>
          <w:rPr>
            <w:rFonts w:ascii="仿宋" w:eastAsia="仿宋" w:hAnsi="仿宋" w:cs="仿宋" w:hint="eastAsia"/>
            <w:lang w:eastAsia="zh-CN"/>
          </w:rPr>
          <w:t>(六)、节约用地措施</w:t>
        </w:r>
        <w:r>
          <w:tab/>
        </w:r>
        <w:r>
          <w:fldChar w:fldCharType="begin"/>
        </w:r>
        <w:r>
          <w:instrText xml:space="preserve"> PAGEREF _Toc3896 \h </w:instrText>
        </w:r>
        <w:r>
          <w:fldChar w:fldCharType="separate"/>
        </w:r>
        <w:r>
          <w:t>32</w:t>
        </w:r>
        <w:r>
          <w:fldChar w:fldCharType="end"/>
        </w:r>
      </w:hyperlink>
    </w:p>
    <w:p>
      <w:pPr>
        <w:pStyle w:val="TOC2"/>
        <w:tabs>
          <w:tab w:val="right" w:leader="dot" w:pos="8306"/>
        </w:tabs>
      </w:pPr>
      <w:hyperlink w:anchor="_Toc25072" w:history="1">
        <w:r>
          <w:rPr>
            <w:rFonts w:ascii="仿宋" w:eastAsia="仿宋" w:hAnsi="仿宋" w:cs="仿宋" w:hint="eastAsia"/>
            <w:lang w:eastAsia="zh-CN"/>
          </w:rPr>
          <w:t>(七)、选址综合评价</w:t>
        </w:r>
        <w:r>
          <w:tab/>
        </w:r>
        <w:r>
          <w:fldChar w:fldCharType="begin"/>
        </w:r>
        <w:r>
          <w:instrText xml:space="preserve"> PAGEREF _Toc25072 \h </w:instrText>
        </w:r>
        <w:r>
          <w:fldChar w:fldCharType="separate"/>
        </w:r>
        <w:r>
          <w:t>33</w:t>
        </w:r>
        <w:r>
          <w:fldChar w:fldCharType="end"/>
        </w:r>
      </w:hyperlink>
    </w:p>
    <w:p>
      <w:pPr>
        <w:pStyle w:val="TOC1"/>
        <w:tabs>
          <w:tab w:val="right" w:leader="dot" w:pos="8306"/>
        </w:tabs>
      </w:pPr>
      <w:hyperlink w:anchor="_Toc20786" w:history="1">
        <w:r>
          <w:rPr>
            <w:rFonts w:ascii="仿宋" w:eastAsia="仿宋" w:hAnsi="仿宋" w:cs="仿宋" w:hint="eastAsia"/>
            <w:lang w:eastAsia="zh-CN"/>
          </w:rPr>
          <w:t>六、发展规划、产业政策和行业准入分析</w:t>
        </w:r>
        <w:r>
          <w:tab/>
        </w:r>
        <w:r>
          <w:fldChar w:fldCharType="begin"/>
        </w:r>
        <w:r>
          <w:instrText xml:space="preserve"> PAGEREF _Toc20786 \h </w:instrText>
        </w:r>
        <w:r>
          <w:fldChar w:fldCharType="separate"/>
        </w:r>
        <w:r>
          <w:t>34</w:t>
        </w:r>
        <w:r>
          <w:fldChar w:fldCharType="end"/>
        </w:r>
      </w:hyperlink>
    </w:p>
    <w:p>
      <w:pPr>
        <w:pStyle w:val="TOC2"/>
        <w:tabs>
          <w:tab w:val="right" w:leader="dot" w:pos="8306"/>
        </w:tabs>
      </w:pPr>
      <w:hyperlink w:anchor="_Toc7261" w:history="1">
        <w:r>
          <w:rPr>
            <w:rFonts w:ascii="仿宋" w:eastAsia="仿宋" w:hAnsi="仿宋" w:cs="仿宋" w:hint="eastAsia"/>
            <w:lang w:eastAsia="zh-CN"/>
          </w:rPr>
          <w:t>(一)、发展规划分析</w:t>
        </w:r>
        <w:r>
          <w:tab/>
        </w:r>
        <w:r>
          <w:fldChar w:fldCharType="begin"/>
        </w:r>
        <w:r>
          <w:instrText xml:space="preserve"> PAGEREF _Toc7261 \h </w:instrText>
        </w:r>
        <w:r>
          <w:fldChar w:fldCharType="separate"/>
        </w:r>
        <w:r>
          <w:t>34</w:t>
        </w:r>
        <w:r>
          <w:fldChar w:fldCharType="end"/>
        </w:r>
      </w:hyperlink>
    </w:p>
    <w:p>
      <w:pPr>
        <w:pStyle w:val="TOC2"/>
        <w:tabs>
          <w:tab w:val="right" w:leader="dot" w:pos="8306"/>
        </w:tabs>
      </w:pPr>
      <w:hyperlink w:anchor="_Toc17016" w:history="1">
        <w:r>
          <w:rPr>
            <w:rFonts w:ascii="仿宋" w:eastAsia="仿宋" w:hAnsi="仿宋" w:cs="仿宋" w:hint="eastAsia"/>
            <w:lang w:eastAsia="zh-CN"/>
          </w:rPr>
          <w:t>(二)、产业政策分析</w:t>
        </w:r>
        <w:r>
          <w:tab/>
        </w:r>
        <w:r>
          <w:fldChar w:fldCharType="begin"/>
        </w:r>
        <w:r>
          <w:instrText xml:space="preserve"> PAGEREF _Toc17016 \h </w:instrText>
        </w:r>
        <w:r>
          <w:fldChar w:fldCharType="separate"/>
        </w:r>
        <w:r>
          <w:t>36</w:t>
        </w:r>
        <w:r>
          <w:fldChar w:fldCharType="end"/>
        </w:r>
      </w:hyperlink>
    </w:p>
    <w:p>
      <w:pPr>
        <w:pStyle w:val="TOC2"/>
        <w:tabs>
          <w:tab w:val="right" w:leader="dot" w:pos="8306"/>
        </w:tabs>
      </w:pPr>
      <w:hyperlink w:anchor="_Toc519" w:history="1">
        <w:r>
          <w:rPr>
            <w:rFonts w:ascii="仿宋" w:eastAsia="仿宋" w:hAnsi="仿宋" w:cs="仿宋" w:hint="eastAsia"/>
            <w:lang w:eastAsia="zh-CN"/>
          </w:rPr>
          <w:t>(三)、行业准入分析</w:t>
        </w:r>
        <w:r>
          <w:tab/>
        </w:r>
        <w:r>
          <w:fldChar w:fldCharType="begin"/>
        </w:r>
        <w:r>
          <w:instrText xml:space="preserve"> PAGEREF _Toc519 \h </w:instrText>
        </w:r>
        <w:r>
          <w:fldChar w:fldCharType="separate"/>
        </w:r>
        <w:r>
          <w:t>38</w:t>
        </w:r>
        <w:r>
          <w:fldChar w:fldCharType="end"/>
        </w:r>
      </w:hyperlink>
    </w:p>
    <w:p>
      <w:pPr>
        <w:pStyle w:val="TOC1"/>
        <w:tabs>
          <w:tab w:val="right" w:leader="dot" w:pos="8306"/>
        </w:tabs>
      </w:pPr>
      <w:hyperlink w:anchor="_Toc5031" w:history="1">
        <w:r>
          <w:rPr>
            <w:rFonts w:ascii="仿宋" w:eastAsia="仿宋" w:hAnsi="仿宋" w:cs="仿宋" w:hint="eastAsia"/>
            <w:lang w:eastAsia="zh-CN"/>
          </w:rPr>
          <w:t>七、项目变更管理</w:t>
        </w:r>
        <w:r>
          <w:tab/>
        </w:r>
        <w:r>
          <w:fldChar w:fldCharType="begin"/>
        </w:r>
        <w:r>
          <w:instrText xml:space="preserve"> PAGEREF _Toc5031 \h </w:instrText>
        </w:r>
        <w:r>
          <w:fldChar w:fldCharType="separate"/>
        </w:r>
        <w:r>
          <w:t>39</w:t>
        </w:r>
        <w:r>
          <w:fldChar w:fldCharType="end"/>
        </w:r>
      </w:hyperlink>
    </w:p>
    <w:p>
      <w:pPr>
        <w:pStyle w:val="TOC2"/>
        <w:tabs>
          <w:tab w:val="right" w:leader="dot" w:pos="8306"/>
        </w:tabs>
      </w:pPr>
      <w:hyperlink w:anchor="_Toc31758" w:history="1">
        <w:r>
          <w:rPr>
            <w:rFonts w:ascii="仿宋" w:eastAsia="仿宋" w:hAnsi="仿宋" w:cs="仿宋" w:hint="eastAsia"/>
            <w:lang w:eastAsia="zh-CN"/>
          </w:rPr>
          <w:t>(一)、变更控制流程</w:t>
        </w:r>
        <w:r>
          <w:tab/>
        </w:r>
        <w:r>
          <w:fldChar w:fldCharType="begin"/>
        </w:r>
        <w:r>
          <w:instrText xml:space="preserve"> PAGEREF _Toc31758 \h </w:instrText>
        </w:r>
        <w:r>
          <w:fldChar w:fldCharType="separate"/>
        </w:r>
        <w:r>
          <w:t>39</w:t>
        </w:r>
        <w:r>
          <w:fldChar w:fldCharType="end"/>
        </w:r>
      </w:hyperlink>
    </w:p>
    <w:p>
      <w:pPr>
        <w:pStyle w:val="TOC2"/>
        <w:tabs>
          <w:tab w:val="right" w:leader="dot" w:pos="8306"/>
        </w:tabs>
      </w:pPr>
      <w:hyperlink w:anchor="_Toc118" w:history="1">
        <w:r>
          <w:rPr>
            <w:rFonts w:ascii="仿宋" w:eastAsia="仿宋" w:hAnsi="仿宋" w:cs="仿宋" w:hint="eastAsia"/>
            <w:lang w:eastAsia="zh-CN"/>
          </w:rPr>
          <w:t>(二)、影响评估与处理</w:t>
        </w:r>
        <w:r>
          <w:tab/>
        </w:r>
        <w:r>
          <w:fldChar w:fldCharType="begin"/>
        </w:r>
        <w:r>
          <w:instrText xml:space="preserve"> PAGEREF _Toc118 \h </w:instrText>
        </w:r>
        <w:r>
          <w:fldChar w:fldCharType="separate"/>
        </w:r>
        <w:r>
          <w:t>40</w:t>
        </w:r>
        <w:r>
          <w:fldChar w:fldCharType="end"/>
        </w:r>
      </w:hyperlink>
    </w:p>
    <w:p>
      <w:pPr>
        <w:pStyle w:val="TOC2"/>
        <w:tabs>
          <w:tab w:val="right" w:leader="dot" w:pos="8306"/>
        </w:tabs>
      </w:pPr>
      <w:hyperlink w:anchor="_Toc14872" w:history="1">
        <w:r>
          <w:rPr>
            <w:rFonts w:ascii="仿宋" w:eastAsia="仿宋" w:hAnsi="仿宋" w:cs="仿宋" w:hint="eastAsia"/>
            <w:lang w:eastAsia="zh-CN"/>
          </w:rPr>
          <w:t>(三)、变更记录与追踪</w:t>
        </w:r>
        <w:r>
          <w:tab/>
        </w:r>
        <w:r>
          <w:fldChar w:fldCharType="begin"/>
        </w:r>
        <w:r>
          <w:instrText xml:space="preserve"> PAGEREF _Toc14872 \h </w:instrText>
        </w:r>
        <w:r>
          <w:fldChar w:fldCharType="separate"/>
        </w:r>
        <w:r>
          <w:t>41</w:t>
        </w:r>
        <w:r>
          <w:fldChar w:fldCharType="end"/>
        </w:r>
      </w:hyperlink>
    </w:p>
    <w:p>
      <w:pPr>
        <w:pStyle w:val="TOC2"/>
        <w:tabs>
          <w:tab w:val="right" w:leader="dot" w:pos="8306"/>
        </w:tabs>
      </w:pPr>
      <w:hyperlink w:anchor="_Toc31121" w:history="1">
        <w:r>
          <w:rPr>
            <w:rFonts w:ascii="仿宋" w:eastAsia="仿宋" w:hAnsi="仿宋" w:cs="仿宋" w:hint="eastAsia"/>
            <w:lang w:eastAsia="zh-CN"/>
          </w:rPr>
          <w:t>(四)、变更管理策略</w:t>
        </w:r>
        <w:r>
          <w:tab/>
        </w:r>
        <w:r>
          <w:fldChar w:fldCharType="begin"/>
        </w:r>
        <w:r>
          <w:instrText xml:space="preserve"> PAGEREF _Toc31121 \h </w:instrText>
        </w:r>
        <w:r>
          <w:fldChar w:fldCharType="separate"/>
        </w:r>
        <w:r>
          <w:t>43</w:t>
        </w:r>
        <w:r>
          <w:fldChar w:fldCharType="end"/>
        </w:r>
      </w:hyperlink>
    </w:p>
    <w:p>
      <w:pPr>
        <w:pStyle w:val="TOC1"/>
        <w:tabs>
          <w:tab w:val="right" w:leader="dot" w:pos="8306"/>
        </w:tabs>
      </w:pPr>
      <w:hyperlink w:anchor="_Toc29501" w:history="1">
        <w:r>
          <w:rPr>
            <w:rFonts w:ascii="仿宋" w:eastAsia="仿宋" w:hAnsi="仿宋" w:cs="仿宋" w:hint="eastAsia"/>
            <w:lang w:eastAsia="zh-CN"/>
          </w:rPr>
          <w:t>八、项目实施与管理方案</w:t>
        </w:r>
        <w:r>
          <w:tab/>
        </w:r>
        <w:r>
          <w:fldChar w:fldCharType="begin"/>
        </w:r>
        <w:r>
          <w:instrText xml:space="preserve"> PAGEREF _Toc29501 \h </w:instrText>
        </w:r>
        <w:r>
          <w:fldChar w:fldCharType="separate"/>
        </w:r>
        <w:r>
          <w:t>45</w:t>
        </w:r>
        <w:r>
          <w:fldChar w:fldCharType="end"/>
        </w:r>
      </w:hyperlink>
    </w:p>
    <w:p>
      <w:pPr>
        <w:pStyle w:val="TOC2"/>
        <w:tabs>
          <w:tab w:val="right" w:leader="dot" w:pos="8306"/>
        </w:tabs>
      </w:pPr>
      <w:hyperlink w:anchor="_Toc9826" w:history="1">
        <w:r>
          <w:rPr>
            <w:rFonts w:ascii="仿宋" w:eastAsia="仿宋" w:hAnsi="仿宋" w:cs="仿宋" w:hint="eastAsia"/>
            <w:lang w:eastAsia="zh-CN"/>
          </w:rPr>
          <w:t>(一)、项目实施计划</w:t>
        </w:r>
        <w:r>
          <w:tab/>
        </w:r>
        <w:r>
          <w:fldChar w:fldCharType="begin"/>
        </w:r>
        <w:r>
          <w:instrText xml:space="preserve"> PAGEREF _Toc9826 \h </w:instrText>
        </w:r>
        <w:r>
          <w:fldChar w:fldCharType="separate"/>
        </w:r>
        <w:r>
          <w:t>45</w:t>
        </w:r>
        <w:r>
          <w:fldChar w:fldCharType="end"/>
        </w:r>
      </w:hyperlink>
    </w:p>
    <w:p>
      <w:pPr>
        <w:pStyle w:val="TOC2"/>
        <w:tabs>
          <w:tab w:val="right" w:leader="dot" w:pos="8306"/>
        </w:tabs>
      </w:pPr>
      <w:hyperlink w:anchor="_Toc4901" w:history="1">
        <w:r>
          <w:rPr>
            <w:rFonts w:ascii="仿宋" w:eastAsia="仿宋" w:hAnsi="仿宋" w:cs="仿宋" w:hint="eastAsia"/>
            <w:lang w:eastAsia="zh-CN"/>
          </w:rPr>
          <w:t>(二)、项目组织机构与职责</w:t>
        </w:r>
        <w:r>
          <w:tab/>
        </w:r>
        <w:r>
          <w:fldChar w:fldCharType="begin"/>
        </w:r>
        <w:r>
          <w:instrText xml:space="preserve"> PAGEREF _Toc4901 \h </w:instrText>
        </w:r>
        <w:r>
          <w:fldChar w:fldCharType="separate"/>
        </w:r>
        <w:r>
          <w:t>46</w:t>
        </w:r>
        <w:r>
          <w:fldChar w:fldCharType="end"/>
        </w:r>
      </w:hyperlink>
    </w:p>
    <w:p>
      <w:pPr>
        <w:pStyle w:val="TOC2"/>
        <w:tabs>
          <w:tab w:val="right" w:leader="dot" w:pos="8306"/>
        </w:tabs>
      </w:pPr>
      <w:hyperlink w:anchor="_Toc17973" w:history="1">
        <w:r>
          <w:rPr>
            <w:rFonts w:ascii="仿宋" w:eastAsia="仿宋" w:hAnsi="仿宋" w:cs="仿宋" w:hint="eastAsia"/>
            <w:lang w:eastAsia="zh-CN"/>
          </w:rPr>
          <w:t>(三)、项目管理与监控体系</w:t>
        </w:r>
        <w:r>
          <w:tab/>
        </w:r>
        <w:r>
          <w:fldChar w:fldCharType="begin"/>
        </w:r>
        <w:r>
          <w:instrText xml:space="preserve"> PAGEREF _Toc17973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9" w:history="1">
        <w:r>
          <w:rPr>
            <w:rFonts w:ascii="仿宋" w:eastAsia="仿宋" w:hAnsi="仿宋" w:cs="仿宋" w:hint="eastAsia"/>
            <w:lang w:eastAsia="zh-CN"/>
          </w:rPr>
          <w:t>九、客户关系管理与市场拓展</w:t>
        </w:r>
        <w:r>
          <w:tab/>
        </w:r>
        <w:r>
          <w:fldChar w:fldCharType="begin"/>
        </w:r>
        <w:r>
          <w:instrText xml:space="preserve"> PAGEREF _Toc23849 \h </w:instrText>
        </w:r>
        <w:r>
          <w:fldChar w:fldCharType="separate"/>
        </w:r>
        <w:r>
          <w:t>50</w:t>
        </w:r>
        <w:r>
          <w:fldChar w:fldCharType="end"/>
        </w:r>
      </w:hyperlink>
    </w:p>
    <w:p>
      <w:pPr>
        <w:pStyle w:val="TOC2"/>
        <w:tabs>
          <w:tab w:val="right" w:leader="dot" w:pos="8306"/>
        </w:tabs>
      </w:pPr>
      <w:hyperlink w:anchor="_Toc29522" w:history="1">
        <w:r>
          <w:rPr>
            <w:rFonts w:ascii="仿宋" w:eastAsia="仿宋" w:hAnsi="仿宋" w:cs="仿宋" w:hint="eastAsia"/>
            <w:lang w:eastAsia="zh-CN"/>
          </w:rPr>
          <w:t>(一)、客户关系管理策略</w:t>
        </w:r>
        <w:r>
          <w:tab/>
        </w:r>
        <w:r>
          <w:fldChar w:fldCharType="begin"/>
        </w:r>
        <w:r>
          <w:instrText xml:space="preserve"> PAGEREF _Toc29522 \h </w:instrText>
        </w:r>
        <w:r>
          <w:fldChar w:fldCharType="separate"/>
        </w:r>
        <w:r>
          <w:t>50</w:t>
        </w:r>
        <w:r>
          <w:fldChar w:fldCharType="end"/>
        </w:r>
      </w:hyperlink>
    </w:p>
    <w:p>
      <w:pPr>
        <w:pStyle w:val="TOC2"/>
        <w:tabs>
          <w:tab w:val="right" w:leader="dot" w:pos="8306"/>
        </w:tabs>
      </w:pPr>
      <w:hyperlink w:anchor="_Toc7549" w:history="1">
        <w:r>
          <w:rPr>
            <w:rFonts w:ascii="仿宋" w:eastAsia="仿宋" w:hAnsi="仿宋" w:cs="仿宋" w:hint="eastAsia"/>
            <w:lang w:eastAsia="zh-CN"/>
          </w:rPr>
          <w:t>(二)、市场拓展方案</w:t>
        </w:r>
        <w:r>
          <w:tab/>
        </w:r>
        <w:r>
          <w:fldChar w:fldCharType="begin"/>
        </w:r>
        <w:r>
          <w:instrText xml:space="preserve"> PAGEREF _Toc7549 \h </w:instrText>
        </w:r>
        <w:r>
          <w:fldChar w:fldCharType="separate"/>
        </w:r>
        <w:r>
          <w:t>52</w:t>
        </w:r>
        <w:r>
          <w:fldChar w:fldCharType="end"/>
        </w:r>
      </w:hyperlink>
    </w:p>
    <w:p>
      <w:pPr>
        <w:pStyle w:val="TOC1"/>
        <w:tabs>
          <w:tab w:val="right" w:leader="dot" w:pos="8306"/>
        </w:tabs>
      </w:pPr>
      <w:hyperlink w:anchor="_Toc8188" w:history="1">
        <w:r>
          <w:rPr>
            <w:rFonts w:ascii="仿宋" w:eastAsia="仿宋" w:hAnsi="仿宋" w:cs="仿宋" w:hint="eastAsia"/>
            <w:lang w:eastAsia="zh-CN"/>
          </w:rPr>
          <w:t>十、土地利用与规划方案</w:t>
        </w:r>
        <w:r>
          <w:tab/>
        </w:r>
        <w:r>
          <w:fldChar w:fldCharType="begin"/>
        </w:r>
        <w:r>
          <w:instrText xml:space="preserve"> PAGEREF _Toc8188 \h </w:instrText>
        </w:r>
        <w:r>
          <w:fldChar w:fldCharType="separate"/>
        </w:r>
        <w:r>
          <w:t>53</w:t>
        </w:r>
        <w:r>
          <w:fldChar w:fldCharType="end"/>
        </w:r>
      </w:hyperlink>
    </w:p>
    <w:p>
      <w:pPr>
        <w:pStyle w:val="TOC2"/>
        <w:tabs>
          <w:tab w:val="right" w:leader="dot" w:pos="8306"/>
        </w:tabs>
      </w:pPr>
      <w:hyperlink w:anchor="_Toc172" w:history="1">
        <w:r>
          <w:rPr>
            <w:rFonts w:ascii="仿宋" w:eastAsia="仿宋" w:hAnsi="仿宋" w:cs="仿宋" w:hint="eastAsia"/>
            <w:lang w:eastAsia="zh-CN"/>
          </w:rPr>
          <w:t>(一)、项目用地情况分析</w:t>
        </w:r>
        <w:r>
          <w:tab/>
        </w:r>
        <w:r>
          <w:fldChar w:fldCharType="begin"/>
        </w:r>
        <w:r>
          <w:instrText xml:space="preserve"> PAGEREF _Toc172 \h </w:instrText>
        </w:r>
        <w:r>
          <w:fldChar w:fldCharType="separate"/>
        </w:r>
        <w:r>
          <w:t>53</w:t>
        </w:r>
        <w:r>
          <w:fldChar w:fldCharType="end"/>
        </w:r>
      </w:hyperlink>
    </w:p>
    <w:p>
      <w:pPr>
        <w:pStyle w:val="TOC2"/>
        <w:tabs>
          <w:tab w:val="right" w:leader="dot" w:pos="8306"/>
        </w:tabs>
      </w:pPr>
      <w:hyperlink w:anchor="_Toc9350" w:history="1">
        <w:r>
          <w:rPr>
            <w:rFonts w:ascii="仿宋" w:eastAsia="仿宋" w:hAnsi="仿宋" w:cs="仿宋" w:hint="eastAsia"/>
            <w:lang w:eastAsia="zh-CN"/>
          </w:rPr>
          <w:t>(二)、土地利用规划方案</w:t>
        </w:r>
        <w:r>
          <w:tab/>
        </w:r>
        <w:r>
          <w:fldChar w:fldCharType="begin"/>
        </w:r>
        <w:r>
          <w:instrText xml:space="preserve"> PAGEREF _Toc9350 \h </w:instrText>
        </w:r>
        <w:r>
          <w:fldChar w:fldCharType="separate"/>
        </w:r>
        <w:r>
          <w:t>54</w:t>
        </w:r>
        <w:r>
          <w:fldChar w:fldCharType="end"/>
        </w:r>
      </w:hyperlink>
    </w:p>
    <w:p>
      <w:pPr>
        <w:pStyle w:val="TOC1"/>
        <w:tabs>
          <w:tab w:val="right" w:leader="dot" w:pos="8306"/>
        </w:tabs>
      </w:pPr>
      <w:hyperlink w:anchor="_Toc11243" w:history="1">
        <w:r>
          <w:rPr>
            <w:rFonts w:ascii="仿宋" w:eastAsia="仿宋" w:hAnsi="仿宋" w:cs="仿宋" w:hint="eastAsia"/>
            <w:lang w:eastAsia="zh-CN"/>
          </w:rPr>
          <w:t>十一、安全与应急管理</w:t>
        </w:r>
        <w:r>
          <w:tab/>
        </w:r>
        <w:r>
          <w:fldChar w:fldCharType="begin"/>
        </w:r>
        <w:r>
          <w:instrText xml:space="preserve"> PAGEREF _Toc11243 \h </w:instrText>
        </w:r>
        <w:r>
          <w:fldChar w:fldCharType="separate"/>
        </w:r>
        <w:r>
          <w:t>55</w:t>
        </w:r>
        <w:r>
          <w:fldChar w:fldCharType="end"/>
        </w:r>
      </w:hyperlink>
    </w:p>
    <w:p>
      <w:pPr>
        <w:pStyle w:val="TOC2"/>
        <w:tabs>
          <w:tab w:val="right" w:leader="dot" w:pos="8306"/>
        </w:tabs>
      </w:pPr>
      <w:hyperlink w:anchor="_Toc11985" w:history="1">
        <w:r>
          <w:rPr>
            <w:rFonts w:ascii="仿宋" w:eastAsia="仿宋" w:hAnsi="仿宋" w:cs="仿宋" w:hint="eastAsia"/>
            <w:lang w:eastAsia="zh-CN"/>
          </w:rPr>
          <w:t>(一)、安全生产管理</w:t>
        </w:r>
        <w:r>
          <w:tab/>
        </w:r>
        <w:r>
          <w:fldChar w:fldCharType="begin"/>
        </w:r>
        <w:r>
          <w:instrText xml:space="preserve"> PAGEREF _Toc11985 \h </w:instrText>
        </w:r>
        <w:r>
          <w:fldChar w:fldCharType="separate"/>
        </w:r>
        <w:r>
          <w:t>55</w:t>
        </w:r>
        <w:r>
          <w:fldChar w:fldCharType="end"/>
        </w:r>
      </w:hyperlink>
    </w:p>
    <w:p>
      <w:pPr>
        <w:pStyle w:val="TOC2"/>
        <w:tabs>
          <w:tab w:val="right" w:leader="dot" w:pos="8306"/>
        </w:tabs>
      </w:pPr>
      <w:hyperlink w:anchor="_Toc17679" w:history="1">
        <w:r>
          <w:rPr>
            <w:rFonts w:ascii="仿宋" w:eastAsia="仿宋" w:hAnsi="仿宋" w:cs="仿宋" w:hint="eastAsia"/>
            <w:lang w:eastAsia="zh-CN"/>
          </w:rPr>
          <w:t>(二)、应急预案与响应</w:t>
        </w:r>
        <w:r>
          <w:tab/>
        </w:r>
        <w:r>
          <w:fldChar w:fldCharType="begin"/>
        </w:r>
        <w:r>
          <w:instrText xml:space="preserve"> PAGEREF _Toc17679 \h </w:instrText>
        </w:r>
        <w:r>
          <w:fldChar w:fldCharType="separate"/>
        </w:r>
        <w:r>
          <w:t>56</w:t>
        </w:r>
        <w:r>
          <w:fldChar w:fldCharType="end"/>
        </w:r>
      </w:hyperlink>
    </w:p>
    <w:p>
      <w:pPr>
        <w:pStyle w:val="TOC1"/>
        <w:tabs>
          <w:tab w:val="right" w:leader="dot" w:pos="8306"/>
        </w:tabs>
      </w:pPr>
      <w:hyperlink w:anchor="_Toc9968" w:history="1">
        <w:r>
          <w:rPr>
            <w:rFonts w:ascii="仿宋" w:eastAsia="仿宋" w:hAnsi="仿宋" w:cs="仿宋" w:hint="eastAsia"/>
            <w:lang w:eastAsia="zh-CN"/>
          </w:rPr>
          <w:t>十二、技术创新与产业升级</w:t>
        </w:r>
        <w:r>
          <w:tab/>
        </w:r>
        <w:r>
          <w:fldChar w:fldCharType="begin"/>
        </w:r>
        <w:r>
          <w:instrText xml:space="preserve"> PAGEREF _Toc9968 \h </w:instrText>
        </w:r>
        <w:r>
          <w:fldChar w:fldCharType="separate"/>
        </w:r>
        <w:r>
          <w:t>58</w:t>
        </w:r>
        <w:r>
          <w:fldChar w:fldCharType="end"/>
        </w:r>
      </w:hyperlink>
    </w:p>
    <w:p>
      <w:pPr>
        <w:pStyle w:val="TOC2"/>
        <w:tabs>
          <w:tab w:val="right" w:leader="dot" w:pos="8306"/>
        </w:tabs>
      </w:pPr>
      <w:hyperlink w:anchor="_Toc20269" w:history="1">
        <w:r>
          <w:rPr>
            <w:rFonts w:ascii="仿宋" w:eastAsia="仿宋" w:hAnsi="仿宋" w:cs="仿宋" w:hint="eastAsia"/>
            <w:lang w:eastAsia="zh-CN"/>
          </w:rPr>
          <w:t>(一)、技术创新方向与目标</w:t>
        </w:r>
        <w:r>
          <w:tab/>
        </w:r>
        <w:r>
          <w:fldChar w:fldCharType="begin"/>
        </w:r>
        <w:r>
          <w:instrText xml:space="preserve"> PAGEREF _Toc20269 \h </w:instrText>
        </w:r>
        <w:r>
          <w:fldChar w:fldCharType="separate"/>
        </w:r>
        <w:r>
          <w:t>58</w:t>
        </w:r>
        <w:r>
          <w:fldChar w:fldCharType="end"/>
        </w:r>
      </w:hyperlink>
    </w:p>
    <w:p>
      <w:pPr>
        <w:pStyle w:val="TOC2"/>
        <w:tabs>
          <w:tab w:val="right" w:leader="dot" w:pos="8306"/>
        </w:tabs>
      </w:pPr>
      <w:hyperlink w:anchor="_Toc31179" w:history="1">
        <w:r>
          <w:rPr>
            <w:rFonts w:ascii="仿宋" w:eastAsia="仿宋" w:hAnsi="仿宋" w:cs="仿宋" w:hint="eastAsia"/>
            <w:lang w:eastAsia="zh-CN"/>
          </w:rPr>
          <w:t>(二)、产业升级路径与措施</w:t>
        </w:r>
        <w:r>
          <w:tab/>
        </w:r>
        <w:r>
          <w:fldChar w:fldCharType="begin"/>
        </w:r>
        <w:r>
          <w:instrText xml:space="preserve"> PAGEREF _Toc31179 \h </w:instrText>
        </w:r>
        <w:r>
          <w:fldChar w:fldCharType="separate"/>
        </w:r>
        <w:r>
          <w:t>59</w:t>
        </w:r>
        <w:r>
          <w:fldChar w:fldCharType="end"/>
        </w:r>
      </w:hyperlink>
    </w:p>
    <w:p>
      <w:pPr>
        <w:pStyle w:val="TOC1"/>
        <w:tabs>
          <w:tab w:val="right" w:leader="dot" w:pos="8306"/>
        </w:tabs>
      </w:pPr>
      <w:hyperlink w:anchor="_Toc10531" w:history="1">
        <w:r>
          <w:rPr>
            <w:rFonts w:ascii="仿宋" w:eastAsia="仿宋" w:hAnsi="仿宋" w:cs="仿宋" w:hint="eastAsia"/>
            <w:lang w:eastAsia="zh-CN"/>
          </w:rPr>
          <w:t>十三、质量管理与控制</w:t>
        </w:r>
        <w:r>
          <w:tab/>
        </w:r>
        <w:r>
          <w:fldChar w:fldCharType="begin"/>
        </w:r>
        <w:r>
          <w:instrText xml:space="preserve"> PAGEREF _Toc10531 \h </w:instrText>
        </w:r>
        <w:r>
          <w:fldChar w:fldCharType="separate"/>
        </w:r>
        <w:r>
          <w:t>61</w:t>
        </w:r>
        <w:r>
          <w:fldChar w:fldCharType="end"/>
        </w:r>
      </w:hyperlink>
    </w:p>
    <w:p>
      <w:pPr>
        <w:pStyle w:val="TOC2"/>
        <w:tabs>
          <w:tab w:val="right" w:leader="dot" w:pos="8306"/>
        </w:tabs>
      </w:pPr>
      <w:hyperlink w:anchor="_Toc499" w:history="1">
        <w:r>
          <w:rPr>
            <w:rFonts w:ascii="仿宋" w:eastAsia="仿宋" w:hAnsi="仿宋" w:cs="仿宋" w:hint="eastAsia"/>
            <w:lang w:eastAsia="zh-CN"/>
          </w:rPr>
          <w:t>(一)、质量管理体系建设</w:t>
        </w:r>
        <w:r>
          <w:tab/>
        </w:r>
        <w:r>
          <w:fldChar w:fldCharType="begin"/>
        </w:r>
        <w:r>
          <w:instrText xml:space="preserve"> PAGEREF _Toc499 \h </w:instrText>
        </w:r>
        <w:r>
          <w:fldChar w:fldCharType="separate"/>
        </w:r>
        <w:r>
          <w:t>61</w:t>
        </w:r>
        <w:r>
          <w:fldChar w:fldCharType="end"/>
        </w:r>
      </w:hyperlink>
    </w:p>
    <w:p>
      <w:pPr>
        <w:pStyle w:val="TOC2"/>
        <w:tabs>
          <w:tab w:val="right" w:leader="dot" w:pos="8306"/>
        </w:tabs>
      </w:pPr>
      <w:hyperlink w:anchor="_Toc9639" w:history="1">
        <w:r>
          <w:rPr>
            <w:rFonts w:ascii="仿宋" w:eastAsia="仿宋" w:hAnsi="仿宋" w:cs="仿宋" w:hint="eastAsia"/>
            <w:lang w:eastAsia="zh-CN"/>
          </w:rPr>
          <w:t>(二)、质量控制措施</w:t>
        </w:r>
        <w:r>
          <w:tab/>
        </w:r>
        <w:r>
          <w:fldChar w:fldCharType="begin"/>
        </w:r>
        <w:r>
          <w:instrText xml:space="preserve"> PAGEREF _Toc9639 \h </w:instrText>
        </w:r>
        <w:r>
          <w:fldChar w:fldCharType="separate"/>
        </w:r>
        <w:r>
          <w:t>62</w:t>
        </w:r>
        <w:r>
          <w:fldChar w:fldCharType="end"/>
        </w:r>
      </w:hyperlink>
    </w:p>
    <w:p>
      <w:pPr>
        <w:pStyle w:val="TOC1"/>
        <w:tabs>
          <w:tab w:val="right" w:leader="dot" w:pos="8306"/>
        </w:tabs>
      </w:pPr>
      <w:hyperlink w:anchor="_Toc18444" w:history="1">
        <w:r>
          <w:rPr>
            <w:rFonts w:ascii="仿宋" w:eastAsia="仿宋" w:hAnsi="仿宋" w:cs="仿宋" w:hint="eastAsia"/>
            <w:lang w:eastAsia="zh-CN"/>
          </w:rPr>
          <w:t>十四、合作与交流机制建立</w:t>
        </w:r>
        <w:r>
          <w:tab/>
        </w:r>
        <w:r>
          <w:fldChar w:fldCharType="begin"/>
        </w:r>
        <w:r>
          <w:instrText xml:space="preserve"> PAGEREF _Toc18444 \h </w:instrText>
        </w:r>
        <w:r>
          <w:fldChar w:fldCharType="separate"/>
        </w:r>
        <w:r>
          <w:t>63</w:t>
        </w:r>
        <w:r>
          <w:fldChar w:fldCharType="end"/>
        </w:r>
      </w:hyperlink>
    </w:p>
    <w:p>
      <w:pPr>
        <w:pStyle w:val="TOC2"/>
        <w:tabs>
          <w:tab w:val="right" w:leader="dot" w:pos="8306"/>
        </w:tabs>
      </w:pPr>
      <w:hyperlink w:anchor="_Toc12429" w:history="1">
        <w:r>
          <w:rPr>
            <w:rFonts w:ascii="仿宋" w:eastAsia="仿宋" w:hAnsi="仿宋" w:cs="仿宋" w:hint="eastAsia"/>
            <w:lang w:eastAsia="zh-CN"/>
          </w:rPr>
          <w:t>(一)、合作伙伴选择与合作方式</w:t>
        </w:r>
        <w:r>
          <w:tab/>
        </w:r>
        <w:r>
          <w:fldChar w:fldCharType="begin"/>
        </w:r>
        <w:r>
          <w:instrText xml:space="preserve"> PAGEREF _Toc12429 \h </w:instrText>
        </w:r>
        <w:r>
          <w:fldChar w:fldCharType="separate"/>
        </w:r>
        <w:r>
          <w:t>63</w:t>
        </w:r>
        <w:r>
          <w:fldChar w:fldCharType="end"/>
        </w:r>
      </w:hyperlink>
    </w:p>
    <w:p>
      <w:pPr>
        <w:pStyle w:val="TOC2"/>
        <w:tabs>
          <w:tab w:val="right" w:leader="dot" w:pos="8306"/>
        </w:tabs>
      </w:pPr>
      <w:hyperlink w:anchor="_Toc24428" w:history="1">
        <w:r>
          <w:rPr>
            <w:rFonts w:ascii="仿宋" w:eastAsia="仿宋" w:hAnsi="仿宋" w:cs="仿宋" w:hint="eastAsia"/>
            <w:lang w:eastAsia="zh-CN"/>
          </w:rPr>
          <w:t>(二)、交流与合作平台搭建</w:t>
        </w:r>
        <w:r>
          <w:tab/>
        </w:r>
        <w:r>
          <w:fldChar w:fldCharType="begin"/>
        </w:r>
        <w:r>
          <w:instrText xml:space="preserve"> PAGEREF _Toc24428 \h </w:instrText>
        </w:r>
        <w:r>
          <w:fldChar w:fldCharType="separate"/>
        </w:r>
        <w:r>
          <w:t>65</w:t>
        </w:r>
        <w:r>
          <w:fldChar w:fldCharType="end"/>
        </w:r>
      </w:hyperlink>
    </w:p>
    <w:p>
      <w:pPr>
        <w:pStyle w:val="TOC1"/>
        <w:tabs>
          <w:tab w:val="right" w:leader="dot" w:pos="8306"/>
        </w:tabs>
      </w:pPr>
      <w:hyperlink w:anchor="_Toc21337" w:history="1">
        <w:r>
          <w:rPr>
            <w:rFonts w:ascii="仿宋" w:eastAsia="仿宋" w:hAnsi="仿宋" w:cs="仿宋" w:hint="eastAsia"/>
            <w:lang w:eastAsia="zh-CN"/>
          </w:rPr>
          <w:t>十五、法律法规与政策遵循</w:t>
        </w:r>
        <w:r>
          <w:tab/>
        </w:r>
        <w:r>
          <w:fldChar w:fldCharType="begin"/>
        </w:r>
        <w:r>
          <w:instrText xml:space="preserve"> PAGEREF _Toc21337 \h </w:instrText>
        </w:r>
        <w:r>
          <w:fldChar w:fldCharType="separate"/>
        </w:r>
        <w:r>
          <w:t>66</w:t>
        </w:r>
        <w:r>
          <w:fldChar w:fldCharType="end"/>
        </w:r>
      </w:hyperlink>
    </w:p>
    <w:p>
      <w:pPr>
        <w:pStyle w:val="TOC2"/>
        <w:tabs>
          <w:tab w:val="right" w:leader="dot" w:pos="8306"/>
        </w:tabs>
      </w:pPr>
      <w:hyperlink w:anchor="_Toc2281" w:history="1">
        <w:r>
          <w:rPr>
            <w:rFonts w:ascii="仿宋" w:eastAsia="仿宋" w:hAnsi="仿宋" w:cs="仿宋" w:hint="eastAsia"/>
            <w:lang w:eastAsia="zh-CN"/>
          </w:rPr>
          <w:t>(一)、法律法规遵守</w:t>
        </w:r>
        <w:r>
          <w:tab/>
        </w:r>
        <w:r>
          <w:fldChar w:fldCharType="begin"/>
        </w:r>
        <w:r>
          <w:instrText xml:space="preserve"> PAGEREF _Toc2281 \h </w:instrText>
        </w:r>
        <w:r>
          <w:fldChar w:fldCharType="separate"/>
        </w:r>
        <w:r>
          <w:t>66</w:t>
        </w:r>
        <w:r>
          <w:fldChar w:fldCharType="end"/>
        </w:r>
      </w:hyperlink>
    </w:p>
    <w:p>
      <w:pPr>
        <w:pStyle w:val="TOC2"/>
        <w:tabs>
          <w:tab w:val="right" w:leader="dot" w:pos="8306"/>
        </w:tabs>
      </w:pPr>
      <w:hyperlink w:anchor="_Toc15202" w:history="1">
        <w:r>
          <w:rPr>
            <w:rFonts w:ascii="仿宋" w:eastAsia="仿宋" w:hAnsi="仿宋" w:cs="仿宋" w:hint="eastAsia"/>
            <w:lang w:eastAsia="zh-CN"/>
          </w:rPr>
          <w:t>(二)、政策导向与利用</w:t>
        </w:r>
        <w:r>
          <w:tab/>
        </w:r>
        <w:r>
          <w:fldChar w:fldCharType="begin"/>
        </w:r>
        <w:r>
          <w:instrText xml:space="preserve"> PAGEREF _Toc15202 \h </w:instrText>
        </w:r>
        <w:r>
          <w:fldChar w:fldCharType="separate"/>
        </w:r>
        <w:r>
          <w:t>67</w:t>
        </w:r>
        <w:r>
          <w:fldChar w:fldCharType="end"/>
        </w:r>
      </w:hyperlink>
    </w:p>
    <w:p>
      <w:pPr>
        <w:pStyle w:val="TOC1"/>
        <w:tabs>
          <w:tab w:val="right" w:leader="dot" w:pos="8306"/>
        </w:tabs>
      </w:pPr>
      <w:hyperlink w:anchor="_Toc21743" w:history="1">
        <w:r>
          <w:rPr>
            <w:rFonts w:ascii="仿宋" w:eastAsia="仿宋" w:hAnsi="仿宋" w:cs="仿宋" w:hint="eastAsia"/>
            <w:lang w:eastAsia="zh-CN"/>
          </w:rPr>
          <w:t>十六、设施与设备管理</w:t>
        </w:r>
        <w:r>
          <w:tab/>
        </w:r>
        <w:r>
          <w:fldChar w:fldCharType="begin"/>
        </w:r>
        <w:r>
          <w:instrText xml:space="preserve"> PAGEREF _Toc21743 \h </w:instrText>
        </w:r>
        <w:r>
          <w:fldChar w:fldCharType="separate"/>
        </w:r>
        <w:r>
          <w:t>68</w:t>
        </w:r>
        <w:r>
          <w:fldChar w:fldCharType="end"/>
        </w:r>
      </w:hyperlink>
    </w:p>
    <w:p>
      <w:pPr>
        <w:pStyle w:val="TOC2"/>
        <w:tabs>
          <w:tab w:val="right" w:leader="dot" w:pos="8306"/>
        </w:tabs>
      </w:pPr>
      <w:hyperlink w:anchor="_Toc13839" w:history="1">
        <w:r>
          <w:rPr>
            <w:rFonts w:ascii="仿宋" w:eastAsia="仿宋" w:hAnsi="仿宋" w:cs="仿宋" w:hint="eastAsia"/>
            <w:lang w:eastAsia="zh-CN"/>
          </w:rPr>
          <w:t>(一)、设施规划与配置</w:t>
        </w:r>
        <w:r>
          <w:tab/>
        </w:r>
        <w:r>
          <w:fldChar w:fldCharType="begin"/>
        </w:r>
        <w:r>
          <w:instrText xml:space="preserve"> PAGEREF _Toc13839 \h </w:instrText>
        </w:r>
        <w:r>
          <w:fldChar w:fldCharType="separate"/>
        </w:r>
        <w:r>
          <w:t>68</w:t>
        </w:r>
        <w:r>
          <w:fldChar w:fldCharType="end"/>
        </w:r>
      </w:hyperlink>
    </w:p>
    <w:p>
      <w:pPr>
        <w:pStyle w:val="TOC2"/>
        <w:tabs>
          <w:tab w:val="right" w:leader="dot" w:pos="8306"/>
        </w:tabs>
      </w:pPr>
      <w:hyperlink w:anchor="_Toc1867" w:history="1">
        <w:r>
          <w:rPr>
            <w:rFonts w:ascii="仿宋" w:eastAsia="仿宋" w:hAnsi="仿宋" w:cs="仿宋" w:hint="eastAsia"/>
            <w:lang w:eastAsia="zh-CN"/>
          </w:rPr>
          <w:t>(二)、设备采购与维护管理</w:t>
        </w:r>
        <w:r>
          <w:tab/>
        </w:r>
        <w:r>
          <w:fldChar w:fldCharType="begin"/>
        </w:r>
        <w:r>
          <w:instrText xml:space="preserve"> PAGEREF _Toc1867 \h </w:instrText>
        </w:r>
        <w:r>
          <w:fldChar w:fldCharType="separate"/>
        </w:r>
        <w:r>
          <w:t>69</w:t>
        </w:r>
        <w:r>
          <w:fldChar w:fldCharType="end"/>
        </w:r>
      </w:hyperlink>
    </w:p>
    <w:p>
      <w:pPr>
        <w:pStyle w:val="TOC2"/>
        <w:tabs>
          <w:tab w:val="right" w:leader="dot" w:pos="8306"/>
        </w:tabs>
      </w:pPr>
      <w:hyperlink w:anchor="_Toc31732" w:history="1">
        <w:r>
          <w:rPr>
            <w:rFonts w:ascii="仿宋" w:eastAsia="仿宋" w:hAnsi="仿宋" w:cs="仿宋" w:hint="eastAsia"/>
            <w:lang w:eastAsia="zh-CN"/>
          </w:rPr>
          <w:t>(三)、设施设备升级策略</w:t>
        </w:r>
        <w:r>
          <w:tab/>
        </w:r>
        <w:r>
          <w:fldChar w:fldCharType="begin"/>
        </w:r>
        <w:r>
          <w:instrText xml:space="preserve"> PAGEREF _Toc31732 \h </w:instrText>
        </w:r>
        <w:r>
          <w:fldChar w:fldCharType="separate"/>
        </w:r>
        <w:r>
          <w:t>70</w:t>
        </w:r>
        <w:r>
          <w:fldChar w:fldCharType="end"/>
        </w:r>
      </w:hyperlink>
    </w:p>
    <w:p>
      <w:pPr>
        <w:pStyle w:val="TOC1"/>
        <w:tabs>
          <w:tab w:val="right" w:leader="dot" w:pos="8306"/>
        </w:tabs>
      </w:pPr>
      <w:hyperlink w:anchor="_Toc21075" w:history="1">
        <w:r>
          <w:rPr>
            <w:rFonts w:ascii="仿宋" w:eastAsia="仿宋" w:hAnsi="仿宋" w:cs="仿宋" w:hint="eastAsia"/>
            <w:lang w:eastAsia="zh-CN"/>
          </w:rPr>
          <w:t>十七、项目施工方案</w:t>
        </w:r>
        <w:r>
          <w:tab/>
        </w:r>
        <w:r>
          <w:fldChar w:fldCharType="begin"/>
        </w:r>
        <w:r>
          <w:instrText xml:space="preserve"> PAGEREF _Toc21075 \h </w:instrText>
        </w:r>
        <w:r>
          <w:fldChar w:fldCharType="separate"/>
        </w:r>
        <w:r>
          <w:t>70</w:t>
        </w:r>
        <w:r>
          <w:fldChar w:fldCharType="end"/>
        </w:r>
      </w:hyperlink>
    </w:p>
    <w:p>
      <w:pPr>
        <w:pStyle w:val="TOC2"/>
        <w:tabs>
          <w:tab w:val="right" w:leader="dot" w:pos="8306"/>
        </w:tabs>
      </w:pPr>
      <w:hyperlink w:anchor="_Toc10711" w:history="1">
        <w:r>
          <w:rPr>
            <w:rFonts w:ascii="仿宋" w:eastAsia="仿宋" w:hAnsi="仿宋" w:cs="仿宋" w:hint="eastAsia"/>
            <w:lang w:eastAsia="zh-CN"/>
          </w:rPr>
          <w:t>(一)、施工组织设计</w:t>
        </w:r>
        <w:r>
          <w:tab/>
        </w:r>
        <w:r>
          <w:fldChar w:fldCharType="begin"/>
        </w:r>
        <w:r>
          <w:instrText xml:space="preserve"> PAGEREF _Toc10711 \h </w:instrText>
        </w:r>
        <w:r>
          <w:fldChar w:fldCharType="separate"/>
        </w:r>
        <w:r>
          <w:t>70</w:t>
        </w:r>
        <w:r>
          <w:fldChar w:fldCharType="end"/>
        </w:r>
      </w:hyperlink>
    </w:p>
    <w:p>
      <w:pPr>
        <w:pStyle w:val="TOC2"/>
        <w:tabs>
          <w:tab w:val="right" w:leader="dot" w:pos="8306"/>
        </w:tabs>
      </w:pPr>
      <w:hyperlink w:anchor="_Toc27732" w:history="1">
        <w:r>
          <w:rPr>
            <w:rFonts w:ascii="仿宋" w:eastAsia="仿宋" w:hAnsi="仿宋" w:cs="仿宋" w:hint="eastAsia"/>
            <w:lang w:eastAsia="zh-CN"/>
          </w:rPr>
          <w:t>(二)、施工工艺与技术路线</w:t>
        </w:r>
        <w:r>
          <w:tab/>
        </w:r>
        <w:r>
          <w:fldChar w:fldCharType="begin"/>
        </w:r>
        <w:r>
          <w:instrText xml:space="preserve"> PAGEREF _Toc27732 \h </w:instrText>
        </w:r>
        <w:r>
          <w:fldChar w:fldCharType="separate"/>
        </w:r>
        <w:r>
          <w:t>72</w:t>
        </w:r>
        <w:r>
          <w:fldChar w:fldCharType="end"/>
        </w:r>
      </w:hyperlink>
    </w:p>
    <w:p>
      <w:pPr>
        <w:pStyle w:val="TOC2"/>
        <w:tabs>
          <w:tab w:val="right" w:leader="dot" w:pos="8306"/>
        </w:tabs>
      </w:pPr>
      <w:hyperlink w:anchor="_Toc32491" w:history="1">
        <w:r>
          <w:rPr>
            <w:rFonts w:ascii="仿宋" w:eastAsia="仿宋" w:hAnsi="仿宋" w:cs="仿宋" w:hint="eastAsia"/>
            <w:lang w:eastAsia="zh-CN"/>
          </w:rPr>
          <w:t>(三)、关键节点施工计划</w:t>
        </w:r>
        <w:r>
          <w:tab/>
        </w:r>
        <w:r>
          <w:fldChar w:fldCharType="begin"/>
        </w:r>
        <w:r>
          <w:instrText xml:space="preserve"> PAGEREF _Toc32491 \h </w:instrText>
        </w:r>
        <w:r>
          <w:fldChar w:fldCharType="separate"/>
        </w:r>
        <w:r>
          <w:t>73</w:t>
        </w:r>
        <w:r>
          <w:fldChar w:fldCharType="end"/>
        </w:r>
      </w:hyperlink>
    </w:p>
    <w:p>
      <w:pPr>
        <w:pStyle w:val="TOC2"/>
        <w:tabs>
          <w:tab w:val="right" w:leader="dot" w:pos="8306"/>
        </w:tabs>
      </w:pPr>
      <w:hyperlink w:anchor="_Toc22896" w:history="1">
        <w:r>
          <w:rPr>
            <w:rFonts w:ascii="仿宋" w:eastAsia="仿宋" w:hAnsi="仿宋" w:cs="仿宋" w:hint="eastAsia"/>
            <w:lang w:eastAsia="zh-CN"/>
          </w:rPr>
          <w:t>(四)、施工现场管理</w:t>
        </w:r>
        <w:r>
          <w:tab/>
        </w:r>
        <w:r>
          <w:fldChar w:fldCharType="begin"/>
        </w:r>
        <w:r>
          <w:instrText xml:space="preserve"> PAGEREF _Toc22896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0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14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8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29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3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中电磁波透视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中电磁波透视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9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中电磁波透视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井中电磁波透视仪项目在其专注的领域内，特别是在人工智能和数据科学方面，有望推动显著的技术革新。项目的研发活动不仅有望孕育出改变行业运作方式的新技术，还可能在长远中影响整个技术生态系统。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井中电磁波透视仪项目还致力于提升当地居民的技能和就业能力，通过与当地教育机构合作提供培训和教育机会，从而提高社区整体的生活水平和社会福祉。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中电磁波透视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7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中电磁波透视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中电磁波透视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863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937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直接收益：假设井中电磁波透视仪项目的产品或服务年销售收入为XX万元。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637"/>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https://d.book118.com/147051131032006026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76E6C"/>
    <w:rsid w:val="75976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5113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2023-12-28T03:30:00Z</dcterms:created>
  <dcterms:modified xsi:type="dcterms:W3CDTF">2023-12-28T03:30:47Z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A55F3F97831E4216BD329B0944CBCCB6_11</vt:lpwstr>
  </property>
  <property fmtid="{D5CDD505-2E9C-101B-9397-08002B2CF9AE}" pid="3" name="KSOProductBuildVer">
    <vt:lpwstr>2052-12.1.0.16120</vt:lpwstr>
  </property>
</Properties>
</file>