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EMA项目计划设计方案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 w:history="1">
        <w:r>
          <w:rPr>
            <w:rFonts w:ascii="仿宋" w:eastAsia="仿宋" w:hAnsi="仿宋" w:cs="仿宋" w:hint="eastAsia"/>
            <w:lang w:eastAsia="zh-CN"/>
          </w:rPr>
          <w:t>前言</w:t>
        </w:r>
        <w:r>
          <w:tab/>
        </w:r>
        <w:r>
          <w:fldChar w:fldCharType="begin"/>
        </w:r>
        <w:r>
          <w:instrText xml:space="preserve"> PAGEREF _Toc2248 \h </w:instrText>
        </w:r>
        <w:r>
          <w:fldChar w:fldCharType="separate"/>
        </w:r>
        <w:r>
          <w:t>3</w:t>
        </w:r>
        <w:r>
          <w:fldChar w:fldCharType="end"/>
        </w:r>
      </w:hyperlink>
    </w:p>
    <w:p>
      <w:pPr>
        <w:pStyle w:val="TOC1"/>
        <w:tabs>
          <w:tab w:val="right" w:leader="dot" w:pos="8306"/>
        </w:tabs>
      </w:pPr>
      <w:hyperlink w:anchor="_Toc8500" w:history="1">
        <w:r>
          <w:rPr>
            <w:rFonts w:ascii="仿宋" w:eastAsia="仿宋" w:hAnsi="仿宋" w:cs="仿宋" w:hint="eastAsia"/>
            <w:lang w:eastAsia="zh-CN"/>
          </w:rPr>
          <w:t>一、工艺说明</w:t>
        </w:r>
        <w:r>
          <w:tab/>
        </w:r>
        <w:r>
          <w:fldChar w:fldCharType="begin"/>
        </w:r>
        <w:r>
          <w:instrText xml:space="preserve"> PAGEREF _Toc8500 \h </w:instrText>
        </w:r>
        <w:r>
          <w:fldChar w:fldCharType="separate"/>
        </w:r>
        <w:r>
          <w:t>3</w:t>
        </w:r>
        <w:r>
          <w:fldChar w:fldCharType="end"/>
        </w:r>
      </w:hyperlink>
    </w:p>
    <w:p>
      <w:pPr>
        <w:pStyle w:val="TOC2"/>
        <w:tabs>
          <w:tab w:val="right" w:leader="dot" w:pos="8306"/>
        </w:tabs>
      </w:pPr>
      <w:hyperlink w:anchor="_Toc5749" w:history="1">
        <w:r>
          <w:rPr>
            <w:rFonts w:ascii="仿宋" w:eastAsia="仿宋" w:hAnsi="仿宋" w:cs="仿宋" w:hint="eastAsia"/>
            <w:lang w:eastAsia="zh-CN"/>
          </w:rPr>
          <w:t>(一)、技术管理特点</w:t>
        </w:r>
        <w:r>
          <w:tab/>
        </w:r>
        <w:r>
          <w:fldChar w:fldCharType="begin"/>
        </w:r>
        <w:r>
          <w:instrText xml:space="preserve"> PAGEREF _Toc5749 \h </w:instrText>
        </w:r>
        <w:r>
          <w:fldChar w:fldCharType="separate"/>
        </w:r>
        <w:r>
          <w:t>3</w:t>
        </w:r>
        <w:r>
          <w:fldChar w:fldCharType="end"/>
        </w:r>
      </w:hyperlink>
    </w:p>
    <w:p>
      <w:pPr>
        <w:pStyle w:val="TOC2"/>
        <w:tabs>
          <w:tab w:val="right" w:leader="dot" w:pos="8306"/>
        </w:tabs>
      </w:pPr>
      <w:hyperlink w:anchor="_Toc28304" w:history="1">
        <w:r>
          <w:rPr>
            <w:rFonts w:ascii="仿宋" w:eastAsia="仿宋" w:hAnsi="仿宋" w:cs="仿宋" w:hint="eastAsia"/>
            <w:lang w:eastAsia="zh-CN"/>
          </w:rPr>
          <w:t>(二)、EMA项目工艺技术设计方案</w:t>
        </w:r>
        <w:r>
          <w:tab/>
        </w:r>
        <w:r>
          <w:fldChar w:fldCharType="begin"/>
        </w:r>
        <w:r>
          <w:instrText xml:space="preserve"> PAGEREF _Toc28304 \h </w:instrText>
        </w:r>
        <w:r>
          <w:fldChar w:fldCharType="separate"/>
        </w:r>
        <w:r>
          <w:t>4</w:t>
        </w:r>
        <w:r>
          <w:fldChar w:fldCharType="end"/>
        </w:r>
      </w:hyperlink>
    </w:p>
    <w:p>
      <w:pPr>
        <w:pStyle w:val="TOC2"/>
        <w:tabs>
          <w:tab w:val="right" w:leader="dot" w:pos="8306"/>
        </w:tabs>
      </w:pPr>
      <w:hyperlink w:anchor="_Toc9304" w:history="1">
        <w:r>
          <w:rPr>
            <w:rFonts w:ascii="仿宋" w:eastAsia="仿宋" w:hAnsi="仿宋" w:cs="仿宋" w:hint="eastAsia"/>
            <w:lang w:eastAsia="zh-CN"/>
          </w:rPr>
          <w:t>(三)、设备选型方案</w:t>
        </w:r>
        <w:r>
          <w:tab/>
        </w:r>
        <w:r>
          <w:fldChar w:fldCharType="begin"/>
        </w:r>
        <w:r>
          <w:instrText xml:space="preserve"> PAGEREF _Toc9304 \h </w:instrText>
        </w:r>
        <w:r>
          <w:fldChar w:fldCharType="separate"/>
        </w:r>
        <w:r>
          <w:t>5</w:t>
        </w:r>
        <w:r>
          <w:fldChar w:fldCharType="end"/>
        </w:r>
      </w:hyperlink>
    </w:p>
    <w:p>
      <w:pPr>
        <w:pStyle w:val="TOC1"/>
        <w:tabs>
          <w:tab w:val="right" w:leader="dot" w:pos="8306"/>
        </w:tabs>
      </w:pPr>
      <w:hyperlink w:anchor="_Toc22442" w:history="1">
        <w:r>
          <w:rPr>
            <w:rFonts w:ascii="仿宋" w:eastAsia="仿宋" w:hAnsi="仿宋" w:cs="仿宋" w:hint="eastAsia"/>
            <w:lang w:eastAsia="zh-CN"/>
          </w:rPr>
          <w:t>二、EMA项目文档管理</w:t>
        </w:r>
        <w:r>
          <w:tab/>
        </w:r>
        <w:r>
          <w:fldChar w:fldCharType="begin"/>
        </w:r>
        <w:r>
          <w:instrText xml:space="preserve"> PAGEREF _Toc22442 \h </w:instrText>
        </w:r>
        <w:r>
          <w:fldChar w:fldCharType="separate"/>
        </w:r>
        <w:r>
          <w:t>7</w:t>
        </w:r>
        <w:r>
          <w:fldChar w:fldCharType="end"/>
        </w:r>
      </w:hyperlink>
    </w:p>
    <w:p>
      <w:pPr>
        <w:pStyle w:val="TOC2"/>
        <w:tabs>
          <w:tab w:val="right" w:leader="dot" w:pos="8306"/>
        </w:tabs>
      </w:pPr>
      <w:hyperlink w:anchor="_Toc21218" w:history="1">
        <w:r>
          <w:rPr>
            <w:rFonts w:ascii="仿宋" w:eastAsia="仿宋" w:hAnsi="仿宋" w:cs="仿宋" w:hint="eastAsia"/>
            <w:lang w:eastAsia="zh-CN"/>
          </w:rPr>
          <w:t>(一)、文档编制与审查</w:t>
        </w:r>
        <w:r>
          <w:tab/>
        </w:r>
        <w:r>
          <w:fldChar w:fldCharType="begin"/>
        </w:r>
        <w:r>
          <w:instrText xml:space="preserve"> PAGEREF _Toc21218 \h </w:instrText>
        </w:r>
        <w:r>
          <w:fldChar w:fldCharType="separate"/>
        </w:r>
        <w:r>
          <w:t>7</w:t>
        </w:r>
        <w:r>
          <w:fldChar w:fldCharType="end"/>
        </w:r>
      </w:hyperlink>
    </w:p>
    <w:p>
      <w:pPr>
        <w:pStyle w:val="TOC2"/>
        <w:tabs>
          <w:tab w:val="right" w:leader="dot" w:pos="8306"/>
        </w:tabs>
      </w:pPr>
      <w:hyperlink w:anchor="_Toc10270" w:history="1">
        <w:r>
          <w:rPr>
            <w:rFonts w:ascii="仿宋" w:eastAsia="仿宋" w:hAnsi="仿宋" w:cs="仿宋" w:hint="eastAsia"/>
            <w:lang w:eastAsia="zh-CN"/>
          </w:rPr>
          <w:t>(二)、文档发布与分发</w:t>
        </w:r>
        <w:r>
          <w:tab/>
        </w:r>
        <w:r>
          <w:fldChar w:fldCharType="begin"/>
        </w:r>
        <w:r>
          <w:instrText xml:space="preserve"> PAGEREF _Toc10270 \h </w:instrText>
        </w:r>
        <w:r>
          <w:fldChar w:fldCharType="separate"/>
        </w:r>
        <w:r>
          <w:t>8</w:t>
        </w:r>
        <w:r>
          <w:fldChar w:fldCharType="end"/>
        </w:r>
      </w:hyperlink>
    </w:p>
    <w:p>
      <w:pPr>
        <w:pStyle w:val="TOC2"/>
        <w:tabs>
          <w:tab w:val="right" w:leader="dot" w:pos="8306"/>
        </w:tabs>
      </w:pPr>
      <w:hyperlink w:anchor="_Toc111" w:history="1">
        <w:r>
          <w:rPr>
            <w:rFonts w:ascii="仿宋" w:eastAsia="仿宋" w:hAnsi="仿宋" w:cs="仿宋" w:hint="eastAsia"/>
            <w:lang w:eastAsia="zh-CN"/>
          </w:rPr>
          <w:t>(三)、文档存档与归档</w:t>
        </w:r>
        <w:r>
          <w:tab/>
        </w:r>
        <w:r>
          <w:fldChar w:fldCharType="begin"/>
        </w:r>
        <w:r>
          <w:instrText xml:space="preserve"> PAGEREF _Toc111 \h </w:instrText>
        </w:r>
        <w:r>
          <w:fldChar w:fldCharType="separate"/>
        </w:r>
        <w:r>
          <w:t>9</w:t>
        </w:r>
        <w:r>
          <w:fldChar w:fldCharType="end"/>
        </w:r>
      </w:hyperlink>
    </w:p>
    <w:p>
      <w:pPr>
        <w:pStyle w:val="TOC1"/>
        <w:tabs>
          <w:tab w:val="right" w:leader="dot" w:pos="8306"/>
        </w:tabs>
      </w:pPr>
      <w:hyperlink w:anchor="_Toc10588" w:history="1">
        <w:r>
          <w:rPr>
            <w:rFonts w:ascii="仿宋" w:eastAsia="仿宋" w:hAnsi="仿宋" w:cs="仿宋" w:hint="eastAsia"/>
            <w:lang w:eastAsia="zh-CN"/>
          </w:rPr>
          <w:t>三、EMA项目可持续发展</w:t>
        </w:r>
        <w:r>
          <w:tab/>
        </w:r>
        <w:r>
          <w:fldChar w:fldCharType="begin"/>
        </w:r>
        <w:r>
          <w:instrText xml:space="preserve"> PAGEREF _Toc10588 \h </w:instrText>
        </w:r>
        <w:r>
          <w:fldChar w:fldCharType="separate"/>
        </w:r>
        <w:r>
          <w:t>10</w:t>
        </w:r>
        <w:r>
          <w:fldChar w:fldCharType="end"/>
        </w:r>
      </w:hyperlink>
    </w:p>
    <w:p>
      <w:pPr>
        <w:pStyle w:val="TOC2"/>
        <w:tabs>
          <w:tab w:val="right" w:leader="dot" w:pos="8306"/>
        </w:tabs>
      </w:pPr>
      <w:hyperlink w:anchor="_Toc11048" w:history="1">
        <w:r>
          <w:rPr>
            <w:rFonts w:ascii="仿宋" w:eastAsia="仿宋" w:hAnsi="仿宋" w:cs="仿宋" w:hint="eastAsia"/>
            <w:lang w:eastAsia="zh-CN"/>
          </w:rPr>
          <w:t>(一)、可持续战略与实践</w:t>
        </w:r>
        <w:r>
          <w:tab/>
        </w:r>
        <w:r>
          <w:fldChar w:fldCharType="begin"/>
        </w:r>
        <w:r>
          <w:instrText xml:space="preserve"> PAGEREF _Toc11048 \h </w:instrText>
        </w:r>
        <w:r>
          <w:fldChar w:fldCharType="separate"/>
        </w:r>
        <w:r>
          <w:t>10</w:t>
        </w:r>
        <w:r>
          <w:fldChar w:fldCharType="end"/>
        </w:r>
      </w:hyperlink>
    </w:p>
    <w:p>
      <w:pPr>
        <w:pStyle w:val="TOC2"/>
        <w:tabs>
          <w:tab w:val="right" w:leader="dot" w:pos="8306"/>
        </w:tabs>
      </w:pPr>
      <w:hyperlink w:anchor="_Toc14715" w:history="1">
        <w:r>
          <w:rPr>
            <w:rFonts w:ascii="仿宋" w:eastAsia="仿宋" w:hAnsi="仿宋" w:cs="仿宋" w:hint="eastAsia"/>
            <w:lang w:eastAsia="zh-CN"/>
          </w:rPr>
          <w:t>(二)、环保与社会责任</w:t>
        </w:r>
        <w:r>
          <w:tab/>
        </w:r>
        <w:r>
          <w:fldChar w:fldCharType="begin"/>
        </w:r>
        <w:r>
          <w:instrText xml:space="preserve"> PAGEREF _Toc14715 \h </w:instrText>
        </w:r>
        <w:r>
          <w:fldChar w:fldCharType="separate"/>
        </w:r>
        <w:r>
          <w:t>11</w:t>
        </w:r>
        <w:r>
          <w:fldChar w:fldCharType="end"/>
        </w:r>
      </w:hyperlink>
    </w:p>
    <w:p>
      <w:pPr>
        <w:pStyle w:val="TOC1"/>
        <w:tabs>
          <w:tab w:val="right" w:leader="dot" w:pos="8306"/>
        </w:tabs>
      </w:pPr>
      <w:hyperlink w:anchor="_Toc30481" w:history="1">
        <w:r>
          <w:rPr>
            <w:rFonts w:ascii="仿宋" w:eastAsia="仿宋" w:hAnsi="仿宋" w:cs="仿宋" w:hint="eastAsia"/>
            <w:lang w:eastAsia="zh-CN"/>
          </w:rPr>
          <w:t>四、产品规划分析</w:t>
        </w:r>
        <w:r>
          <w:tab/>
        </w:r>
        <w:r>
          <w:fldChar w:fldCharType="begin"/>
        </w:r>
        <w:r>
          <w:instrText xml:space="preserve"> PAGEREF _Toc30481 \h </w:instrText>
        </w:r>
        <w:r>
          <w:fldChar w:fldCharType="separate"/>
        </w:r>
        <w:r>
          <w:t>11</w:t>
        </w:r>
        <w:r>
          <w:fldChar w:fldCharType="end"/>
        </w:r>
      </w:hyperlink>
    </w:p>
    <w:p>
      <w:pPr>
        <w:pStyle w:val="TOC2"/>
        <w:tabs>
          <w:tab w:val="right" w:leader="dot" w:pos="8306"/>
        </w:tabs>
      </w:pPr>
      <w:hyperlink w:anchor="_Toc22926" w:history="1">
        <w:r>
          <w:rPr>
            <w:rFonts w:ascii="仿宋" w:eastAsia="仿宋" w:hAnsi="仿宋" w:cs="仿宋" w:hint="eastAsia"/>
            <w:lang w:eastAsia="zh-CN"/>
          </w:rPr>
          <w:t>(一)、产品规划</w:t>
        </w:r>
        <w:r>
          <w:tab/>
        </w:r>
        <w:r>
          <w:fldChar w:fldCharType="begin"/>
        </w:r>
        <w:r>
          <w:instrText xml:space="preserve"> PAGEREF _Toc22926 \h </w:instrText>
        </w:r>
        <w:r>
          <w:fldChar w:fldCharType="separate"/>
        </w:r>
        <w:r>
          <w:t>11</w:t>
        </w:r>
        <w:r>
          <w:fldChar w:fldCharType="end"/>
        </w:r>
      </w:hyperlink>
    </w:p>
    <w:p>
      <w:pPr>
        <w:pStyle w:val="TOC2"/>
        <w:tabs>
          <w:tab w:val="right" w:leader="dot" w:pos="8306"/>
        </w:tabs>
      </w:pPr>
      <w:hyperlink w:anchor="_Toc8587" w:history="1">
        <w:r>
          <w:rPr>
            <w:rFonts w:ascii="仿宋" w:eastAsia="仿宋" w:hAnsi="仿宋" w:cs="仿宋" w:hint="eastAsia"/>
            <w:lang w:eastAsia="zh-CN"/>
          </w:rPr>
          <w:t>(二)、建设规模</w:t>
        </w:r>
        <w:r>
          <w:tab/>
        </w:r>
        <w:r>
          <w:fldChar w:fldCharType="begin"/>
        </w:r>
        <w:r>
          <w:instrText xml:space="preserve"> PAGEREF _Toc8587 \h </w:instrText>
        </w:r>
        <w:r>
          <w:fldChar w:fldCharType="separate"/>
        </w:r>
        <w:r>
          <w:t>12</w:t>
        </w:r>
        <w:r>
          <w:fldChar w:fldCharType="end"/>
        </w:r>
      </w:hyperlink>
    </w:p>
    <w:p>
      <w:pPr>
        <w:pStyle w:val="TOC1"/>
        <w:tabs>
          <w:tab w:val="right" w:leader="dot" w:pos="8306"/>
        </w:tabs>
      </w:pPr>
      <w:hyperlink w:anchor="_Toc30632" w:history="1">
        <w:r>
          <w:rPr>
            <w:rFonts w:ascii="仿宋" w:eastAsia="仿宋" w:hAnsi="仿宋" w:cs="仿宋" w:hint="eastAsia"/>
            <w:lang w:eastAsia="zh-CN"/>
          </w:rPr>
          <w:t>五、EMA项目建设背景及必要性分析</w:t>
        </w:r>
        <w:r>
          <w:tab/>
        </w:r>
        <w:r>
          <w:fldChar w:fldCharType="begin"/>
        </w:r>
        <w:r>
          <w:instrText xml:space="preserve"> PAGEREF _Toc30632 \h </w:instrText>
        </w:r>
        <w:r>
          <w:fldChar w:fldCharType="separate"/>
        </w:r>
        <w:r>
          <w:t>13</w:t>
        </w:r>
        <w:r>
          <w:fldChar w:fldCharType="end"/>
        </w:r>
      </w:hyperlink>
    </w:p>
    <w:p>
      <w:pPr>
        <w:pStyle w:val="TOC2"/>
        <w:tabs>
          <w:tab w:val="right" w:leader="dot" w:pos="8306"/>
        </w:tabs>
      </w:pPr>
      <w:hyperlink w:anchor="_Toc13768" w:history="1">
        <w:r>
          <w:rPr>
            <w:rFonts w:ascii="仿宋" w:eastAsia="仿宋" w:hAnsi="仿宋" w:cs="仿宋" w:hint="eastAsia"/>
            <w:lang w:eastAsia="zh-CN"/>
          </w:rPr>
          <w:t>(一)、EMA项目背景分析</w:t>
        </w:r>
        <w:r>
          <w:tab/>
        </w:r>
        <w:r>
          <w:fldChar w:fldCharType="begin"/>
        </w:r>
        <w:r>
          <w:instrText xml:space="preserve"> PAGEREF _Toc13768 \h </w:instrText>
        </w:r>
        <w:r>
          <w:fldChar w:fldCharType="separate"/>
        </w:r>
        <w:r>
          <w:t>13</w:t>
        </w:r>
        <w:r>
          <w:fldChar w:fldCharType="end"/>
        </w:r>
      </w:hyperlink>
    </w:p>
    <w:p>
      <w:pPr>
        <w:pStyle w:val="TOC2"/>
        <w:tabs>
          <w:tab w:val="right" w:leader="dot" w:pos="8306"/>
        </w:tabs>
      </w:pPr>
      <w:hyperlink w:anchor="_Toc6641" w:history="1">
        <w:r>
          <w:rPr>
            <w:rFonts w:ascii="仿宋" w:eastAsia="仿宋" w:hAnsi="仿宋" w:cs="仿宋" w:hint="eastAsia"/>
            <w:lang w:eastAsia="zh-CN"/>
          </w:rPr>
          <w:t>(二)、EMA项目建设必要性分析</w:t>
        </w:r>
        <w:r>
          <w:tab/>
        </w:r>
        <w:r>
          <w:fldChar w:fldCharType="begin"/>
        </w:r>
        <w:r>
          <w:instrText xml:space="preserve"> PAGEREF _Toc6641 \h </w:instrText>
        </w:r>
        <w:r>
          <w:fldChar w:fldCharType="separate"/>
        </w:r>
        <w:r>
          <w:t>15</w:t>
        </w:r>
        <w:r>
          <w:fldChar w:fldCharType="end"/>
        </w:r>
      </w:hyperlink>
    </w:p>
    <w:p>
      <w:pPr>
        <w:pStyle w:val="TOC1"/>
        <w:tabs>
          <w:tab w:val="right" w:leader="dot" w:pos="8306"/>
        </w:tabs>
      </w:pPr>
      <w:hyperlink w:anchor="_Toc12809" w:history="1">
        <w:r>
          <w:rPr>
            <w:rFonts w:ascii="仿宋" w:eastAsia="仿宋" w:hAnsi="仿宋" w:cs="仿宋" w:hint="eastAsia"/>
            <w:lang w:eastAsia="zh-CN"/>
          </w:rPr>
          <w:t>六、EMA项目选址可行性分析</w:t>
        </w:r>
        <w:r>
          <w:tab/>
        </w:r>
        <w:r>
          <w:fldChar w:fldCharType="begin"/>
        </w:r>
        <w:r>
          <w:instrText xml:space="preserve"> PAGEREF _Toc12809 \h </w:instrText>
        </w:r>
        <w:r>
          <w:fldChar w:fldCharType="separate"/>
        </w:r>
        <w:r>
          <w:t>16</w:t>
        </w:r>
        <w:r>
          <w:fldChar w:fldCharType="end"/>
        </w:r>
      </w:hyperlink>
    </w:p>
    <w:p>
      <w:pPr>
        <w:pStyle w:val="TOC2"/>
        <w:tabs>
          <w:tab w:val="right" w:leader="dot" w:pos="8306"/>
        </w:tabs>
      </w:pPr>
      <w:hyperlink w:anchor="_Toc31613" w:history="1">
        <w:r>
          <w:rPr>
            <w:rFonts w:ascii="仿宋" w:eastAsia="仿宋" w:hAnsi="仿宋" w:cs="仿宋" w:hint="eastAsia"/>
            <w:lang w:eastAsia="zh-CN"/>
          </w:rPr>
          <w:t>(一)、EMA项目选址</w:t>
        </w:r>
        <w:r>
          <w:tab/>
        </w:r>
        <w:r>
          <w:fldChar w:fldCharType="begin"/>
        </w:r>
        <w:r>
          <w:instrText xml:space="preserve"> PAGEREF _Toc31613 \h </w:instrText>
        </w:r>
        <w:r>
          <w:fldChar w:fldCharType="separate"/>
        </w:r>
        <w:r>
          <w:t>16</w:t>
        </w:r>
        <w:r>
          <w:fldChar w:fldCharType="end"/>
        </w:r>
      </w:hyperlink>
    </w:p>
    <w:p>
      <w:pPr>
        <w:pStyle w:val="TOC2"/>
        <w:tabs>
          <w:tab w:val="right" w:leader="dot" w:pos="8306"/>
        </w:tabs>
      </w:pPr>
      <w:hyperlink w:anchor="_Toc2970" w:history="1">
        <w:r>
          <w:rPr>
            <w:rFonts w:ascii="仿宋" w:eastAsia="仿宋" w:hAnsi="仿宋" w:cs="仿宋" w:hint="eastAsia"/>
            <w:lang w:eastAsia="zh-CN"/>
          </w:rPr>
          <w:t>(二)、用地控制指标</w:t>
        </w:r>
        <w:r>
          <w:tab/>
        </w:r>
        <w:r>
          <w:fldChar w:fldCharType="begin"/>
        </w:r>
        <w:r>
          <w:instrText xml:space="preserve"> PAGEREF _Toc2970 \h </w:instrText>
        </w:r>
        <w:r>
          <w:fldChar w:fldCharType="separate"/>
        </w:r>
        <w:r>
          <w:t>16</w:t>
        </w:r>
        <w:r>
          <w:fldChar w:fldCharType="end"/>
        </w:r>
      </w:hyperlink>
    </w:p>
    <w:p>
      <w:pPr>
        <w:pStyle w:val="TOC2"/>
        <w:tabs>
          <w:tab w:val="right" w:leader="dot" w:pos="8306"/>
        </w:tabs>
      </w:pPr>
      <w:hyperlink w:anchor="_Toc28870" w:history="1">
        <w:r>
          <w:rPr>
            <w:rFonts w:ascii="仿宋" w:eastAsia="仿宋" w:hAnsi="仿宋" w:cs="仿宋" w:hint="eastAsia"/>
            <w:lang w:eastAsia="zh-CN"/>
          </w:rPr>
          <w:t>(三)、节约用地措施</w:t>
        </w:r>
        <w:r>
          <w:tab/>
        </w:r>
        <w:r>
          <w:fldChar w:fldCharType="begin"/>
        </w:r>
        <w:r>
          <w:instrText xml:space="preserve"> PAGEREF _Toc28870 \h </w:instrText>
        </w:r>
        <w:r>
          <w:fldChar w:fldCharType="separate"/>
        </w:r>
        <w:r>
          <w:t>18</w:t>
        </w:r>
        <w:r>
          <w:fldChar w:fldCharType="end"/>
        </w:r>
      </w:hyperlink>
    </w:p>
    <w:p>
      <w:pPr>
        <w:pStyle w:val="TOC2"/>
        <w:tabs>
          <w:tab w:val="right" w:leader="dot" w:pos="8306"/>
        </w:tabs>
      </w:pPr>
      <w:hyperlink w:anchor="_Toc12266" w:history="1">
        <w:r>
          <w:rPr>
            <w:rFonts w:ascii="仿宋" w:eastAsia="仿宋" w:hAnsi="仿宋" w:cs="仿宋" w:hint="eastAsia"/>
            <w:lang w:eastAsia="zh-CN"/>
          </w:rPr>
          <w:t>(四)、总图布置方案</w:t>
        </w:r>
        <w:r>
          <w:tab/>
        </w:r>
        <w:r>
          <w:fldChar w:fldCharType="begin"/>
        </w:r>
        <w:r>
          <w:instrText xml:space="preserve"> PAGEREF _Toc12266 \h </w:instrText>
        </w:r>
        <w:r>
          <w:fldChar w:fldCharType="separate"/>
        </w:r>
        <w:r>
          <w:t>19</w:t>
        </w:r>
        <w:r>
          <w:fldChar w:fldCharType="end"/>
        </w:r>
      </w:hyperlink>
    </w:p>
    <w:p>
      <w:pPr>
        <w:pStyle w:val="TOC2"/>
        <w:tabs>
          <w:tab w:val="right" w:leader="dot" w:pos="8306"/>
        </w:tabs>
      </w:pPr>
      <w:hyperlink w:anchor="_Toc22768" w:history="1">
        <w:r>
          <w:rPr>
            <w:rFonts w:ascii="仿宋" w:eastAsia="仿宋" w:hAnsi="仿宋" w:cs="仿宋" w:hint="eastAsia"/>
            <w:lang w:eastAsia="zh-CN"/>
          </w:rPr>
          <w:t>(五)、选址综合评价</w:t>
        </w:r>
        <w:r>
          <w:tab/>
        </w:r>
        <w:r>
          <w:fldChar w:fldCharType="begin"/>
        </w:r>
        <w:r>
          <w:instrText xml:space="preserve"> PAGEREF _Toc22768 \h </w:instrText>
        </w:r>
        <w:r>
          <w:fldChar w:fldCharType="separate"/>
        </w:r>
        <w:r>
          <w:t>20</w:t>
        </w:r>
        <w:r>
          <w:fldChar w:fldCharType="end"/>
        </w:r>
      </w:hyperlink>
    </w:p>
    <w:p>
      <w:pPr>
        <w:pStyle w:val="TOC1"/>
        <w:tabs>
          <w:tab w:val="right" w:leader="dot" w:pos="8306"/>
        </w:tabs>
      </w:pPr>
      <w:hyperlink w:anchor="_Toc21304" w:history="1">
        <w:r>
          <w:rPr>
            <w:rFonts w:ascii="仿宋" w:eastAsia="仿宋" w:hAnsi="仿宋" w:cs="仿宋" w:hint="eastAsia"/>
            <w:lang w:eastAsia="zh-CN"/>
          </w:rPr>
          <w:t>七、EMA项目环境影响分析</w:t>
        </w:r>
        <w:r>
          <w:tab/>
        </w:r>
        <w:r>
          <w:fldChar w:fldCharType="begin"/>
        </w:r>
        <w:r>
          <w:instrText xml:space="preserve"> PAGEREF _Toc21304 \h </w:instrText>
        </w:r>
        <w:r>
          <w:fldChar w:fldCharType="separate"/>
        </w:r>
        <w:r>
          <w:t>21</w:t>
        </w:r>
        <w:r>
          <w:fldChar w:fldCharType="end"/>
        </w:r>
      </w:hyperlink>
    </w:p>
    <w:p>
      <w:pPr>
        <w:pStyle w:val="TOC2"/>
        <w:tabs>
          <w:tab w:val="right" w:leader="dot" w:pos="8306"/>
        </w:tabs>
      </w:pPr>
      <w:hyperlink w:anchor="_Toc19014" w:history="1">
        <w:r>
          <w:rPr>
            <w:rFonts w:ascii="仿宋" w:eastAsia="仿宋" w:hAnsi="仿宋" w:cs="仿宋" w:hint="eastAsia"/>
            <w:lang w:eastAsia="zh-CN"/>
          </w:rPr>
          <w:t>(一)、建设区域环境质量现状</w:t>
        </w:r>
        <w:r>
          <w:tab/>
        </w:r>
        <w:r>
          <w:fldChar w:fldCharType="begin"/>
        </w:r>
        <w:r>
          <w:instrText xml:space="preserve"> PAGEREF _Toc19014 \h </w:instrText>
        </w:r>
        <w:r>
          <w:fldChar w:fldCharType="separate"/>
        </w:r>
        <w:r>
          <w:t>21</w:t>
        </w:r>
        <w:r>
          <w:fldChar w:fldCharType="end"/>
        </w:r>
      </w:hyperlink>
    </w:p>
    <w:p>
      <w:pPr>
        <w:pStyle w:val="TOC2"/>
        <w:tabs>
          <w:tab w:val="right" w:leader="dot" w:pos="8306"/>
        </w:tabs>
      </w:pPr>
      <w:hyperlink w:anchor="_Toc8602" w:history="1">
        <w:r>
          <w:rPr>
            <w:rFonts w:ascii="仿宋" w:eastAsia="仿宋" w:hAnsi="仿宋" w:cs="仿宋" w:hint="eastAsia"/>
            <w:lang w:eastAsia="zh-CN"/>
          </w:rPr>
          <w:t>(二)、建设期环境保护</w:t>
        </w:r>
        <w:r>
          <w:tab/>
        </w:r>
        <w:r>
          <w:fldChar w:fldCharType="begin"/>
        </w:r>
        <w:r>
          <w:instrText xml:space="preserve"> PAGEREF _Toc8602 \h </w:instrText>
        </w:r>
        <w:r>
          <w:fldChar w:fldCharType="separate"/>
        </w:r>
        <w:r>
          <w:t>23</w:t>
        </w:r>
        <w:r>
          <w:fldChar w:fldCharType="end"/>
        </w:r>
      </w:hyperlink>
    </w:p>
    <w:p>
      <w:pPr>
        <w:pStyle w:val="TOC2"/>
        <w:tabs>
          <w:tab w:val="right" w:leader="dot" w:pos="8306"/>
        </w:tabs>
      </w:pPr>
      <w:hyperlink w:anchor="_Toc23444" w:history="1">
        <w:r>
          <w:rPr>
            <w:rFonts w:ascii="仿宋" w:eastAsia="仿宋" w:hAnsi="仿宋" w:cs="仿宋" w:hint="eastAsia"/>
            <w:lang w:eastAsia="zh-CN"/>
          </w:rPr>
          <w:t>(三)、运营期环境保护</w:t>
        </w:r>
        <w:r>
          <w:tab/>
        </w:r>
        <w:r>
          <w:fldChar w:fldCharType="begin"/>
        </w:r>
        <w:r>
          <w:instrText xml:space="preserve"> PAGEREF _Toc23444 \h </w:instrText>
        </w:r>
        <w:r>
          <w:fldChar w:fldCharType="separate"/>
        </w:r>
        <w:r>
          <w:t>24</w:t>
        </w:r>
        <w:r>
          <w:fldChar w:fldCharType="end"/>
        </w:r>
      </w:hyperlink>
    </w:p>
    <w:p>
      <w:pPr>
        <w:pStyle w:val="TOC2"/>
        <w:tabs>
          <w:tab w:val="right" w:leader="dot" w:pos="8306"/>
        </w:tabs>
      </w:pPr>
      <w:hyperlink w:anchor="_Toc19832" w:history="1">
        <w:r>
          <w:rPr>
            <w:rFonts w:ascii="仿宋" w:eastAsia="仿宋" w:hAnsi="仿宋" w:cs="仿宋" w:hint="eastAsia"/>
            <w:lang w:eastAsia="zh-CN"/>
          </w:rPr>
          <w:t>(四)、EMA项目建设对区域经济的影响</w:t>
        </w:r>
        <w:r>
          <w:tab/>
        </w:r>
        <w:r>
          <w:fldChar w:fldCharType="begin"/>
        </w:r>
        <w:r>
          <w:instrText xml:space="preserve"> PAGEREF _Toc19832 \h </w:instrText>
        </w:r>
        <w:r>
          <w:fldChar w:fldCharType="separate"/>
        </w:r>
        <w:r>
          <w:t>25</w:t>
        </w:r>
        <w:r>
          <w:fldChar w:fldCharType="end"/>
        </w:r>
      </w:hyperlink>
    </w:p>
    <w:p>
      <w:pPr>
        <w:pStyle w:val="TOC2"/>
        <w:tabs>
          <w:tab w:val="right" w:leader="dot" w:pos="8306"/>
        </w:tabs>
      </w:pPr>
      <w:hyperlink w:anchor="_Toc14658" w:history="1">
        <w:r>
          <w:rPr>
            <w:rFonts w:ascii="仿宋" w:eastAsia="仿宋" w:hAnsi="仿宋" w:cs="仿宋" w:hint="eastAsia"/>
            <w:lang w:eastAsia="zh-CN"/>
          </w:rPr>
          <w:t>(五)、废弃物处理</w:t>
        </w:r>
        <w:r>
          <w:tab/>
        </w:r>
        <w:r>
          <w:fldChar w:fldCharType="begin"/>
        </w:r>
        <w:r>
          <w:instrText xml:space="preserve"> PAGEREF _Toc14658 \h </w:instrText>
        </w:r>
        <w:r>
          <w:fldChar w:fldCharType="separate"/>
        </w:r>
        <w:r>
          <w:t>27</w:t>
        </w:r>
        <w:r>
          <w:fldChar w:fldCharType="end"/>
        </w:r>
      </w:hyperlink>
    </w:p>
    <w:p>
      <w:pPr>
        <w:pStyle w:val="TOC2"/>
        <w:tabs>
          <w:tab w:val="right" w:leader="dot" w:pos="8306"/>
        </w:tabs>
      </w:pPr>
      <w:hyperlink w:anchor="_Toc3764" w:history="1">
        <w:r>
          <w:rPr>
            <w:rFonts w:ascii="仿宋" w:eastAsia="仿宋" w:hAnsi="仿宋" w:cs="仿宋" w:hint="eastAsia"/>
            <w:lang w:eastAsia="zh-CN"/>
          </w:rPr>
          <w:t>(六)、特殊环境影响分析</w:t>
        </w:r>
        <w:r>
          <w:tab/>
        </w:r>
        <w:r>
          <w:fldChar w:fldCharType="begin"/>
        </w:r>
        <w:r>
          <w:instrText xml:space="preserve"> PAGEREF _Toc3764 \h </w:instrText>
        </w:r>
        <w:r>
          <w:fldChar w:fldCharType="separate"/>
        </w:r>
        <w:r>
          <w:t>28</w:t>
        </w:r>
        <w:r>
          <w:fldChar w:fldCharType="end"/>
        </w:r>
      </w:hyperlink>
    </w:p>
    <w:p>
      <w:pPr>
        <w:pStyle w:val="TOC2"/>
        <w:tabs>
          <w:tab w:val="right" w:leader="dot" w:pos="8306"/>
        </w:tabs>
      </w:pPr>
      <w:hyperlink w:anchor="_Toc27744" w:history="1">
        <w:r>
          <w:rPr>
            <w:rFonts w:ascii="仿宋" w:eastAsia="仿宋" w:hAnsi="仿宋" w:cs="仿宋" w:hint="eastAsia"/>
            <w:lang w:eastAsia="zh-CN"/>
          </w:rPr>
          <w:t>(七)、清洁生产</w:t>
        </w:r>
        <w:r>
          <w:tab/>
        </w:r>
        <w:r>
          <w:fldChar w:fldCharType="begin"/>
        </w:r>
        <w:r>
          <w:instrText xml:space="preserve"> PAGEREF _Toc27744 \h </w:instrText>
        </w:r>
        <w:r>
          <w:fldChar w:fldCharType="separate"/>
        </w:r>
        <w:r>
          <w:t>30</w:t>
        </w:r>
        <w:r>
          <w:fldChar w:fldCharType="end"/>
        </w:r>
      </w:hyperlink>
    </w:p>
    <w:p>
      <w:pPr>
        <w:pStyle w:val="TOC2"/>
        <w:tabs>
          <w:tab w:val="right" w:leader="dot" w:pos="8306"/>
        </w:tabs>
      </w:pPr>
      <w:hyperlink w:anchor="_Toc5" w:history="1">
        <w:r>
          <w:rPr>
            <w:rFonts w:ascii="仿宋" w:eastAsia="仿宋" w:hAnsi="仿宋" w:cs="仿宋" w:hint="eastAsia"/>
            <w:lang w:eastAsia="zh-CN"/>
          </w:rPr>
          <w:t>(八)、环境保护综合评价</w:t>
        </w:r>
        <w:r>
          <w:tab/>
        </w:r>
        <w:r>
          <w:fldChar w:fldCharType="begin"/>
        </w:r>
        <w:r>
          <w:instrText xml:space="preserve"> PAGEREF _Toc5 \h </w:instrText>
        </w:r>
        <w:r>
          <w:fldChar w:fldCharType="separate"/>
        </w:r>
        <w:r>
          <w:t>31</w:t>
        </w:r>
        <w:r>
          <w:fldChar w:fldCharType="end"/>
        </w:r>
      </w:hyperlink>
    </w:p>
    <w:p>
      <w:pPr>
        <w:pStyle w:val="TOC1"/>
        <w:tabs>
          <w:tab w:val="right" w:leader="dot" w:pos="8306"/>
        </w:tabs>
      </w:pPr>
      <w:hyperlink w:anchor="_Toc11015" w:history="1">
        <w:r>
          <w:rPr>
            <w:rFonts w:ascii="仿宋" w:eastAsia="仿宋" w:hAnsi="仿宋" w:cs="仿宋" w:hint="eastAsia"/>
            <w:lang w:eastAsia="zh-CN"/>
          </w:rPr>
          <w:t>八、EMA项目技术管理</w:t>
        </w:r>
        <w:r>
          <w:tab/>
        </w:r>
        <w:r>
          <w:fldChar w:fldCharType="begin"/>
        </w:r>
        <w:r>
          <w:instrText xml:space="preserve"> PAGEREF _Toc11015 \h </w:instrText>
        </w:r>
        <w:r>
          <w:fldChar w:fldCharType="separate"/>
        </w:r>
        <w:r>
          <w:t>32</w:t>
        </w:r>
        <w:r>
          <w:fldChar w:fldCharType="end"/>
        </w:r>
      </w:hyperlink>
    </w:p>
    <w:p>
      <w:pPr>
        <w:pStyle w:val="TOC2"/>
        <w:tabs>
          <w:tab w:val="right" w:leader="dot" w:pos="8306"/>
        </w:tabs>
      </w:pPr>
      <w:hyperlink w:anchor="_Toc29791" w:history="1">
        <w:r>
          <w:rPr>
            <w:rFonts w:ascii="仿宋" w:eastAsia="仿宋" w:hAnsi="仿宋" w:cs="仿宋" w:hint="eastAsia"/>
            <w:lang w:eastAsia="zh-CN"/>
          </w:rPr>
          <w:t>(一)、技术方案选用方向</w:t>
        </w:r>
        <w:r>
          <w:tab/>
        </w:r>
        <w:r>
          <w:fldChar w:fldCharType="begin"/>
        </w:r>
        <w:r>
          <w:instrText xml:space="preserve"> PAGEREF _Toc29791 \h </w:instrText>
        </w:r>
        <w:r>
          <w:fldChar w:fldCharType="separate"/>
        </w:r>
        <w:r>
          <w:t>32</w:t>
        </w:r>
        <w:r>
          <w:fldChar w:fldCharType="end"/>
        </w:r>
      </w:hyperlink>
    </w:p>
    <w:p>
      <w:pPr>
        <w:pStyle w:val="TOC2"/>
        <w:tabs>
          <w:tab w:val="right" w:leader="dot" w:pos="8306"/>
        </w:tabs>
      </w:pPr>
      <w:hyperlink w:anchor="_Toc1202" w:history="1">
        <w:r>
          <w:rPr>
            <w:rFonts w:ascii="仿宋" w:eastAsia="仿宋" w:hAnsi="仿宋" w:cs="仿宋" w:hint="eastAsia"/>
            <w:lang w:eastAsia="zh-CN"/>
          </w:rPr>
          <w:t>(二)、工艺技术方案选用原则</w:t>
        </w:r>
        <w:r>
          <w:tab/>
        </w:r>
        <w:r>
          <w:fldChar w:fldCharType="begin"/>
        </w:r>
        <w:r>
          <w:instrText xml:space="preserve"> PAGEREF _Toc1202 \h </w:instrText>
        </w:r>
        <w:r>
          <w:fldChar w:fldCharType="separate"/>
        </w:r>
        <w:r>
          <w:t>34</w:t>
        </w:r>
        <w:r>
          <w:fldChar w:fldCharType="end"/>
        </w:r>
      </w:hyperlink>
    </w:p>
    <w:p>
      <w:pPr>
        <w:pStyle w:val="TOC2"/>
        <w:tabs>
          <w:tab w:val="right" w:leader="dot" w:pos="8306"/>
        </w:tabs>
      </w:pPr>
      <w:hyperlink w:anchor="_Toc27733" w:history="1">
        <w:r>
          <w:rPr>
            <w:rFonts w:ascii="仿宋" w:eastAsia="仿宋" w:hAnsi="仿宋" w:cs="仿宋" w:hint="eastAsia"/>
            <w:lang w:eastAsia="zh-CN"/>
          </w:rPr>
          <w:t>(三)、工艺技术方案要求</w:t>
        </w:r>
        <w:r>
          <w:tab/>
        </w:r>
        <w:r>
          <w:fldChar w:fldCharType="begin"/>
        </w:r>
        <w:r>
          <w:instrText xml:space="preserve"> PAGEREF _Toc27733 \h </w:instrText>
        </w:r>
        <w:r>
          <w:fldChar w:fldCharType="separate"/>
        </w:r>
        <w:r>
          <w:t>36</w:t>
        </w:r>
        <w:r>
          <w:fldChar w:fldCharType="end"/>
        </w:r>
      </w:hyperlink>
    </w:p>
    <w:p>
      <w:pPr>
        <w:pStyle w:val="TOC1"/>
        <w:tabs>
          <w:tab w:val="right" w:leader="dot" w:pos="8306"/>
        </w:tabs>
      </w:pPr>
      <w:hyperlink w:anchor="_Toc4740" w:history="1">
        <w:r>
          <w:rPr>
            <w:rFonts w:ascii="仿宋" w:eastAsia="仿宋" w:hAnsi="仿宋" w:cs="仿宋" w:hint="eastAsia"/>
            <w:lang w:eastAsia="zh-CN"/>
          </w:rPr>
          <w:t>九、EMA项目风险管理</w:t>
        </w:r>
        <w:r>
          <w:tab/>
        </w:r>
        <w:r>
          <w:fldChar w:fldCharType="begin"/>
        </w:r>
        <w:r>
          <w:instrText xml:space="preserve"> PAGEREF _Toc4740 \h </w:instrText>
        </w:r>
        <w:r>
          <w:fldChar w:fldCharType="separate"/>
        </w:r>
        <w:r>
          <w:t>38</w:t>
        </w:r>
        <w:r>
          <w:fldChar w:fldCharType="end"/>
        </w:r>
      </w:hyperlink>
    </w:p>
    <w:p>
      <w:pPr>
        <w:pStyle w:val="TOC2"/>
        <w:tabs>
          <w:tab w:val="right" w:leader="dot" w:pos="8306"/>
        </w:tabs>
      </w:pPr>
      <w:hyperlink w:anchor="_Toc21469" w:history="1">
        <w:r>
          <w:rPr>
            <w:rFonts w:ascii="仿宋" w:eastAsia="仿宋" w:hAnsi="仿宋" w:cs="仿宋" w:hint="eastAsia"/>
            <w:lang w:eastAsia="zh-CN"/>
          </w:rPr>
          <w:t>(一)、风险识别与评估</w:t>
        </w:r>
        <w:r>
          <w:tab/>
        </w:r>
        <w:r>
          <w:fldChar w:fldCharType="begin"/>
        </w:r>
        <w:r>
          <w:instrText xml:space="preserve"> PAGEREF _Toc21469 \h </w:instrText>
        </w:r>
        <w:r>
          <w:fldChar w:fldCharType="separate"/>
        </w:r>
        <w:r>
          <w:t>38</w:t>
        </w:r>
        <w:r>
          <w:fldChar w:fldCharType="end"/>
        </w:r>
      </w:hyperlink>
    </w:p>
    <w:p>
      <w:pPr>
        <w:pStyle w:val="TOC2"/>
        <w:tabs>
          <w:tab w:val="right" w:leader="dot" w:pos="8306"/>
        </w:tabs>
      </w:pPr>
      <w:hyperlink w:anchor="_Toc21139" w:history="1">
        <w:r>
          <w:rPr>
            <w:rFonts w:ascii="仿宋" w:eastAsia="仿宋" w:hAnsi="仿宋" w:cs="仿宋" w:hint="eastAsia"/>
            <w:lang w:eastAsia="zh-CN"/>
          </w:rPr>
          <w:t>(二)、风险应对策略</w:t>
        </w:r>
        <w:r>
          <w:tab/>
        </w:r>
        <w:r>
          <w:fldChar w:fldCharType="begin"/>
        </w:r>
        <w:r>
          <w:instrText xml:space="preserve"> PAGEREF _Toc21139 \h </w:instrText>
        </w:r>
        <w:r>
          <w:fldChar w:fldCharType="separate"/>
        </w:r>
        <w:r>
          <w:t>39</w:t>
        </w:r>
        <w:r>
          <w:fldChar w:fldCharType="end"/>
        </w:r>
      </w:hyperlink>
    </w:p>
    <w:p>
      <w:pPr>
        <w:pStyle w:val="TOC2"/>
        <w:tabs>
          <w:tab w:val="right" w:leader="dot" w:pos="8306"/>
        </w:tabs>
      </w:pPr>
      <w:hyperlink w:anchor="_Toc13020" w:history="1">
        <w:r>
          <w:rPr>
            <w:rFonts w:ascii="仿宋" w:eastAsia="仿宋" w:hAnsi="仿宋" w:cs="仿宋" w:hint="eastAsia"/>
            <w:lang w:eastAsia="zh-CN"/>
          </w:rPr>
          <w:t>(三)、风险监控与控制</w:t>
        </w:r>
        <w:r>
          <w:tab/>
        </w:r>
        <w:r>
          <w:fldChar w:fldCharType="begin"/>
        </w:r>
        <w:r>
          <w:instrText xml:space="preserve"> PAGEREF _Toc13020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43" w:history="1">
        <w:r>
          <w:rPr>
            <w:rFonts w:ascii="仿宋" w:eastAsia="仿宋" w:hAnsi="仿宋" w:cs="仿宋" w:hint="eastAsia"/>
            <w:lang w:eastAsia="zh-CN"/>
          </w:rPr>
          <w:t>十、EMA项目人力资源管理</w:t>
        </w:r>
        <w:r>
          <w:tab/>
        </w:r>
        <w:r>
          <w:fldChar w:fldCharType="begin"/>
        </w:r>
        <w:r>
          <w:instrText xml:space="preserve"> PAGEREF _Toc20143 \h </w:instrText>
        </w:r>
        <w:r>
          <w:fldChar w:fldCharType="separate"/>
        </w:r>
        <w:r>
          <w:t>42</w:t>
        </w:r>
        <w:r>
          <w:fldChar w:fldCharType="end"/>
        </w:r>
      </w:hyperlink>
    </w:p>
    <w:p>
      <w:pPr>
        <w:pStyle w:val="TOC2"/>
        <w:tabs>
          <w:tab w:val="right" w:leader="dot" w:pos="8306"/>
        </w:tabs>
      </w:pPr>
      <w:hyperlink w:anchor="_Toc3937" w:history="1">
        <w:r>
          <w:rPr>
            <w:rFonts w:ascii="仿宋" w:eastAsia="仿宋" w:hAnsi="仿宋" w:cs="仿宋" w:hint="eastAsia"/>
            <w:lang w:eastAsia="zh-CN"/>
          </w:rPr>
          <w:t>(一)、建立健全的预算管理制度</w:t>
        </w:r>
        <w:r>
          <w:tab/>
        </w:r>
        <w:r>
          <w:fldChar w:fldCharType="begin"/>
        </w:r>
        <w:r>
          <w:instrText xml:space="preserve"> PAGEREF _Toc3937 \h </w:instrText>
        </w:r>
        <w:r>
          <w:fldChar w:fldCharType="separate"/>
        </w:r>
        <w:r>
          <w:t>42</w:t>
        </w:r>
        <w:r>
          <w:fldChar w:fldCharType="end"/>
        </w:r>
      </w:hyperlink>
    </w:p>
    <w:p>
      <w:pPr>
        <w:pStyle w:val="TOC2"/>
        <w:tabs>
          <w:tab w:val="right" w:leader="dot" w:pos="8306"/>
        </w:tabs>
      </w:pPr>
      <w:hyperlink w:anchor="_Toc29245" w:history="1">
        <w:r>
          <w:rPr>
            <w:rFonts w:ascii="仿宋" w:eastAsia="仿宋" w:hAnsi="仿宋" w:cs="仿宋" w:hint="eastAsia"/>
            <w:lang w:eastAsia="zh-CN"/>
          </w:rPr>
          <w:t>(二)、加强资金流动监控</w:t>
        </w:r>
        <w:r>
          <w:tab/>
        </w:r>
        <w:r>
          <w:fldChar w:fldCharType="begin"/>
        </w:r>
        <w:r>
          <w:instrText xml:space="preserve"> PAGEREF _Toc29245 \h </w:instrText>
        </w:r>
        <w:r>
          <w:fldChar w:fldCharType="separate"/>
        </w:r>
        <w:r>
          <w:t>43</w:t>
        </w:r>
        <w:r>
          <w:fldChar w:fldCharType="end"/>
        </w:r>
      </w:hyperlink>
    </w:p>
    <w:p>
      <w:pPr>
        <w:pStyle w:val="TOC2"/>
        <w:tabs>
          <w:tab w:val="right" w:leader="dot" w:pos="8306"/>
        </w:tabs>
      </w:pPr>
      <w:hyperlink w:anchor="_Toc30336" w:history="1">
        <w:r>
          <w:rPr>
            <w:rFonts w:ascii="仿宋" w:eastAsia="仿宋" w:hAnsi="仿宋" w:cs="仿宋" w:hint="eastAsia"/>
            <w:lang w:eastAsia="zh-CN"/>
          </w:rPr>
          <w:t>(三)、制定完善的风险控制机制</w:t>
        </w:r>
        <w:r>
          <w:tab/>
        </w:r>
        <w:r>
          <w:fldChar w:fldCharType="begin"/>
        </w:r>
        <w:r>
          <w:instrText xml:space="preserve"> PAGEREF _Toc30336 \h </w:instrText>
        </w:r>
        <w:r>
          <w:fldChar w:fldCharType="separate"/>
        </w:r>
        <w:r>
          <w:t>44</w:t>
        </w:r>
        <w:r>
          <w:fldChar w:fldCharType="end"/>
        </w:r>
      </w:hyperlink>
    </w:p>
    <w:p>
      <w:pPr>
        <w:pStyle w:val="TOC2"/>
        <w:tabs>
          <w:tab w:val="right" w:leader="dot" w:pos="8306"/>
        </w:tabs>
      </w:pPr>
      <w:hyperlink w:anchor="_Toc20516" w:history="1">
        <w:r>
          <w:rPr>
            <w:rFonts w:ascii="仿宋" w:eastAsia="仿宋" w:hAnsi="仿宋" w:cs="仿宋" w:hint="eastAsia"/>
            <w:lang w:eastAsia="zh-CN"/>
          </w:rPr>
          <w:t>(四)、优化成本管理</w:t>
        </w:r>
        <w:r>
          <w:tab/>
        </w:r>
        <w:r>
          <w:fldChar w:fldCharType="begin"/>
        </w:r>
        <w:r>
          <w:instrText xml:space="preserve"> PAGEREF _Toc20516 \h </w:instrText>
        </w:r>
        <w:r>
          <w:fldChar w:fldCharType="separate"/>
        </w:r>
        <w:r>
          <w:t>46</w:t>
        </w:r>
        <w:r>
          <w:fldChar w:fldCharType="end"/>
        </w:r>
      </w:hyperlink>
    </w:p>
    <w:p>
      <w:pPr>
        <w:pStyle w:val="TOC1"/>
        <w:tabs>
          <w:tab w:val="right" w:leader="dot" w:pos="8306"/>
        </w:tabs>
      </w:pPr>
      <w:hyperlink w:anchor="_Toc2337" w:history="1">
        <w:r>
          <w:rPr>
            <w:rFonts w:ascii="仿宋" w:eastAsia="仿宋" w:hAnsi="仿宋" w:cs="仿宋" w:hint="eastAsia"/>
            <w:lang w:eastAsia="zh-CN"/>
          </w:rPr>
          <w:t>十一、EMA项目经营效益</w:t>
        </w:r>
        <w:r>
          <w:tab/>
        </w:r>
        <w:r>
          <w:fldChar w:fldCharType="begin"/>
        </w:r>
        <w:r>
          <w:instrText xml:space="preserve"> PAGEREF _Toc2337 \h </w:instrText>
        </w:r>
        <w:r>
          <w:fldChar w:fldCharType="separate"/>
        </w:r>
        <w:r>
          <w:t>47</w:t>
        </w:r>
        <w:r>
          <w:fldChar w:fldCharType="end"/>
        </w:r>
      </w:hyperlink>
    </w:p>
    <w:p>
      <w:pPr>
        <w:pStyle w:val="TOC2"/>
        <w:tabs>
          <w:tab w:val="right" w:leader="dot" w:pos="8306"/>
        </w:tabs>
      </w:pPr>
      <w:hyperlink w:anchor="_Toc24795" w:history="1">
        <w:r>
          <w:rPr>
            <w:rFonts w:ascii="仿宋" w:eastAsia="仿宋" w:hAnsi="仿宋" w:cs="仿宋" w:hint="eastAsia"/>
            <w:lang w:eastAsia="zh-CN"/>
          </w:rPr>
          <w:t>(一)、经济评价财务测算</w:t>
        </w:r>
        <w:r>
          <w:tab/>
        </w:r>
        <w:r>
          <w:fldChar w:fldCharType="begin"/>
        </w:r>
        <w:r>
          <w:instrText xml:space="preserve"> PAGEREF _Toc24795 \h </w:instrText>
        </w:r>
        <w:r>
          <w:fldChar w:fldCharType="separate"/>
        </w:r>
        <w:r>
          <w:t>47</w:t>
        </w:r>
        <w:r>
          <w:fldChar w:fldCharType="end"/>
        </w:r>
      </w:hyperlink>
    </w:p>
    <w:p>
      <w:pPr>
        <w:pStyle w:val="TOC2"/>
        <w:tabs>
          <w:tab w:val="right" w:leader="dot" w:pos="8306"/>
        </w:tabs>
      </w:pPr>
      <w:hyperlink w:anchor="_Toc5196" w:history="1">
        <w:r>
          <w:rPr>
            <w:rFonts w:ascii="仿宋" w:eastAsia="仿宋" w:hAnsi="仿宋" w:cs="仿宋" w:hint="eastAsia"/>
            <w:lang w:eastAsia="zh-CN"/>
          </w:rPr>
          <w:t>(二)、EMA项目盈利能力分析</w:t>
        </w:r>
        <w:r>
          <w:tab/>
        </w:r>
        <w:r>
          <w:fldChar w:fldCharType="begin"/>
        </w:r>
        <w:r>
          <w:instrText xml:space="preserve"> PAGEREF _Toc5196 \h </w:instrText>
        </w:r>
        <w:r>
          <w:fldChar w:fldCharType="separate"/>
        </w:r>
        <w:r>
          <w:t>48</w:t>
        </w:r>
        <w:r>
          <w:fldChar w:fldCharType="end"/>
        </w:r>
      </w:hyperlink>
    </w:p>
    <w:p>
      <w:pPr>
        <w:pStyle w:val="TOC1"/>
        <w:tabs>
          <w:tab w:val="right" w:leader="dot" w:pos="8306"/>
        </w:tabs>
      </w:pPr>
      <w:hyperlink w:anchor="_Toc16911" w:history="1">
        <w:r>
          <w:rPr>
            <w:rFonts w:ascii="仿宋" w:eastAsia="仿宋" w:hAnsi="仿宋" w:cs="仿宋" w:hint="eastAsia"/>
            <w:lang w:eastAsia="zh-CN"/>
          </w:rPr>
          <w:t>十二、EMA项目人力资源培养与发展</w:t>
        </w:r>
        <w:r>
          <w:tab/>
        </w:r>
        <w:r>
          <w:fldChar w:fldCharType="begin"/>
        </w:r>
        <w:r>
          <w:instrText xml:space="preserve"> PAGEREF _Toc16911 \h </w:instrText>
        </w:r>
        <w:r>
          <w:fldChar w:fldCharType="separate"/>
        </w:r>
        <w:r>
          <w:t>49</w:t>
        </w:r>
        <w:r>
          <w:fldChar w:fldCharType="end"/>
        </w:r>
      </w:hyperlink>
    </w:p>
    <w:p>
      <w:pPr>
        <w:pStyle w:val="TOC2"/>
        <w:tabs>
          <w:tab w:val="right" w:leader="dot" w:pos="8306"/>
        </w:tabs>
      </w:pPr>
      <w:hyperlink w:anchor="_Toc14509" w:history="1">
        <w:r>
          <w:rPr>
            <w:rFonts w:ascii="仿宋" w:eastAsia="仿宋" w:hAnsi="仿宋" w:cs="仿宋" w:hint="eastAsia"/>
            <w:lang w:eastAsia="zh-CN"/>
          </w:rPr>
          <w:t>(一)、人才需求与规划</w:t>
        </w:r>
        <w:r>
          <w:tab/>
        </w:r>
        <w:r>
          <w:fldChar w:fldCharType="begin"/>
        </w:r>
        <w:r>
          <w:instrText xml:space="preserve"> PAGEREF _Toc14509 \h </w:instrText>
        </w:r>
        <w:r>
          <w:fldChar w:fldCharType="separate"/>
        </w:r>
        <w:r>
          <w:t>49</w:t>
        </w:r>
        <w:r>
          <w:fldChar w:fldCharType="end"/>
        </w:r>
      </w:hyperlink>
    </w:p>
    <w:p>
      <w:pPr>
        <w:pStyle w:val="TOC2"/>
        <w:tabs>
          <w:tab w:val="right" w:leader="dot" w:pos="8306"/>
        </w:tabs>
      </w:pPr>
      <w:hyperlink w:anchor="_Toc3215" w:history="1">
        <w:r>
          <w:rPr>
            <w:rFonts w:ascii="仿宋" w:eastAsia="仿宋" w:hAnsi="仿宋" w:cs="仿宋" w:hint="eastAsia"/>
            <w:lang w:eastAsia="zh-CN"/>
          </w:rPr>
          <w:t>(二)、培训与发展计划</w:t>
        </w:r>
        <w:r>
          <w:tab/>
        </w:r>
        <w:r>
          <w:fldChar w:fldCharType="begin"/>
        </w:r>
        <w:r>
          <w:instrText xml:space="preserve"> PAGEREF _Toc3215 \h </w:instrText>
        </w:r>
        <w:r>
          <w:fldChar w:fldCharType="separate"/>
        </w:r>
        <w:r>
          <w:t>49</w:t>
        </w:r>
        <w:r>
          <w:fldChar w:fldCharType="end"/>
        </w:r>
      </w:hyperlink>
    </w:p>
    <w:p>
      <w:pPr>
        <w:pStyle w:val="TOC1"/>
        <w:tabs>
          <w:tab w:val="right" w:leader="dot" w:pos="8306"/>
        </w:tabs>
      </w:pPr>
      <w:hyperlink w:anchor="_Toc872" w:history="1">
        <w:r>
          <w:rPr>
            <w:rFonts w:ascii="仿宋" w:eastAsia="仿宋" w:hAnsi="仿宋" w:cs="仿宋" w:hint="eastAsia"/>
            <w:lang w:eastAsia="zh-CN"/>
          </w:rPr>
          <w:t>十三、质量管理体系</w:t>
        </w:r>
        <w:r>
          <w:tab/>
        </w:r>
        <w:r>
          <w:fldChar w:fldCharType="begin"/>
        </w:r>
        <w:r>
          <w:instrText xml:space="preserve"> PAGEREF _Toc872 \h </w:instrText>
        </w:r>
        <w:r>
          <w:fldChar w:fldCharType="separate"/>
        </w:r>
        <w:r>
          <w:t>50</w:t>
        </w:r>
        <w:r>
          <w:fldChar w:fldCharType="end"/>
        </w:r>
      </w:hyperlink>
    </w:p>
    <w:p>
      <w:pPr>
        <w:pStyle w:val="TOC2"/>
        <w:tabs>
          <w:tab w:val="right" w:leader="dot" w:pos="8306"/>
        </w:tabs>
      </w:pPr>
      <w:hyperlink w:anchor="_Toc14925" w:history="1">
        <w:r>
          <w:rPr>
            <w:rFonts w:ascii="仿宋" w:eastAsia="仿宋" w:hAnsi="仿宋" w:cs="仿宋" w:hint="eastAsia"/>
            <w:lang w:eastAsia="zh-CN"/>
          </w:rPr>
          <w:t>(一)、质量目标与方针</w:t>
        </w:r>
        <w:r>
          <w:tab/>
        </w:r>
        <w:r>
          <w:fldChar w:fldCharType="begin"/>
        </w:r>
        <w:r>
          <w:instrText xml:space="preserve"> PAGEREF _Toc14925 \h </w:instrText>
        </w:r>
        <w:r>
          <w:fldChar w:fldCharType="separate"/>
        </w:r>
        <w:r>
          <w:t>50</w:t>
        </w:r>
        <w:r>
          <w:fldChar w:fldCharType="end"/>
        </w:r>
      </w:hyperlink>
    </w:p>
    <w:p>
      <w:pPr>
        <w:pStyle w:val="TOC2"/>
        <w:tabs>
          <w:tab w:val="right" w:leader="dot" w:pos="8306"/>
        </w:tabs>
      </w:pPr>
      <w:hyperlink w:anchor="_Toc10879" w:history="1">
        <w:r>
          <w:rPr>
            <w:rFonts w:ascii="仿宋" w:eastAsia="仿宋" w:hAnsi="仿宋" w:cs="仿宋" w:hint="eastAsia"/>
            <w:lang w:eastAsia="zh-CN"/>
          </w:rPr>
          <w:t>(二)、质量管理责任</w:t>
        </w:r>
        <w:r>
          <w:tab/>
        </w:r>
        <w:r>
          <w:fldChar w:fldCharType="begin"/>
        </w:r>
        <w:r>
          <w:instrText xml:space="preserve"> PAGEREF _Toc10879 \h </w:instrText>
        </w:r>
        <w:r>
          <w:fldChar w:fldCharType="separate"/>
        </w:r>
        <w:r>
          <w:t>51</w:t>
        </w:r>
        <w:r>
          <w:fldChar w:fldCharType="end"/>
        </w:r>
      </w:hyperlink>
    </w:p>
    <w:p>
      <w:pPr>
        <w:pStyle w:val="TOC2"/>
        <w:tabs>
          <w:tab w:val="right" w:leader="dot" w:pos="8306"/>
        </w:tabs>
      </w:pPr>
      <w:hyperlink w:anchor="_Toc9657" w:history="1">
        <w:r>
          <w:rPr>
            <w:rFonts w:ascii="仿宋" w:eastAsia="仿宋" w:hAnsi="仿宋" w:cs="仿宋" w:hint="eastAsia"/>
            <w:lang w:eastAsia="zh-CN"/>
          </w:rPr>
          <w:t>(三)、质量管理体系文件</w:t>
        </w:r>
        <w:r>
          <w:tab/>
        </w:r>
        <w:r>
          <w:fldChar w:fldCharType="begin"/>
        </w:r>
        <w:r>
          <w:instrText xml:space="preserve"> PAGEREF _Toc9657 \h </w:instrText>
        </w:r>
        <w:r>
          <w:fldChar w:fldCharType="separate"/>
        </w:r>
        <w:r>
          <w:t>52</w:t>
        </w:r>
        <w:r>
          <w:fldChar w:fldCharType="end"/>
        </w:r>
      </w:hyperlink>
    </w:p>
    <w:p>
      <w:pPr>
        <w:pStyle w:val="TOC2"/>
        <w:tabs>
          <w:tab w:val="right" w:leader="dot" w:pos="8306"/>
        </w:tabs>
      </w:pPr>
      <w:hyperlink w:anchor="_Toc29001" w:history="1">
        <w:r>
          <w:rPr>
            <w:rFonts w:ascii="仿宋" w:eastAsia="仿宋" w:hAnsi="仿宋" w:cs="仿宋" w:hint="eastAsia"/>
            <w:lang w:eastAsia="zh-CN"/>
          </w:rPr>
          <w:t>(四)、质量培训与教育</w:t>
        </w:r>
        <w:r>
          <w:tab/>
        </w:r>
        <w:r>
          <w:fldChar w:fldCharType="begin"/>
        </w:r>
        <w:r>
          <w:instrText xml:space="preserve"> PAGEREF _Toc29001 \h </w:instrText>
        </w:r>
        <w:r>
          <w:fldChar w:fldCharType="separate"/>
        </w:r>
        <w:r>
          <w:t>54</w:t>
        </w:r>
        <w:r>
          <w:fldChar w:fldCharType="end"/>
        </w:r>
      </w:hyperlink>
    </w:p>
    <w:p>
      <w:pPr>
        <w:pStyle w:val="TOC2"/>
        <w:tabs>
          <w:tab w:val="right" w:leader="dot" w:pos="8306"/>
        </w:tabs>
      </w:pPr>
      <w:hyperlink w:anchor="_Toc13518" w:history="1">
        <w:r>
          <w:rPr>
            <w:rFonts w:ascii="仿宋" w:eastAsia="仿宋" w:hAnsi="仿宋" w:cs="仿宋" w:hint="eastAsia"/>
            <w:lang w:eastAsia="zh-CN"/>
          </w:rPr>
          <w:t>(五)、质量审核与评价</w:t>
        </w:r>
        <w:r>
          <w:tab/>
        </w:r>
        <w:r>
          <w:fldChar w:fldCharType="begin"/>
        </w:r>
        <w:r>
          <w:instrText xml:space="preserve"> PAGEREF _Toc13518 \h </w:instrText>
        </w:r>
        <w:r>
          <w:fldChar w:fldCharType="separate"/>
        </w:r>
        <w:r>
          <w:t>55</w:t>
        </w:r>
        <w:r>
          <w:fldChar w:fldCharType="end"/>
        </w:r>
      </w:hyperlink>
    </w:p>
    <w:p>
      <w:pPr>
        <w:pStyle w:val="TOC2"/>
        <w:tabs>
          <w:tab w:val="right" w:leader="dot" w:pos="8306"/>
        </w:tabs>
      </w:pPr>
      <w:hyperlink w:anchor="_Toc7635" w:history="1">
        <w:r>
          <w:rPr>
            <w:rFonts w:ascii="仿宋" w:eastAsia="仿宋" w:hAnsi="仿宋" w:cs="仿宋" w:hint="eastAsia"/>
            <w:lang w:eastAsia="zh-CN"/>
          </w:rPr>
          <w:t>(六)、不符合与纠正措施</w:t>
        </w:r>
        <w:r>
          <w:tab/>
        </w:r>
        <w:r>
          <w:fldChar w:fldCharType="begin"/>
        </w:r>
        <w:r>
          <w:instrText xml:space="preserve"> PAGEREF _Toc7635 \h </w:instrText>
        </w:r>
        <w:r>
          <w:fldChar w:fldCharType="separate"/>
        </w:r>
        <w:r>
          <w:t>57</w:t>
        </w:r>
        <w:r>
          <w:fldChar w:fldCharType="end"/>
        </w:r>
      </w:hyperlink>
    </w:p>
    <w:p>
      <w:pPr>
        <w:pStyle w:val="TOC1"/>
        <w:tabs>
          <w:tab w:val="right" w:leader="dot" w:pos="8306"/>
        </w:tabs>
      </w:pPr>
      <w:hyperlink w:anchor="_Toc5495" w:history="1">
        <w:r>
          <w:rPr>
            <w:rFonts w:ascii="仿宋" w:eastAsia="仿宋" w:hAnsi="仿宋" w:cs="仿宋" w:hint="eastAsia"/>
            <w:lang w:eastAsia="zh-CN"/>
          </w:rPr>
          <w:t>十四、EMA项目实施保障措施</w:t>
        </w:r>
        <w:r>
          <w:tab/>
        </w:r>
        <w:r>
          <w:fldChar w:fldCharType="begin"/>
        </w:r>
        <w:r>
          <w:instrText xml:space="preserve"> PAGEREF _Toc5495 \h </w:instrText>
        </w:r>
        <w:r>
          <w:fldChar w:fldCharType="separate"/>
        </w:r>
        <w:r>
          <w:t>58</w:t>
        </w:r>
        <w:r>
          <w:fldChar w:fldCharType="end"/>
        </w:r>
      </w:hyperlink>
    </w:p>
    <w:p>
      <w:pPr>
        <w:pStyle w:val="TOC2"/>
        <w:tabs>
          <w:tab w:val="right" w:leader="dot" w:pos="8306"/>
        </w:tabs>
      </w:pPr>
      <w:hyperlink w:anchor="_Toc28197" w:history="1">
        <w:r>
          <w:rPr>
            <w:rFonts w:ascii="仿宋" w:eastAsia="仿宋" w:hAnsi="仿宋" w:cs="仿宋" w:hint="eastAsia"/>
            <w:lang w:eastAsia="zh-CN"/>
          </w:rPr>
          <w:t>(一)、EMA项目实施保障机制</w:t>
        </w:r>
        <w:r>
          <w:tab/>
        </w:r>
        <w:r>
          <w:fldChar w:fldCharType="begin"/>
        </w:r>
        <w:r>
          <w:instrText xml:space="preserve"> PAGEREF _Toc28197 \h </w:instrText>
        </w:r>
        <w:r>
          <w:fldChar w:fldCharType="separate"/>
        </w:r>
        <w:r>
          <w:t>58</w:t>
        </w:r>
        <w:r>
          <w:fldChar w:fldCharType="end"/>
        </w:r>
      </w:hyperlink>
    </w:p>
    <w:p>
      <w:pPr>
        <w:pStyle w:val="TOC2"/>
        <w:tabs>
          <w:tab w:val="right" w:leader="dot" w:pos="8306"/>
        </w:tabs>
      </w:pPr>
      <w:hyperlink w:anchor="_Toc24126" w:history="1">
        <w:r>
          <w:rPr>
            <w:rFonts w:ascii="仿宋" w:eastAsia="仿宋" w:hAnsi="仿宋" w:cs="仿宋" w:hint="eastAsia"/>
            <w:lang w:eastAsia="zh-CN"/>
          </w:rPr>
          <w:t>(二)、EMA项目法律合规要求</w:t>
        </w:r>
        <w:r>
          <w:tab/>
        </w:r>
        <w:r>
          <w:fldChar w:fldCharType="begin"/>
        </w:r>
        <w:r>
          <w:instrText xml:space="preserve"> PAGEREF _Toc24126 \h </w:instrText>
        </w:r>
        <w:r>
          <w:fldChar w:fldCharType="separate"/>
        </w:r>
        <w:r>
          <w:t>61</w:t>
        </w:r>
        <w:r>
          <w:fldChar w:fldCharType="end"/>
        </w:r>
      </w:hyperlink>
    </w:p>
    <w:p>
      <w:pPr>
        <w:pStyle w:val="TOC2"/>
        <w:tabs>
          <w:tab w:val="right" w:leader="dot" w:pos="8306"/>
        </w:tabs>
      </w:pPr>
      <w:hyperlink w:anchor="_Toc13497" w:history="1">
        <w:r>
          <w:rPr>
            <w:rFonts w:ascii="仿宋" w:eastAsia="仿宋" w:hAnsi="仿宋" w:cs="仿宋" w:hint="eastAsia"/>
            <w:lang w:eastAsia="zh-CN"/>
          </w:rPr>
          <w:t>(三)、EMA项目合同管理与法律事务</w:t>
        </w:r>
        <w:r>
          <w:tab/>
        </w:r>
        <w:r>
          <w:fldChar w:fldCharType="begin"/>
        </w:r>
        <w:r>
          <w:instrText xml:space="preserve"> PAGEREF _Toc13497 \h </w:instrText>
        </w:r>
        <w:r>
          <w:fldChar w:fldCharType="separate"/>
        </w:r>
        <w:r>
          <w:t>65</w:t>
        </w:r>
        <w:r>
          <w:fldChar w:fldCharType="end"/>
        </w:r>
      </w:hyperlink>
    </w:p>
    <w:p>
      <w:pPr>
        <w:pStyle w:val="TOC2"/>
        <w:tabs>
          <w:tab w:val="right" w:leader="dot" w:pos="8306"/>
        </w:tabs>
      </w:pPr>
      <w:hyperlink w:anchor="_Toc15720" w:history="1">
        <w:r>
          <w:rPr>
            <w:rFonts w:ascii="仿宋" w:eastAsia="仿宋" w:hAnsi="仿宋" w:cs="仿宋" w:hint="eastAsia"/>
            <w:lang w:eastAsia="zh-CN"/>
          </w:rPr>
          <w:t>(四)、EMA项目知识产权保护策略</w:t>
        </w:r>
        <w:r>
          <w:tab/>
        </w:r>
        <w:r>
          <w:fldChar w:fldCharType="begin"/>
        </w:r>
        <w:r>
          <w:instrText xml:space="preserve"> PAGEREF _Toc15720 \h </w:instrText>
        </w:r>
        <w:r>
          <w:fldChar w:fldCharType="separate"/>
        </w:r>
        <w:r>
          <w:t>71</w:t>
        </w:r>
        <w:r>
          <w:fldChar w:fldCharType="end"/>
        </w:r>
      </w:hyperlink>
    </w:p>
    <w:p>
      <w:pPr>
        <w:pStyle w:val="TOC1"/>
        <w:tabs>
          <w:tab w:val="right" w:leader="dot" w:pos="8306"/>
        </w:tabs>
      </w:pPr>
      <w:hyperlink w:anchor="_Toc15786" w:history="1">
        <w:r>
          <w:rPr>
            <w:rFonts w:ascii="仿宋" w:eastAsia="仿宋" w:hAnsi="仿宋" w:cs="仿宋" w:hint="eastAsia"/>
            <w:lang w:eastAsia="zh-CN"/>
          </w:rPr>
          <w:t>十五、利益相关者分析与沟通计划</w:t>
        </w:r>
        <w:r>
          <w:tab/>
        </w:r>
        <w:r>
          <w:fldChar w:fldCharType="begin"/>
        </w:r>
        <w:r>
          <w:instrText xml:space="preserve"> PAGEREF _Toc15786 \h </w:instrText>
        </w:r>
        <w:r>
          <w:fldChar w:fldCharType="separate"/>
        </w:r>
        <w:r>
          <w:t>73</w:t>
        </w:r>
        <w:r>
          <w:fldChar w:fldCharType="end"/>
        </w:r>
      </w:hyperlink>
    </w:p>
    <w:p>
      <w:pPr>
        <w:pStyle w:val="TOC2"/>
        <w:tabs>
          <w:tab w:val="right" w:leader="dot" w:pos="8306"/>
        </w:tabs>
      </w:pPr>
      <w:hyperlink w:anchor="_Toc29156" w:history="1">
        <w:r>
          <w:rPr>
            <w:rFonts w:ascii="仿宋" w:eastAsia="仿宋" w:hAnsi="仿宋" w:cs="仿宋" w:hint="eastAsia"/>
            <w:lang w:eastAsia="zh-CN"/>
          </w:rPr>
          <w:t>(一)、利益相关者分析</w:t>
        </w:r>
        <w:r>
          <w:tab/>
        </w:r>
        <w:r>
          <w:fldChar w:fldCharType="begin"/>
        </w:r>
        <w:r>
          <w:instrText xml:space="preserve"> PAGEREF _Toc29156 \h </w:instrText>
        </w:r>
        <w:r>
          <w:fldChar w:fldCharType="separate"/>
        </w:r>
        <w:r>
          <w:t>73</w:t>
        </w:r>
        <w:r>
          <w:fldChar w:fldCharType="end"/>
        </w:r>
      </w:hyperlink>
    </w:p>
    <w:p>
      <w:pPr>
        <w:pStyle w:val="TOC2"/>
        <w:tabs>
          <w:tab w:val="right" w:leader="dot" w:pos="8306"/>
        </w:tabs>
      </w:pPr>
      <w:hyperlink w:anchor="_Toc27240" w:history="1">
        <w:r>
          <w:rPr>
            <w:rFonts w:ascii="仿宋" w:eastAsia="仿宋" w:hAnsi="仿宋" w:cs="仿宋" w:hint="eastAsia"/>
            <w:lang w:eastAsia="zh-CN"/>
          </w:rPr>
          <w:t>(二)、沟通计划</w:t>
        </w:r>
        <w:r>
          <w:tab/>
        </w:r>
        <w:r>
          <w:fldChar w:fldCharType="begin"/>
        </w:r>
        <w:r>
          <w:instrText xml:space="preserve"> PAGEREF _Toc27240 \h </w:instrText>
        </w:r>
        <w:r>
          <w:fldChar w:fldCharType="separate"/>
        </w:r>
        <w:r>
          <w:t>74</w:t>
        </w:r>
        <w:r>
          <w:fldChar w:fldCharType="end"/>
        </w:r>
      </w:hyperlink>
    </w:p>
    <w:p>
      <w:pPr>
        <w:pStyle w:val="TOC1"/>
        <w:tabs>
          <w:tab w:val="right" w:leader="dot" w:pos="8306"/>
        </w:tabs>
      </w:pPr>
      <w:hyperlink w:anchor="_Toc25782" w:history="1">
        <w:r>
          <w:rPr>
            <w:rFonts w:ascii="仿宋" w:eastAsia="仿宋" w:hAnsi="仿宋" w:cs="仿宋" w:hint="eastAsia"/>
            <w:lang w:eastAsia="zh-CN"/>
          </w:rPr>
          <w:t>十六、营销与推广策略</w:t>
        </w:r>
        <w:r>
          <w:tab/>
        </w:r>
        <w:r>
          <w:fldChar w:fldCharType="begin"/>
        </w:r>
        <w:r>
          <w:instrText xml:space="preserve"> PAGEREF _Toc25782 \h </w:instrText>
        </w:r>
        <w:r>
          <w:fldChar w:fldCharType="separate"/>
        </w:r>
        <w:r>
          <w:t>76</w:t>
        </w:r>
        <w:r>
          <w:fldChar w:fldCharType="end"/>
        </w:r>
      </w:hyperlink>
    </w:p>
    <w:p>
      <w:pPr>
        <w:pStyle w:val="TOC2"/>
        <w:tabs>
          <w:tab w:val="right" w:leader="dot" w:pos="8306"/>
        </w:tabs>
      </w:pPr>
      <w:hyperlink w:anchor="_Toc8175" w:history="1">
        <w:r>
          <w:rPr>
            <w:rFonts w:ascii="仿宋" w:eastAsia="仿宋" w:hAnsi="仿宋" w:cs="仿宋" w:hint="eastAsia"/>
            <w:lang w:eastAsia="zh-CN"/>
          </w:rPr>
          <w:t>(一)、产品/服务定位与特点</w:t>
        </w:r>
        <w:r>
          <w:tab/>
        </w:r>
        <w:r>
          <w:fldChar w:fldCharType="begin"/>
        </w:r>
        <w:r>
          <w:instrText xml:space="preserve"> PAGEREF _Toc8175 \h </w:instrText>
        </w:r>
        <w:r>
          <w:fldChar w:fldCharType="separate"/>
        </w:r>
        <w:r>
          <w:t>76</w:t>
        </w:r>
        <w:r>
          <w:fldChar w:fldCharType="end"/>
        </w:r>
      </w:hyperlink>
    </w:p>
    <w:p>
      <w:pPr>
        <w:pStyle w:val="TOC2"/>
        <w:tabs>
          <w:tab w:val="right" w:leader="dot" w:pos="8306"/>
        </w:tabs>
      </w:pPr>
      <w:hyperlink w:anchor="_Toc11978" w:history="1">
        <w:r>
          <w:rPr>
            <w:rFonts w:ascii="仿宋" w:eastAsia="仿宋" w:hAnsi="仿宋" w:cs="仿宋" w:hint="eastAsia"/>
            <w:lang w:eastAsia="zh-CN"/>
          </w:rPr>
          <w:t>(二)、市场定位与竞争分析</w:t>
        </w:r>
        <w:r>
          <w:tab/>
        </w:r>
        <w:r>
          <w:fldChar w:fldCharType="begin"/>
        </w:r>
        <w:r>
          <w:instrText xml:space="preserve"> PAGEREF _Toc11978 \h </w:instrText>
        </w:r>
        <w:r>
          <w:fldChar w:fldCharType="separate"/>
        </w:r>
        <w:r>
          <w:t>77</w:t>
        </w:r>
        <w:r>
          <w:fldChar w:fldCharType="end"/>
        </w:r>
      </w:hyperlink>
    </w:p>
    <w:p>
      <w:pPr>
        <w:pStyle w:val="TOC2"/>
        <w:tabs>
          <w:tab w:val="right" w:leader="dot" w:pos="8306"/>
        </w:tabs>
      </w:pPr>
      <w:hyperlink w:anchor="_Toc17365" w:history="1">
        <w:r>
          <w:rPr>
            <w:rFonts w:ascii="仿宋" w:eastAsia="仿宋" w:hAnsi="仿宋" w:cs="仿宋" w:hint="eastAsia"/>
            <w:lang w:eastAsia="zh-CN"/>
          </w:rPr>
          <w:t>(三)、营销渠道与策略</w:t>
        </w:r>
        <w:r>
          <w:tab/>
        </w:r>
        <w:r>
          <w:fldChar w:fldCharType="begin"/>
        </w:r>
        <w:r>
          <w:instrText xml:space="preserve"> PAGEREF _Toc17365 \h </w:instrText>
        </w:r>
        <w:r>
          <w:fldChar w:fldCharType="separate"/>
        </w:r>
        <w:r>
          <w:t>78</w:t>
        </w:r>
        <w:r>
          <w:fldChar w:fldCharType="end"/>
        </w:r>
      </w:hyperlink>
    </w:p>
    <w:p>
      <w:pPr>
        <w:pStyle w:val="TOC2"/>
        <w:tabs>
          <w:tab w:val="right" w:leader="dot" w:pos="8306"/>
        </w:tabs>
      </w:pPr>
      <w:hyperlink w:anchor="_Toc30291" w:history="1">
        <w:r>
          <w:rPr>
            <w:rFonts w:ascii="仿宋" w:eastAsia="仿宋" w:hAnsi="仿宋" w:cs="仿宋" w:hint="eastAsia"/>
            <w:lang w:eastAsia="zh-CN"/>
          </w:rPr>
          <w:t>(四)、推广与宣传活动</w:t>
        </w:r>
        <w:r>
          <w:tab/>
        </w:r>
        <w:r>
          <w:fldChar w:fldCharType="begin"/>
        </w:r>
        <w:r>
          <w:instrText xml:space="preserve"> PAGEREF _Toc30291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技术管理特点体现在其创新导向。通过引入最先进的技术趋势和解决方案，EMA项目致力于提升科技含量、提高质量和效率水平。这意味着我们将采用最新的工具和方法，确保EM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MA项目技术管理的显著特征。通过整合不同领域的技术资源，我们实现了跨学科的协同工作。这有助于优化技术架构，提高整体效能。此外，整合性策略还促进了不同技术团队之间的紧密沟通和高效合作，确保EMA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MA项目所采用的技术。通过不断优化技术方案，EM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MA项目团队将在EMA项目初期识别可能的技术风险，并采取相应的预防和应对措施。通过建立健全的风险评估机制，EMA项目能够在实施过程中及时发现并解决潜在的技术问题，保障EM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通过这些独特的技术管理特点，我们确信在EMA项目中，技术将成为EMA项目成功的有力支持。这一深度剖析揭示了技术管理在EMA项目实施中的关键作用，为EMA项目的技术基础奠定了坚实的基础。</w:t>
      </w:r>
    </w:p>
    <w:p>
      <w:pPr>
        <w:pStyle w:val="Heading2"/>
        <w:ind w:firstLine="560" w:firstLineChars="200"/>
        <w:rPr>
          <w:rFonts w:ascii="仿宋" w:eastAsia="仿宋" w:hAnsi="仿宋" w:cs="仿宋" w:hint="eastAsia"/>
          <w:sz w:val="28"/>
          <w:lang w:eastAsia="zh-CN"/>
        </w:rPr>
      </w:pPr>
      <w:bookmarkStart w:id="4" w:name="_Toc28304"/>
      <w:r>
        <w:rPr>
          <w:rFonts w:ascii="仿宋" w:eastAsia="仿宋" w:hAnsi="仿宋" w:cs="仿宋" w:hint="eastAsia"/>
          <w:sz w:val="28"/>
          <w:lang w:eastAsia="zh-CN"/>
        </w:rPr>
        <w:t>(二)、EMA项目工艺技术设计方案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M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MA项目将严格按照相关行业规范要求进行组织。通过有效控制产品质量，EMA项目将致力于为顾客提供优质的EMA项目产品和良好的服务。这体现了EMA项目对于生产活动合规性和质量标准的高度重视，为EMA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MA项目注重生态效益和清洁生产原则。EMA项目建设将紧密结合地方特色经济发展，与社会经济发展规划和区域环境保护规划方案相协调一致。通过与当地区域自然生态系统的结合，EM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MA项目产品具有多样化的客户需求和个性化的特点。因此，EMA项目产品规格品种多样，且单批生产数量较小。为满足这一特点，EMA项目承办单位将建设先进的柔性制造生产线。通过广泛应用柔性制造技术，EM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总体而言，EMA项目采用的技术具有较高的技术含量和自动化水平，处于国内先进水平。这一技术选用不仅体现了对生产效率、质量和环境友好性的高标准要求，同时为EMA项目的可持续发展奠定了坚实的基础。</w:t>
      </w:r>
    </w:p>
    <w:p>
      <w:pPr>
        <w:pStyle w:val="Heading2"/>
        <w:ind w:firstLine="560" w:firstLineChars="200"/>
        <w:rPr>
          <w:rFonts w:ascii="仿宋" w:eastAsia="仿宋" w:hAnsi="仿宋" w:cs="仿宋" w:hint="eastAsia"/>
          <w:sz w:val="28"/>
          <w:lang w:eastAsia="zh-CN"/>
        </w:rPr>
      </w:pPr>
      <w:bookmarkStart w:id="5" w:name="_Toc93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为确保EMA项目的高效生产和技术实施，我们制定了一套精心设计的设备选型方案，以满足EMA项目生产、质量和环保的要求。该方案的主要特点如下：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M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针对EMA项目产品的多样性和小批量生产的特点，我们将建设柔性制造生产线。通过在设备选型中考虑柔性制造技术，可以灵活应对不同产品规格和生产需求，实现生产线的高度灵活性和适应性。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42"/>
      <w:r>
        <w:rPr>
          <w:rFonts w:ascii="仿宋" w:eastAsia="仿宋" w:hAnsi="仿宋" w:cs="仿宋" w:hint="eastAsia"/>
          <w:sz w:val="28"/>
          <w:lang w:eastAsia="zh-CN"/>
        </w:rPr>
        <w:t>二、EMA项目文档管理</w:t>
      </w:r>
      <w:bookmarkEnd w:id="6"/>
    </w:p>
    <w:p>
      <w:pPr>
        <w:pStyle w:val="Heading2"/>
        <w:rPr>
          <w:rFonts w:ascii="仿宋" w:eastAsia="仿宋" w:hAnsi="仿宋" w:cs="仿宋" w:hint="eastAsia"/>
          <w:lang w:eastAsia="zh-CN"/>
        </w:rPr>
      </w:pPr>
      <w:bookmarkStart w:id="7" w:name="_Toc2121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EMA项目高度重视文档的质量和准确性，以支持EMA项目的各项活动和决策。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文档的编制始于EMA项目计划的初期，我们制定了详细的文档编制计划，明确了每个文档的内容、格式和编写责任人。在EMA项目启动阶段，我们首先编制了EMA项目章程，明确定义了EMA项目的目标、范围、风险等关键要素。随后，EMA项目团队根据计划陆续编制了需求文档、设计文档、测试文档等各类文档，确保EM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EMA项目管理中的重要环节，旨在确保EMA项目文档符合质量标准和EMA项目需求。在EM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除了内部审查，我们还进行了外部审查，邀请EMA项目相关利益方和专业领域的专家对文档进行独立审查。这有助于获取更全面、客观的反馈，确保EMA项目文档不仅符合内部标准，也满足外部需求。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EMA项目在文档编制与审查方面建立了严格的管理机制，通过规范的流程和多维度的审查，确保EMA项目文档的质量、准确性和可靠性，为EMA项目的顺利推进提供了有力支持。</w:t>
      </w:r>
    </w:p>
    <w:p>
      <w:pPr>
        <w:pStyle w:val="Heading2"/>
        <w:ind w:firstLine="560" w:firstLineChars="200"/>
        <w:rPr>
          <w:rFonts w:ascii="仿宋" w:eastAsia="仿宋" w:hAnsi="仿宋" w:cs="仿宋" w:hint="eastAsia"/>
          <w:sz w:val="28"/>
          <w:lang w:eastAsia="zh-CN"/>
        </w:rPr>
      </w:pPr>
      <w:bookmarkStart w:id="8" w:name="_Toc102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在EMA项目中，我们致力于优化文档发布与分发过程，以确保信息的高效传递和团队间协作的顺畅进行。以下是我们采取的关键优化策略：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我们通过多渠道发布文档，包括电子邮件、EMA项目管理平台、内部网站等，以满足不同团队成员的偏好和需求。多渠道发布确保了信息的全面覆盖。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我们采用了精细的权限控制，确保只有授权人员可以访问敏感信息。这种安全措施保护了EMA项目文档的机密性，防止了未经授权的信息泄露。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文档存档与归档是EMA项目生命周期中一个至关重要的环节，直接关系到EMA项目信息的长期保存和历史记录的完整性。在EMA项目中，我们实施了一系列有效的文档存档与归档管理策略：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588"/>
      <w:r>
        <w:rPr>
          <w:rFonts w:ascii="仿宋" w:eastAsia="仿宋" w:hAnsi="仿宋" w:cs="仿宋" w:hint="eastAsia"/>
          <w:sz w:val="28"/>
          <w:lang w:eastAsia="zh-CN"/>
        </w:rPr>
        <w:t>三、EMA项目可持续发展</w:t>
      </w:r>
      <w:bookmarkEnd w:id="10"/>
    </w:p>
    <w:p>
      <w:pPr>
        <w:pStyle w:val="Heading2"/>
        <w:rPr>
          <w:rFonts w:ascii="仿宋" w:eastAsia="仿宋" w:hAnsi="仿宋" w:cs="仿宋" w:hint="eastAsia"/>
          <w:lang w:eastAsia="zh-CN"/>
        </w:rPr>
      </w:pPr>
      <w:bookmarkStart w:id="11" w:name="_Toc1104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MA项目中，EMA项目团队着眼于未来，明确了可持续发展的战略方向。制定的具体可持续发展目标包括降低资源使用、采用环保技术、最大化社会效益等。这一步骤不仅有助于EMA项目在环保和社会责任方面达到最高标准，也为未来提供了明确的指引，确保EM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可持续实践的融入EMA项目管理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EMA项目管理周期。从EMA项目规划开始，EMA项目团队就考虑了环境和社会的因素。在执行阶段，EMA项目团队积极推动绿色技术的应用，优化资源利用。此外，关注员工的社会责任，通过培训和沟通活动提高员工对可持续发展的认知，使他们能够在日常工作中践行可持续实践。这些举措不仅为EM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471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扎根于EMA项目的可持续发展理念，我们深信环保与社会责任是EMA项目成功的关键支柱。在EMA项目的每一步，我们都致力于通过创新和实践，履行对环境和社会的坚定责任。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团队通过引入先进的环保技术、建立高效的废物处理系统以及推动能源节约措施，积极履行环保责任。定期的环保监测和评估确保EM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不仅致力于自身可持续发展，还注重对社会的回馈。通过支持社区EMA项目、参与慈善事业、提供培训机会等方式，EMA项目积极履行社会责任。与当地社区建立积极互动，关注员工的工作与生活平衡，以及员工的身心健康，是EMA项目在社会责任层面的关键举措。这样的实践不仅增强了EMA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048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92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EMA项目的主要产品是XXXX，预计年产值为XXX万元。这一产品在市场中占据着重要的地位，其广泛的应用范围使得该EMA项目的市场前景非常广阔。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MA项目的xxx产品作为重要的原材料之一，将在多个领域发挥关键作用。其在建筑、交通、能源等方面的广泛应用将为整个产业链提供强大的支持，形成产业协同效应。EMA项目的年产值XXX万XXX万XXX万万元不仅反映了其在市场上的巨大潜力，更预示着它对国民经济的积极贡献。这种关联度高、涉及面广的产业关系，使得该EM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58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总征地面积为XXXX平方米，相当于约XX.XX亩，其中净用地面积为XXXX平方米，红线范围内相当于约XX.XX亩。这一用地规模充分考虑了EMA项目的建设需求，保障了EMA项目在合适的空间内得以充分发展。EMA项目规划的总建筑面积为XXXX平方米，其中主体工程建设占XXXX平方米，计容建筑面积达XXXX平方米。预计建筑工程的投资将达到XXXX万元，为EM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计划购置的设备共计XXXX台（套），设备购置费用为XXXX万元。这一设备购置计划充分考虑到EMA项目的生产需求和技术要求，确保了EMA项目在生产运营中具备先进的技术装备和高效的生产能力。设备的合理配置将为EM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计划总投资为XXXX万元，预计年实现营业收入为XXXX万元。这一产能规模的设定旨在确保EMA项目能够在投资与回报之间取得平衡，实现长期可持续的发展。EMA项目的总投资充分考虑到各个方面的需求，包括用地建设、设备购置等多个环节，以确保EM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632"/>
      <w:r>
        <w:rPr>
          <w:rFonts w:ascii="仿宋" w:eastAsia="仿宋" w:hAnsi="仿宋" w:cs="仿宋" w:hint="eastAsia"/>
          <w:sz w:val="28"/>
          <w:lang w:eastAsia="zh-CN"/>
        </w:rPr>
        <w:t>五、EMA项目建设背景及必要性分析</w:t>
      </w:r>
      <w:bookmarkEnd w:id="16"/>
    </w:p>
    <w:p>
      <w:pPr>
        <w:pStyle w:val="Heading2"/>
        <w:rPr>
          <w:rFonts w:ascii="仿宋" w:eastAsia="仿宋" w:hAnsi="仿宋" w:cs="仿宋" w:hint="eastAsia"/>
          <w:lang w:eastAsia="zh-CN"/>
        </w:rPr>
      </w:pPr>
      <w:bookmarkStart w:id="17" w:name="_Toc13768"/>
      <w:r>
        <w:rPr>
          <w:rFonts w:ascii="仿宋" w:eastAsia="仿宋" w:hAnsi="仿宋" w:cs="仿宋" w:hint="eastAsia"/>
          <w:lang w:eastAsia="zh-CN"/>
        </w:rPr>
        <w:t>(一)、EMA项目背景分析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M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我们的背景分析将深入挖掘当前行业的发展趋势，通过对竞争态势的全面审视，找到EMA项目在这个潮流中的定位。同时，我们将关注行业内涌现的新兴机遇，以便EMA项目更好地融入行业发展的潮流中。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MA项目提供了强大的发展动力。我们将聚焦于行业内最新的技术发展趋势，包括但不限于人工智能、大数据分析、物联网等领域。通过深度的技术研究，我们将确保EM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MA项目发展的源泉。我们将投入更多的精力对市场需求进行深入剖析，超越表面的需求，深入挖掘潜在的市场痛点和机遇。通过对市场需求的细致了解，EMA项目将更有针对性地设计解决方案，满足市场的多样化需求，从而更好地促进EM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MA项目战略至关重要。我们将对竞争态势进行更为深入的分析，包括但不限于市场份额、产品特点、客户满意度等多个维度。通过深度的竞争分析，EMA项目将能够更准确地把握市场脉搏，制定具有竞争力的EM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MA项目的发展具有直接的影响。我们将进行更为全面的法规和政策分析，了解行业发展中的潜在法律风险和合规挑战。通过充分了解和遵守相关法规，EMA项目将确保在法律框架内合法合规运营，为EMA项目的稳健发展提供有力支持。</w:t>
      </w:r>
    </w:p>
    <w:p>
      <w:pPr>
        <w:pStyle w:val="Heading2"/>
        <w:ind w:firstLine="560" w:firstLineChars="200"/>
        <w:rPr>
          <w:rFonts w:ascii="仿宋" w:eastAsia="仿宋" w:hAnsi="仿宋" w:cs="仿宋" w:hint="eastAsia"/>
          <w:sz w:val="28"/>
          <w:lang w:eastAsia="zh-CN"/>
        </w:rPr>
      </w:pPr>
      <w:bookmarkStart w:id="18" w:name="_Toc6641"/>
      <w:r>
        <w:rPr>
          <w:rFonts w:ascii="仿宋" w:eastAsia="仿宋" w:hAnsi="仿宋" w:cs="仿宋" w:hint="eastAsia"/>
          <w:sz w:val="28"/>
          <w:lang w:eastAsia="zh-CN"/>
        </w:rPr>
        <w:t>(二)、EMA项目建设必要性分析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建设的迫切性源于对行业发展趋势的深刻洞察。我们正处于一个行业变革的时代，科技创新、数字化转型成为企业发展的关键动力。EM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建设不仅仅是为了跟上潮流，更是为了通过技术创新推动企业的持续发展。通过引入先进的技术和解决方案，EM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MA项目的建设成为必然选择，通过提高产品质量、拓展服务领域，从而在竞争中获得更多的机会。EM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MA项目建设的必要性体现在对客户需求更精准的满足。通过EM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MA项目建设的背后是对企业持续创新的追求。只有通过不断创新，企业才能在竞争中立于不败之地。EM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2809"/>
      <w:r>
        <w:rPr>
          <w:rFonts w:ascii="仿宋" w:eastAsia="仿宋" w:hAnsi="仿宋" w:cs="仿宋" w:hint="eastAsia"/>
          <w:sz w:val="28"/>
          <w:lang w:eastAsia="zh-CN"/>
        </w:rPr>
        <w:t>六、EMA项目选址可行性分析</w:t>
      </w:r>
      <w:bookmarkEnd w:id="19"/>
    </w:p>
    <w:p>
      <w:pPr>
        <w:pStyle w:val="Heading2"/>
        <w:rPr>
          <w:rFonts w:ascii="仿宋" w:eastAsia="仿宋" w:hAnsi="仿宋" w:cs="仿宋" w:hint="eastAsia"/>
          <w:lang w:eastAsia="zh-CN"/>
        </w:rPr>
      </w:pPr>
      <w:bookmarkStart w:id="20" w:name="_Toc31613"/>
      <w:r>
        <w:rPr>
          <w:rFonts w:ascii="仿宋" w:eastAsia="仿宋" w:hAnsi="仿宋" w:cs="仿宋" w:hint="eastAsia"/>
          <w:lang w:eastAsia="zh-CN"/>
        </w:rPr>
        <w:t>(一)、EMA项目选址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该EMA项目选址位于XX省XX市XX区XXX街道</w:t>
      </w:r>
    </w:p>
    <w:p>
      <w:pPr>
        <w:pStyle w:val="Heading2"/>
        <w:ind w:firstLine="560" w:firstLineChars="200"/>
        <w:rPr>
          <w:rFonts w:ascii="仿宋" w:eastAsia="仿宋" w:hAnsi="仿宋" w:cs="仿宋" w:hint="eastAsia"/>
          <w:sz w:val="28"/>
          <w:lang w:eastAsia="zh-CN"/>
        </w:rPr>
      </w:pPr>
      <w:bookmarkStart w:id="21" w:name="_Toc297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EMA项目的征地面积将根据EMA项目的实际规模和需求进行精确规划。具体面积XXX平方米，旨在确保EMA项目不仅能够满足当前的发展需求，还能够预留空间以适应未来的扩展。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https://d.book118.com/147054050164006030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EMA项目计划设计方案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758CC"/>
    <w:rsid w:val="01475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540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2024-01-12T06:00:00Z</dcterms:created>
  <dcterms:modified xsi:type="dcterms:W3CDTF">2024-01-12T06:01:17Z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34CAF8D7F1F24B848F7AFBA5CF418357_11</vt:lpwstr>
  </property>
  <property fmtid="{D5CDD505-2E9C-101B-9397-08002B2CF9AE}" pid="3" name="KSOProductBuildVer">
    <vt:lpwstr>2052-12.1.0.16120</vt:lpwstr>
  </property>
</Properties>
</file>